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drawings/drawing6.xml" ContentType="application/vnd.openxmlformats-officedocument.drawingml.chartshapes+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drawings/drawing7.xml" ContentType="application/vnd.openxmlformats-officedocument.drawingml.chartshapes+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drawings/drawing8.xml" ContentType="application/vnd.openxmlformats-officedocument.drawingml.chartshapes+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drawings/drawing9.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3.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4B95" w14:textId="0D36AB07" w:rsidR="008A5E30" w:rsidRPr="001A1ABE" w:rsidRDefault="008009FE" w:rsidP="000F7F42">
      <w:pPr>
        <w:pStyle w:val="Heading1"/>
        <w:spacing w:before="480"/>
      </w:pPr>
      <w:r>
        <w:t>2</w:t>
      </w:r>
      <w:r w:rsidR="007563DF">
        <w:t>.</w:t>
      </w:r>
      <w:r w:rsidR="007563DF" w:rsidRPr="00976849">
        <w:tab/>
        <w:t xml:space="preserve">The </w:t>
      </w:r>
      <w:r w:rsidR="007563DF" w:rsidRPr="00135375">
        <w:t>Economy</w:t>
      </w:r>
    </w:p>
    <w:tbl>
      <w:tblPr>
        <w:tblW w:w="9639" w:type="dxa"/>
        <w:shd w:val="pct5" w:color="auto" w:fill="auto"/>
        <w:tblLayout w:type="fixed"/>
        <w:tblCellMar>
          <w:left w:w="0" w:type="dxa"/>
          <w:right w:w="0" w:type="dxa"/>
        </w:tblCellMar>
        <w:tblLook w:val="04A0" w:firstRow="1" w:lastRow="0" w:firstColumn="1" w:lastColumn="0" w:noHBand="0" w:noVBand="1"/>
        <w:tblCaption w:val="Chapter 2 - The Economy - Focus Box"/>
        <w:tblDescription w:val="Chapter 2 - The Economy - Focus Box"/>
      </w:tblPr>
      <w:tblGrid>
        <w:gridCol w:w="9639"/>
      </w:tblGrid>
      <w:tr w:rsidR="008A5E30" w:rsidRPr="00506C81" w14:paraId="7225BE60" w14:textId="77777777" w:rsidTr="00E169F0">
        <w:trPr>
          <w:trHeight w:val="70"/>
        </w:trPr>
        <w:tc>
          <w:tcPr>
            <w:tcW w:w="9639" w:type="dxa"/>
            <w:shd w:val="pct5" w:color="auto" w:fill="auto"/>
            <w:tcMar>
              <w:top w:w="0" w:type="dxa"/>
              <w:left w:w="108" w:type="dxa"/>
              <w:bottom w:w="0" w:type="dxa"/>
              <w:right w:w="108" w:type="dxa"/>
            </w:tcMar>
          </w:tcPr>
          <w:p w14:paraId="424633ED" w14:textId="5526DDD0" w:rsidR="00380D65" w:rsidRPr="001F611A" w:rsidRDefault="001E4B9E" w:rsidP="00951579">
            <w:pPr>
              <w:pStyle w:val="Bullet1inabox"/>
            </w:pPr>
            <w:r>
              <w:t>T</w:t>
            </w:r>
            <w:r w:rsidR="003D5725" w:rsidRPr="001F611A">
              <w:t xml:space="preserve">he NSW economy has </w:t>
            </w:r>
            <w:r w:rsidR="005A13C2">
              <w:t xml:space="preserve">faced unprecedented challenges </w:t>
            </w:r>
            <w:r>
              <w:t>over the last 12 months</w:t>
            </w:r>
            <w:r w:rsidR="00055849">
              <w:t>.</w:t>
            </w:r>
            <w:r w:rsidR="003D5725" w:rsidRPr="001F611A">
              <w:t xml:space="preserve"> </w:t>
            </w:r>
            <w:r w:rsidR="005A13C2">
              <w:t xml:space="preserve">The devastating bushfire season was followed by a global pandemic </w:t>
            </w:r>
            <w:r w:rsidR="00E36CF5">
              <w:t>that</w:t>
            </w:r>
            <w:r w:rsidR="005A13C2">
              <w:t xml:space="preserve"> has plunged the world</w:t>
            </w:r>
            <w:r w:rsidR="00661A5A">
              <w:t xml:space="preserve"> economy</w:t>
            </w:r>
            <w:r w:rsidR="005A13C2">
              <w:t xml:space="preserve"> into deep recession</w:t>
            </w:r>
            <w:r w:rsidR="009A4EC2">
              <w:t>.</w:t>
            </w:r>
          </w:p>
          <w:p w14:paraId="266A56D6" w14:textId="598D9C21" w:rsidR="009C2A69" w:rsidRPr="001F611A" w:rsidRDefault="005A13C2" w:rsidP="00951579">
            <w:pPr>
              <w:pStyle w:val="Bullet1inabox"/>
            </w:pPr>
            <w:r>
              <w:t xml:space="preserve">In line with </w:t>
            </w:r>
            <w:r w:rsidR="00567383">
              <w:t>the</w:t>
            </w:r>
            <w:r>
              <w:t xml:space="preserve"> sharp contraction in the nation</w:t>
            </w:r>
            <w:r w:rsidR="00E74253">
              <w:t>al</w:t>
            </w:r>
            <w:r>
              <w:t xml:space="preserve"> economy, t</w:t>
            </w:r>
            <w:r w:rsidR="00F46C61" w:rsidRPr="001F611A">
              <w:t xml:space="preserve">he NSW economy </w:t>
            </w:r>
            <w:r w:rsidR="00977AC5" w:rsidRPr="001F611A">
              <w:t xml:space="preserve">has </w:t>
            </w:r>
            <w:r w:rsidR="00F46C61" w:rsidRPr="001F611A">
              <w:t>record</w:t>
            </w:r>
            <w:r w:rsidR="00977AC5" w:rsidRPr="001F611A">
              <w:t>ed</w:t>
            </w:r>
            <w:r w:rsidR="00F46C61" w:rsidRPr="001F611A">
              <w:t xml:space="preserve"> its first recession in </w:t>
            </w:r>
            <w:r w:rsidR="00E15DFF">
              <w:t>nearly</w:t>
            </w:r>
            <w:r w:rsidR="00F46C61" w:rsidRPr="001F611A">
              <w:t xml:space="preserve"> 30 years.</w:t>
            </w:r>
            <w:r w:rsidR="0031510E" w:rsidRPr="001F611A">
              <w:t xml:space="preserve"> </w:t>
            </w:r>
          </w:p>
          <w:p w14:paraId="7EEC16FD" w14:textId="63CC8BC2" w:rsidR="00112B77" w:rsidRPr="00112B77" w:rsidRDefault="00C96787" w:rsidP="00951579">
            <w:pPr>
              <w:pStyle w:val="Bullet1inabox"/>
            </w:pPr>
            <w:r w:rsidRPr="001F611A">
              <w:t xml:space="preserve">The recession </w:t>
            </w:r>
            <w:r w:rsidR="005A13C2">
              <w:t xml:space="preserve">in New South Wales </w:t>
            </w:r>
            <w:r w:rsidRPr="001F611A">
              <w:t xml:space="preserve">has been less severe than </w:t>
            </w:r>
            <w:r w:rsidR="009E23BF" w:rsidRPr="001F611A">
              <w:t xml:space="preserve">witnessed </w:t>
            </w:r>
            <w:r w:rsidRPr="001F611A">
              <w:t xml:space="preserve">overseas. </w:t>
            </w:r>
            <w:r w:rsidR="009E23BF" w:rsidRPr="001F611A">
              <w:t>The State’s</w:t>
            </w:r>
            <w:r w:rsidR="0031226B">
              <w:t xml:space="preserve"> containment </w:t>
            </w:r>
            <w:proofErr w:type="gramStart"/>
            <w:r w:rsidR="0031226B">
              <w:t>measures</w:t>
            </w:r>
            <w:proofErr w:type="gramEnd"/>
            <w:r w:rsidR="005A13C2">
              <w:t xml:space="preserve"> and world class health system</w:t>
            </w:r>
            <w:r w:rsidR="0031226B">
              <w:t xml:space="preserve"> </w:t>
            </w:r>
            <w:r w:rsidR="009E23BF" w:rsidRPr="001F611A">
              <w:t xml:space="preserve">have been </w:t>
            </w:r>
            <w:r w:rsidR="005A13C2">
              <w:t>effective</w:t>
            </w:r>
            <w:r w:rsidR="005A13C2" w:rsidRPr="001F611A">
              <w:t xml:space="preserve"> </w:t>
            </w:r>
            <w:r w:rsidR="009E23BF" w:rsidRPr="001F611A">
              <w:t xml:space="preserve">in </w:t>
            </w:r>
            <w:r w:rsidR="0031226B" w:rsidRPr="001F611A">
              <w:t>slow</w:t>
            </w:r>
            <w:r w:rsidR="009E23BF" w:rsidRPr="001F611A">
              <w:t>ing</w:t>
            </w:r>
            <w:r w:rsidR="0031226B">
              <w:t xml:space="preserve"> the virus </w:t>
            </w:r>
            <w:r w:rsidR="00FB02C7" w:rsidRPr="001F611A">
              <w:t>and</w:t>
            </w:r>
            <w:r w:rsidR="0031226B">
              <w:t xml:space="preserve"> the worst of the shock appears to be behind us. The</w:t>
            </w:r>
            <w:r w:rsidR="005A13C2">
              <w:t xml:space="preserve"> careful</w:t>
            </w:r>
            <w:r w:rsidR="0031226B">
              <w:t xml:space="preserve"> easing of restrictions</w:t>
            </w:r>
            <w:r w:rsidR="005A13C2">
              <w:t xml:space="preserve"> in New South Wales</w:t>
            </w:r>
            <w:r w:rsidR="0031226B">
              <w:t xml:space="preserve"> and coordinated policy support from the Reserve Bank</w:t>
            </w:r>
            <w:r w:rsidR="00BD77AC">
              <w:t>, Commonwealth</w:t>
            </w:r>
            <w:r w:rsidR="0031226B">
              <w:t xml:space="preserve"> and </w:t>
            </w:r>
            <w:r w:rsidR="00BD77AC">
              <w:t>state</w:t>
            </w:r>
            <w:r w:rsidR="0031226B">
              <w:t xml:space="preserve"> government</w:t>
            </w:r>
            <w:r w:rsidR="00D02E9F">
              <w:t>s</w:t>
            </w:r>
            <w:r w:rsidR="0031226B">
              <w:t xml:space="preserve"> have put the economy in a position to rebound </w:t>
            </w:r>
            <w:r w:rsidR="008D78C9">
              <w:t>strongly</w:t>
            </w:r>
            <w:r w:rsidR="0031226B">
              <w:t>.</w:t>
            </w:r>
          </w:p>
          <w:p w14:paraId="4260FA27" w14:textId="23ABFF91" w:rsidR="00D916F1" w:rsidRDefault="001E2BC2" w:rsidP="00951579">
            <w:pPr>
              <w:pStyle w:val="Bullet1inabox"/>
            </w:pPr>
            <w:r>
              <w:t xml:space="preserve">Following a contraction of 1 per cent in 2019-20, economic activity is expected to fall by a further </w:t>
            </w:r>
            <w:r w:rsidRPr="001F611A">
              <w:t>¾</w:t>
            </w:r>
            <w:r>
              <w:t xml:space="preserve"> per cent in 2020-21. </w:t>
            </w:r>
            <w:r w:rsidR="005A13C2">
              <w:t>G</w:t>
            </w:r>
            <w:r>
              <w:t xml:space="preserve">rowth </w:t>
            </w:r>
            <w:r w:rsidR="00D37D88">
              <w:t>is</w:t>
            </w:r>
            <w:r w:rsidR="005A13C2">
              <w:t xml:space="preserve"> then</w:t>
            </w:r>
            <w:r w:rsidR="00D37D88">
              <w:t xml:space="preserve"> expected to </w:t>
            </w:r>
            <w:r>
              <w:t>rebound to 2</w:t>
            </w:r>
            <w:r w:rsidRPr="001F611A">
              <w:t>½</w:t>
            </w:r>
            <w:r>
              <w:t xml:space="preserve"> per cent in </w:t>
            </w:r>
            <w:proofErr w:type="gramStart"/>
            <w:r>
              <w:t>2021-22</w:t>
            </w:r>
            <w:r w:rsidR="00D37D88">
              <w:t>, and</w:t>
            </w:r>
            <w:proofErr w:type="gramEnd"/>
            <w:r w:rsidR="00D37D88">
              <w:t xml:space="preserve"> </w:t>
            </w:r>
            <w:r w:rsidR="00200BAA">
              <w:t xml:space="preserve">continue to grow at </w:t>
            </w:r>
            <w:r w:rsidR="00200BAA" w:rsidRPr="001737A9">
              <w:t>an above-trend rate</w:t>
            </w:r>
            <w:r w:rsidR="00200BAA">
              <w:t xml:space="preserve"> </w:t>
            </w:r>
            <w:r w:rsidR="00D37D88">
              <w:t>throughout</w:t>
            </w:r>
            <w:r w:rsidR="00200BAA">
              <w:t xml:space="preserve"> the forward estimates, reflecting the positive </w:t>
            </w:r>
            <w:r w:rsidR="005A13C2">
              <w:t>effects of</w:t>
            </w:r>
            <w:r w:rsidR="00200BAA">
              <w:t xml:space="preserve"> unprecedented </w:t>
            </w:r>
            <w:r w:rsidR="005A13C2">
              <w:t>stimulus</w:t>
            </w:r>
            <w:r w:rsidR="00200BAA">
              <w:t xml:space="preserve"> and successful management of the pandemic</w:t>
            </w:r>
            <w:r w:rsidR="00D916F1">
              <w:t xml:space="preserve">. </w:t>
            </w:r>
            <w:r w:rsidR="00781D3F">
              <w:t xml:space="preserve"> </w:t>
            </w:r>
            <w:r w:rsidR="005A13C2">
              <w:t>However</w:t>
            </w:r>
            <w:r w:rsidR="00781D3F">
              <w:t>, the level of economic activity is not expected to recover to pre</w:t>
            </w:r>
            <w:r w:rsidR="0041196D">
              <w:noBreakHyphen/>
            </w:r>
            <w:r w:rsidR="00781D3F">
              <w:t>COVID</w:t>
            </w:r>
            <w:r w:rsidR="004B3BCD">
              <w:t>-19</w:t>
            </w:r>
            <w:r w:rsidR="00781D3F">
              <w:t xml:space="preserve"> levels until 202</w:t>
            </w:r>
            <w:r w:rsidR="00AE156C">
              <w:t>1</w:t>
            </w:r>
            <w:r w:rsidR="00781D3F">
              <w:t>-2</w:t>
            </w:r>
            <w:r w:rsidR="00AE156C">
              <w:t>2</w:t>
            </w:r>
            <w:r w:rsidR="009A3AE1">
              <w:t>.</w:t>
            </w:r>
          </w:p>
          <w:p w14:paraId="02412E1A" w14:textId="47B8DB65" w:rsidR="003876FA" w:rsidRPr="003876FA" w:rsidRDefault="00035CC4" w:rsidP="00951579">
            <w:pPr>
              <w:pStyle w:val="Bullet1inabox"/>
            </w:pPr>
            <w:r>
              <w:t>U</w:t>
            </w:r>
            <w:r w:rsidR="001E2BC2">
              <w:t xml:space="preserve">nemployment is likely to </w:t>
            </w:r>
            <w:r w:rsidR="005A13C2">
              <w:t>rise</w:t>
            </w:r>
            <w:r w:rsidR="001E2BC2">
              <w:t xml:space="preserve"> in coming months</w:t>
            </w:r>
            <w:r w:rsidR="00AA7632">
              <w:t>,</w:t>
            </w:r>
            <w:r w:rsidR="001E2BC2">
              <w:t xml:space="preserve"> as key Commonwealth support measures unwind</w:t>
            </w:r>
            <w:r w:rsidR="00AA7632">
              <w:t>,</w:t>
            </w:r>
            <w:r w:rsidR="005A13C2">
              <w:t xml:space="preserve"> and</w:t>
            </w:r>
            <w:r w:rsidR="00450407">
              <w:t xml:space="preserve"> is not expected to return to pre-COVID</w:t>
            </w:r>
            <w:r w:rsidR="004B3BCD">
              <w:t>-19</w:t>
            </w:r>
            <w:r w:rsidR="00450407">
              <w:t xml:space="preserve"> levels over the forecast horizon</w:t>
            </w:r>
            <w:r w:rsidR="005911B3" w:rsidRPr="001F611A">
              <w:t>.</w:t>
            </w:r>
            <w:r w:rsidR="004B3BCD">
              <w:t xml:space="preserve"> </w:t>
            </w:r>
            <w:r w:rsidR="00D578A9">
              <w:t>B</w:t>
            </w:r>
            <w:r w:rsidR="008D7C54">
              <w:t>ut</w:t>
            </w:r>
            <w:r w:rsidR="005A13C2">
              <w:t xml:space="preserve">, record levels of stimulus from the NSW Government </w:t>
            </w:r>
            <w:r w:rsidR="00163D71">
              <w:t>a</w:t>
            </w:r>
            <w:r w:rsidR="0016508B">
              <w:t>re</w:t>
            </w:r>
            <w:r w:rsidR="00163D71">
              <w:t xml:space="preserve"> </w:t>
            </w:r>
            <w:r w:rsidR="005A13C2">
              <w:t xml:space="preserve">expected to support a decline in the unemployment rate </w:t>
            </w:r>
            <w:r w:rsidR="004B3BCD">
              <w:t>to 5</w:t>
            </w:r>
            <w:r w:rsidR="00881358">
              <w:t>¼</w:t>
            </w:r>
            <w:r w:rsidR="004B3BCD">
              <w:t xml:space="preserve"> per cent by </w:t>
            </w:r>
            <w:r w:rsidR="00881358">
              <w:t>June quarter 20</w:t>
            </w:r>
            <w:r w:rsidR="004B3BCD">
              <w:t>24</w:t>
            </w:r>
            <w:r w:rsidR="009A3AE1">
              <w:t>.</w:t>
            </w:r>
            <w:r w:rsidR="004B3BCD">
              <w:t xml:space="preserve"> </w:t>
            </w:r>
          </w:p>
          <w:p w14:paraId="4D02F6BE" w14:textId="557ADBBF" w:rsidR="00EF07F9" w:rsidRPr="001F611A" w:rsidRDefault="00EF07F9" w:rsidP="00951579">
            <w:pPr>
              <w:pStyle w:val="Bullet1inabox"/>
            </w:pPr>
            <w:r w:rsidRPr="001F611A">
              <w:t>The clos</w:t>
            </w:r>
            <w:r w:rsidR="00CC6D49">
              <w:t>ur</w:t>
            </w:r>
            <w:r w:rsidRPr="001F611A">
              <w:t>e</w:t>
            </w:r>
            <w:r w:rsidR="00CC6D49">
              <w:t xml:space="preserve"> of</w:t>
            </w:r>
            <w:r w:rsidRPr="001F611A">
              <w:t xml:space="preserve"> international border</w:t>
            </w:r>
            <w:r w:rsidR="00CC6D49">
              <w:t>s</w:t>
            </w:r>
            <w:r w:rsidRPr="001F611A">
              <w:t xml:space="preserve"> has </w:t>
            </w:r>
            <w:r w:rsidR="009A3AE1">
              <w:t>lowered</w:t>
            </w:r>
            <w:r w:rsidRPr="001F611A">
              <w:t xml:space="preserve"> the state’s population growth to the </w:t>
            </w:r>
            <w:r w:rsidR="009A60D3">
              <w:t>s</w:t>
            </w:r>
            <w:r w:rsidRPr="001F611A">
              <w:t xml:space="preserve">lowest </w:t>
            </w:r>
            <w:r w:rsidR="009A60D3">
              <w:t>rate</w:t>
            </w:r>
            <w:r w:rsidR="009A60D3" w:rsidRPr="001F611A">
              <w:t xml:space="preserve"> </w:t>
            </w:r>
            <w:r w:rsidRPr="001F611A">
              <w:t>in more than 100 years</w:t>
            </w:r>
            <w:r w:rsidR="00DE78B2">
              <w:t>.</w:t>
            </w:r>
            <w:r w:rsidR="00DE78B2" w:rsidRPr="001F611A">
              <w:t xml:space="preserve"> </w:t>
            </w:r>
            <w:r w:rsidR="00DE78B2">
              <w:t>This</w:t>
            </w:r>
            <w:r w:rsidR="00CC6D49">
              <w:t xml:space="preserve"> will weigh heavily on short-term economic growth and severely impact</w:t>
            </w:r>
            <w:r w:rsidRPr="001F611A">
              <w:t xml:space="preserve"> the state’s education and tourism exports.</w:t>
            </w:r>
          </w:p>
          <w:p w14:paraId="33A6E7FB" w14:textId="23FC3640" w:rsidR="00C40A3F" w:rsidRDefault="00B24CBA" w:rsidP="00951579">
            <w:pPr>
              <w:pStyle w:val="Bullet1inabox"/>
            </w:pPr>
            <w:r w:rsidRPr="001F611A">
              <w:t xml:space="preserve">The </w:t>
            </w:r>
            <w:r w:rsidR="003F79E9" w:rsidRPr="001F611A">
              <w:t xml:space="preserve">economic </w:t>
            </w:r>
            <w:r w:rsidRPr="001F611A">
              <w:t xml:space="preserve">outlook </w:t>
            </w:r>
            <w:r w:rsidR="00051D36" w:rsidRPr="001F611A">
              <w:t xml:space="preserve">in this Budget </w:t>
            </w:r>
            <w:r w:rsidRPr="001F611A">
              <w:t>is subject to</w:t>
            </w:r>
            <w:r w:rsidR="00CC6D49">
              <w:t xml:space="preserve"> an</w:t>
            </w:r>
            <w:r w:rsidRPr="001F611A">
              <w:t xml:space="preserve"> unusually </w:t>
            </w:r>
            <w:r w:rsidR="00EE51FA" w:rsidRPr="001F611A">
              <w:t>high</w:t>
            </w:r>
            <w:r w:rsidR="00CC6D49">
              <w:t xml:space="preserve"> degree of</w:t>
            </w:r>
            <w:r w:rsidR="00EE51FA" w:rsidRPr="001F611A">
              <w:t xml:space="preserve"> </w:t>
            </w:r>
            <w:r w:rsidRPr="001F611A">
              <w:t>uncertainty</w:t>
            </w:r>
            <w:r w:rsidR="00CC6D49">
              <w:t xml:space="preserve"> and risk. The Commonwealth has linked</w:t>
            </w:r>
            <w:r w:rsidR="001F611A">
              <w:t xml:space="preserve"> </w:t>
            </w:r>
            <w:r w:rsidRPr="001F611A">
              <w:t xml:space="preserve">the timing of </w:t>
            </w:r>
            <w:r w:rsidR="006D1E90" w:rsidRPr="001F611A">
              <w:t xml:space="preserve">an </w:t>
            </w:r>
            <w:r w:rsidRPr="001F611A">
              <w:t>effective vaccine for COVID-19</w:t>
            </w:r>
            <w:r w:rsidR="00CC6D49">
              <w:t xml:space="preserve"> to the reopening of international borders</w:t>
            </w:r>
            <w:r w:rsidR="00505A48">
              <w:t xml:space="preserve">. </w:t>
            </w:r>
            <w:r w:rsidR="008B39FB">
              <w:t>T</w:t>
            </w:r>
            <w:r w:rsidR="00CC6D49">
              <w:t>he</w:t>
            </w:r>
            <w:r w:rsidR="000C4474">
              <w:t xml:space="preserve"> </w:t>
            </w:r>
            <w:r w:rsidR="00044422">
              <w:t>recent resurgence of</w:t>
            </w:r>
            <w:r w:rsidR="00B33A4C">
              <w:t xml:space="preserve"> COVID</w:t>
            </w:r>
            <w:r w:rsidR="00926A5E">
              <w:t>-19</w:t>
            </w:r>
            <w:r w:rsidR="00044422">
              <w:t xml:space="preserve"> cases </w:t>
            </w:r>
            <w:r w:rsidR="1F8A85C1">
              <w:t>overseas</w:t>
            </w:r>
            <w:r w:rsidR="00044422">
              <w:t xml:space="preserve"> </w:t>
            </w:r>
            <w:r w:rsidR="005F3213">
              <w:t>also</w:t>
            </w:r>
            <w:r w:rsidR="00044422">
              <w:t xml:space="preserve"> </w:t>
            </w:r>
            <w:r w:rsidR="00AE3B39">
              <w:t xml:space="preserve">highlights </w:t>
            </w:r>
            <w:r w:rsidR="00AE3B39" w:rsidDel="00CC6D49">
              <w:t>the</w:t>
            </w:r>
            <w:r w:rsidR="00044422" w:rsidDel="00CC6D49">
              <w:t xml:space="preserve"> </w:t>
            </w:r>
            <w:r w:rsidR="00CC6D49">
              <w:t>precarious nature of virus containment</w:t>
            </w:r>
            <w:r w:rsidR="1E949A03">
              <w:t>.</w:t>
            </w:r>
            <w:r w:rsidR="009465E8">
              <w:t xml:space="preserve"> </w:t>
            </w:r>
          </w:p>
          <w:p w14:paraId="5CB6F6C5" w14:textId="19C59D97" w:rsidR="00366541" w:rsidRPr="00875234" w:rsidRDefault="009465E8" w:rsidP="00951579">
            <w:pPr>
              <w:pStyle w:val="Bullet1inabox"/>
            </w:pPr>
            <w:r>
              <w:t>A careful balancing of containment measures and the progressive resumption of economic activities</w:t>
            </w:r>
            <w:r w:rsidR="00CC6D49">
              <w:t xml:space="preserve">—supported by the NSW Government’s </w:t>
            </w:r>
            <w:r w:rsidR="00F141A5">
              <w:t xml:space="preserve">comprehensive </w:t>
            </w:r>
            <w:r w:rsidR="00096E24">
              <w:t>stimulus plan</w:t>
            </w:r>
            <w:r w:rsidR="00532C75">
              <w:t>, productivity enhancing reforms,</w:t>
            </w:r>
            <w:r w:rsidR="00096E24">
              <w:t xml:space="preserve"> and</w:t>
            </w:r>
            <w:r w:rsidR="00CC6D49">
              <w:t xml:space="preserve"> record investment in infrastructure—will </w:t>
            </w:r>
            <w:r>
              <w:t xml:space="preserve">be critical to the continued rebound in </w:t>
            </w:r>
            <w:r w:rsidR="005307FE">
              <w:t xml:space="preserve">confidence </w:t>
            </w:r>
            <w:r w:rsidR="00DE12D4">
              <w:t xml:space="preserve">and </w:t>
            </w:r>
            <w:r>
              <w:t xml:space="preserve">employment </w:t>
            </w:r>
            <w:r w:rsidR="00F029CE">
              <w:t xml:space="preserve">in </w:t>
            </w:r>
            <w:r>
              <w:t>New South Wales.</w:t>
            </w:r>
          </w:p>
        </w:tc>
      </w:tr>
    </w:tbl>
    <w:p w14:paraId="02E54110" w14:textId="6652CAB0" w:rsidR="007074B3" w:rsidRPr="00F050F5" w:rsidRDefault="3BA7D2D6" w:rsidP="00FA12D0">
      <w:pPr>
        <w:pStyle w:val="Table21"/>
        <w:rPr>
          <w:rFonts w:eastAsiaTheme="minorEastAsia"/>
        </w:rPr>
      </w:pPr>
      <w:r w:rsidRPr="2087C2EA">
        <w:rPr>
          <w:bCs/>
        </w:rPr>
        <w:t xml:space="preserve">NSW - </w:t>
      </w:r>
      <w:proofErr w:type="spellStart"/>
      <w:r w:rsidRPr="2087C2EA">
        <w:rPr>
          <w:bCs/>
        </w:rPr>
        <w:t>e</w:t>
      </w:r>
      <w:r w:rsidR="5AB7D02C" w:rsidRPr="2087C2EA">
        <w:rPr>
          <w:bCs/>
        </w:rPr>
        <w:t>conomic</w:t>
      </w:r>
      <w:proofErr w:type="spellEnd"/>
      <w:r w:rsidR="009D07EF" w:rsidRPr="2087C2EA">
        <w:t xml:space="preserve"> performance and </w:t>
      </w:r>
      <w:proofErr w:type="spellStart"/>
      <w:r w:rsidR="009D07EF" w:rsidRPr="2087C2EA">
        <w:t>outlook</w:t>
      </w:r>
      <w:proofErr w:type="spellEnd"/>
      <w:r w:rsidR="009D07EF" w:rsidRPr="2087C2EA">
        <w:rPr>
          <w:vertAlign w:val="superscript"/>
        </w:rPr>
        <w:t>(a)</w:t>
      </w:r>
      <w:r w:rsidR="009D07EF" w:rsidRPr="2087C2EA">
        <w:t xml:space="preserve"> </w:t>
      </w:r>
    </w:p>
    <w:tbl>
      <w:tblPr>
        <w:tblW w:w="9781" w:type="dxa"/>
        <w:tblLook w:val="04A0" w:firstRow="1" w:lastRow="0" w:firstColumn="1" w:lastColumn="0" w:noHBand="0" w:noVBand="1"/>
        <w:tblCaption w:val="Table 2.1:  NSW - economic performance and outlook(a) "/>
        <w:tblDescription w:val="Table 2.1:  NSW - economic performance and outlook(a) "/>
      </w:tblPr>
      <w:tblGrid>
        <w:gridCol w:w="3402"/>
        <w:gridCol w:w="997"/>
        <w:gridCol w:w="1054"/>
        <w:gridCol w:w="1057"/>
        <w:gridCol w:w="1057"/>
        <w:gridCol w:w="1107"/>
        <w:gridCol w:w="1107"/>
      </w:tblGrid>
      <w:tr w:rsidR="00F050F5" w:rsidRPr="00F050F5" w14:paraId="261FFF27" w14:textId="77777777" w:rsidTr="2087C2EA">
        <w:trPr>
          <w:trHeight w:val="283"/>
        </w:trPr>
        <w:tc>
          <w:tcPr>
            <w:tcW w:w="3402" w:type="dxa"/>
            <w:tcBorders>
              <w:top w:val="nil"/>
              <w:left w:val="nil"/>
              <w:bottom w:val="nil"/>
              <w:right w:val="nil"/>
            </w:tcBorders>
            <w:shd w:val="clear" w:color="auto" w:fill="008EBA"/>
            <w:vAlign w:val="bottom"/>
            <w:hideMark/>
          </w:tcPr>
          <w:p w14:paraId="40FFFF85"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 </w:t>
            </w:r>
          </w:p>
        </w:tc>
        <w:tc>
          <w:tcPr>
            <w:tcW w:w="997" w:type="dxa"/>
            <w:tcBorders>
              <w:top w:val="nil"/>
              <w:left w:val="nil"/>
              <w:bottom w:val="nil"/>
              <w:right w:val="nil"/>
            </w:tcBorders>
            <w:shd w:val="clear" w:color="auto" w:fill="008EBA"/>
            <w:vAlign w:val="bottom"/>
            <w:hideMark/>
          </w:tcPr>
          <w:p w14:paraId="37FA6B28"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2018-19</w:t>
            </w:r>
          </w:p>
        </w:tc>
        <w:tc>
          <w:tcPr>
            <w:tcW w:w="1054" w:type="dxa"/>
            <w:tcBorders>
              <w:top w:val="nil"/>
              <w:left w:val="nil"/>
              <w:bottom w:val="nil"/>
              <w:right w:val="nil"/>
            </w:tcBorders>
            <w:shd w:val="clear" w:color="auto" w:fill="008EBA"/>
            <w:vAlign w:val="bottom"/>
            <w:hideMark/>
          </w:tcPr>
          <w:p w14:paraId="1CEDAF35"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2019-20</w:t>
            </w:r>
          </w:p>
        </w:tc>
        <w:tc>
          <w:tcPr>
            <w:tcW w:w="1057" w:type="dxa"/>
            <w:tcBorders>
              <w:top w:val="nil"/>
              <w:left w:val="nil"/>
              <w:bottom w:val="nil"/>
              <w:right w:val="nil"/>
            </w:tcBorders>
            <w:shd w:val="clear" w:color="auto" w:fill="008EBA"/>
            <w:vAlign w:val="bottom"/>
            <w:hideMark/>
          </w:tcPr>
          <w:p w14:paraId="65673747"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2020-21</w:t>
            </w:r>
          </w:p>
        </w:tc>
        <w:tc>
          <w:tcPr>
            <w:tcW w:w="1057" w:type="dxa"/>
            <w:tcBorders>
              <w:top w:val="nil"/>
              <w:left w:val="nil"/>
              <w:bottom w:val="nil"/>
              <w:right w:val="nil"/>
            </w:tcBorders>
            <w:shd w:val="clear" w:color="auto" w:fill="008EBA"/>
            <w:vAlign w:val="bottom"/>
            <w:hideMark/>
          </w:tcPr>
          <w:p w14:paraId="43C09362"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2021-22</w:t>
            </w:r>
          </w:p>
        </w:tc>
        <w:tc>
          <w:tcPr>
            <w:tcW w:w="1107" w:type="dxa"/>
            <w:tcBorders>
              <w:top w:val="nil"/>
              <w:left w:val="nil"/>
              <w:bottom w:val="nil"/>
              <w:right w:val="nil"/>
            </w:tcBorders>
            <w:shd w:val="clear" w:color="auto" w:fill="008EBA"/>
            <w:vAlign w:val="bottom"/>
            <w:hideMark/>
          </w:tcPr>
          <w:p w14:paraId="4DE2E25B"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2022-23</w:t>
            </w:r>
          </w:p>
        </w:tc>
        <w:tc>
          <w:tcPr>
            <w:tcW w:w="1107" w:type="dxa"/>
            <w:tcBorders>
              <w:top w:val="nil"/>
              <w:left w:val="nil"/>
              <w:bottom w:val="nil"/>
              <w:right w:val="nil"/>
            </w:tcBorders>
            <w:shd w:val="clear" w:color="auto" w:fill="008EBA"/>
            <w:vAlign w:val="bottom"/>
            <w:hideMark/>
          </w:tcPr>
          <w:p w14:paraId="1412890A"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2023-24</w:t>
            </w:r>
          </w:p>
        </w:tc>
      </w:tr>
      <w:tr w:rsidR="00F050F5" w:rsidRPr="00F050F5" w14:paraId="7958AEE6" w14:textId="77777777" w:rsidTr="2087C2EA">
        <w:trPr>
          <w:trHeight w:val="283"/>
        </w:trPr>
        <w:tc>
          <w:tcPr>
            <w:tcW w:w="3402" w:type="dxa"/>
            <w:tcBorders>
              <w:top w:val="nil"/>
              <w:left w:val="nil"/>
              <w:bottom w:val="nil"/>
              <w:right w:val="nil"/>
            </w:tcBorders>
            <w:shd w:val="clear" w:color="auto" w:fill="00426F"/>
            <w:vAlign w:val="bottom"/>
            <w:hideMark/>
          </w:tcPr>
          <w:p w14:paraId="348C4FB0" w14:textId="77777777" w:rsidR="00F050F5" w:rsidRPr="00F050F5" w:rsidRDefault="00F050F5" w:rsidP="00F050F5">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 </w:t>
            </w:r>
          </w:p>
        </w:tc>
        <w:tc>
          <w:tcPr>
            <w:tcW w:w="997" w:type="dxa"/>
            <w:tcBorders>
              <w:top w:val="nil"/>
              <w:left w:val="nil"/>
              <w:bottom w:val="nil"/>
              <w:right w:val="nil"/>
            </w:tcBorders>
            <w:shd w:val="clear" w:color="auto" w:fill="00426F"/>
            <w:hideMark/>
          </w:tcPr>
          <w:p w14:paraId="05D9E896" w14:textId="77777777" w:rsidR="00F050F5" w:rsidRPr="00F050F5" w:rsidRDefault="00F050F5" w:rsidP="00203CF3">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Outcome</w:t>
            </w:r>
          </w:p>
        </w:tc>
        <w:tc>
          <w:tcPr>
            <w:tcW w:w="1054" w:type="dxa"/>
            <w:tcBorders>
              <w:top w:val="nil"/>
              <w:left w:val="nil"/>
              <w:bottom w:val="nil"/>
              <w:right w:val="nil"/>
            </w:tcBorders>
            <w:shd w:val="clear" w:color="auto" w:fill="00426F"/>
            <w:hideMark/>
          </w:tcPr>
          <w:p w14:paraId="13BC6736" w14:textId="77777777" w:rsidR="00F050F5" w:rsidRPr="00F050F5" w:rsidRDefault="00F050F5" w:rsidP="00203CF3">
            <w:pPr>
              <w:ind w:left="-57" w:right="-57"/>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 xml:space="preserve">Outcome </w:t>
            </w:r>
            <w:r w:rsidRPr="00F050F5">
              <w:rPr>
                <w:rFonts w:ascii="Arial" w:hAnsi="Arial" w:cs="Arial"/>
                <w:color w:val="FFFFFF"/>
                <w:sz w:val="18"/>
                <w:szCs w:val="18"/>
                <w:vertAlign w:val="superscript"/>
                <w:lang w:val="en-AU" w:eastAsia="en-AU"/>
              </w:rPr>
              <w:t>(d)</w:t>
            </w:r>
          </w:p>
        </w:tc>
        <w:tc>
          <w:tcPr>
            <w:tcW w:w="1057" w:type="dxa"/>
            <w:tcBorders>
              <w:top w:val="nil"/>
              <w:left w:val="nil"/>
              <w:bottom w:val="nil"/>
              <w:right w:val="nil"/>
            </w:tcBorders>
            <w:shd w:val="clear" w:color="auto" w:fill="00426F"/>
            <w:hideMark/>
          </w:tcPr>
          <w:p w14:paraId="3DD0363E" w14:textId="77777777" w:rsidR="00F050F5" w:rsidRPr="00F050F5" w:rsidRDefault="00F050F5" w:rsidP="00203CF3">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Forecasts</w:t>
            </w:r>
          </w:p>
        </w:tc>
        <w:tc>
          <w:tcPr>
            <w:tcW w:w="1057" w:type="dxa"/>
            <w:tcBorders>
              <w:top w:val="nil"/>
              <w:left w:val="nil"/>
              <w:bottom w:val="nil"/>
              <w:right w:val="nil"/>
            </w:tcBorders>
            <w:shd w:val="clear" w:color="auto" w:fill="00426F"/>
            <w:hideMark/>
          </w:tcPr>
          <w:p w14:paraId="77BDC821" w14:textId="77777777" w:rsidR="00F050F5" w:rsidRPr="00F050F5" w:rsidRDefault="00F050F5" w:rsidP="00203CF3">
            <w:pPr>
              <w:jc w:val="center"/>
              <w:rPr>
                <w:rFonts w:ascii="Arial" w:hAnsi="Arial" w:cs="Arial"/>
                <w:color w:val="FFFFFF"/>
                <w:sz w:val="18"/>
                <w:szCs w:val="18"/>
                <w:lang w:val="en-AU" w:eastAsia="en-AU"/>
              </w:rPr>
            </w:pPr>
            <w:r w:rsidRPr="00F050F5">
              <w:rPr>
                <w:rFonts w:ascii="Arial" w:hAnsi="Arial" w:cs="Arial"/>
                <w:color w:val="FFFFFF"/>
                <w:sz w:val="18"/>
                <w:szCs w:val="18"/>
                <w:lang w:val="en-AU" w:eastAsia="en-AU"/>
              </w:rPr>
              <w:t>Forecasts</w:t>
            </w:r>
          </w:p>
        </w:tc>
        <w:tc>
          <w:tcPr>
            <w:tcW w:w="1107" w:type="dxa"/>
            <w:tcBorders>
              <w:top w:val="nil"/>
              <w:left w:val="nil"/>
              <w:bottom w:val="nil"/>
              <w:right w:val="nil"/>
            </w:tcBorders>
            <w:shd w:val="clear" w:color="auto" w:fill="00426F"/>
            <w:hideMark/>
          </w:tcPr>
          <w:p w14:paraId="46B39180" w14:textId="55389295" w:rsidR="00F050F5" w:rsidRPr="00F050F5" w:rsidRDefault="00F050F5" w:rsidP="00203CF3">
            <w:pPr>
              <w:jc w:val="center"/>
              <w:rPr>
                <w:rFonts w:ascii="Arial" w:hAnsi="Arial" w:cs="Arial"/>
                <w:color w:val="FFFFFF"/>
                <w:sz w:val="18"/>
                <w:szCs w:val="18"/>
                <w:lang w:val="en-AU" w:eastAsia="en-AU"/>
              </w:rPr>
            </w:pPr>
            <w:r w:rsidRPr="2087C2EA">
              <w:rPr>
                <w:rFonts w:ascii="Arial" w:hAnsi="Arial" w:cs="Arial"/>
                <w:color w:val="FFFFFF" w:themeColor="background1"/>
                <w:sz w:val="18"/>
                <w:szCs w:val="18"/>
                <w:lang w:val="en-AU" w:eastAsia="en-AU"/>
              </w:rPr>
              <w:t>Projection</w:t>
            </w:r>
          </w:p>
        </w:tc>
        <w:tc>
          <w:tcPr>
            <w:tcW w:w="1107" w:type="dxa"/>
            <w:tcBorders>
              <w:top w:val="nil"/>
              <w:left w:val="nil"/>
              <w:bottom w:val="nil"/>
              <w:right w:val="nil"/>
            </w:tcBorders>
            <w:shd w:val="clear" w:color="auto" w:fill="00426F"/>
            <w:hideMark/>
          </w:tcPr>
          <w:p w14:paraId="71E1AA8C" w14:textId="7FAA1FFB" w:rsidR="00F050F5" w:rsidRPr="00F050F5" w:rsidRDefault="00F050F5" w:rsidP="00203CF3">
            <w:pPr>
              <w:jc w:val="center"/>
              <w:rPr>
                <w:rFonts w:ascii="Arial" w:hAnsi="Arial" w:cs="Arial"/>
                <w:color w:val="FFFFFF"/>
                <w:sz w:val="18"/>
                <w:szCs w:val="18"/>
                <w:lang w:val="en-AU" w:eastAsia="en-AU"/>
              </w:rPr>
            </w:pPr>
            <w:r w:rsidRPr="2087C2EA">
              <w:rPr>
                <w:rFonts w:ascii="Arial" w:hAnsi="Arial" w:cs="Arial"/>
                <w:color w:val="FFFFFF" w:themeColor="background1"/>
                <w:sz w:val="18"/>
                <w:szCs w:val="18"/>
                <w:lang w:val="en-AU" w:eastAsia="en-AU"/>
              </w:rPr>
              <w:t>Projection</w:t>
            </w:r>
          </w:p>
        </w:tc>
      </w:tr>
      <w:tr w:rsidR="00F050F5" w:rsidRPr="00F050F5" w14:paraId="5D8D9DB2"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5A3A9913"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Real state final demand</w:t>
            </w:r>
          </w:p>
        </w:tc>
        <w:tc>
          <w:tcPr>
            <w:tcW w:w="997" w:type="dxa"/>
            <w:tcBorders>
              <w:top w:val="nil"/>
              <w:left w:val="nil"/>
              <w:bottom w:val="nil"/>
              <w:right w:val="nil"/>
            </w:tcBorders>
            <w:shd w:val="clear" w:color="auto" w:fill="FFFFFF" w:themeFill="background1"/>
            <w:vAlign w:val="center"/>
            <w:hideMark/>
          </w:tcPr>
          <w:p w14:paraId="150F60EC"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2.1</w:t>
            </w:r>
          </w:p>
        </w:tc>
        <w:tc>
          <w:tcPr>
            <w:tcW w:w="1054" w:type="dxa"/>
            <w:tcBorders>
              <w:top w:val="nil"/>
              <w:left w:val="nil"/>
              <w:bottom w:val="nil"/>
              <w:right w:val="nil"/>
            </w:tcBorders>
            <w:shd w:val="clear" w:color="auto" w:fill="FFFFFF" w:themeFill="background1"/>
            <w:vAlign w:val="center"/>
            <w:hideMark/>
          </w:tcPr>
          <w:p w14:paraId="0A05EA3F"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-1¾ (2) </w:t>
            </w:r>
          </w:p>
        </w:tc>
        <w:tc>
          <w:tcPr>
            <w:tcW w:w="1057" w:type="dxa"/>
            <w:tcBorders>
              <w:top w:val="nil"/>
              <w:left w:val="nil"/>
              <w:bottom w:val="nil"/>
              <w:right w:val="nil"/>
            </w:tcBorders>
            <w:shd w:val="clear" w:color="auto" w:fill="FFFFFF" w:themeFill="background1"/>
            <w:vAlign w:val="center"/>
            <w:hideMark/>
          </w:tcPr>
          <w:p w14:paraId="1FF82252"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-1½ (2¼)</w:t>
            </w:r>
          </w:p>
        </w:tc>
        <w:tc>
          <w:tcPr>
            <w:tcW w:w="1057" w:type="dxa"/>
            <w:tcBorders>
              <w:top w:val="nil"/>
              <w:left w:val="nil"/>
              <w:bottom w:val="nil"/>
              <w:right w:val="nil"/>
            </w:tcBorders>
            <w:shd w:val="clear" w:color="auto" w:fill="FFFFFF" w:themeFill="background1"/>
            <w:vAlign w:val="center"/>
            <w:hideMark/>
          </w:tcPr>
          <w:p w14:paraId="0D495672"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2½ </w:t>
            </w:r>
          </w:p>
        </w:tc>
        <w:tc>
          <w:tcPr>
            <w:tcW w:w="1107" w:type="dxa"/>
            <w:tcBorders>
              <w:top w:val="nil"/>
              <w:left w:val="nil"/>
              <w:bottom w:val="nil"/>
              <w:right w:val="nil"/>
            </w:tcBorders>
            <w:shd w:val="clear" w:color="auto" w:fill="FFFFFF" w:themeFill="background1"/>
            <w:vAlign w:val="center"/>
            <w:hideMark/>
          </w:tcPr>
          <w:p w14:paraId="5185FECC"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2¼ </w:t>
            </w:r>
          </w:p>
        </w:tc>
        <w:tc>
          <w:tcPr>
            <w:tcW w:w="1107" w:type="dxa"/>
            <w:tcBorders>
              <w:top w:val="nil"/>
              <w:left w:val="nil"/>
              <w:bottom w:val="nil"/>
              <w:right w:val="nil"/>
            </w:tcBorders>
            <w:shd w:val="clear" w:color="auto" w:fill="FFFFFF" w:themeFill="background1"/>
            <w:vAlign w:val="center"/>
            <w:hideMark/>
          </w:tcPr>
          <w:p w14:paraId="1C8CB878"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3¼ </w:t>
            </w:r>
          </w:p>
        </w:tc>
      </w:tr>
      <w:tr w:rsidR="00F050F5" w:rsidRPr="00F050F5" w14:paraId="1C1EAC6E"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1CE7A828" w14:textId="65E225A6"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Real gross state product</w:t>
            </w:r>
          </w:p>
        </w:tc>
        <w:tc>
          <w:tcPr>
            <w:tcW w:w="997" w:type="dxa"/>
            <w:tcBorders>
              <w:top w:val="nil"/>
              <w:left w:val="nil"/>
              <w:bottom w:val="nil"/>
              <w:right w:val="nil"/>
            </w:tcBorders>
            <w:shd w:val="clear" w:color="auto" w:fill="FFFFFF" w:themeFill="background1"/>
            <w:vAlign w:val="center"/>
            <w:hideMark/>
          </w:tcPr>
          <w:p w14:paraId="7E2ACEFC"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1.9</w:t>
            </w:r>
          </w:p>
        </w:tc>
        <w:tc>
          <w:tcPr>
            <w:tcW w:w="1054" w:type="dxa"/>
            <w:tcBorders>
              <w:top w:val="nil"/>
              <w:left w:val="nil"/>
              <w:bottom w:val="nil"/>
              <w:right w:val="nil"/>
            </w:tcBorders>
            <w:shd w:val="clear" w:color="auto" w:fill="FFFFFF" w:themeFill="background1"/>
            <w:vAlign w:val="center"/>
            <w:hideMark/>
          </w:tcPr>
          <w:p w14:paraId="4B538C30"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 (1¾) </w:t>
            </w:r>
          </w:p>
        </w:tc>
        <w:tc>
          <w:tcPr>
            <w:tcW w:w="1057" w:type="dxa"/>
            <w:tcBorders>
              <w:top w:val="nil"/>
              <w:left w:val="nil"/>
              <w:bottom w:val="nil"/>
              <w:right w:val="nil"/>
            </w:tcBorders>
            <w:shd w:val="clear" w:color="auto" w:fill="FFFFFF" w:themeFill="background1"/>
            <w:vAlign w:val="center"/>
            <w:hideMark/>
          </w:tcPr>
          <w:p w14:paraId="5F35E3FA"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 ¾ (2¼) </w:t>
            </w:r>
          </w:p>
        </w:tc>
        <w:tc>
          <w:tcPr>
            <w:tcW w:w="1057" w:type="dxa"/>
            <w:tcBorders>
              <w:top w:val="nil"/>
              <w:left w:val="nil"/>
              <w:bottom w:val="nil"/>
              <w:right w:val="nil"/>
            </w:tcBorders>
            <w:shd w:val="clear" w:color="auto" w:fill="FFFFFF" w:themeFill="background1"/>
            <w:vAlign w:val="center"/>
            <w:hideMark/>
          </w:tcPr>
          <w:p w14:paraId="3177E628"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2½ </w:t>
            </w:r>
          </w:p>
        </w:tc>
        <w:tc>
          <w:tcPr>
            <w:tcW w:w="1107" w:type="dxa"/>
            <w:tcBorders>
              <w:top w:val="nil"/>
              <w:left w:val="nil"/>
              <w:bottom w:val="nil"/>
              <w:right w:val="nil"/>
            </w:tcBorders>
            <w:shd w:val="clear" w:color="auto" w:fill="FFFFFF" w:themeFill="background1"/>
            <w:vAlign w:val="center"/>
            <w:hideMark/>
          </w:tcPr>
          <w:p w14:paraId="5FC55B6E"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2¼ (2½) </w:t>
            </w:r>
          </w:p>
        </w:tc>
        <w:tc>
          <w:tcPr>
            <w:tcW w:w="1107" w:type="dxa"/>
            <w:tcBorders>
              <w:top w:val="nil"/>
              <w:left w:val="nil"/>
              <w:bottom w:val="nil"/>
              <w:right w:val="nil"/>
            </w:tcBorders>
            <w:shd w:val="clear" w:color="auto" w:fill="FFFFFF" w:themeFill="background1"/>
            <w:vAlign w:val="center"/>
            <w:hideMark/>
          </w:tcPr>
          <w:p w14:paraId="31516F11"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2¾ </w:t>
            </w:r>
          </w:p>
        </w:tc>
      </w:tr>
      <w:tr w:rsidR="00F050F5" w:rsidRPr="00F050F5" w14:paraId="5AE5B1E7"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5FC9B5DA"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Employment</w:t>
            </w:r>
          </w:p>
        </w:tc>
        <w:tc>
          <w:tcPr>
            <w:tcW w:w="997" w:type="dxa"/>
            <w:tcBorders>
              <w:top w:val="nil"/>
              <w:left w:val="nil"/>
              <w:bottom w:val="nil"/>
              <w:right w:val="nil"/>
            </w:tcBorders>
            <w:shd w:val="clear" w:color="auto" w:fill="FFFFFF" w:themeFill="background1"/>
            <w:vAlign w:val="center"/>
            <w:hideMark/>
          </w:tcPr>
          <w:p w14:paraId="58524762"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3.3</w:t>
            </w:r>
          </w:p>
        </w:tc>
        <w:tc>
          <w:tcPr>
            <w:tcW w:w="1054" w:type="dxa"/>
            <w:tcBorders>
              <w:top w:val="nil"/>
              <w:left w:val="nil"/>
              <w:bottom w:val="nil"/>
              <w:right w:val="nil"/>
            </w:tcBorders>
            <w:shd w:val="clear" w:color="auto" w:fill="FFFFFF" w:themeFill="background1"/>
            <w:vAlign w:val="center"/>
            <w:hideMark/>
          </w:tcPr>
          <w:p w14:paraId="6789569D"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0 (1½) </w:t>
            </w:r>
          </w:p>
        </w:tc>
        <w:tc>
          <w:tcPr>
            <w:tcW w:w="1057" w:type="dxa"/>
            <w:tcBorders>
              <w:top w:val="nil"/>
              <w:left w:val="nil"/>
              <w:bottom w:val="nil"/>
              <w:right w:val="nil"/>
            </w:tcBorders>
            <w:shd w:val="clear" w:color="auto" w:fill="FFFFFF" w:themeFill="background1"/>
            <w:vAlign w:val="center"/>
            <w:hideMark/>
          </w:tcPr>
          <w:p w14:paraId="1ACCA0FA"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 (1¼) </w:t>
            </w:r>
          </w:p>
        </w:tc>
        <w:tc>
          <w:tcPr>
            <w:tcW w:w="1057" w:type="dxa"/>
            <w:tcBorders>
              <w:top w:val="nil"/>
              <w:left w:val="nil"/>
              <w:bottom w:val="nil"/>
              <w:right w:val="nil"/>
            </w:tcBorders>
            <w:shd w:val="clear" w:color="auto" w:fill="FFFFFF" w:themeFill="background1"/>
            <w:vAlign w:val="center"/>
            <w:hideMark/>
          </w:tcPr>
          <w:p w14:paraId="3748456D"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1¼ </w:t>
            </w:r>
          </w:p>
        </w:tc>
        <w:tc>
          <w:tcPr>
            <w:tcW w:w="1107" w:type="dxa"/>
            <w:tcBorders>
              <w:top w:val="nil"/>
              <w:left w:val="nil"/>
              <w:bottom w:val="nil"/>
              <w:right w:val="nil"/>
            </w:tcBorders>
            <w:shd w:val="clear" w:color="auto" w:fill="FFFFFF" w:themeFill="background1"/>
            <w:vAlign w:val="center"/>
            <w:hideMark/>
          </w:tcPr>
          <w:p w14:paraId="6A9C3FAF"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 (1¼) </w:t>
            </w:r>
          </w:p>
        </w:tc>
        <w:tc>
          <w:tcPr>
            <w:tcW w:w="1107" w:type="dxa"/>
            <w:tcBorders>
              <w:top w:val="nil"/>
              <w:left w:val="nil"/>
              <w:bottom w:val="nil"/>
              <w:right w:val="nil"/>
            </w:tcBorders>
            <w:shd w:val="clear" w:color="auto" w:fill="FFFFFF" w:themeFill="background1"/>
            <w:vAlign w:val="center"/>
            <w:hideMark/>
          </w:tcPr>
          <w:p w14:paraId="07441BA8"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w:t>
            </w:r>
          </w:p>
        </w:tc>
      </w:tr>
      <w:tr w:rsidR="00F050F5" w:rsidRPr="00F050F5" w14:paraId="0EEF627F"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38E6DBC3"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Unemployment rate </w:t>
            </w:r>
            <w:r w:rsidRPr="00F050F5">
              <w:rPr>
                <w:rFonts w:ascii="Arial" w:hAnsi="Arial" w:cs="Arial"/>
                <w:color w:val="000000"/>
                <w:sz w:val="16"/>
                <w:szCs w:val="16"/>
                <w:vertAlign w:val="superscript"/>
                <w:lang w:val="en-AU" w:eastAsia="en-AU"/>
              </w:rPr>
              <w:t>(b)</w:t>
            </w:r>
          </w:p>
        </w:tc>
        <w:tc>
          <w:tcPr>
            <w:tcW w:w="997" w:type="dxa"/>
            <w:tcBorders>
              <w:top w:val="nil"/>
              <w:left w:val="nil"/>
              <w:bottom w:val="nil"/>
              <w:right w:val="nil"/>
            </w:tcBorders>
            <w:shd w:val="clear" w:color="auto" w:fill="FFFFFF" w:themeFill="background1"/>
            <w:vAlign w:val="center"/>
            <w:hideMark/>
          </w:tcPr>
          <w:p w14:paraId="0B899073"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4.6</w:t>
            </w:r>
          </w:p>
        </w:tc>
        <w:tc>
          <w:tcPr>
            <w:tcW w:w="1054" w:type="dxa"/>
            <w:tcBorders>
              <w:top w:val="nil"/>
              <w:left w:val="nil"/>
              <w:bottom w:val="nil"/>
              <w:right w:val="nil"/>
            </w:tcBorders>
            <w:shd w:val="clear" w:color="auto" w:fill="FFFFFF" w:themeFill="background1"/>
            <w:vAlign w:val="center"/>
            <w:hideMark/>
          </w:tcPr>
          <w:p w14:paraId="37773FA1"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6½ (4¾) </w:t>
            </w:r>
          </w:p>
        </w:tc>
        <w:tc>
          <w:tcPr>
            <w:tcW w:w="1057" w:type="dxa"/>
            <w:tcBorders>
              <w:top w:val="nil"/>
              <w:left w:val="nil"/>
              <w:bottom w:val="nil"/>
              <w:right w:val="nil"/>
            </w:tcBorders>
            <w:shd w:val="clear" w:color="auto" w:fill="FFFFFF" w:themeFill="background1"/>
            <w:vAlign w:val="center"/>
            <w:hideMark/>
          </w:tcPr>
          <w:p w14:paraId="74D0D1A3"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6½ (4½) </w:t>
            </w:r>
          </w:p>
        </w:tc>
        <w:tc>
          <w:tcPr>
            <w:tcW w:w="1057" w:type="dxa"/>
            <w:tcBorders>
              <w:top w:val="nil"/>
              <w:left w:val="nil"/>
              <w:bottom w:val="nil"/>
              <w:right w:val="nil"/>
            </w:tcBorders>
            <w:shd w:val="clear" w:color="auto" w:fill="FFFFFF" w:themeFill="background1"/>
            <w:vAlign w:val="center"/>
            <w:hideMark/>
          </w:tcPr>
          <w:p w14:paraId="0A07455E"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6 (4½) </w:t>
            </w:r>
          </w:p>
        </w:tc>
        <w:tc>
          <w:tcPr>
            <w:tcW w:w="1107" w:type="dxa"/>
            <w:tcBorders>
              <w:top w:val="nil"/>
              <w:left w:val="nil"/>
              <w:bottom w:val="nil"/>
              <w:right w:val="nil"/>
            </w:tcBorders>
            <w:shd w:val="clear" w:color="auto" w:fill="FFFFFF" w:themeFill="background1"/>
            <w:vAlign w:val="center"/>
            <w:hideMark/>
          </w:tcPr>
          <w:p w14:paraId="53FCD108"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5¾ (4½) </w:t>
            </w:r>
          </w:p>
        </w:tc>
        <w:tc>
          <w:tcPr>
            <w:tcW w:w="1107" w:type="dxa"/>
            <w:tcBorders>
              <w:top w:val="nil"/>
              <w:left w:val="nil"/>
              <w:bottom w:val="nil"/>
              <w:right w:val="nil"/>
            </w:tcBorders>
            <w:shd w:val="clear" w:color="auto" w:fill="FFFFFF" w:themeFill="background1"/>
            <w:vAlign w:val="center"/>
            <w:hideMark/>
          </w:tcPr>
          <w:p w14:paraId="24EC0E5A"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5¼ </w:t>
            </w:r>
          </w:p>
        </w:tc>
      </w:tr>
      <w:tr w:rsidR="00F050F5" w:rsidRPr="00F050F5" w14:paraId="683255AC"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10A266C6"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Sydney consumer price index</w:t>
            </w:r>
          </w:p>
        </w:tc>
        <w:tc>
          <w:tcPr>
            <w:tcW w:w="997" w:type="dxa"/>
            <w:tcBorders>
              <w:top w:val="nil"/>
              <w:left w:val="nil"/>
              <w:bottom w:val="nil"/>
              <w:right w:val="nil"/>
            </w:tcBorders>
            <w:shd w:val="clear" w:color="auto" w:fill="FFFFFF" w:themeFill="background1"/>
            <w:vAlign w:val="center"/>
            <w:hideMark/>
          </w:tcPr>
          <w:p w14:paraId="414D7C17"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1.7</w:t>
            </w:r>
          </w:p>
        </w:tc>
        <w:tc>
          <w:tcPr>
            <w:tcW w:w="1054" w:type="dxa"/>
            <w:tcBorders>
              <w:top w:val="nil"/>
              <w:left w:val="nil"/>
              <w:bottom w:val="nil"/>
              <w:right w:val="nil"/>
            </w:tcBorders>
            <w:shd w:val="clear" w:color="auto" w:fill="FFFFFF" w:themeFill="background1"/>
            <w:vAlign w:val="center"/>
            <w:hideMark/>
          </w:tcPr>
          <w:p w14:paraId="549E671B"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 (1¾) </w:t>
            </w:r>
          </w:p>
        </w:tc>
        <w:tc>
          <w:tcPr>
            <w:tcW w:w="1057" w:type="dxa"/>
            <w:tcBorders>
              <w:top w:val="nil"/>
              <w:left w:val="nil"/>
              <w:bottom w:val="nil"/>
              <w:right w:val="nil"/>
            </w:tcBorders>
            <w:shd w:val="clear" w:color="auto" w:fill="FFFFFF" w:themeFill="background1"/>
            <w:vAlign w:val="center"/>
            <w:hideMark/>
          </w:tcPr>
          <w:p w14:paraId="5BE64E19"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 (1¾) </w:t>
            </w:r>
          </w:p>
        </w:tc>
        <w:tc>
          <w:tcPr>
            <w:tcW w:w="1057" w:type="dxa"/>
            <w:tcBorders>
              <w:top w:val="nil"/>
              <w:left w:val="nil"/>
              <w:bottom w:val="nil"/>
              <w:right w:val="nil"/>
            </w:tcBorders>
            <w:shd w:val="clear" w:color="auto" w:fill="FFFFFF" w:themeFill="background1"/>
            <w:vAlign w:val="center"/>
            <w:hideMark/>
          </w:tcPr>
          <w:p w14:paraId="2D4F0660"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1¼ (2)</w:t>
            </w:r>
          </w:p>
        </w:tc>
        <w:tc>
          <w:tcPr>
            <w:tcW w:w="1107" w:type="dxa"/>
            <w:tcBorders>
              <w:top w:val="nil"/>
              <w:left w:val="nil"/>
              <w:bottom w:val="nil"/>
              <w:right w:val="nil"/>
            </w:tcBorders>
            <w:shd w:val="clear" w:color="auto" w:fill="FFFFFF" w:themeFill="background1"/>
            <w:vAlign w:val="center"/>
            <w:hideMark/>
          </w:tcPr>
          <w:p w14:paraId="4BB45CED"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1½ (2)</w:t>
            </w:r>
          </w:p>
        </w:tc>
        <w:tc>
          <w:tcPr>
            <w:tcW w:w="1107" w:type="dxa"/>
            <w:tcBorders>
              <w:top w:val="nil"/>
              <w:left w:val="nil"/>
              <w:bottom w:val="nil"/>
              <w:right w:val="nil"/>
            </w:tcBorders>
            <w:shd w:val="clear" w:color="auto" w:fill="FFFFFF" w:themeFill="background1"/>
            <w:vAlign w:val="center"/>
            <w:hideMark/>
          </w:tcPr>
          <w:p w14:paraId="615DD7F2"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1½ </w:t>
            </w:r>
          </w:p>
        </w:tc>
      </w:tr>
      <w:tr w:rsidR="00F050F5" w:rsidRPr="00F050F5" w14:paraId="625B788F"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6E0DA3DD"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Wage price index</w:t>
            </w:r>
          </w:p>
        </w:tc>
        <w:tc>
          <w:tcPr>
            <w:tcW w:w="997" w:type="dxa"/>
            <w:tcBorders>
              <w:top w:val="nil"/>
              <w:left w:val="nil"/>
              <w:bottom w:val="nil"/>
              <w:right w:val="nil"/>
            </w:tcBorders>
            <w:shd w:val="clear" w:color="auto" w:fill="FFFFFF" w:themeFill="background1"/>
            <w:vAlign w:val="center"/>
            <w:hideMark/>
          </w:tcPr>
          <w:p w14:paraId="1C544335"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2.4</w:t>
            </w:r>
          </w:p>
        </w:tc>
        <w:tc>
          <w:tcPr>
            <w:tcW w:w="1054" w:type="dxa"/>
            <w:tcBorders>
              <w:top w:val="nil"/>
              <w:left w:val="nil"/>
              <w:bottom w:val="nil"/>
              <w:right w:val="nil"/>
            </w:tcBorders>
            <w:shd w:val="clear" w:color="auto" w:fill="FFFFFF" w:themeFill="background1"/>
            <w:vAlign w:val="center"/>
            <w:hideMark/>
          </w:tcPr>
          <w:p w14:paraId="67A30DB6"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2 (2¼) </w:t>
            </w:r>
          </w:p>
        </w:tc>
        <w:tc>
          <w:tcPr>
            <w:tcW w:w="1057" w:type="dxa"/>
            <w:tcBorders>
              <w:top w:val="nil"/>
              <w:left w:val="nil"/>
              <w:bottom w:val="nil"/>
              <w:right w:val="nil"/>
            </w:tcBorders>
            <w:shd w:val="clear" w:color="auto" w:fill="FFFFFF" w:themeFill="background1"/>
            <w:vAlign w:val="center"/>
            <w:hideMark/>
          </w:tcPr>
          <w:p w14:paraId="7551E790"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1¼ (2½) </w:t>
            </w:r>
          </w:p>
        </w:tc>
        <w:tc>
          <w:tcPr>
            <w:tcW w:w="1057" w:type="dxa"/>
            <w:tcBorders>
              <w:top w:val="nil"/>
              <w:left w:val="nil"/>
              <w:bottom w:val="nil"/>
              <w:right w:val="nil"/>
            </w:tcBorders>
            <w:shd w:val="clear" w:color="auto" w:fill="FFFFFF" w:themeFill="background1"/>
            <w:vAlign w:val="center"/>
            <w:hideMark/>
          </w:tcPr>
          <w:p w14:paraId="622D8775"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1¼ (2¾) </w:t>
            </w:r>
          </w:p>
        </w:tc>
        <w:tc>
          <w:tcPr>
            <w:tcW w:w="1107" w:type="dxa"/>
            <w:tcBorders>
              <w:top w:val="nil"/>
              <w:left w:val="nil"/>
              <w:bottom w:val="nil"/>
              <w:right w:val="nil"/>
            </w:tcBorders>
            <w:shd w:val="clear" w:color="auto" w:fill="FFFFFF" w:themeFill="background1"/>
            <w:vAlign w:val="center"/>
            <w:hideMark/>
          </w:tcPr>
          <w:p w14:paraId="07B26EFF"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1½ (2¾) </w:t>
            </w:r>
          </w:p>
        </w:tc>
        <w:tc>
          <w:tcPr>
            <w:tcW w:w="1107" w:type="dxa"/>
            <w:tcBorders>
              <w:top w:val="nil"/>
              <w:left w:val="nil"/>
              <w:bottom w:val="nil"/>
              <w:right w:val="nil"/>
            </w:tcBorders>
            <w:shd w:val="clear" w:color="auto" w:fill="FFFFFF" w:themeFill="background1"/>
            <w:vAlign w:val="center"/>
            <w:hideMark/>
          </w:tcPr>
          <w:p w14:paraId="6358D7CB"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1¾ </w:t>
            </w:r>
          </w:p>
        </w:tc>
      </w:tr>
      <w:tr w:rsidR="00F050F5" w:rsidRPr="00F050F5" w14:paraId="15465211"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6A2D02C7"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Nominal gross state product</w:t>
            </w:r>
          </w:p>
        </w:tc>
        <w:tc>
          <w:tcPr>
            <w:tcW w:w="997" w:type="dxa"/>
            <w:tcBorders>
              <w:top w:val="nil"/>
              <w:left w:val="nil"/>
              <w:bottom w:val="nil"/>
              <w:right w:val="nil"/>
            </w:tcBorders>
            <w:shd w:val="clear" w:color="auto" w:fill="FFFFFF" w:themeFill="background1"/>
            <w:vAlign w:val="center"/>
            <w:hideMark/>
          </w:tcPr>
          <w:p w14:paraId="5BD07DA8"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3.7</w:t>
            </w:r>
          </w:p>
        </w:tc>
        <w:tc>
          <w:tcPr>
            <w:tcW w:w="1054" w:type="dxa"/>
            <w:tcBorders>
              <w:top w:val="nil"/>
              <w:left w:val="nil"/>
              <w:bottom w:val="nil"/>
              <w:right w:val="nil"/>
            </w:tcBorders>
            <w:shd w:val="clear" w:color="auto" w:fill="FFFFFF" w:themeFill="background1"/>
            <w:vAlign w:val="center"/>
            <w:hideMark/>
          </w:tcPr>
          <w:p w14:paraId="68718F6A"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-½ (3½) </w:t>
            </w:r>
          </w:p>
        </w:tc>
        <w:tc>
          <w:tcPr>
            <w:tcW w:w="1057" w:type="dxa"/>
            <w:tcBorders>
              <w:top w:val="nil"/>
              <w:left w:val="nil"/>
              <w:bottom w:val="nil"/>
              <w:right w:val="nil"/>
            </w:tcBorders>
            <w:shd w:val="clear" w:color="auto" w:fill="FFFFFF" w:themeFill="background1"/>
            <w:vAlign w:val="center"/>
            <w:hideMark/>
          </w:tcPr>
          <w:p w14:paraId="6797B93C"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1¼ (4)</w:t>
            </w:r>
          </w:p>
        </w:tc>
        <w:tc>
          <w:tcPr>
            <w:tcW w:w="1057" w:type="dxa"/>
            <w:tcBorders>
              <w:top w:val="nil"/>
              <w:left w:val="nil"/>
              <w:bottom w:val="nil"/>
              <w:right w:val="nil"/>
            </w:tcBorders>
            <w:shd w:val="clear" w:color="auto" w:fill="FFFFFF" w:themeFill="background1"/>
            <w:vAlign w:val="center"/>
            <w:hideMark/>
          </w:tcPr>
          <w:p w14:paraId="42AA29EF"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4 (4½) </w:t>
            </w:r>
          </w:p>
        </w:tc>
        <w:tc>
          <w:tcPr>
            <w:tcW w:w="1107" w:type="dxa"/>
            <w:tcBorders>
              <w:top w:val="nil"/>
              <w:left w:val="nil"/>
              <w:bottom w:val="nil"/>
              <w:right w:val="nil"/>
            </w:tcBorders>
            <w:shd w:val="clear" w:color="auto" w:fill="FFFFFF" w:themeFill="background1"/>
            <w:vAlign w:val="center"/>
            <w:hideMark/>
          </w:tcPr>
          <w:p w14:paraId="15178853"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3¾ (4½) </w:t>
            </w:r>
          </w:p>
        </w:tc>
        <w:tc>
          <w:tcPr>
            <w:tcW w:w="1107" w:type="dxa"/>
            <w:tcBorders>
              <w:top w:val="nil"/>
              <w:left w:val="nil"/>
              <w:bottom w:val="nil"/>
              <w:right w:val="nil"/>
            </w:tcBorders>
            <w:shd w:val="clear" w:color="auto" w:fill="FFFFFF" w:themeFill="background1"/>
            <w:vAlign w:val="center"/>
            <w:hideMark/>
          </w:tcPr>
          <w:p w14:paraId="42D58B1B"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4¼ </w:t>
            </w:r>
          </w:p>
        </w:tc>
      </w:tr>
      <w:tr w:rsidR="00F050F5" w:rsidRPr="00F050F5" w14:paraId="31F382F6" w14:textId="77777777" w:rsidTr="2087C2EA">
        <w:trPr>
          <w:trHeight w:val="290"/>
        </w:trPr>
        <w:tc>
          <w:tcPr>
            <w:tcW w:w="3402" w:type="dxa"/>
            <w:tcBorders>
              <w:top w:val="nil"/>
              <w:left w:val="nil"/>
              <w:bottom w:val="nil"/>
              <w:right w:val="nil"/>
            </w:tcBorders>
            <w:shd w:val="clear" w:color="auto" w:fill="FFFFFF" w:themeFill="background1"/>
            <w:vAlign w:val="center"/>
            <w:hideMark/>
          </w:tcPr>
          <w:p w14:paraId="45C7260D" w14:textId="77777777" w:rsidR="00F050F5" w:rsidRPr="00F050F5" w:rsidRDefault="00F050F5" w:rsidP="000F2C36">
            <w:pPr>
              <w:rPr>
                <w:rFonts w:ascii="Arial" w:hAnsi="Arial" w:cs="Arial"/>
                <w:color w:val="000000"/>
                <w:sz w:val="16"/>
                <w:szCs w:val="16"/>
                <w:lang w:val="en-AU" w:eastAsia="en-AU"/>
              </w:rPr>
            </w:pPr>
            <w:r w:rsidRPr="00F050F5">
              <w:rPr>
                <w:rFonts w:ascii="Arial" w:hAnsi="Arial" w:cs="Arial"/>
                <w:color w:val="000000"/>
                <w:sz w:val="16"/>
                <w:szCs w:val="16"/>
                <w:lang w:val="en-AU" w:eastAsia="en-AU"/>
              </w:rPr>
              <w:t xml:space="preserve">Population </w:t>
            </w:r>
            <w:r w:rsidRPr="00F050F5">
              <w:rPr>
                <w:rFonts w:ascii="Arial" w:hAnsi="Arial" w:cs="Arial"/>
                <w:color w:val="000000"/>
                <w:sz w:val="16"/>
                <w:szCs w:val="16"/>
                <w:vertAlign w:val="superscript"/>
                <w:lang w:val="en-AU" w:eastAsia="en-AU"/>
              </w:rPr>
              <w:t>(c)</w:t>
            </w:r>
          </w:p>
        </w:tc>
        <w:tc>
          <w:tcPr>
            <w:tcW w:w="997" w:type="dxa"/>
            <w:tcBorders>
              <w:top w:val="nil"/>
              <w:left w:val="nil"/>
              <w:bottom w:val="nil"/>
              <w:right w:val="nil"/>
            </w:tcBorders>
            <w:shd w:val="clear" w:color="auto" w:fill="FFFFFF" w:themeFill="background1"/>
            <w:vAlign w:val="center"/>
            <w:hideMark/>
          </w:tcPr>
          <w:p w14:paraId="040B8C54"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1.3</w:t>
            </w:r>
          </w:p>
        </w:tc>
        <w:tc>
          <w:tcPr>
            <w:tcW w:w="1054" w:type="dxa"/>
            <w:tcBorders>
              <w:top w:val="nil"/>
              <w:left w:val="nil"/>
              <w:bottom w:val="nil"/>
              <w:right w:val="nil"/>
            </w:tcBorders>
            <w:shd w:val="clear" w:color="auto" w:fill="FFFFFF" w:themeFill="background1"/>
            <w:vAlign w:val="center"/>
            <w:hideMark/>
          </w:tcPr>
          <w:p w14:paraId="4A13308E"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0.9 (1.5)</w:t>
            </w:r>
          </w:p>
        </w:tc>
        <w:tc>
          <w:tcPr>
            <w:tcW w:w="1057" w:type="dxa"/>
            <w:tcBorders>
              <w:top w:val="nil"/>
              <w:left w:val="nil"/>
              <w:bottom w:val="nil"/>
              <w:right w:val="nil"/>
            </w:tcBorders>
            <w:shd w:val="clear" w:color="auto" w:fill="FFFFFF" w:themeFill="background1"/>
            <w:vAlign w:val="center"/>
            <w:hideMark/>
          </w:tcPr>
          <w:p w14:paraId="5D3AA0B5"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0.0 (1.5)</w:t>
            </w:r>
          </w:p>
        </w:tc>
        <w:tc>
          <w:tcPr>
            <w:tcW w:w="1057" w:type="dxa"/>
            <w:tcBorders>
              <w:top w:val="nil"/>
              <w:left w:val="nil"/>
              <w:bottom w:val="nil"/>
              <w:right w:val="nil"/>
            </w:tcBorders>
            <w:shd w:val="clear" w:color="auto" w:fill="FFFFFF" w:themeFill="background1"/>
            <w:vAlign w:val="center"/>
            <w:hideMark/>
          </w:tcPr>
          <w:p w14:paraId="2D3439E3"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0.2 (1.4)</w:t>
            </w:r>
          </w:p>
        </w:tc>
        <w:tc>
          <w:tcPr>
            <w:tcW w:w="1107" w:type="dxa"/>
            <w:tcBorders>
              <w:top w:val="nil"/>
              <w:left w:val="nil"/>
              <w:bottom w:val="nil"/>
              <w:right w:val="nil"/>
            </w:tcBorders>
            <w:shd w:val="clear" w:color="auto" w:fill="FFFFFF" w:themeFill="background1"/>
            <w:vAlign w:val="center"/>
            <w:hideMark/>
          </w:tcPr>
          <w:p w14:paraId="479D9627"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0.7 (1.4)</w:t>
            </w:r>
          </w:p>
        </w:tc>
        <w:tc>
          <w:tcPr>
            <w:tcW w:w="1107" w:type="dxa"/>
            <w:tcBorders>
              <w:top w:val="nil"/>
              <w:left w:val="nil"/>
              <w:bottom w:val="nil"/>
              <w:right w:val="nil"/>
            </w:tcBorders>
            <w:shd w:val="clear" w:color="auto" w:fill="FFFFFF" w:themeFill="background1"/>
            <w:vAlign w:val="center"/>
            <w:hideMark/>
          </w:tcPr>
          <w:p w14:paraId="03962419" w14:textId="77777777" w:rsidR="00F050F5" w:rsidRPr="00F050F5" w:rsidRDefault="00F050F5" w:rsidP="00F050F5">
            <w:pPr>
              <w:jc w:val="center"/>
              <w:rPr>
                <w:rFonts w:ascii="Arial" w:hAnsi="Arial" w:cs="Arial"/>
                <w:color w:val="000000"/>
                <w:sz w:val="16"/>
                <w:szCs w:val="16"/>
                <w:lang w:val="en-AU" w:eastAsia="en-AU"/>
              </w:rPr>
            </w:pPr>
            <w:r w:rsidRPr="00F050F5">
              <w:rPr>
                <w:rFonts w:ascii="Arial" w:hAnsi="Arial" w:cs="Arial"/>
                <w:color w:val="000000"/>
                <w:sz w:val="16"/>
                <w:szCs w:val="16"/>
                <w:lang w:val="en-AU" w:eastAsia="en-AU"/>
              </w:rPr>
              <w:t>1.1</w:t>
            </w:r>
          </w:p>
        </w:tc>
      </w:tr>
    </w:tbl>
    <w:p w14:paraId="7FB59CD2" w14:textId="77777777" w:rsidR="00305328" w:rsidRPr="008C4211" w:rsidRDefault="00305328" w:rsidP="009D07EF">
      <w:pPr>
        <w:rPr>
          <w:sz w:val="6"/>
          <w:szCs w:val="6"/>
        </w:rPr>
      </w:pPr>
    </w:p>
    <w:p w14:paraId="2F80E0B5" w14:textId="51619327" w:rsidR="009D07EF" w:rsidRPr="008C00DA" w:rsidRDefault="00422809" w:rsidP="009D07EF">
      <w:pPr>
        <w:ind w:left="357" w:hanging="357"/>
        <w:rPr>
          <w:rFonts w:ascii="Arial" w:hAnsi="Arial" w:cs="Arial"/>
          <w:color w:val="000000" w:themeColor="text1"/>
          <w:sz w:val="17"/>
          <w:szCs w:val="17"/>
        </w:rPr>
      </w:pPr>
      <w:r w:rsidRPr="00422809">
        <w:rPr>
          <w:rFonts w:ascii="Arial" w:hAnsi="Arial" w:cs="Arial"/>
          <w:color w:val="4F4F4F"/>
          <w:sz w:val="17"/>
          <w:szCs w:val="17"/>
        </w:rPr>
        <w:t>(</w:t>
      </w:r>
      <w:r w:rsidR="009D07EF" w:rsidRPr="00422809">
        <w:rPr>
          <w:rFonts w:ascii="Arial" w:hAnsi="Arial" w:cs="Arial"/>
          <w:color w:val="000000" w:themeColor="text1"/>
          <w:sz w:val="17"/>
          <w:szCs w:val="17"/>
        </w:rPr>
        <w:t>a</w:t>
      </w:r>
      <w:r w:rsidR="009D07EF" w:rsidRPr="008C00DA">
        <w:rPr>
          <w:rFonts w:ascii="Arial" w:hAnsi="Arial" w:cs="Arial"/>
          <w:color w:val="000000" w:themeColor="text1"/>
          <w:sz w:val="17"/>
          <w:szCs w:val="17"/>
        </w:rPr>
        <w:t>)</w:t>
      </w:r>
      <w:r w:rsidR="009D07EF" w:rsidRPr="008C00DA">
        <w:rPr>
          <w:rFonts w:ascii="Arial" w:hAnsi="Arial" w:cs="Arial"/>
          <w:color w:val="000000" w:themeColor="text1"/>
          <w:sz w:val="17"/>
          <w:szCs w:val="17"/>
        </w:rPr>
        <w:tab/>
        <w:t xml:space="preserve">Per cent change, annual average unless otherwise stated. </w:t>
      </w:r>
      <w:r w:rsidR="002B333C" w:rsidRPr="002B333C">
        <w:rPr>
          <w:rFonts w:ascii="Arial" w:hAnsi="Arial" w:cs="Arial"/>
          <w:color w:val="000000" w:themeColor="text1"/>
          <w:sz w:val="17"/>
          <w:szCs w:val="17"/>
        </w:rPr>
        <w:t>Previous forecast (HYR 2019-20) in parenthesis where different.</w:t>
      </w:r>
    </w:p>
    <w:p w14:paraId="7E3942F6" w14:textId="0CCD1865" w:rsidR="009D07EF" w:rsidRPr="008C00DA" w:rsidRDefault="009D07EF" w:rsidP="009D07EF">
      <w:pPr>
        <w:ind w:left="357" w:hanging="357"/>
        <w:rPr>
          <w:rFonts w:ascii="Arial" w:hAnsi="Arial" w:cs="Arial"/>
          <w:color w:val="000000" w:themeColor="text1"/>
          <w:sz w:val="17"/>
          <w:szCs w:val="17"/>
        </w:rPr>
      </w:pPr>
      <w:r w:rsidRPr="008C00DA">
        <w:rPr>
          <w:rFonts w:ascii="Arial" w:hAnsi="Arial" w:cs="Arial"/>
          <w:color w:val="000000" w:themeColor="text1"/>
          <w:sz w:val="17"/>
          <w:szCs w:val="17"/>
        </w:rPr>
        <w:t>(b)</w:t>
      </w:r>
      <w:r w:rsidRPr="008C00DA">
        <w:rPr>
          <w:rFonts w:ascii="Arial" w:hAnsi="Arial" w:cs="Arial"/>
          <w:color w:val="000000" w:themeColor="text1"/>
          <w:sz w:val="17"/>
          <w:szCs w:val="17"/>
        </w:rPr>
        <w:tab/>
      </w:r>
      <w:r w:rsidR="00881358">
        <w:rPr>
          <w:rFonts w:ascii="Arial" w:hAnsi="Arial" w:cs="Arial"/>
          <w:color w:val="000000" w:themeColor="text1"/>
          <w:sz w:val="17"/>
          <w:szCs w:val="17"/>
        </w:rPr>
        <w:t>June quarter</w:t>
      </w:r>
      <w:r w:rsidRPr="008C00DA">
        <w:rPr>
          <w:rFonts w:ascii="Arial" w:hAnsi="Arial" w:cs="Arial"/>
          <w:color w:val="000000" w:themeColor="text1"/>
          <w:sz w:val="17"/>
          <w:szCs w:val="17"/>
        </w:rPr>
        <w:t>, per cent</w:t>
      </w:r>
      <w:r w:rsidR="00422809">
        <w:rPr>
          <w:rFonts w:ascii="Arial" w:hAnsi="Arial" w:cs="Arial"/>
          <w:color w:val="000000" w:themeColor="text1"/>
          <w:sz w:val="17"/>
          <w:szCs w:val="17"/>
        </w:rPr>
        <w:t>.</w:t>
      </w:r>
    </w:p>
    <w:p w14:paraId="75CAD4F2" w14:textId="3D4EAAB6" w:rsidR="005C011D" w:rsidRPr="005C011D" w:rsidRDefault="009D07EF" w:rsidP="005C011D">
      <w:pPr>
        <w:ind w:left="357" w:hanging="357"/>
        <w:rPr>
          <w:rFonts w:ascii="Arial" w:hAnsi="Arial" w:cs="Arial"/>
          <w:color w:val="000000" w:themeColor="text1"/>
          <w:sz w:val="17"/>
          <w:szCs w:val="17"/>
        </w:rPr>
      </w:pPr>
      <w:r w:rsidRPr="008C00DA">
        <w:rPr>
          <w:rFonts w:ascii="Arial" w:hAnsi="Arial" w:cs="Arial"/>
          <w:color w:val="000000" w:themeColor="text1"/>
          <w:sz w:val="17"/>
          <w:szCs w:val="17"/>
        </w:rPr>
        <w:t xml:space="preserve">(c) </w:t>
      </w:r>
      <w:r w:rsidRPr="008C00DA">
        <w:rPr>
          <w:rFonts w:ascii="Arial" w:hAnsi="Arial" w:cs="Arial"/>
          <w:color w:val="000000" w:themeColor="text1"/>
          <w:sz w:val="17"/>
          <w:szCs w:val="17"/>
        </w:rPr>
        <w:tab/>
        <w:t>Per cent change through the year to 30 June. Forecasts are rounded to the nearest 0.1 percentage points</w:t>
      </w:r>
      <w:r w:rsidR="00422809">
        <w:rPr>
          <w:rFonts w:ascii="Arial" w:hAnsi="Arial" w:cs="Arial"/>
          <w:color w:val="000000" w:themeColor="text1"/>
          <w:sz w:val="17"/>
          <w:szCs w:val="17"/>
        </w:rPr>
        <w:t>.</w:t>
      </w:r>
    </w:p>
    <w:p w14:paraId="7B4CCCE8" w14:textId="39D9CEB1" w:rsidR="00801206" w:rsidRPr="008C00DA" w:rsidRDefault="009C6BF2" w:rsidP="009D07EF">
      <w:pPr>
        <w:ind w:left="357" w:hanging="357"/>
        <w:rPr>
          <w:rFonts w:cs="Arial"/>
          <w:color w:val="000000" w:themeColor="text1"/>
          <w:sz w:val="17"/>
          <w:szCs w:val="17"/>
        </w:rPr>
      </w:pPr>
      <w:r>
        <w:rPr>
          <w:rFonts w:ascii="Arial" w:hAnsi="Arial" w:cs="Arial"/>
          <w:color w:val="000000" w:themeColor="text1"/>
          <w:sz w:val="17"/>
          <w:szCs w:val="17"/>
        </w:rPr>
        <w:t xml:space="preserve">(d) </w:t>
      </w:r>
      <w:r w:rsidR="00820B44">
        <w:rPr>
          <w:rFonts w:ascii="Arial" w:hAnsi="Arial" w:cs="Arial"/>
          <w:color w:val="000000" w:themeColor="text1"/>
          <w:sz w:val="17"/>
          <w:szCs w:val="17"/>
        </w:rPr>
        <w:tab/>
      </w:r>
      <w:r w:rsidR="00F45AF7">
        <w:rPr>
          <w:rFonts w:ascii="Arial" w:hAnsi="Arial" w:cs="Arial"/>
          <w:color w:val="000000" w:themeColor="text1"/>
          <w:sz w:val="17"/>
          <w:szCs w:val="17"/>
        </w:rPr>
        <w:t xml:space="preserve">Real gross state product </w:t>
      </w:r>
      <w:r w:rsidR="0061496D">
        <w:rPr>
          <w:rFonts w:ascii="Arial" w:hAnsi="Arial" w:cs="Arial"/>
          <w:color w:val="000000" w:themeColor="text1"/>
          <w:sz w:val="17"/>
          <w:szCs w:val="17"/>
        </w:rPr>
        <w:t>and population</w:t>
      </w:r>
      <w:r w:rsidR="00F45AF7">
        <w:rPr>
          <w:rFonts w:ascii="Arial" w:hAnsi="Arial" w:cs="Arial"/>
          <w:color w:val="000000" w:themeColor="text1"/>
          <w:sz w:val="17"/>
          <w:szCs w:val="17"/>
        </w:rPr>
        <w:t xml:space="preserve"> </w:t>
      </w:r>
      <w:r w:rsidR="004E2045">
        <w:rPr>
          <w:rFonts w:ascii="Arial" w:hAnsi="Arial" w:cs="Arial"/>
          <w:color w:val="000000" w:themeColor="text1"/>
          <w:sz w:val="17"/>
          <w:szCs w:val="17"/>
        </w:rPr>
        <w:t xml:space="preserve">for 2019-20 </w:t>
      </w:r>
      <w:r w:rsidR="00420945">
        <w:rPr>
          <w:rFonts w:ascii="Arial" w:hAnsi="Arial" w:cs="Arial"/>
          <w:color w:val="000000" w:themeColor="text1"/>
          <w:sz w:val="17"/>
          <w:szCs w:val="17"/>
        </w:rPr>
        <w:t>are</w:t>
      </w:r>
      <w:r w:rsidR="004E2045">
        <w:rPr>
          <w:rFonts w:ascii="Arial" w:hAnsi="Arial" w:cs="Arial"/>
          <w:color w:val="000000" w:themeColor="text1"/>
          <w:sz w:val="17"/>
          <w:szCs w:val="17"/>
        </w:rPr>
        <w:t xml:space="preserve"> NSW Treasury estimate</w:t>
      </w:r>
      <w:r w:rsidR="00420945">
        <w:rPr>
          <w:rFonts w:ascii="Arial" w:hAnsi="Arial" w:cs="Arial"/>
          <w:color w:val="000000" w:themeColor="text1"/>
          <w:sz w:val="17"/>
          <w:szCs w:val="17"/>
        </w:rPr>
        <w:t>s</w:t>
      </w:r>
      <w:r w:rsidR="004E2045">
        <w:rPr>
          <w:rFonts w:ascii="Arial" w:hAnsi="Arial" w:cs="Arial"/>
          <w:color w:val="000000" w:themeColor="text1"/>
          <w:sz w:val="17"/>
          <w:szCs w:val="17"/>
        </w:rPr>
        <w:t>.</w:t>
      </w:r>
    </w:p>
    <w:p w14:paraId="5BC39456" w14:textId="42279C53" w:rsidR="00522E63" w:rsidRPr="00820B44" w:rsidRDefault="00422809" w:rsidP="00333C68">
      <w:pPr>
        <w:pStyle w:val="Source"/>
        <w:spacing w:before="40"/>
        <w:rPr>
          <w:sz w:val="17"/>
        </w:rPr>
      </w:pPr>
      <w:r w:rsidRPr="00820B44">
        <w:rPr>
          <w:sz w:val="17"/>
        </w:rPr>
        <w:t>Sources: ABS 5206.0, 5220.0, 6202.0, 6401.0, 6345.0, 3101.0 and NSW Treasury</w:t>
      </w:r>
    </w:p>
    <w:p w14:paraId="44776C2F" w14:textId="75E01064" w:rsidR="008A5E30" w:rsidRPr="00506C81" w:rsidRDefault="00017FDE" w:rsidP="00267726">
      <w:pPr>
        <w:pStyle w:val="21Heading2"/>
      </w:pPr>
      <w:r>
        <w:lastRenderedPageBreak/>
        <w:t>The e</w:t>
      </w:r>
      <w:r w:rsidR="00D81644">
        <w:t xml:space="preserve">conomy </w:t>
      </w:r>
      <w:r w:rsidR="00E776B6">
        <w:t>is</w:t>
      </w:r>
      <w:r w:rsidR="00D81644">
        <w:t xml:space="preserve"> </w:t>
      </w:r>
      <w:r w:rsidR="00E776B6" w:rsidRPr="00267726">
        <w:t>rebuilding</w:t>
      </w:r>
      <w:r w:rsidR="00E776B6">
        <w:t xml:space="preserve"> </w:t>
      </w:r>
      <w:r w:rsidR="00D81644">
        <w:t>with policy stimulus</w:t>
      </w:r>
      <w:r w:rsidR="00033A4B">
        <w:t xml:space="preserve"> support</w:t>
      </w:r>
    </w:p>
    <w:p w14:paraId="4FB74BE2" w14:textId="1394A583" w:rsidR="009A3AE1" w:rsidRDefault="00CD77AD" w:rsidP="00203487">
      <w:pPr>
        <w:pStyle w:val="BodyText"/>
      </w:pPr>
      <w:r>
        <w:t xml:space="preserve">State </w:t>
      </w:r>
      <w:r w:rsidR="006956F3">
        <w:t>F</w:t>
      </w:r>
      <w:r>
        <w:t xml:space="preserve">inal </w:t>
      </w:r>
      <w:r w:rsidR="006956F3">
        <w:t>D</w:t>
      </w:r>
      <w:r>
        <w:t>emand</w:t>
      </w:r>
      <w:r w:rsidR="008E7061">
        <w:t>,</w:t>
      </w:r>
      <w:r w:rsidR="00F56F26">
        <w:t xml:space="preserve"> </w:t>
      </w:r>
      <w:r w:rsidR="0082696D">
        <w:t xml:space="preserve">the broadest </w:t>
      </w:r>
      <w:r w:rsidR="00ED2DCE">
        <w:t xml:space="preserve">measure of </w:t>
      </w:r>
      <w:r w:rsidR="00F56F26">
        <w:t xml:space="preserve">NSW </w:t>
      </w:r>
      <w:r w:rsidR="00ED2DCE">
        <w:t>economic activity</w:t>
      </w:r>
      <w:r w:rsidR="008E7061">
        <w:t>,</w:t>
      </w:r>
      <w:r w:rsidR="00F56F26">
        <w:t xml:space="preserve"> </w:t>
      </w:r>
      <w:r w:rsidR="00393322">
        <w:t xml:space="preserve">first </w:t>
      </w:r>
      <w:r w:rsidR="00A47EAF">
        <w:t xml:space="preserve">contracted in </w:t>
      </w:r>
      <w:r w:rsidR="00A47EAF" w:rsidDel="000015E6">
        <w:t xml:space="preserve">the </w:t>
      </w:r>
      <w:r w:rsidR="00A47EAF">
        <w:t>March</w:t>
      </w:r>
      <w:r w:rsidR="00D60FFD">
        <w:t xml:space="preserve"> </w:t>
      </w:r>
      <w:r w:rsidR="005D0DC3">
        <w:t xml:space="preserve">2020 </w:t>
      </w:r>
      <w:r w:rsidR="00A47EAF">
        <w:t>quarter</w:t>
      </w:r>
      <w:r w:rsidR="003265C8">
        <w:t>.</w:t>
      </w:r>
      <w:r w:rsidR="00A47EAF">
        <w:t xml:space="preserve"> </w:t>
      </w:r>
      <w:r w:rsidR="00CC6D49">
        <w:t>Th</w:t>
      </w:r>
      <w:r w:rsidR="00661A5A">
        <w:t>is initial</w:t>
      </w:r>
      <w:r w:rsidR="00CC6D49">
        <w:t xml:space="preserve"> contraction was </w:t>
      </w:r>
      <w:r w:rsidR="00DD68D5">
        <w:t>driven by d</w:t>
      </w:r>
      <w:r w:rsidR="00A47EAF">
        <w:t xml:space="preserve">isruptions </w:t>
      </w:r>
      <w:r w:rsidR="00DD68D5">
        <w:t xml:space="preserve">caused by </w:t>
      </w:r>
      <w:r w:rsidR="007C7C36">
        <w:t xml:space="preserve">bushfires, </w:t>
      </w:r>
      <w:r w:rsidR="006571CE">
        <w:t>combined with</w:t>
      </w:r>
      <w:r w:rsidR="00D07B91">
        <w:t xml:space="preserve"> restrictions on the arrival of </w:t>
      </w:r>
      <w:r w:rsidR="00963805">
        <w:t xml:space="preserve">foreign </w:t>
      </w:r>
      <w:r w:rsidR="00D07B91">
        <w:t>students and tourists</w:t>
      </w:r>
      <w:r w:rsidR="00142387">
        <w:t xml:space="preserve"> in the early days of the COVID-19 outbreak.</w:t>
      </w:r>
      <w:r w:rsidR="007E5C81">
        <w:t xml:space="preserve"> </w:t>
      </w:r>
    </w:p>
    <w:p w14:paraId="79912D4B" w14:textId="46D18664" w:rsidR="009B6158" w:rsidRDefault="004120F2" w:rsidP="00203487">
      <w:pPr>
        <w:pStyle w:val="BodyText"/>
      </w:pPr>
      <w:r>
        <w:t xml:space="preserve">The </w:t>
      </w:r>
      <w:r w:rsidR="006F3D84">
        <w:t xml:space="preserve">full </w:t>
      </w:r>
      <w:r w:rsidR="00827F75">
        <w:t xml:space="preserve">economic impact </w:t>
      </w:r>
      <w:r w:rsidR="006F3D84">
        <w:t>of</w:t>
      </w:r>
      <w:r w:rsidR="00845252">
        <w:t xml:space="preserve"> </w:t>
      </w:r>
      <w:r w:rsidR="006F3D84">
        <w:t>COVID-19</w:t>
      </w:r>
      <w:r w:rsidR="00431760">
        <w:t>, however,</w:t>
      </w:r>
      <w:r w:rsidR="00845252">
        <w:t xml:space="preserve"> </w:t>
      </w:r>
      <w:r w:rsidR="00882EB5">
        <w:t xml:space="preserve">was </w:t>
      </w:r>
      <w:r w:rsidR="00824E03">
        <w:t>felt</w:t>
      </w:r>
      <w:r w:rsidR="00845252">
        <w:t xml:space="preserve"> </w:t>
      </w:r>
      <w:r w:rsidR="00827F75">
        <w:t xml:space="preserve">in </w:t>
      </w:r>
      <w:r w:rsidR="00845252">
        <w:t>the June quarter.</w:t>
      </w:r>
      <w:r w:rsidR="006F3D84">
        <w:t xml:space="preserve"> </w:t>
      </w:r>
      <w:r w:rsidR="002D3381">
        <w:t>The</w:t>
      </w:r>
      <w:r>
        <w:t xml:space="preserve"> introduction of c</w:t>
      </w:r>
      <w:r w:rsidR="00BC2C43" w:rsidRPr="00BC2C43">
        <w:t>ontainment measures</w:t>
      </w:r>
      <w:r>
        <w:t xml:space="preserve"> </w:t>
      </w:r>
      <w:r w:rsidR="000E4271">
        <w:t xml:space="preserve">in late March </w:t>
      </w:r>
      <w:r w:rsidR="00BC2C43" w:rsidRPr="00BC2C43">
        <w:t xml:space="preserve">successfully lowered the number of new COVID-19 cases in New South Wales but </w:t>
      </w:r>
      <w:r w:rsidR="008A7617">
        <w:t xml:space="preserve">came </w:t>
      </w:r>
      <w:r w:rsidR="00BC2C43" w:rsidRPr="00BC2C43">
        <w:t xml:space="preserve">at significant </w:t>
      </w:r>
      <w:r w:rsidR="006B68C6">
        <w:t xml:space="preserve">economic </w:t>
      </w:r>
      <w:r w:rsidR="00BC2C43" w:rsidRPr="00BC2C43">
        <w:t xml:space="preserve">cost. </w:t>
      </w:r>
      <w:r w:rsidR="007B1565">
        <w:t xml:space="preserve">State </w:t>
      </w:r>
      <w:r w:rsidR="005A1A63">
        <w:t>F</w:t>
      </w:r>
      <w:r w:rsidR="007B1565">
        <w:t xml:space="preserve">inal </w:t>
      </w:r>
      <w:r w:rsidR="005A1A63">
        <w:t>D</w:t>
      </w:r>
      <w:r w:rsidR="007B1565">
        <w:t xml:space="preserve">emand </w:t>
      </w:r>
      <w:r w:rsidR="00277702" w:rsidRPr="006D5322">
        <w:t>fell</w:t>
      </w:r>
      <w:r w:rsidR="007B1565">
        <w:t xml:space="preserve"> by </w:t>
      </w:r>
      <w:r w:rsidR="00821B83">
        <w:t>8.6</w:t>
      </w:r>
      <w:r w:rsidR="007B1565">
        <w:t xml:space="preserve"> per cent in the June quarter</w:t>
      </w:r>
      <w:r w:rsidR="00CC6D49">
        <w:t xml:space="preserve">, </w:t>
      </w:r>
      <w:r w:rsidR="007B1565">
        <w:t>the</w:t>
      </w:r>
      <w:r w:rsidR="00265705" w:rsidDel="00CC6D49">
        <w:t xml:space="preserve"> </w:t>
      </w:r>
      <w:r w:rsidR="00CC6D49">
        <w:t xml:space="preserve">most significant </w:t>
      </w:r>
      <w:r w:rsidR="00265705">
        <w:t xml:space="preserve">contraction </w:t>
      </w:r>
      <w:r w:rsidR="009526B9">
        <w:t xml:space="preserve">ever recorded </w:t>
      </w:r>
      <w:r w:rsidR="00E97BAA">
        <w:t>for the state</w:t>
      </w:r>
      <w:r w:rsidR="00C92C77">
        <w:t>.</w:t>
      </w:r>
    </w:p>
    <w:p w14:paraId="45EE2819" w14:textId="3ACD2F19" w:rsidR="00983599" w:rsidRDefault="00C92C77" w:rsidP="00203487">
      <w:pPr>
        <w:pStyle w:val="BodyText"/>
      </w:pPr>
      <w:r>
        <w:t>The</w:t>
      </w:r>
      <w:r w:rsidR="006D2291" w:rsidDel="00CC6D49">
        <w:t xml:space="preserve"> </w:t>
      </w:r>
      <w:r>
        <w:t>impact</w:t>
      </w:r>
      <w:r w:rsidR="00CC6D49">
        <w:t xml:space="preserve"> of the virus</w:t>
      </w:r>
      <w:r>
        <w:t xml:space="preserve"> on the</w:t>
      </w:r>
      <w:r w:rsidR="00F62F02">
        <w:t xml:space="preserve"> </w:t>
      </w:r>
      <w:r w:rsidR="00C21DCB">
        <w:t xml:space="preserve">state’s </w:t>
      </w:r>
      <w:r w:rsidR="00F62F02">
        <w:t xml:space="preserve">labour market </w:t>
      </w:r>
      <w:r w:rsidR="006D2291">
        <w:t xml:space="preserve">has been </w:t>
      </w:r>
      <w:r w:rsidR="00F62F02">
        <w:t>equally severe</w:t>
      </w:r>
      <w:r w:rsidR="00277702">
        <w:t>. A</w:t>
      </w:r>
      <w:r w:rsidR="00447DF0">
        <w:t>lmost</w:t>
      </w:r>
      <w:r w:rsidR="00BD4E10">
        <w:t xml:space="preserve"> </w:t>
      </w:r>
      <w:r w:rsidR="00447DF0">
        <w:t>270</w:t>
      </w:r>
      <w:r w:rsidR="00497BAA">
        <w:t>,000</w:t>
      </w:r>
      <w:r w:rsidR="00BD4E10">
        <w:t xml:space="preserve"> people </w:t>
      </w:r>
      <w:r w:rsidR="00277702">
        <w:t xml:space="preserve">lost their </w:t>
      </w:r>
      <w:r w:rsidR="00BD4E10">
        <w:t xml:space="preserve">jobs </w:t>
      </w:r>
      <w:r w:rsidR="00337FDC">
        <w:t xml:space="preserve">in New South Wales </w:t>
      </w:r>
      <w:r w:rsidR="00BD4E10">
        <w:t xml:space="preserve">between </w:t>
      </w:r>
      <w:r w:rsidR="00204E6B">
        <w:t>March and May</w:t>
      </w:r>
      <w:r w:rsidR="00A4421E">
        <w:t>. M</w:t>
      </w:r>
      <w:r w:rsidR="00141B94">
        <w:t>any thousands more</w:t>
      </w:r>
      <w:r w:rsidR="004E7053">
        <w:t xml:space="preserve"> </w:t>
      </w:r>
      <w:r w:rsidR="00D467EF">
        <w:t>saw</w:t>
      </w:r>
      <w:r w:rsidR="00A4421E">
        <w:t xml:space="preserve"> their </w:t>
      </w:r>
      <w:r w:rsidR="004E7053">
        <w:t xml:space="preserve">hours </w:t>
      </w:r>
      <w:r w:rsidR="00D467EF">
        <w:t xml:space="preserve">of work </w:t>
      </w:r>
      <w:r w:rsidR="008A7617">
        <w:t>reduced</w:t>
      </w:r>
      <w:r w:rsidR="00FA2A7F">
        <w:t>.</w:t>
      </w:r>
      <w:r w:rsidR="004E7053">
        <w:t xml:space="preserve"> </w:t>
      </w:r>
      <w:r w:rsidR="00CC6D49">
        <w:t xml:space="preserve">However, the volume of job losses was contained by </w:t>
      </w:r>
      <w:r w:rsidR="000C46EA">
        <w:t>g</w:t>
      </w:r>
      <w:r w:rsidR="007F2440">
        <w:t xml:space="preserve">overnment initiatives </w:t>
      </w:r>
      <w:r w:rsidR="00496FD1">
        <w:t>aimed at keeping business</w:t>
      </w:r>
      <w:r w:rsidR="009A3AE1">
        <w:t>es</w:t>
      </w:r>
      <w:r w:rsidR="00496FD1">
        <w:t xml:space="preserve"> afloat and </w:t>
      </w:r>
      <w:r w:rsidR="00626B74">
        <w:t xml:space="preserve">workers attached to their </w:t>
      </w:r>
      <w:r w:rsidR="00496FD1">
        <w:t>jobs</w:t>
      </w:r>
      <w:r w:rsidR="00570EFA">
        <w:t xml:space="preserve">. </w:t>
      </w:r>
    </w:p>
    <w:p w14:paraId="5884A951" w14:textId="1099D161" w:rsidR="001D2AA7" w:rsidRDefault="00DD0639" w:rsidP="00203487">
      <w:pPr>
        <w:pStyle w:val="BodyText"/>
      </w:pPr>
      <w:r>
        <w:t>While</w:t>
      </w:r>
      <w:r w:rsidR="0022713A">
        <w:t xml:space="preserve"> the </w:t>
      </w:r>
      <w:r w:rsidR="002E41D5">
        <w:t>downturn in</w:t>
      </w:r>
      <w:r w:rsidR="0022713A">
        <w:t xml:space="preserve"> the NSW economy has been </w:t>
      </w:r>
      <w:r w:rsidR="006A7F74">
        <w:t>significant</w:t>
      </w:r>
      <w:r w:rsidR="0022713A">
        <w:t xml:space="preserve">, </w:t>
      </w:r>
      <w:r w:rsidR="00B53157">
        <w:t xml:space="preserve">the </w:t>
      </w:r>
      <w:r w:rsidR="001713EE">
        <w:t>experience</w:t>
      </w:r>
      <w:r w:rsidR="00CB2B3E">
        <w:t>s</w:t>
      </w:r>
      <w:r w:rsidR="001713EE">
        <w:t xml:space="preserve"> of</w:t>
      </w:r>
      <w:r w:rsidR="002369DB">
        <w:t xml:space="preserve"> major advanced </w:t>
      </w:r>
      <w:r w:rsidR="00870820">
        <w:t>countries around the world</w:t>
      </w:r>
      <w:r w:rsidR="002710FC">
        <w:t xml:space="preserve"> have been more severe</w:t>
      </w:r>
      <w:r w:rsidR="00661A5A">
        <w:t xml:space="preserve"> (see Chart 2.6)</w:t>
      </w:r>
      <w:r w:rsidR="00591962">
        <w:t xml:space="preserve">. </w:t>
      </w:r>
      <w:r w:rsidR="00882CE8">
        <w:t>For example, the U</w:t>
      </w:r>
      <w:r w:rsidR="00503685">
        <w:t xml:space="preserve">nited </w:t>
      </w:r>
      <w:r w:rsidR="009A3AE1">
        <w:t>K</w:t>
      </w:r>
      <w:r w:rsidR="00503685">
        <w:t>ingdom</w:t>
      </w:r>
      <w:r w:rsidR="00882CE8">
        <w:t xml:space="preserve"> lost nearly 20 per cent of </w:t>
      </w:r>
      <w:r w:rsidR="008D6FBD">
        <w:t>its ou</w:t>
      </w:r>
      <w:r w:rsidR="4C17E207">
        <w:t>t</w:t>
      </w:r>
      <w:r w:rsidR="008D6FBD">
        <w:t>put in the June quarter, and New Zealand’s GDP fell by more than 12 per cent</w:t>
      </w:r>
      <w:r w:rsidR="00882BD0">
        <w:t>.</w:t>
      </w:r>
    </w:p>
    <w:p w14:paraId="483F83FC" w14:textId="30E9D41B" w:rsidR="002F2CFA" w:rsidRDefault="002C257D" w:rsidP="00203487">
      <w:pPr>
        <w:pStyle w:val="BodyText"/>
      </w:pPr>
      <w:r>
        <w:t>T</w:t>
      </w:r>
      <w:r w:rsidR="00B21055">
        <w:t>he International Monetary Fund (IMF) expect</w:t>
      </w:r>
      <w:r w:rsidR="00CB2B3E">
        <w:t>s</w:t>
      </w:r>
      <w:r w:rsidR="00B21055">
        <w:t xml:space="preserve"> a</w:t>
      </w:r>
      <w:r w:rsidR="005E2D72">
        <w:t xml:space="preserve"> </w:t>
      </w:r>
      <w:r w:rsidR="00064D04">
        <w:t>V</w:t>
      </w:r>
      <w:r w:rsidR="00B21055">
        <w:t>-shaped recovery for the global economy in the short term</w:t>
      </w:r>
      <w:r w:rsidR="00951F4B">
        <w:t>. B</w:t>
      </w:r>
      <w:r w:rsidR="00B21055">
        <w:t>eyond 2021</w:t>
      </w:r>
      <w:r w:rsidR="00951F4B">
        <w:t>,</w:t>
      </w:r>
      <w:r w:rsidR="00B21055">
        <w:t xml:space="preserve"> </w:t>
      </w:r>
      <w:r w:rsidR="004D7496">
        <w:t>growth will continue</w:t>
      </w:r>
      <w:r w:rsidR="4B4CE255">
        <w:t>,</w:t>
      </w:r>
      <w:r w:rsidR="004D7496">
        <w:t xml:space="preserve"> but </w:t>
      </w:r>
      <w:r w:rsidR="00B21055">
        <w:t xml:space="preserve">the pace </w:t>
      </w:r>
      <w:r w:rsidR="004D7496">
        <w:t>will</w:t>
      </w:r>
      <w:r w:rsidR="00B21055">
        <w:t xml:space="preserve"> slo</w:t>
      </w:r>
      <w:r w:rsidR="00B21055" w:rsidRPr="00741765">
        <w:t>w</w:t>
      </w:r>
      <w:r w:rsidR="00B21055" w:rsidRPr="00912412">
        <w:t xml:space="preserve">. </w:t>
      </w:r>
    </w:p>
    <w:p w14:paraId="5555C760" w14:textId="77777777" w:rsidR="0041196D" w:rsidRPr="00156706" w:rsidRDefault="0041196D" w:rsidP="0041196D">
      <w:pPr>
        <w:rPr>
          <w:highlight w:val="re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065176" w:rsidRPr="00F579EC" w14:paraId="0E87D86E" w14:textId="77777777" w:rsidTr="007A15F3">
        <w:trPr>
          <w:trHeight w:val="4624"/>
        </w:trPr>
        <w:tc>
          <w:tcPr>
            <w:tcW w:w="4757" w:type="dxa"/>
          </w:tcPr>
          <w:p w14:paraId="3C403867" w14:textId="2FE1B0CF" w:rsidR="00065176" w:rsidRPr="00AD12E3" w:rsidRDefault="009D2F6D" w:rsidP="007A15F3">
            <w:pPr>
              <w:pStyle w:val="Chart2X"/>
              <w:spacing w:before="120"/>
              <w:ind w:left="1168" w:hanging="1168"/>
            </w:pPr>
            <w:r w:rsidRPr="00AD12E3">
              <w:t xml:space="preserve">Economic impact of </w:t>
            </w:r>
            <w:r w:rsidRPr="00AD12E3" w:rsidDel="00D129A8">
              <w:t>COVID</w:t>
            </w:r>
            <w:r w:rsidR="00D129A8">
              <w:t xml:space="preserve">-19 </w:t>
            </w:r>
            <w:r w:rsidRPr="00AD12E3">
              <w:t>around Australia</w:t>
            </w:r>
            <w:r w:rsidR="00065176" w:rsidRPr="00AD12E3">
              <w:t xml:space="preserve"> </w:t>
            </w:r>
            <w:r w:rsidR="00902E9C">
              <w:t>(June</w:t>
            </w:r>
            <w:r w:rsidR="00065176" w:rsidRPr="00AD12E3">
              <w:t xml:space="preserve"> </w:t>
            </w:r>
            <w:proofErr w:type="spellStart"/>
            <w:r w:rsidR="00A3789A">
              <w:t>Qtr</w:t>
            </w:r>
            <w:proofErr w:type="spellEnd"/>
            <w:r w:rsidR="00A3789A">
              <w:t>)</w:t>
            </w:r>
          </w:p>
          <w:p w14:paraId="06C08A55" w14:textId="7BF0742D" w:rsidR="00065176" w:rsidRPr="008759D4" w:rsidRDefault="00694E89" w:rsidP="003A6E5B">
            <w:r>
              <w:rPr>
                <w:noProof/>
              </w:rPr>
              <w:t xml:space="preserve"> </w:t>
            </w:r>
            <w:r w:rsidR="0086401B">
              <w:rPr>
                <w:noProof/>
              </w:rPr>
              <w:t xml:space="preserve"> </w:t>
            </w:r>
            <w:r w:rsidR="0086401B">
              <w:rPr>
                <w:noProof/>
              </w:rPr>
              <w:drawing>
                <wp:inline distT="0" distB="0" distL="0" distR="0" wp14:anchorId="4E480C08" wp14:editId="7916C621">
                  <wp:extent cx="2880000" cy="2172700"/>
                  <wp:effectExtent l="0" t="0" r="0" b="0"/>
                  <wp:docPr id="13" name="Chart 13" descr="Chart 2.1: Economic impact of COVID-19 around Australia (June Qtr)">
                    <a:extLst xmlns:a="http://schemas.openxmlformats.org/drawingml/2006/main">
                      <a:ext uri="{FF2B5EF4-FFF2-40B4-BE49-F238E27FC236}">
                        <a16:creationId xmlns:a16="http://schemas.microsoft.com/office/drawing/2014/main" id="{985ADD03-C091-4F4C-9BD6-7F536C87F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A13D9" w14:textId="0CB5F620" w:rsidR="00065176" w:rsidRPr="001B443B" w:rsidRDefault="00065176" w:rsidP="003A6E5B">
            <w:pPr>
              <w:pStyle w:val="Source"/>
              <w:spacing w:before="0"/>
              <w:rPr>
                <w:sz w:val="17"/>
              </w:rPr>
            </w:pPr>
            <w:r w:rsidRPr="001B443B">
              <w:rPr>
                <w:sz w:val="17"/>
              </w:rPr>
              <w:t xml:space="preserve">Source: ABS </w:t>
            </w:r>
            <w:r w:rsidR="00493998" w:rsidRPr="001B443B">
              <w:rPr>
                <w:sz w:val="17"/>
              </w:rPr>
              <w:t>5206</w:t>
            </w:r>
            <w:r w:rsidRPr="001B443B">
              <w:rPr>
                <w:sz w:val="17"/>
              </w:rPr>
              <w:t>.0 and NSW Treasury</w:t>
            </w:r>
          </w:p>
        </w:tc>
        <w:tc>
          <w:tcPr>
            <w:tcW w:w="4882" w:type="dxa"/>
          </w:tcPr>
          <w:p w14:paraId="66BDBDBC" w14:textId="0048BF02" w:rsidR="00065176" w:rsidRPr="002C1AEE" w:rsidRDefault="356CCA1E" w:rsidP="007A15F3">
            <w:pPr>
              <w:pStyle w:val="Chart2X"/>
              <w:spacing w:before="120"/>
              <w:ind w:left="1128" w:hanging="1128"/>
            </w:pPr>
            <w:r>
              <w:t>Plunge in n</w:t>
            </w:r>
            <w:r w:rsidR="00AD12E3" w:rsidRPr="00AD12E3">
              <w:t>et overseas migration has slowed</w:t>
            </w:r>
            <w:r w:rsidR="00FD71F5">
              <w:t xml:space="preserve"> NSW</w:t>
            </w:r>
            <w:r w:rsidR="00AD12E3" w:rsidRPr="00AD12E3">
              <w:t xml:space="preserve"> </w:t>
            </w:r>
            <w:r w:rsidR="007754CE">
              <w:t xml:space="preserve">population growth </w:t>
            </w:r>
            <w:r w:rsidR="00AD12E3" w:rsidRPr="00AD12E3">
              <w:t>to a crawl</w:t>
            </w:r>
          </w:p>
          <w:p w14:paraId="53C41359" w14:textId="3BAFD755" w:rsidR="00065176" w:rsidRPr="002C1AEE" w:rsidRDefault="002526AE" w:rsidP="003A6E5B">
            <w:pPr>
              <w:pStyle w:val="Source"/>
              <w:spacing w:before="0"/>
              <w:rPr>
                <w:sz w:val="6"/>
                <w:szCs w:val="6"/>
              </w:rPr>
            </w:pPr>
            <w:r>
              <w:t xml:space="preserve"> </w:t>
            </w:r>
            <w:r>
              <w:drawing>
                <wp:inline distT="0" distB="0" distL="0" distR="0" wp14:anchorId="4BA8A355" wp14:editId="6FA996B2">
                  <wp:extent cx="2870231" cy="2148277"/>
                  <wp:effectExtent l="0" t="0" r="6350" b="0"/>
                  <wp:docPr id="14" name="Chart 14" descr="Chart 2.2: Plunge in net overseas migration has slowed NSW population growth to a crawl">
                    <a:extLst xmlns:a="http://schemas.openxmlformats.org/drawingml/2006/main">
                      <a:ext uri="{FF2B5EF4-FFF2-40B4-BE49-F238E27FC236}">
                        <a16:creationId xmlns:a16="http://schemas.microsoft.com/office/drawing/2014/main" id="{9947A04A-CD79-4C0F-8436-B47DD8C17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2730CC" w14:textId="0F406CFF" w:rsidR="00065176" w:rsidRPr="001B443B" w:rsidRDefault="00065176" w:rsidP="003A6E5B">
            <w:pPr>
              <w:pStyle w:val="Source"/>
              <w:spacing w:before="0"/>
              <w:rPr>
                <w:sz w:val="17"/>
              </w:rPr>
            </w:pPr>
            <w:r w:rsidRPr="001B443B">
              <w:rPr>
                <w:sz w:val="17"/>
              </w:rPr>
              <w:t xml:space="preserve">Source: ABS </w:t>
            </w:r>
            <w:r w:rsidR="00C6254C" w:rsidRPr="001B443B">
              <w:rPr>
                <w:sz w:val="17"/>
              </w:rPr>
              <w:t>3101</w:t>
            </w:r>
            <w:r w:rsidRPr="001B443B">
              <w:rPr>
                <w:sz w:val="17"/>
              </w:rPr>
              <w:t xml:space="preserve">.0 and NSW Treasury </w:t>
            </w:r>
          </w:p>
        </w:tc>
      </w:tr>
    </w:tbl>
    <w:p w14:paraId="1EBB67D0" w14:textId="77777777" w:rsidR="001B443B" w:rsidRPr="00A406DE" w:rsidRDefault="001B443B" w:rsidP="001B443B">
      <w:pPr>
        <w:rPr>
          <w:sz w:val="12"/>
          <w:szCs w:val="12"/>
        </w:rPr>
      </w:pPr>
    </w:p>
    <w:p w14:paraId="249A204D" w14:textId="5E41D5FE" w:rsidR="00F2195C" w:rsidRDefault="00F2195C" w:rsidP="00203487">
      <w:pPr>
        <w:pStyle w:val="BodyText"/>
        <w:rPr>
          <w:highlight w:val="yellow"/>
        </w:rPr>
      </w:pPr>
      <w:r>
        <w:t>For New South Wales, t</w:t>
      </w:r>
      <w:r w:rsidRPr="00BC2C43">
        <w:t xml:space="preserve">he </w:t>
      </w:r>
      <w:r w:rsidR="006C7B3F" w:rsidRPr="00BC2C43">
        <w:t>re</w:t>
      </w:r>
      <w:r w:rsidR="007815E8">
        <w:t>-</w:t>
      </w:r>
      <w:r w:rsidR="006C7B3F" w:rsidRPr="00BC2C43">
        <w:t xml:space="preserve">opening of the economy </w:t>
      </w:r>
      <w:r w:rsidR="006C7B3F">
        <w:t>is well underway</w:t>
      </w:r>
      <w:r w:rsidR="00BB1E56">
        <w:t>. This</w:t>
      </w:r>
      <w:r w:rsidR="006C7B3F" w:rsidRPr="00BC2C43">
        <w:t xml:space="preserve"> is expected to </w:t>
      </w:r>
      <w:r w:rsidR="00BB1E56">
        <w:t>deliver</w:t>
      </w:r>
      <w:r w:rsidR="006C7B3F" w:rsidRPr="00BC2C43">
        <w:t xml:space="preserve"> a short-term rebound in economic growth.</w:t>
      </w:r>
      <w:r>
        <w:t xml:space="preserve"> </w:t>
      </w:r>
      <w:r w:rsidR="006C7B3F">
        <w:t>T</w:t>
      </w:r>
      <w:r w:rsidRPr="00BC2C43">
        <w:t xml:space="preserve">he economic outlook hinges heavily on the </w:t>
      </w:r>
      <w:r>
        <w:t xml:space="preserve">timing of the </w:t>
      </w:r>
      <w:r w:rsidRPr="00BC2C43">
        <w:t>removal</w:t>
      </w:r>
      <w:r>
        <w:t xml:space="preserve"> </w:t>
      </w:r>
      <w:r w:rsidRPr="00BC2C43">
        <w:t xml:space="preserve">of </w:t>
      </w:r>
      <w:r>
        <w:t xml:space="preserve">the remaining </w:t>
      </w:r>
      <w:r w:rsidR="00FC7B12">
        <w:t>restrictions put in place</w:t>
      </w:r>
      <w:r>
        <w:t xml:space="preserve"> to contain the virus</w:t>
      </w:r>
      <w:r w:rsidR="002D2CCB">
        <w:t>, as well as p</w:t>
      </w:r>
      <w:r w:rsidR="00155918">
        <w:t>ublic perceptions around the health risks</w:t>
      </w:r>
      <w:r w:rsidRPr="00BC2C43">
        <w:t>. The lingering impact</w:t>
      </w:r>
      <w:r w:rsidR="003977BF">
        <w:t>s</w:t>
      </w:r>
      <w:r w:rsidRPr="00BC2C43">
        <w:t xml:space="preserve"> from closed international borders and elevated rates of unemployment suggest a </w:t>
      </w:r>
      <w:r w:rsidR="006A4203">
        <w:t>slower pace of recovery</w:t>
      </w:r>
      <w:r w:rsidR="006A70E1">
        <w:t xml:space="preserve"> </w:t>
      </w:r>
      <w:r w:rsidRPr="00BC2C43">
        <w:t xml:space="preserve">after the initial </w:t>
      </w:r>
      <w:r w:rsidR="006A70E1">
        <w:t>boost,</w:t>
      </w:r>
      <w:r>
        <w:t xml:space="preserve"> rather than a rapid return to pre-</w:t>
      </w:r>
      <w:r w:rsidDel="00D129A8">
        <w:t>COVID</w:t>
      </w:r>
      <w:r w:rsidR="00D129A8">
        <w:t xml:space="preserve">-19 </w:t>
      </w:r>
      <w:r>
        <w:t>levels of activity</w:t>
      </w:r>
      <w:r w:rsidRPr="00BC2C43">
        <w:t>.</w:t>
      </w:r>
      <w:r w:rsidRPr="005B484F">
        <w:rPr>
          <w:highlight w:val="yellow"/>
        </w:rPr>
        <w:t xml:space="preserve"> </w:t>
      </w:r>
    </w:p>
    <w:p w14:paraId="5C654F33" w14:textId="2456C5B7" w:rsidR="002827BD" w:rsidRPr="00A458F4" w:rsidRDefault="00587C1C" w:rsidP="00203487">
      <w:pPr>
        <w:pStyle w:val="BodyText"/>
      </w:pPr>
      <w:r>
        <w:t>Based on current Commonwealth policy settings, i</w:t>
      </w:r>
      <w:r w:rsidR="00462B5C" w:rsidRPr="00156706">
        <w:t xml:space="preserve">t is assumed that closed </w:t>
      </w:r>
      <w:r w:rsidR="00677350">
        <w:t>international</w:t>
      </w:r>
      <w:r w:rsidR="00462B5C" w:rsidRPr="00156706">
        <w:t xml:space="preserve"> borders </w:t>
      </w:r>
      <w:r w:rsidR="005B4481">
        <w:t>through</w:t>
      </w:r>
      <w:r w:rsidR="00626B74">
        <w:t xml:space="preserve"> to</w:t>
      </w:r>
      <w:r w:rsidR="005B4481">
        <w:t xml:space="preserve"> the end of 2021 </w:t>
      </w:r>
      <w:r w:rsidR="006A70E1">
        <w:t xml:space="preserve">will </w:t>
      </w:r>
      <w:r w:rsidR="00626B74">
        <w:t>result in</w:t>
      </w:r>
      <w:r w:rsidR="00626B74" w:rsidRPr="00156706">
        <w:t xml:space="preserve"> </w:t>
      </w:r>
      <w:r w:rsidR="00462B5C" w:rsidRPr="00156706">
        <w:t xml:space="preserve">a permanent </w:t>
      </w:r>
      <w:r w:rsidR="00626B74">
        <w:t>reduction in</w:t>
      </w:r>
      <w:r w:rsidR="00462B5C" w:rsidRPr="00156706">
        <w:t xml:space="preserve"> population</w:t>
      </w:r>
      <w:r w:rsidR="00FE3D74">
        <w:t>.</w:t>
      </w:r>
      <w:r w:rsidR="00DE2B6E">
        <w:rPr>
          <w:rStyle w:val="FootnoteReference"/>
        </w:rPr>
        <w:footnoteReference w:id="2"/>
      </w:r>
      <w:r w:rsidR="00FE3D74">
        <w:t xml:space="preserve"> This</w:t>
      </w:r>
      <w:r w:rsidR="008642A0" w:rsidRPr="00156706">
        <w:t xml:space="preserve"> </w:t>
      </w:r>
      <w:r w:rsidR="001F3F1F">
        <w:t>would</w:t>
      </w:r>
      <w:r w:rsidR="008642A0" w:rsidRPr="00156706">
        <w:t xml:space="preserve"> permanently lower the</w:t>
      </w:r>
      <w:r w:rsidR="00DE2B6E">
        <w:t xml:space="preserve"> expected</w:t>
      </w:r>
      <w:r w:rsidR="008642A0" w:rsidRPr="00156706">
        <w:t xml:space="preserve"> productive capacity of the economy. </w:t>
      </w:r>
      <w:r w:rsidR="002827BD" w:rsidRPr="00156706">
        <w:t>The population effect alone means the economy is</w:t>
      </w:r>
      <w:r w:rsidR="00626B74">
        <w:t xml:space="preserve"> forecast to be</w:t>
      </w:r>
      <w:r w:rsidR="002827BD" w:rsidRPr="00156706">
        <w:t xml:space="preserve"> more than 5 per cent smaller by the end of the projection period than </w:t>
      </w:r>
      <w:r w:rsidR="00F64673">
        <w:t xml:space="preserve">was </w:t>
      </w:r>
      <w:r w:rsidR="0078612E">
        <w:t>forecast</w:t>
      </w:r>
      <w:r w:rsidR="002827BD" w:rsidRPr="00156706">
        <w:t xml:space="preserve"> at the </w:t>
      </w:r>
      <w:r w:rsidR="0078612E">
        <w:t>2019-20</w:t>
      </w:r>
      <w:r w:rsidR="002827BD" w:rsidRPr="00156706">
        <w:t xml:space="preserve"> Half</w:t>
      </w:r>
      <w:r w:rsidR="0078612E">
        <w:t>-</w:t>
      </w:r>
      <w:r w:rsidR="002827BD" w:rsidRPr="00156706">
        <w:t>Yearly Review</w:t>
      </w:r>
      <w:r w:rsidR="002827BD" w:rsidRPr="00A458F4">
        <w:t>.</w:t>
      </w:r>
    </w:p>
    <w:p w14:paraId="4366EC2C" w14:textId="5C3A00AF" w:rsidR="001462B2" w:rsidRDefault="008B37C9" w:rsidP="00203487">
      <w:pPr>
        <w:pStyle w:val="BodyText"/>
      </w:pPr>
      <w:r>
        <w:lastRenderedPageBreak/>
        <w:t xml:space="preserve">The </w:t>
      </w:r>
      <w:r w:rsidR="00F22983">
        <w:t>recovery in the labour market will be</w:t>
      </w:r>
      <w:r w:rsidR="00626B74">
        <w:t xml:space="preserve"> </w:t>
      </w:r>
      <w:r w:rsidR="00F22983">
        <w:t>gradual</w:t>
      </w:r>
      <w:r w:rsidR="00D239AE" w:rsidRPr="00A458F4">
        <w:t>.</w:t>
      </w:r>
      <w:r w:rsidR="002F2445">
        <w:t xml:space="preserve"> Policy </w:t>
      </w:r>
      <w:r w:rsidR="001E68A5">
        <w:t>support</w:t>
      </w:r>
      <w:r w:rsidR="002F2445" w:rsidRPr="00A458F4">
        <w:t xml:space="preserve"> </w:t>
      </w:r>
      <w:r w:rsidR="002827BD" w:rsidRPr="00156706">
        <w:t>measures</w:t>
      </w:r>
      <w:r w:rsidR="001E68A5">
        <w:t xml:space="preserve"> in 2020</w:t>
      </w:r>
      <w:r w:rsidR="002827BD" w:rsidRPr="00156706">
        <w:t>, such as</w:t>
      </w:r>
      <w:r w:rsidR="00A458F4">
        <w:t xml:space="preserve"> </w:t>
      </w:r>
      <w:r w:rsidR="00073E08">
        <w:t xml:space="preserve">the </w:t>
      </w:r>
      <w:r w:rsidR="002E2CE5">
        <w:t>JobKeeper</w:t>
      </w:r>
      <w:r w:rsidR="00073E08">
        <w:t xml:space="preserve"> wage subsidy</w:t>
      </w:r>
      <w:r w:rsidR="00A458F4">
        <w:t>,</w:t>
      </w:r>
      <w:r w:rsidR="002F2445" w:rsidRPr="00741765">
        <w:t xml:space="preserve"> </w:t>
      </w:r>
      <w:r w:rsidR="00310291">
        <w:t xml:space="preserve">helped </w:t>
      </w:r>
      <w:r w:rsidR="002E2CE5">
        <w:t>cushion the</w:t>
      </w:r>
      <w:r w:rsidR="00626B74">
        <w:t xml:space="preserve"> short-term</w:t>
      </w:r>
      <w:r w:rsidR="002E2CE5">
        <w:t xml:space="preserve"> impact of the pandemic</w:t>
      </w:r>
      <w:r w:rsidR="00310291">
        <w:t xml:space="preserve">. </w:t>
      </w:r>
      <w:r w:rsidR="000E79A8">
        <w:t>By extension</w:t>
      </w:r>
      <w:r w:rsidR="002E2CE5">
        <w:t xml:space="preserve"> their </w:t>
      </w:r>
      <w:r w:rsidR="000E79A8">
        <w:t xml:space="preserve">gradual </w:t>
      </w:r>
      <w:r w:rsidR="002827BD" w:rsidRPr="00156706">
        <w:t>removal</w:t>
      </w:r>
      <w:r w:rsidR="002E2CE5">
        <w:t xml:space="preserve"> is </w:t>
      </w:r>
      <w:r w:rsidR="00960E22">
        <w:t>expected</w:t>
      </w:r>
      <w:r w:rsidR="00A458F4" w:rsidRPr="00156706">
        <w:t xml:space="preserve"> to see </w:t>
      </w:r>
      <w:r w:rsidR="002E2CE5">
        <w:t xml:space="preserve">employment growth </w:t>
      </w:r>
      <w:r w:rsidR="00872298" w:rsidRPr="00A458F4">
        <w:t>soft</w:t>
      </w:r>
      <w:r w:rsidR="00A458F4" w:rsidRPr="00156706">
        <w:t>en</w:t>
      </w:r>
      <w:r w:rsidR="002E2CE5">
        <w:t xml:space="preserve"> in </w:t>
      </w:r>
      <w:r w:rsidR="00A458F4" w:rsidRPr="00156706">
        <w:t>coming months</w:t>
      </w:r>
      <w:r w:rsidR="005870D6" w:rsidRPr="00A458F4">
        <w:t>.</w:t>
      </w:r>
      <w:r w:rsidR="002E2CE5">
        <w:t xml:space="preserve"> </w:t>
      </w:r>
      <w:r w:rsidR="00716419">
        <w:t>From next year, e</w:t>
      </w:r>
      <w:r w:rsidR="002E2CE5">
        <w:t>mployment</w:t>
      </w:r>
      <w:r w:rsidR="00036440">
        <w:t xml:space="preserve"> growth is </w:t>
      </w:r>
      <w:r w:rsidR="00A458F4">
        <w:t xml:space="preserve">then </w:t>
      </w:r>
      <w:r w:rsidR="00036440">
        <w:t>expect</w:t>
      </w:r>
      <w:r w:rsidR="000E6B88">
        <w:t>ed</w:t>
      </w:r>
      <w:r w:rsidR="00036440">
        <w:t xml:space="preserve"> </w:t>
      </w:r>
      <w:r w:rsidR="00A458F4">
        <w:t xml:space="preserve">to </w:t>
      </w:r>
      <w:r w:rsidR="00600A92">
        <w:t xml:space="preserve">accelerate </w:t>
      </w:r>
      <w:r w:rsidR="009B78AF">
        <w:t>in line with an</w:t>
      </w:r>
      <w:r w:rsidR="00412AA6">
        <w:t xml:space="preserve"> improvement in </w:t>
      </w:r>
      <w:r w:rsidR="000E6B88">
        <w:t>aggregate demand and</w:t>
      </w:r>
      <w:r w:rsidR="00412AA6">
        <w:t xml:space="preserve"> </w:t>
      </w:r>
      <w:r w:rsidR="00872298">
        <w:t xml:space="preserve">eventual </w:t>
      </w:r>
      <w:r w:rsidR="00412AA6">
        <w:t xml:space="preserve">reopening of </w:t>
      </w:r>
      <w:r w:rsidR="000E6B88">
        <w:t>international borders</w:t>
      </w:r>
      <w:r w:rsidR="00412AA6">
        <w:t xml:space="preserve">. </w:t>
      </w:r>
    </w:p>
    <w:p w14:paraId="51730AD9" w14:textId="043D1D34" w:rsidR="000E6B88" w:rsidRPr="007663A9" w:rsidRDefault="004B40BD" w:rsidP="00203487">
      <w:pPr>
        <w:pStyle w:val="BodyText"/>
      </w:pPr>
      <w:r>
        <w:t xml:space="preserve">The </w:t>
      </w:r>
      <w:r w:rsidR="003F7A9D">
        <w:t xml:space="preserve">NSW </w:t>
      </w:r>
      <w:r w:rsidR="002E2CE5">
        <w:t xml:space="preserve">unemployment rate is expected to </w:t>
      </w:r>
      <w:r w:rsidR="00296E6B">
        <w:t>peak close to 7</w:t>
      </w:r>
      <w:r w:rsidR="0051231A">
        <w:t>½</w:t>
      </w:r>
      <w:r w:rsidR="00990877">
        <w:t xml:space="preserve"> per cent </w:t>
      </w:r>
      <w:r w:rsidR="00F3762C">
        <w:t>towards the end of 2020</w:t>
      </w:r>
      <w:r w:rsidR="00296E6B">
        <w:t xml:space="preserve">, </w:t>
      </w:r>
      <w:r w:rsidR="005A4BAE">
        <w:t>before</w:t>
      </w:r>
      <w:r>
        <w:t xml:space="preserve"> </w:t>
      </w:r>
      <w:r w:rsidR="00412AA6">
        <w:t xml:space="preserve">gradually </w:t>
      </w:r>
      <w:r w:rsidR="005A4BAE">
        <w:t>declining</w:t>
      </w:r>
      <w:r w:rsidR="00F3762C">
        <w:t xml:space="preserve">. </w:t>
      </w:r>
      <w:r w:rsidR="00696406">
        <w:t>A</w:t>
      </w:r>
      <w:r w:rsidR="002E2CE5">
        <w:t>s</w:t>
      </w:r>
      <w:r w:rsidR="0079306A">
        <w:t xml:space="preserve"> with previous </w:t>
      </w:r>
      <w:r w:rsidR="001C2171">
        <w:t>downturns</w:t>
      </w:r>
      <w:r w:rsidR="00696406">
        <w:t>,</w:t>
      </w:r>
      <w:r w:rsidR="0079306A">
        <w:t xml:space="preserve"> it will take </w:t>
      </w:r>
      <w:r w:rsidR="004B3BCD">
        <w:t>more than four years</w:t>
      </w:r>
      <w:r w:rsidR="009B78AF">
        <w:t xml:space="preserve"> to recover </w:t>
      </w:r>
      <w:r w:rsidR="00704A0A">
        <w:t xml:space="preserve">to </w:t>
      </w:r>
      <w:r w:rsidR="00F3762C">
        <w:t>pre-</w:t>
      </w:r>
      <w:r w:rsidR="00F3762C" w:rsidDel="00D129A8">
        <w:t>COVID</w:t>
      </w:r>
      <w:r w:rsidR="00D129A8">
        <w:t xml:space="preserve">-19 </w:t>
      </w:r>
      <w:r w:rsidR="00F3762C">
        <w:t>levels</w:t>
      </w:r>
      <w:r w:rsidR="000E6B88">
        <w:t>.</w:t>
      </w:r>
    </w:p>
    <w:p w14:paraId="0C599DED" w14:textId="7FC29BC7" w:rsidR="00E7661F" w:rsidRDefault="00F0477E" w:rsidP="00203487">
      <w:pPr>
        <w:pStyle w:val="BodyText"/>
      </w:pPr>
      <w:bookmarkStart w:id="0" w:name="_Hlk56187651"/>
      <w:r>
        <w:t xml:space="preserve">Government support will continue to play a key role in the economic recovery. </w:t>
      </w:r>
      <w:r w:rsidR="00113D3E">
        <w:t xml:space="preserve">Stimulus by the </w:t>
      </w:r>
      <w:r>
        <w:t xml:space="preserve">Commonwealth </w:t>
      </w:r>
      <w:r w:rsidR="00113D3E">
        <w:t>government</w:t>
      </w:r>
      <w:r>
        <w:t xml:space="preserve">, </w:t>
      </w:r>
      <w:r w:rsidR="00B34A47">
        <w:t>combined with</w:t>
      </w:r>
      <w:r>
        <w:t xml:space="preserve"> the NSW Government’s </w:t>
      </w:r>
      <w:r w:rsidR="00100CC7">
        <w:t>stimulus plan</w:t>
      </w:r>
      <w:r w:rsidR="00DF2BE8">
        <w:t xml:space="preserve"> </w:t>
      </w:r>
      <w:r w:rsidR="00B10A82">
        <w:t>and</w:t>
      </w:r>
      <w:r w:rsidR="007A4F17">
        <w:t xml:space="preserve"> a</w:t>
      </w:r>
      <w:r w:rsidR="00100CC7">
        <w:t xml:space="preserve"> </w:t>
      </w:r>
      <w:r>
        <w:t>record capital program</w:t>
      </w:r>
      <w:r w:rsidR="007A4F17">
        <w:t>,</w:t>
      </w:r>
      <w:r>
        <w:t xml:space="preserve"> will help generate jobs and accelerate the </w:t>
      </w:r>
      <w:r w:rsidR="00F61A75">
        <w:t>economy’s</w:t>
      </w:r>
      <w:r>
        <w:t xml:space="preserve"> recovery</w:t>
      </w:r>
      <w:r w:rsidR="00502131">
        <w:t xml:space="preserve">. </w:t>
      </w:r>
      <w:bookmarkEnd w:id="0"/>
      <w:r w:rsidR="00502131">
        <w:t xml:space="preserve">They should </w:t>
      </w:r>
      <w:r>
        <w:t xml:space="preserve">help offset the </w:t>
      </w:r>
      <w:r w:rsidR="00502131">
        <w:t xml:space="preserve">impact </w:t>
      </w:r>
      <w:r w:rsidR="00017975">
        <w:t>of other measures being wound back over</w:t>
      </w:r>
      <w:r w:rsidR="00502131">
        <w:t xml:space="preserve"> </w:t>
      </w:r>
      <w:r w:rsidR="00E7661F">
        <w:t>coming months</w:t>
      </w:r>
      <w:r>
        <w:t xml:space="preserve">. </w:t>
      </w:r>
    </w:p>
    <w:p w14:paraId="505C398D" w14:textId="650C21B3" w:rsidR="00775C4F" w:rsidRDefault="0023085C" w:rsidP="00203487">
      <w:pPr>
        <w:pStyle w:val="BodyText"/>
      </w:pPr>
      <w:r>
        <w:t xml:space="preserve">NSW </w:t>
      </w:r>
      <w:r w:rsidR="00E7661F">
        <w:t>Government</w:t>
      </w:r>
      <w:r w:rsidR="00675CE0">
        <w:t>’s</w:t>
      </w:r>
      <w:r w:rsidR="00E7661F">
        <w:t xml:space="preserve"> </w:t>
      </w:r>
      <w:r w:rsidR="009A3AE1">
        <w:t xml:space="preserve">stimulus </w:t>
      </w:r>
      <w:r w:rsidR="009A1ABF">
        <w:t>and economic</w:t>
      </w:r>
      <w:r w:rsidR="00E7661F">
        <w:t xml:space="preserve"> support </w:t>
      </w:r>
      <w:r w:rsidR="00F0477E">
        <w:t xml:space="preserve">measures are </w:t>
      </w:r>
      <w:r w:rsidR="00AB4508">
        <w:t xml:space="preserve">estimated </w:t>
      </w:r>
      <w:r w:rsidR="00F0477E">
        <w:t xml:space="preserve">to support </w:t>
      </w:r>
      <w:r w:rsidR="000757D7">
        <w:t>around</w:t>
      </w:r>
      <w:r w:rsidR="00F0477E">
        <w:t xml:space="preserve"> </w:t>
      </w:r>
      <w:r w:rsidR="00033649" w:rsidRPr="000757D7">
        <w:t>27</w:t>
      </w:r>
      <w:r w:rsidR="002E6BFA" w:rsidRPr="000757D7">
        <w:t>,000</w:t>
      </w:r>
      <w:r w:rsidR="00F0477E" w:rsidRPr="000757D7">
        <w:t xml:space="preserve"> jobs per year in </w:t>
      </w:r>
      <w:r w:rsidR="00603F08" w:rsidRPr="000757D7">
        <w:t>the four years to</w:t>
      </w:r>
      <w:r w:rsidR="00F0477E" w:rsidRPr="000757D7">
        <w:t xml:space="preserve"> </w:t>
      </w:r>
      <w:r w:rsidR="00603F08" w:rsidRPr="000757D7">
        <w:t>2023</w:t>
      </w:r>
      <w:r w:rsidR="00F0477E" w:rsidRPr="000757D7">
        <w:t>-</w:t>
      </w:r>
      <w:r w:rsidR="00603F08" w:rsidRPr="000757D7">
        <w:t>24</w:t>
      </w:r>
      <w:r w:rsidR="00F0477E" w:rsidRPr="000757D7">
        <w:t>.</w:t>
      </w:r>
      <w:r w:rsidR="00067C23" w:rsidRPr="000757D7">
        <w:t xml:space="preserve"> Without the significant level of State Government assistance NSW Treasury estimates that the unemployment rate could have been as much as </w:t>
      </w:r>
      <w:r w:rsidR="00794FF7" w:rsidRPr="000757D7">
        <w:t>1.0</w:t>
      </w:r>
      <w:r w:rsidR="00067C23" w:rsidRPr="000757D7">
        <w:t xml:space="preserve"> percentage </w:t>
      </w:r>
      <w:r w:rsidR="00067C23" w:rsidRPr="000C2CB1">
        <w:t>point higher in June 2021.</w:t>
      </w:r>
    </w:p>
    <w:p w14:paraId="44620242" w14:textId="1EBBFA47" w:rsidR="00C462C0" w:rsidRDefault="00FA3C0C" w:rsidP="00203487">
      <w:pPr>
        <w:pStyle w:val="BodyText"/>
      </w:pPr>
      <w:r w:rsidRPr="00156706">
        <w:t xml:space="preserve">The outlook </w:t>
      </w:r>
      <w:r w:rsidR="00E7661F">
        <w:t xml:space="preserve">presented in this Budget </w:t>
      </w:r>
      <w:r w:rsidRPr="00156706">
        <w:t>is subject to a greater degree of uncertainty than normal</w:t>
      </w:r>
      <w:r w:rsidR="00E7661F">
        <w:t>.</w:t>
      </w:r>
      <w:r w:rsidRPr="00156706">
        <w:t xml:space="preserve"> </w:t>
      </w:r>
      <w:r w:rsidR="003032EE" w:rsidRPr="00AC79E2">
        <w:t>T</w:t>
      </w:r>
      <w:r w:rsidR="00F12B7C" w:rsidRPr="00AC79E2">
        <w:t xml:space="preserve">he </w:t>
      </w:r>
      <w:r w:rsidR="005759D1" w:rsidRPr="00AC79E2">
        <w:t>economic recovery will</w:t>
      </w:r>
      <w:r w:rsidR="003032EE" w:rsidRPr="00AC79E2">
        <w:t xml:space="preserve"> likely</w:t>
      </w:r>
      <w:r w:rsidR="005759D1" w:rsidRPr="00AC79E2">
        <w:t xml:space="preserve"> </w:t>
      </w:r>
      <w:r w:rsidR="00D0774F" w:rsidRPr="00AC79E2">
        <w:t>encounter</w:t>
      </w:r>
      <w:r w:rsidR="005A04AE" w:rsidRPr="00AC79E2">
        <w:t xml:space="preserve"> </w:t>
      </w:r>
      <w:r w:rsidR="00D0774F" w:rsidRPr="00AC79E2">
        <w:t>speed</w:t>
      </w:r>
      <w:r w:rsidR="005A04AE" w:rsidRPr="00AC79E2">
        <w:t>b</w:t>
      </w:r>
      <w:r w:rsidR="00D0774F" w:rsidRPr="00AC79E2">
        <w:t>umps</w:t>
      </w:r>
      <w:r w:rsidR="005A04AE" w:rsidRPr="00AC79E2">
        <w:t xml:space="preserve"> along the way</w:t>
      </w:r>
      <w:r w:rsidR="00D0774F" w:rsidRPr="00AC79E2">
        <w:t xml:space="preserve">. </w:t>
      </w:r>
      <w:r w:rsidR="00E721C2">
        <w:t>For example, a</w:t>
      </w:r>
      <w:r w:rsidR="00170063">
        <w:t xml:space="preserve"> renewed</w:t>
      </w:r>
      <w:r w:rsidR="003962EF" w:rsidRPr="00AC79E2">
        <w:t xml:space="preserve"> wave of global infections</w:t>
      </w:r>
      <w:r w:rsidR="00703F36" w:rsidRPr="00AC79E2">
        <w:t xml:space="preserve"> and the unwinding of</w:t>
      </w:r>
      <w:r w:rsidR="00B267D9" w:rsidRPr="00AC79E2">
        <w:t xml:space="preserve"> key </w:t>
      </w:r>
      <w:r w:rsidR="00170063">
        <w:t xml:space="preserve">Commonwealth </w:t>
      </w:r>
      <w:r w:rsidR="00B267D9" w:rsidRPr="00AC79E2">
        <w:t>government support</w:t>
      </w:r>
      <w:r w:rsidR="00703F36" w:rsidRPr="00AC79E2">
        <w:t xml:space="preserve"> </w:t>
      </w:r>
      <w:r w:rsidR="00157202" w:rsidRPr="00AC79E2">
        <w:t xml:space="preserve">measures </w:t>
      </w:r>
      <w:r w:rsidR="002106F4">
        <w:t>present risks to</w:t>
      </w:r>
      <w:r w:rsidR="00B267D9" w:rsidRPr="00AC79E2">
        <w:t xml:space="preserve"> the </w:t>
      </w:r>
      <w:r w:rsidR="00170063">
        <w:t xml:space="preserve">near-term </w:t>
      </w:r>
      <w:r w:rsidR="00B267D9" w:rsidRPr="00AC79E2">
        <w:t>outlook</w:t>
      </w:r>
      <w:r w:rsidR="006A1A4D" w:rsidRPr="00156706">
        <w:t>.</w:t>
      </w:r>
      <w:r w:rsidR="0053028F" w:rsidRPr="00156706">
        <w:t xml:space="preserve"> </w:t>
      </w:r>
    </w:p>
    <w:p w14:paraId="0DE05BE4" w14:textId="77777777" w:rsidR="0061768D" w:rsidRDefault="0061768D" w:rsidP="0061768D"/>
    <w:tbl>
      <w:tblPr>
        <w:tblW w:w="9781" w:type="dxa"/>
        <w:tblInd w:w="-142" w:type="dxa"/>
        <w:shd w:val="clear" w:color="auto" w:fill="F2F2F2" w:themeFill="background1" w:themeFillShade="F2"/>
        <w:tblLook w:val="04A0" w:firstRow="1" w:lastRow="0" w:firstColumn="1" w:lastColumn="0" w:noHBand="0" w:noVBand="1"/>
        <w:tblCaption w:val="Box 2.1:  Health assumptions that underpin the economic outlook"/>
        <w:tblDescription w:val="Box 2.1:  Health assumptions that underpin the economic outlook"/>
      </w:tblPr>
      <w:tblGrid>
        <w:gridCol w:w="4776"/>
        <w:gridCol w:w="5005"/>
      </w:tblGrid>
      <w:tr w:rsidR="00F73023" w:rsidRPr="00B017F8" w14:paraId="7EEE14AC" w14:textId="77777777" w:rsidTr="615105B3">
        <w:trPr>
          <w:trHeight w:val="419"/>
        </w:trPr>
        <w:tc>
          <w:tcPr>
            <w:tcW w:w="9781" w:type="dxa"/>
            <w:gridSpan w:val="2"/>
            <w:shd w:val="clear" w:color="auto" w:fill="F2F2F2" w:themeFill="background1" w:themeFillShade="F2"/>
          </w:tcPr>
          <w:p w14:paraId="7E402C3D" w14:textId="2714CBAE" w:rsidR="00A12E0F" w:rsidRPr="00B253A0" w:rsidRDefault="00B56BD8" w:rsidP="00CF3447">
            <w:pPr>
              <w:pStyle w:val="Box21BoxHeading"/>
            </w:pPr>
            <w:r>
              <w:t>Health assumptions that underpin the economic outlook</w:t>
            </w:r>
          </w:p>
        </w:tc>
      </w:tr>
      <w:tr w:rsidR="00EF588A" w:rsidRPr="00B017F8" w14:paraId="61B96A1E" w14:textId="77777777" w:rsidTr="00F1029E">
        <w:trPr>
          <w:trHeight w:val="6541"/>
        </w:trPr>
        <w:tc>
          <w:tcPr>
            <w:tcW w:w="4776" w:type="dxa"/>
            <w:shd w:val="clear" w:color="auto" w:fill="F2F2F2" w:themeFill="background1" w:themeFillShade="F2"/>
          </w:tcPr>
          <w:p w14:paraId="4DEC1DA6" w14:textId="1D75CF7C" w:rsidR="00D41019" w:rsidRDefault="00D41019" w:rsidP="00332121">
            <w:pPr>
              <w:pStyle w:val="BodyTextBox"/>
            </w:pPr>
            <w:r>
              <w:t>The working assumption of NSW Treasury,</w:t>
            </w:r>
            <w:r w:rsidR="00626B74">
              <w:t xml:space="preserve"> in line with</w:t>
            </w:r>
            <w:r w:rsidR="00067C23">
              <w:t xml:space="preserve"> the</w:t>
            </w:r>
            <w:r w:rsidR="00626B74">
              <w:t xml:space="preserve"> Commonwealth</w:t>
            </w:r>
            <w:r w:rsidR="00067C23">
              <w:t xml:space="preserve"> Government’s</w:t>
            </w:r>
            <w:r w:rsidR="00626B74">
              <w:t xml:space="preserve"> assumption</w:t>
            </w:r>
            <w:r>
              <w:t>, is that a vaccine for COVID-19 will start to roll</w:t>
            </w:r>
            <w:r w:rsidR="00626B74">
              <w:t xml:space="preserve"> </w:t>
            </w:r>
            <w:r>
              <w:t>out in NSW from around the middle of 2021, with 20</w:t>
            </w:r>
            <w:r w:rsidR="00990877">
              <w:t xml:space="preserve"> per cent </w:t>
            </w:r>
            <w:r>
              <w:t>of people vaccinated by the end of the September quarter. Vaccination rates are ex</w:t>
            </w:r>
            <w:r w:rsidR="00777B35">
              <w:t>p</w:t>
            </w:r>
            <w:r>
              <w:t xml:space="preserve">ected to build from there. </w:t>
            </w:r>
          </w:p>
          <w:p w14:paraId="3C56EEE9" w14:textId="766EDE54" w:rsidR="00AD6666" w:rsidRDefault="00AD6666">
            <w:pPr>
              <w:pStyle w:val="BodyTextBox"/>
            </w:pPr>
            <w:r>
              <w:t>It is assumed that some social distancing restrictions will continue until a vaccine is widely available, noting the uncertainty around the timing and efficacy of the vaccine and the possible need to extend social distancing restrictions beyond this time.</w:t>
            </w:r>
          </w:p>
          <w:p w14:paraId="58E32B17" w14:textId="59BA0B3A" w:rsidR="00A12E0F" w:rsidRPr="00C3269A" w:rsidRDefault="00B94FE1" w:rsidP="00B94FE1">
            <w:pPr>
              <w:pStyle w:val="BodyTextBox"/>
            </w:pPr>
            <w:r>
              <w:t xml:space="preserve">The assumptions on Australia’s international border restrictions underpinning the demographic/macroeconomic forecasts broadly align with those in the Commonwealth’s </w:t>
            </w:r>
            <w:r w:rsidR="0070706D">
              <w:t xml:space="preserve">recent </w:t>
            </w:r>
            <w:r>
              <w:t xml:space="preserve">Budget. This reflects </w:t>
            </w:r>
            <w:r w:rsidR="00DE1D0E">
              <w:t xml:space="preserve">the fact </w:t>
            </w:r>
            <w:r>
              <w:t>that policy levers around Australia’s international borders and the rollout of a vaccine are largely held by the Commonwealth Government</w:t>
            </w:r>
            <w:r w:rsidR="006E0011">
              <w:t>.</w:t>
            </w:r>
          </w:p>
        </w:tc>
        <w:tc>
          <w:tcPr>
            <w:tcW w:w="5005" w:type="dxa"/>
            <w:shd w:val="clear" w:color="auto" w:fill="F2F2F2" w:themeFill="background1" w:themeFillShade="F2"/>
          </w:tcPr>
          <w:p w14:paraId="0EBC1799" w14:textId="384758AD" w:rsidR="00B94FE1" w:rsidRDefault="00B94FE1" w:rsidP="00B94FE1">
            <w:pPr>
              <w:pStyle w:val="BodyTextBox"/>
            </w:pPr>
            <w:r>
              <w:t>Australia’s international borders are expected to re-open in the December quarter 2021, in line with the assumed timing of a widely available vaccine. A gradual return of international students and permanent migrants is assumed from the latter part of 2021. Inbound and outbound international travel is expected to remain low through the latter part of 2021, after which a gradual recovery in international tourism is assumed to occur.</w:t>
            </w:r>
          </w:p>
          <w:p w14:paraId="60E20A12" w14:textId="243B7DC4" w:rsidR="00B94FE1" w:rsidRDefault="00B94FE1" w:rsidP="00B94FE1">
            <w:pPr>
              <w:pStyle w:val="BodyTextBox"/>
            </w:pPr>
            <w:r w:rsidRPr="007963C9">
              <w:t xml:space="preserve">Some inbound travel of New Zealand tourists to NSW without quarantine restrictions </w:t>
            </w:r>
            <w:r w:rsidR="00881358" w:rsidRPr="00B253A0">
              <w:t>has resumed</w:t>
            </w:r>
            <w:r w:rsidRPr="00B253A0">
              <w:t>.</w:t>
            </w:r>
            <w:r>
              <w:t xml:space="preserve"> It is assumed that NSW tourists will be permitted to travel to NZ from around the March quarter 2021.</w:t>
            </w:r>
          </w:p>
          <w:p w14:paraId="144B29F0" w14:textId="28229C81" w:rsidR="00A12E0F" w:rsidRDefault="00B94FE1" w:rsidP="00C3269A">
            <w:pPr>
              <w:pStyle w:val="BodyTextBox"/>
            </w:pPr>
            <w:r>
              <w:t>All interstate border restrictions are expected to be removed by the end of 2020</w:t>
            </w:r>
            <w:r w:rsidR="00D27EF4">
              <w:t>.</w:t>
            </w:r>
          </w:p>
          <w:p w14:paraId="3654792C" w14:textId="49F12DAA" w:rsidR="00AA1AA6" w:rsidRPr="00B253A0" w:rsidRDefault="00AA1AA6" w:rsidP="00C3269A">
            <w:pPr>
              <w:pStyle w:val="BodyTextBox"/>
            </w:pPr>
          </w:p>
        </w:tc>
      </w:tr>
    </w:tbl>
    <w:p w14:paraId="240A3CA5" w14:textId="77777777" w:rsidR="00A47A83" w:rsidRDefault="00A47A83" w:rsidP="0061768D">
      <w:pPr>
        <w:rPr>
          <w:lang w:val="en-AU"/>
        </w:rPr>
      </w:pPr>
      <w:r>
        <w:br w:type="page"/>
      </w:r>
    </w:p>
    <w:p w14:paraId="6FAA075C" w14:textId="08A97FF7" w:rsidR="00F83DE9" w:rsidRDefault="00D16C57" w:rsidP="00114C49">
      <w:pPr>
        <w:pStyle w:val="21Heading2"/>
        <w:keepNext/>
        <w:keepLines/>
      </w:pPr>
      <w:r>
        <w:lastRenderedPageBreak/>
        <w:t>The pandemic</w:t>
      </w:r>
      <w:r w:rsidR="0008139C">
        <w:t xml:space="preserve"> had a significant </w:t>
      </w:r>
      <w:r w:rsidR="00536520">
        <w:t xml:space="preserve">initial impact on </w:t>
      </w:r>
      <w:r w:rsidR="002557C8" w:rsidDel="007C177C">
        <w:t xml:space="preserve">the economy </w:t>
      </w:r>
      <w:r w:rsidR="00536520">
        <w:t xml:space="preserve"> </w:t>
      </w:r>
    </w:p>
    <w:p w14:paraId="46A9EF8A" w14:textId="0FB582F4" w:rsidR="00A775CC" w:rsidRDefault="00A775CC" w:rsidP="00845473">
      <w:pPr>
        <w:pStyle w:val="Heading3"/>
      </w:pPr>
      <w:r>
        <w:t>Consum</w:t>
      </w:r>
      <w:r w:rsidR="00600295">
        <w:t xml:space="preserve">er </w:t>
      </w:r>
      <w:r w:rsidR="007C177C">
        <w:t>spending was hardest hit from the initial shutdown</w:t>
      </w:r>
    </w:p>
    <w:p w14:paraId="78011D53" w14:textId="5ADFC304" w:rsidR="00D915B8" w:rsidRDefault="005D268A" w:rsidP="00203487">
      <w:pPr>
        <w:pStyle w:val="BodyText"/>
      </w:pPr>
      <w:r>
        <w:t>H</w:t>
      </w:r>
      <w:r w:rsidR="00AD41FE">
        <w:t>ousehold</w:t>
      </w:r>
      <w:r w:rsidR="00C214D6" w:rsidRPr="00924DB2">
        <w:t xml:space="preserve"> spending </w:t>
      </w:r>
      <w:r w:rsidR="008F4131">
        <w:t>has been</w:t>
      </w:r>
      <w:r w:rsidR="0030283A">
        <w:t xml:space="preserve"> </w:t>
      </w:r>
      <w:r w:rsidR="008F4131">
        <w:t xml:space="preserve">impacted by </w:t>
      </w:r>
      <w:proofErr w:type="gramStart"/>
      <w:r w:rsidR="008F4131">
        <w:t xml:space="preserve">a </w:t>
      </w:r>
      <w:r w:rsidR="005B19D4">
        <w:t>number of</w:t>
      </w:r>
      <w:proofErr w:type="gramEnd"/>
      <w:r w:rsidR="005B19D4">
        <w:t xml:space="preserve"> factors</w:t>
      </w:r>
      <w:r w:rsidR="00B66B60">
        <w:t>, including</w:t>
      </w:r>
      <w:r w:rsidR="66C3F061">
        <w:t xml:space="preserve"> </w:t>
      </w:r>
      <w:r w:rsidR="0030283A" w:rsidRPr="00924DB2">
        <w:t xml:space="preserve">social distancing </w:t>
      </w:r>
      <w:r w:rsidR="001A284E">
        <w:t>restrictions</w:t>
      </w:r>
      <w:r w:rsidR="0030283A" w:rsidRPr="00924DB2">
        <w:t>, changes to business operations</w:t>
      </w:r>
      <w:r w:rsidR="00C02840">
        <w:t>,</w:t>
      </w:r>
      <w:r w:rsidR="0030283A" w:rsidRPr="00924DB2">
        <w:t xml:space="preserve"> </w:t>
      </w:r>
      <w:r w:rsidR="7C294FD9">
        <w:t>major</w:t>
      </w:r>
      <w:r w:rsidR="0030283A" w:rsidRPr="00924DB2">
        <w:t xml:space="preserve"> job losses</w:t>
      </w:r>
      <w:r w:rsidR="002E7BBE">
        <w:t xml:space="preserve"> and volatile confidence</w:t>
      </w:r>
      <w:r w:rsidR="00481D58">
        <w:t>.</w:t>
      </w:r>
      <w:r w:rsidR="00CB474B">
        <w:t xml:space="preserve"> </w:t>
      </w:r>
      <w:r w:rsidR="0007197E">
        <w:t xml:space="preserve">The result was a plunge in household consumption of </w:t>
      </w:r>
      <w:r w:rsidR="0007197E" w:rsidRPr="00B83ED0">
        <w:t>more than 13 per cent</w:t>
      </w:r>
      <w:r w:rsidR="0007197E">
        <w:t xml:space="preserve"> in the June quarter</w:t>
      </w:r>
      <w:r w:rsidR="00B040EE">
        <w:t>. This</w:t>
      </w:r>
      <w:r w:rsidR="0007197E" w:rsidRPr="00B83ED0">
        <w:t xml:space="preserve"> </w:t>
      </w:r>
      <w:r w:rsidR="00B040EE" w:rsidRPr="00B83ED0">
        <w:t>contribut</w:t>
      </w:r>
      <w:r w:rsidR="00B040EE">
        <w:t>ed</w:t>
      </w:r>
      <w:r w:rsidR="00B040EE" w:rsidRPr="00B83ED0">
        <w:t xml:space="preserve"> </w:t>
      </w:r>
      <w:r w:rsidR="0007197E" w:rsidRPr="00B83ED0">
        <w:t>to around three-quarters of the decline in State Final Demand.</w:t>
      </w:r>
      <w:r w:rsidR="0007197E">
        <w:t xml:space="preserve"> That was despite the introduction of significant income support measures by </w:t>
      </w:r>
      <w:r w:rsidR="000F0359">
        <w:t xml:space="preserve">the </w:t>
      </w:r>
      <w:r w:rsidR="00575F3F">
        <w:t xml:space="preserve">Commonwealth </w:t>
      </w:r>
      <w:r w:rsidR="233BD029">
        <w:t>G</w:t>
      </w:r>
      <w:r w:rsidR="0007197E">
        <w:t xml:space="preserve">overnment. The combined effect of lower consumption and </w:t>
      </w:r>
      <w:r w:rsidR="00DF2D9B">
        <w:t xml:space="preserve">increased </w:t>
      </w:r>
      <w:r w:rsidR="0007197E">
        <w:t xml:space="preserve">government transfers </w:t>
      </w:r>
      <w:r w:rsidR="00B96F94">
        <w:t xml:space="preserve">to households </w:t>
      </w:r>
      <w:r w:rsidR="0007197E">
        <w:t>saw the national h</w:t>
      </w:r>
      <w:r w:rsidR="0007197E" w:rsidRPr="007C1B3A">
        <w:t xml:space="preserve">ousehold saving ratio </w:t>
      </w:r>
      <w:r w:rsidR="0007197E">
        <w:t xml:space="preserve">jump </w:t>
      </w:r>
      <w:r w:rsidR="0007197E" w:rsidRPr="007C1B3A">
        <w:t>to 19.8</w:t>
      </w:r>
      <w:r w:rsidR="0007197E">
        <w:t xml:space="preserve"> per cent</w:t>
      </w:r>
      <w:r w:rsidR="00E73E91">
        <w:t xml:space="preserve"> in the June quarter</w:t>
      </w:r>
      <w:r w:rsidR="0007197E" w:rsidRPr="007C1B3A">
        <w:t>, the highest rate since June 197</w:t>
      </w:r>
      <w:r w:rsidR="0007197E">
        <w:t>4 (Chart </w:t>
      </w:r>
      <w:r w:rsidR="00F80A1C">
        <w:t>2.3</w:t>
      </w:r>
      <w:r w:rsidR="0007197E">
        <w:t>).</w:t>
      </w:r>
    </w:p>
    <w:p w14:paraId="51A0D2A3" w14:textId="35282DBA" w:rsidR="00C94BD3" w:rsidRDefault="00F55FC2" w:rsidP="00203487">
      <w:pPr>
        <w:pStyle w:val="BodyText"/>
      </w:pPr>
      <w:r>
        <w:t>C</w:t>
      </w:r>
      <w:r w:rsidR="00957A43" w:rsidRPr="00924DB2">
        <w:t>onsumer</w:t>
      </w:r>
      <w:r w:rsidR="00C53508">
        <w:t xml:space="preserve"> spending </w:t>
      </w:r>
      <w:r w:rsidR="00957A43" w:rsidRPr="00924DB2">
        <w:t xml:space="preserve">on discretionary </w:t>
      </w:r>
      <w:r w:rsidR="00535431">
        <w:t xml:space="preserve">goods and </w:t>
      </w:r>
      <w:r w:rsidR="008540FB">
        <w:t>services</w:t>
      </w:r>
      <w:r w:rsidR="00535431">
        <w:t xml:space="preserve"> </w:t>
      </w:r>
      <w:r w:rsidR="1B5B99D3">
        <w:t>has been hit</w:t>
      </w:r>
      <w:r w:rsidR="00535431">
        <w:t xml:space="preserve"> especially hard</w:t>
      </w:r>
      <w:r w:rsidR="00957A43">
        <w:t>.</w:t>
      </w:r>
      <w:r w:rsidR="007F1409" w:rsidRPr="00924DB2">
        <w:t xml:space="preserve"> Sp</w:t>
      </w:r>
      <w:r w:rsidR="006D1C98" w:rsidRPr="00924DB2">
        <w:t xml:space="preserve">ending on transport services </w:t>
      </w:r>
      <w:r w:rsidR="0052692D">
        <w:t xml:space="preserve">(which includes domestic airline travel) </w:t>
      </w:r>
      <w:r w:rsidR="006D1C98" w:rsidRPr="00924DB2">
        <w:t xml:space="preserve">fell by </w:t>
      </w:r>
      <w:r w:rsidR="007E3D54">
        <w:t>84.2</w:t>
      </w:r>
      <w:r w:rsidR="007E3D54" w:rsidRPr="00924DB2">
        <w:t xml:space="preserve"> </w:t>
      </w:r>
      <w:r w:rsidR="006D1C98" w:rsidRPr="00924DB2">
        <w:t xml:space="preserve">per cent over the </w:t>
      </w:r>
      <w:r w:rsidR="00023E09" w:rsidRPr="00924DB2">
        <w:t xml:space="preserve">June </w:t>
      </w:r>
      <w:r w:rsidR="006D1C98" w:rsidRPr="00924DB2">
        <w:t>quarter</w:t>
      </w:r>
      <w:r w:rsidR="541860B2">
        <w:t>.</w:t>
      </w:r>
      <w:r w:rsidR="006D1C98">
        <w:t xml:space="preserve"> </w:t>
      </w:r>
      <w:r w:rsidR="59B30D5A">
        <w:t>S</w:t>
      </w:r>
      <w:r w:rsidR="0052692D">
        <w:t>pending</w:t>
      </w:r>
      <w:r w:rsidR="0052692D" w:rsidRPr="00924DB2">
        <w:t xml:space="preserve"> </w:t>
      </w:r>
      <w:r w:rsidR="006D1C98" w:rsidRPr="00924DB2">
        <w:t>at hotels, cafes and restaurants</w:t>
      </w:r>
      <w:r w:rsidR="0052692D">
        <w:t xml:space="preserve"> </w:t>
      </w:r>
      <w:r w:rsidR="0052692D" w:rsidRPr="003267C6">
        <w:t>dropped</w:t>
      </w:r>
      <w:r w:rsidR="006D1C98" w:rsidRPr="00924DB2">
        <w:t xml:space="preserve"> by </w:t>
      </w:r>
      <w:r w:rsidR="00837BE1">
        <w:t>almost 60</w:t>
      </w:r>
      <w:r w:rsidR="003267C6" w:rsidRPr="00501A4B">
        <w:t xml:space="preserve"> </w:t>
      </w:r>
      <w:r w:rsidR="006D1C98" w:rsidRPr="00924DB2">
        <w:t xml:space="preserve">per cent. </w:t>
      </w:r>
      <w:r w:rsidR="008540FB">
        <w:t>However, not</w:t>
      </w:r>
      <w:r w:rsidR="006D1C98">
        <w:t xml:space="preserve"> </w:t>
      </w:r>
      <w:r w:rsidR="006D1C98" w:rsidRPr="00924DB2">
        <w:t xml:space="preserve">all consumption </w:t>
      </w:r>
      <w:r w:rsidR="006D1C98">
        <w:t>has fallen</w:t>
      </w:r>
      <w:r w:rsidR="008540FB">
        <w:t xml:space="preserve"> during the pandemic</w:t>
      </w:r>
      <w:r w:rsidR="00837BE1">
        <w:t>. One</w:t>
      </w:r>
      <w:r w:rsidR="006D1C98" w:rsidRPr="00924DB2">
        <w:t xml:space="preserve"> side</w:t>
      </w:r>
      <w:r w:rsidR="000A1FA4">
        <w:t>-</w:t>
      </w:r>
      <w:r w:rsidR="006D1C98" w:rsidRPr="00924DB2">
        <w:t xml:space="preserve">effect of the lockdown </w:t>
      </w:r>
      <w:r w:rsidR="00837BE1">
        <w:t>ha</w:t>
      </w:r>
      <w:r w:rsidR="00807FAB">
        <w:t>d</w:t>
      </w:r>
      <w:r w:rsidR="00837BE1">
        <w:t xml:space="preserve"> been</w:t>
      </w:r>
      <w:r w:rsidR="006D1C98" w:rsidRPr="00924DB2">
        <w:t xml:space="preserve"> increased spending on </w:t>
      </w:r>
      <w:r w:rsidR="00BB46EA">
        <w:t>essential</w:t>
      </w:r>
      <w:r w:rsidR="00B37929">
        <w:t xml:space="preserve"> </w:t>
      </w:r>
      <w:r w:rsidR="00BB46EA">
        <w:t>items</w:t>
      </w:r>
      <w:r w:rsidR="00B37929">
        <w:t xml:space="preserve"> such as</w:t>
      </w:r>
      <w:r w:rsidR="006D1C98" w:rsidRPr="00924DB2">
        <w:t xml:space="preserve"> food</w:t>
      </w:r>
      <w:r w:rsidR="00B37929">
        <w:t xml:space="preserve">. </w:t>
      </w:r>
      <w:r w:rsidR="00BB46EA">
        <w:t>Meanwhile</w:t>
      </w:r>
      <w:r w:rsidR="000A1FA4">
        <w:t>,</w:t>
      </w:r>
      <w:r w:rsidR="00B37929">
        <w:t xml:space="preserve"> spending on</w:t>
      </w:r>
      <w:r w:rsidR="006D1C98" w:rsidRPr="00924DB2">
        <w:t xml:space="preserve"> furnishing</w:t>
      </w:r>
      <w:r w:rsidR="000A1FA4">
        <w:t>s</w:t>
      </w:r>
      <w:r w:rsidR="006D1C98" w:rsidRPr="00924DB2">
        <w:t xml:space="preserve"> and household equipment (</w:t>
      </w:r>
      <w:r w:rsidR="000F6216">
        <w:t xml:space="preserve">including </w:t>
      </w:r>
      <w:r w:rsidR="006D1C98" w:rsidRPr="00924DB2">
        <w:t>home office, entertainment,</w:t>
      </w:r>
      <w:r w:rsidR="009B6A73">
        <w:t xml:space="preserve"> and</w:t>
      </w:r>
      <w:r w:rsidR="006D1C98" w:rsidRPr="00924DB2">
        <w:t xml:space="preserve"> renovation) </w:t>
      </w:r>
      <w:r w:rsidR="00B37929">
        <w:t>increased</w:t>
      </w:r>
      <w:r w:rsidR="002D494A">
        <w:t xml:space="preserve">, </w:t>
      </w:r>
      <w:r w:rsidR="00626B74">
        <w:t xml:space="preserve">along with </w:t>
      </w:r>
      <w:r w:rsidR="00BB46EA">
        <w:t>spending on household</w:t>
      </w:r>
      <w:r w:rsidR="006D1C98" w:rsidRPr="00924DB2">
        <w:t xml:space="preserve"> utilities as people spent more time at home.</w:t>
      </w:r>
      <w:r w:rsidR="007C1B3A" w:rsidRPr="007C1B3A">
        <w:t xml:space="preserve"> </w:t>
      </w:r>
    </w:p>
    <w:p w14:paraId="7AD307A4" w14:textId="4BA57A66" w:rsidR="006D1C98" w:rsidRDefault="000E4EC8" w:rsidP="00203487">
      <w:pPr>
        <w:pStyle w:val="BodyText"/>
      </w:pPr>
      <w:r>
        <w:t>A</w:t>
      </w:r>
      <w:r w:rsidR="00BB46EA">
        <w:t>t the same time</w:t>
      </w:r>
      <w:r w:rsidR="000A1FA4">
        <w:t>,</w:t>
      </w:r>
      <w:r w:rsidR="00BB46EA">
        <w:t xml:space="preserve"> t</w:t>
      </w:r>
      <w:r w:rsidR="00770742">
        <w:t>here has been a</w:t>
      </w:r>
      <w:r w:rsidR="00AB6822">
        <w:t xml:space="preserve"> notable shift toward </w:t>
      </w:r>
      <w:r w:rsidR="000A1FA4">
        <w:t xml:space="preserve">more </w:t>
      </w:r>
      <w:r w:rsidR="00AB6822">
        <w:t>online shopping</w:t>
      </w:r>
      <w:r w:rsidR="001B275E">
        <w:t xml:space="preserve">, including </w:t>
      </w:r>
      <w:r w:rsidR="001B275E" w:rsidRPr="00BF1455">
        <w:t>click-and-collect</w:t>
      </w:r>
      <w:r w:rsidR="001B275E">
        <w:t>, with several retailers quickly adopting online sales channels.</w:t>
      </w:r>
      <w:r w:rsidR="00DF5506">
        <w:t xml:space="preserve"> </w:t>
      </w:r>
      <w:r w:rsidR="001B275E">
        <w:t xml:space="preserve">Total online sales remained elevated in </w:t>
      </w:r>
      <w:r w:rsidR="005027CF">
        <w:t xml:space="preserve">September </w:t>
      </w:r>
      <w:r w:rsidR="001B275E">
        <w:t xml:space="preserve">at </w:t>
      </w:r>
      <w:r w:rsidR="005027CF">
        <w:t>10.6</w:t>
      </w:r>
      <w:r w:rsidR="001B275E">
        <w:t xml:space="preserve"> per cent of total sales in Australia. This is </w:t>
      </w:r>
      <w:r w:rsidR="00BB46EA">
        <w:t xml:space="preserve">broadly in line with the </w:t>
      </w:r>
      <w:r w:rsidR="001B275E">
        <w:t xml:space="preserve">peak </w:t>
      </w:r>
      <w:r w:rsidR="00BB46EA">
        <w:t>seen in</w:t>
      </w:r>
      <w:r w:rsidR="001B275E">
        <w:t xml:space="preserve"> </w:t>
      </w:r>
      <w:r w:rsidR="00FC4365">
        <w:t xml:space="preserve">April </w:t>
      </w:r>
      <w:r w:rsidR="001B275E">
        <w:t>2020, when restrictions were in place across the whole country</w:t>
      </w:r>
      <w:r w:rsidR="00C02840">
        <w:t>,</w:t>
      </w:r>
      <w:r w:rsidR="001B275E">
        <w:t xml:space="preserve"> and </w:t>
      </w:r>
      <w:r w:rsidR="0092693B">
        <w:t>is significantly higher than</w:t>
      </w:r>
      <w:r w:rsidR="00A7081D">
        <w:t xml:space="preserve"> the</w:t>
      </w:r>
      <w:r w:rsidR="001B275E">
        <w:t xml:space="preserve"> 6 per cent </w:t>
      </w:r>
      <w:r w:rsidR="00A7081D">
        <w:t>level seen</w:t>
      </w:r>
      <w:r w:rsidR="001B275E">
        <w:t xml:space="preserve"> in </w:t>
      </w:r>
      <w:r w:rsidR="00841895">
        <w:t>January</w:t>
      </w:r>
      <w:r w:rsidR="001B275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7"/>
        <w:gridCol w:w="4882"/>
      </w:tblGrid>
      <w:tr w:rsidR="0084427A" w:rsidRPr="00F579EC" w14:paraId="39EF0347" w14:textId="77777777" w:rsidTr="00030D49">
        <w:trPr>
          <w:trHeight w:val="4616"/>
        </w:trPr>
        <w:tc>
          <w:tcPr>
            <w:tcW w:w="4757" w:type="dxa"/>
          </w:tcPr>
          <w:p w14:paraId="4D1CD358" w14:textId="5A447685" w:rsidR="0084427A" w:rsidRPr="00AD12E3" w:rsidRDefault="00361170" w:rsidP="00BE183C">
            <w:pPr>
              <w:pStyle w:val="Chart2X"/>
              <w:spacing w:before="120"/>
              <w:ind w:left="1174" w:hanging="1174"/>
            </w:pPr>
            <w:r>
              <w:t>Consumer</w:t>
            </w:r>
            <w:r w:rsidR="004075C5">
              <w:t>s</w:t>
            </w:r>
            <w:r>
              <w:t xml:space="preserve"> </w:t>
            </w:r>
            <w:r w:rsidR="004075C5">
              <w:t xml:space="preserve">have </w:t>
            </w:r>
            <w:r w:rsidR="0012534B">
              <w:t>chosen to save during the pandemic</w:t>
            </w:r>
          </w:p>
          <w:p w14:paraId="65E4B6CD" w14:textId="38A12769" w:rsidR="0084427A" w:rsidRPr="00F555C1" w:rsidRDefault="00AB201A" w:rsidP="00820EAA">
            <w:pPr>
              <w:rPr>
                <w:highlight w:val="lightGray"/>
              </w:rPr>
            </w:pPr>
            <w:r>
              <w:rPr>
                <w:noProof/>
              </w:rPr>
              <w:drawing>
                <wp:inline distT="0" distB="0" distL="0" distR="0" wp14:anchorId="4054FD8D" wp14:editId="0BC3E263">
                  <wp:extent cx="2880000" cy="2160000"/>
                  <wp:effectExtent l="0" t="0" r="0" b="0"/>
                  <wp:docPr id="16" name="Chart 16" descr="Chart 2.3:  Consumers have chosen to save during the pandemic">
                    <a:extLst xmlns:a="http://schemas.openxmlformats.org/drawingml/2006/main">
                      <a:ext uri="{FF2B5EF4-FFF2-40B4-BE49-F238E27FC236}">
                        <a16:creationId xmlns:a16="http://schemas.microsoft.com/office/drawing/2014/main" id="{1FBA6FB0-7B5B-423C-86D8-7AD39ABC3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61170" w:rsidDel="00D66F55">
              <w:rPr>
                <w:noProof/>
              </w:rPr>
              <w:t xml:space="preserve"> </w:t>
            </w:r>
          </w:p>
          <w:p w14:paraId="1245BC87" w14:textId="77777777" w:rsidR="0084427A" w:rsidRPr="00F555C1" w:rsidRDefault="0084427A" w:rsidP="00820EAA">
            <w:pPr>
              <w:rPr>
                <w:sz w:val="6"/>
                <w:szCs w:val="6"/>
                <w:highlight w:val="lightGray"/>
              </w:rPr>
            </w:pPr>
          </w:p>
          <w:p w14:paraId="185E49A8" w14:textId="5F365CA0" w:rsidR="0084427A" w:rsidRPr="00845473" w:rsidRDefault="0084427A" w:rsidP="00820EAA">
            <w:pPr>
              <w:pStyle w:val="Source"/>
              <w:spacing w:before="0"/>
              <w:rPr>
                <w:sz w:val="17"/>
                <w:highlight w:val="lightGray"/>
              </w:rPr>
            </w:pPr>
            <w:r w:rsidRPr="00845473">
              <w:rPr>
                <w:sz w:val="17"/>
              </w:rPr>
              <w:t xml:space="preserve">Source: ABS </w:t>
            </w:r>
            <w:r w:rsidR="003432B3" w:rsidRPr="00845473">
              <w:rPr>
                <w:sz w:val="17"/>
              </w:rPr>
              <w:t>5206</w:t>
            </w:r>
            <w:r w:rsidRPr="00845473">
              <w:rPr>
                <w:sz w:val="17"/>
              </w:rPr>
              <w:t>.0 and NSW Treasury</w:t>
            </w:r>
          </w:p>
        </w:tc>
        <w:tc>
          <w:tcPr>
            <w:tcW w:w="4882" w:type="dxa"/>
          </w:tcPr>
          <w:p w14:paraId="15309E3B" w14:textId="776D56CB" w:rsidR="0026120B" w:rsidRPr="00AD12E3" w:rsidRDefault="00002DA2" w:rsidP="00BE183C">
            <w:pPr>
              <w:pStyle w:val="Chart2X"/>
              <w:spacing w:before="120"/>
              <w:ind w:left="1094" w:hanging="1094"/>
            </w:pPr>
            <w:r>
              <w:t xml:space="preserve">Online </w:t>
            </w:r>
            <w:r w:rsidR="00F168CF">
              <w:t>spending</w:t>
            </w:r>
            <w:r w:rsidR="00C57BA5">
              <w:t xml:space="preserve"> </w:t>
            </w:r>
            <w:r w:rsidR="000F6216" w:rsidRPr="00C57BA5">
              <w:t>accelerate</w:t>
            </w:r>
            <w:r w:rsidR="000F6216">
              <w:t>d</w:t>
            </w:r>
            <w:r w:rsidR="000F6216" w:rsidRPr="00C57BA5">
              <w:t xml:space="preserve"> </w:t>
            </w:r>
            <w:r w:rsidR="001D65F6">
              <w:t xml:space="preserve">as people </w:t>
            </w:r>
            <w:r w:rsidR="00884F86">
              <w:t xml:space="preserve">were </w:t>
            </w:r>
            <w:r w:rsidR="001D65F6">
              <w:t>forced to stay at home</w:t>
            </w:r>
          </w:p>
          <w:p w14:paraId="05330B23" w14:textId="7FC5F88D" w:rsidR="0026120B" w:rsidRPr="00F555C1" w:rsidRDefault="00933138" w:rsidP="0026120B">
            <w:pPr>
              <w:rPr>
                <w:highlight w:val="lightGray"/>
              </w:rPr>
            </w:pPr>
            <w:r>
              <w:rPr>
                <w:noProof/>
              </w:rPr>
              <w:t xml:space="preserve"> </w:t>
            </w:r>
            <w:r w:rsidR="0010702E">
              <w:rPr>
                <w:noProof/>
              </w:rPr>
              <w:t xml:space="preserve"> </w:t>
            </w:r>
            <w:r w:rsidR="0010702E">
              <w:rPr>
                <w:noProof/>
              </w:rPr>
              <w:drawing>
                <wp:inline distT="0" distB="0" distL="0" distR="0" wp14:anchorId="73CEC7A8" wp14:editId="6DED8B11">
                  <wp:extent cx="2880000" cy="2160000"/>
                  <wp:effectExtent l="0" t="0" r="0" b="0"/>
                  <wp:docPr id="18" name="Chart 18" descr="Chart 2.4:  Online spending accelerated as people were forced to stay at home">
                    <a:extLst xmlns:a="http://schemas.openxmlformats.org/drawingml/2006/main">
                      <a:ext uri="{FF2B5EF4-FFF2-40B4-BE49-F238E27FC236}">
                        <a16:creationId xmlns:a16="http://schemas.microsoft.com/office/drawing/2014/main" id="{3851E21B-0837-4453-896C-9C7D58ADAC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3EFF0E" w14:textId="77777777" w:rsidR="0026120B" w:rsidRPr="005C052C" w:rsidRDefault="0026120B" w:rsidP="0026120B">
            <w:pPr>
              <w:rPr>
                <w:sz w:val="6"/>
                <w:szCs w:val="6"/>
              </w:rPr>
            </w:pPr>
          </w:p>
          <w:p w14:paraId="34DA68B0" w14:textId="6F437B4A" w:rsidR="0084427A" w:rsidRPr="00845473" w:rsidRDefault="0026120B" w:rsidP="00820EAA">
            <w:pPr>
              <w:pStyle w:val="Source"/>
              <w:spacing w:before="0"/>
              <w:rPr>
                <w:sz w:val="17"/>
              </w:rPr>
            </w:pPr>
            <w:r w:rsidRPr="00845473">
              <w:rPr>
                <w:sz w:val="17"/>
              </w:rPr>
              <w:t>Source: ABS 8501.0 and NSW Treasury</w:t>
            </w:r>
          </w:p>
        </w:tc>
      </w:tr>
    </w:tbl>
    <w:p w14:paraId="5C1A4EB3" w14:textId="1B8CC2E5" w:rsidR="00C84376" w:rsidRDefault="008D0DB7" w:rsidP="00845473">
      <w:pPr>
        <w:pStyle w:val="Heading3"/>
      </w:pPr>
      <w:r w:rsidRPr="00156706">
        <w:rPr>
          <w:color w:val="000000" w:themeColor="text1"/>
        </w:rPr>
        <w:t>Heavy</w:t>
      </w:r>
      <w:r w:rsidR="00C84376">
        <w:t xml:space="preserve"> disruption to business and the labour market</w:t>
      </w:r>
    </w:p>
    <w:p w14:paraId="34A69B4B" w14:textId="01C957D3" w:rsidR="00E84971" w:rsidRDefault="00A7081D" w:rsidP="00203487">
      <w:pPr>
        <w:pStyle w:val="BodyText"/>
        <w:rPr>
          <w:color w:val="000000" w:themeColor="text1"/>
        </w:rPr>
      </w:pPr>
      <w:r>
        <w:t>B</w:t>
      </w:r>
      <w:r w:rsidR="007D5E8E">
        <w:t xml:space="preserve">usiness confidence </w:t>
      </w:r>
      <w:r>
        <w:t>plunged</w:t>
      </w:r>
      <w:r w:rsidR="007D5E8E">
        <w:t xml:space="preserve"> </w:t>
      </w:r>
      <w:r w:rsidR="008D3F26">
        <w:t>with</w:t>
      </w:r>
      <w:r w:rsidR="00C84376">
        <w:t xml:space="preserve"> the onset of COVID-19 and the </w:t>
      </w:r>
      <w:r w:rsidR="008D3F26">
        <w:t>introduction of</w:t>
      </w:r>
      <w:r w:rsidR="00C84376">
        <w:t xml:space="preserve"> containment measures</w:t>
      </w:r>
      <w:r w:rsidR="000D123D">
        <w:t>,</w:t>
      </w:r>
      <w:r w:rsidR="008D3F26">
        <w:t xml:space="preserve"> as o</w:t>
      </w:r>
      <w:r w:rsidR="00F07949">
        <w:t>ver</w:t>
      </w:r>
      <w:r w:rsidR="008360D3">
        <w:t xml:space="preserve"> half of </w:t>
      </w:r>
      <w:r w:rsidR="001A1043">
        <w:t>all</w:t>
      </w:r>
      <w:r w:rsidR="008360D3">
        <w:t xml:space="preserve"> </w:t>
      </w:r>
      <w:r w:rsidR="00062CEA">
        <w:t>Australian</w:t>
      </w:r>
      <w:r w:rsidR="008360D3">
        <w:t xml:space="preserve"> businesses reported </w:t>
      </w:r>
      <w:r w:rsidR="00062CEA">
        <w:t xml:space="preserve">reduced </w:t>
      </w:r>
      <w:r w:rsidR="00F07949">
        <w:t>revenue</w:t>
      </w:r>
      <w:r w:rsidR="008D3F26">
        <w:t>s</w:t>
      </w:r>
      <w:r w:rsidR="00062CEA">
        <w:t xml:space="preserve"> since </w:t>
      </w:r>
      <w:r w:rsidR="00E5696D">
        <w:t>March 2020</w:t>
      </w:r>
      <w:r w:rsidR="00062CEA" w:rsidRPr="00D53CDF">
        <w:rPr>
          <w:color w:val="000000" w:themeColor="text1"/>
        </w:rPr>
        <w:t xml:space="preserve">. </w:t>
      </w:r>
      <w:r w:rsidR="008D3F26">
        <w:rPr>
          <w:color w:val="000000" w:themeColor="text1"/>
        </w:rPr>
        <w:t>L</w:t>
      </w:r>
      <w:r w:rsidR="00F07949" w:rsidRPr="00D53CDF">
        <w:rPr>
          <w:color w:val="000000" w:themeColor="text1"/>
        </w:rPr>
        <w:t>acklustre</w:t>
      </w:r>
      <w:r w:rsidR="00FB5484" w:rsidRPr="00D53CDF">
        <w:rPr>
          <w:color w:val="000000" w:themeColor="text1"/>
        </w:rPr>
        <w:t xml:space="preserve"> demand throughout the economy</w:t>
      </w:r>
      <w:r w:rsidR="00062CEA" w:rsidRPr="00D53CDF">
        <w:rPr>
          <w:color w:val="000000" w:themeColor="text1"/>
        </w:rPr>
        <w:t xml:space="preserve"> </w:t>
      </w:r>
      <w:r w:rsidR="007C0DD1" w:rsidRPr="00D53CDF">
        <w:rPr>
          <w:color w:val="000000" w:themeColor="text1"/>
        </w:rPr>
        <w:t>led to a drop in firm</w:t>
      </w:r>
      <w:r w:rsidR="008879BD">
        <w:rPr>
          <w:color w:val="000000" w:themeColor="text1"/>
        </w:rPr>
        <w:t>s’</w:t>
      </w:r>
      <w:r w:rsidR="00FB5484" w:rsidRPr="00D53CDF">
        <w:rPr>
          <w:color w:val="000000" w:themeColor="text1"/>
        </w:rPr>
        <w:t xml:space="preserve"> </w:t>
      </w:r>
      <w:r w:rsidR="00E934CA" w:rsidRPr="00D53CDF">
        <w:rPr>
          <w:color w:val="000000" w:themeColor="text1"/>
        </w:rPr>
        <w:t>capacity</w:t>
      </w:r>
      <w:r w:rsidR="00FB5484" w:rsidRPr="00D53CDF">
        <w:rPr>
          <w:color w:val="000000" w:themeColor="text1"/>
        </w:rPr>
        <w:t xml:space="preserve"> utilisation rates from 82 </w:t>
      </w:r>
      <w:r w:rsidR="00471335">
        <w:rPr>
          <w:color w:val="000000" w:themeColor="text1"/>
        </w:rPr>
        <w:t xml:space="preserve">per cent </w:t>
      </w:r>
      <w:r w:rsidR="00FB5484" w:rsidRPr="00D53CDF">
        <w:rPr>
          <w:color w:val="000000" w:themeColor="text1"/>
        </w:rPr>
        <w:t>to 75 per cent</w:t>
      </w:r>
      <w:r w:rsidR="00FB5484">
        <w:rPr>
          <w:color w:val="000000" w:themeColor="text1"/>
        </w:rPr>
        <w:t>,</w:t>
      </w:r>
      <w:r w:rsidR="00FB5484" w:rsidRPr="00F07949">
        <w:rPr>
          <w:color w:val="000000" w:themeColor="text1"/>
        </w:rPr>
        <w:t xml:space="preserve"> </w:t>
      </w:r>
      <w:r w:rsidR="00FB5484" w:rsidRPr="00D53CDF">
        <w:rPr>
          <w:color w:val="000000" w:themeColor="text1"/>
        </w:rPr>
        <w:t xml:space="preserve">below the levels needed to generate </w:t>
      </w:r>
      <w:r w:rsidR="00F07949">
        <w:rPr>
          <w:color w:val="000000" w:themeColor="text1"/>
        </w:rPr>
        <w:t>widespread</w:t>
      </w:r>
      <w:r w:rsidR="00FB5484">
        <w:rPr>
          <w:color w:val="000000" w:themeColor="text1"/>
        </w:rPr>
        <w:t xml:space="preserve"> </w:t>
      </w:r>
      <w:r w:rsidR="00564462">
        <w:rPr>
          <w:color w:val="000000" w:themeColor="text1"/>
        </w:rPr>
        <w:t>incentives</w:t>
      </w:r>
      <w:r w:rsidR="00564462" w:rsidRPr="00D53CDF">
        <w:rPr>
          <w:color w:val="000000" w:themeColor="text1"/>
        </w:rPr>
        <w:t xml:space="preserve"> </w:t>
      </w:r>
      <w:r w:rsidR="00FB5484" w:rsidRPr="00D53CDF">
        <w:rPr>
          <w:color w:val="000000" w:themeColor="text1"/>
        </w:rPr>
        <w:t>to invest</w:t>
      </w:r>
      <w:r w:rsidR="00FB5484">
        <w:rPr>
          <w:color w:val="000000" w:themeColor="text1"/>
        </w:rPr>
        <w:t>.</w:t>
      </w:r>
      <w:r w:rsidR="002331F7">
        <w:t xml:space="preserve"> </w:t>
      </w:r>
      <w:r w:rsidR="00112DF4">
        <w:rPr>
          <w:color w:val="000000" w:themeColor="text1"/>
        </w:rPr>
        <w:t xml:space="preserve">Intended </w:t>
      </w:r>
      <w:r w:rsidR="002331F7" w:rsidRPr="00156706">
        <w:rPr>
          <w:color w:val="000000" w:themeColor="text1"/>
        </w:rPr>
        <w:t xml:space="preserve">investment </w:t>
      </w:r>
      <w:r w:rsidR="008D3F26">
        <w:rPr>
          <w:color w:val="000000" w:themeColor="text1"/>
        </w:rPr>
        <w:t>spending</w:t>
      </w:r>
      <w:r w:rsidR="002331F7" w:rsidRPr="00156706">
        <w:rPr>
          <w:color w:val="000000" w:themeColor="text1"/>
        </w:rPr>
        <w:t xml:space="preserve"> </w:t>
      </w:r>
      <w:r w:rsidR="007A70F6" w:rsidRPr="00156706">
        <w:rPr>
          <w:color w:val="000000" w:themeColor="text1"/>
        </w:rPr>
        <w:t>for 2020-21</w:t>
      </w:r>
      <w:r w:rsidR="00626B74">
        <w:rPr>
          <w:color w:val="000000" w:themeColor="text1"/>
        </w:rPr>
        <w:t xml:space="preserve"> </w:t>
      </w:r>
      <w:r w:rsidR="006A08F7">
        <w:rPr>
          <w:color w:val="000000" w:themeColor="text1"/>
        </w:rPr>
        <w:t>h</w:t>
      </w:r>
      <w:r w:rsidR="00043373">
        <w:rPr>
          <w:color w:val="000000" w:themeColor="text1"/>
        </w:rPr>
        <w:t>as</w:t>
      </w:r>
      <w:r w:rsidR="006A08F7">
        <w:rPr>
          <w:color w:val="000000" w:themeColor="text1"/>
        </w:rPr>
        <w:t xml:space="preserve"> subsequently been</w:t>
      </w:r>
      <w:r w:rsidR="00043373">
        <w:rPr>
          <w:color w:val="000000" w:themeColor="text1"/>
        </w:rPr>
        <w:t xml:space="preserve"> </w:t>
      </w:r>
      <w:r w:rsidR="00626B74">
        <w:rPr>
          <w:color w:val="000000" w:themeColor="text1"/>
        </w:rPr>
        <w:t>revised down</w:t>
      </w:r>
      <w:r w:rsidR="007A70F6" w:rsidRPr="00156706">
        <w:rPr>
          <w:color w:val="000000" w:themeColor="text1"/>
        </w:rPr>
        <w:t xml:space="preserve"> </w:t>
      </w:r>
      <w:r w:rsidR="00F55493" w:rsidRPr="00156706">
        <w:rPr>
          <w:color w:val="000000" w:themeColor="text1"/>
        </w:rPr>
        <w:t>by almost 10 per cent</w:t>
      </w:r>
      <w:r w:rsidR="002331F7" w:rsidRPr="00156706">
        <w:rPr>
          <w:color w:val="000000" w:themeColor="text1"/>
        </w:rPr>
        <w:t xml:space="preserve">. </w:t>
      </w:r>
      <w:r w:rsidR="00D10C69">
        <w:rPr>
          <w:color w:val="000000" w:themeColor="text1"/>
        </w:rPr>
        <w:t>It is also likely that c</w:t>
      </w:r>
      <w:r w:rsidR="00E84971">
        <w:rPr>
          <w:color w:val="000000" w:themeColor="text1"/>
        </w:rPr>
        <w:t>ontainment measure</w:t>
      </w:r>
      <w:r w:rsidR="00C02840">
        <w:rPr>
          <w:color w:val="000000" w:themeColor="text1"/>
        </w:rPr>
        <w:t>s</w:t>
      </w:r>
      <w:r w:rsidR="00E84971">
        <w:rPr>
          <w:color w:val="000000" w:themeColor="text1"/>
        </w:rPr>
        <w:t xml:space="preserve"> had a negative impact on productivity</w:t>
      </w:r>
      <w:r w:rsidR="00C02840">
        <w:rPr>
          <w:color w:val="000000" w:themeColor="text1"/>
        </w:rPr>
        <w:t>, at least initially</w:t>
      </w:r>
      <w:r w:rsidR="00E84971">
        <w:rPr>
          <w:color w:val="000000" w:themeColor="text1"/>
        </w:rPr>
        <w:t xml:space="preserve">. For example, health orders to work from home (where possible) may have caused disruption for some workers, </w:t>
      </w:r>
      <w:r w:rsidR="00C02840">
        <w:rPr>
          <w:color w:val="000000" w:themeColor="text1"/>
        </w:rPr>
        <w:t>particularly</w:t>
      </w:r>
      <w:r w:rsidR="00E84971">
        <w:rPr>
          <w:color w:val="000000" w:themeColor="text1"/>
        </w:rPr>
        <w:t xml:space="preserve"> for those who were unprepared for such an arrangement and/or were required to care for children unable to attend school</w:t>
      </w:r>
      <w:r w:rsidR="00D44E11">
        <w:rPr>
          <w:color w:val="000000" w:themeColor="text1"/>
        </w:rPr>
        <w:t xml:space="preserve"> or </w:t>
      </w:r>
      <w:r w:rsidR="00E84971">
        <w:rPr>
          <w:color w:val="000000" w:themeColor="text1"/>
        </w:rPr>
        <w:t>childcare.</w:t>
      </w:r>
    </w:p>
    <w:p w14:paraId="784A1CDD" w14:textId="7A1B153D" w:rsidR="00C84376" w:rsidRPr="00156706" w:rsidRDefault="00BF0FF3" w:rsidP="00203487">
      <w:pPr>
        <w:pStyle w:val="BodyText"/>
      </w:pPr>
      <w:r w:rsidRPr="00156706">
        <w:lastRenderedPageBreak/>
        <w:t>Fortunately,</w:t>
      </w:r>
      <w:r w:rsidR="00333427" w:rsidRPr="00156706">
        <w:t xml:space="preserve"> </w:t>
      </w:r>
      <w:r w:rsidR="00703DF3" w:rsidRPr="006C31FF">
        <w:t>the easing of restriction</w:t>
      </w:r>
      <w:r w:rsidR="00703DF3">
        <w:t xml:space="preserve">s </w:t>
      </w:r>
      <w:r w:rsidR="00D45776">
        <w:t>from</w:t>
      </w:r>
      <w:r w:rsidR="00703DF3">
        <w:t xml:space="preserve"> late May</w:t>
      </w:r>
      <w:r w:rsidR="00703DF3" w:rsidRPr="00F22AAE">
        <w:t xml:space="preserve"> </w:t>
      </w:r>
      <w:r w:rsidR="0091413A">
        <w:t xml:space="preserve">has helped drive a rebound in </w:t>
      </w:r>
      <w:r w:rsidRPr="00156706">
        <w:t>business</w:t>
      </w:r>
      <w:r w:rsidR="00333427" w:rsidRPr="00156706">
        <w:t xml:space="preserve"> confidence </w:t>
      </w:r>
      <w:r w:rsidR="00D824F9" w:rsidRPr="00156706">
        <w:t>in New South Wales (Chart</w:t>
      </w:r>
      <w:r w:rsidR="00F25DAE" w:rsidRPr="00156706">
        <w:t> </w:t>
      </w:r>
      <w:r w:rsidR="008332C9">
        <w:t>2.5</w:t>
      </w:r>
      <w:r w:rsidR="00D824F9" w:rsidRPr="00156706">
        <w:t>)</w:t>
      </w:r>
      <w:r w:rsidR="0091413A">
        <w:t>. I</w:t>
      </w:r>
      <w:r w:rsidR="00333427" w:rsidRPr="00156706">
        <w:t>f sustained</w:t>
      </w:r>
      <w:r w:rsidRPr="00156706">
        <w:t>,</w:t>
      </w:r>
      <w:r w:rsidR="00333427" w:rsidRPr="00156706">
        <w:t xml:space="preserve"> </w:t>
      </w:r>
      <w:r w:rsidR="0091413A">
        <w:t xml:space="preserve">this </w:t>
      </w:r>
      <w:r w:rsidR="00333427" w:rsidRPr="00156706">
        <w:t xml:space="preserve">bodes well for </w:t>
      </w:r>
      <w:r w:rsidR="00243BF6">
        <w:t xml:space="preserve">an eventual rebound in </w:t>
      </w:r>
      <w:r w:rsidR="00333427" w:rsidRPr="00156706">
        <w:t>investment</w:t>
      </w:r>
      <w:r w:rsidR="00F23BBA">
        <w:t xml:space="preserve"> as final demand improves</w:t>
      </w:r>
      <w:r w:rsidR="00414156" w:rsidRPr="00156706">
        <w:t>.</w:t>
      </w:r>
    </w:p>
    <w:p w14:paraId="3C674914" w14:textId="243AE9D5" w:rsidR="00281FBA" w:rsidRDefault="00FB5484" w:rsidP="00203487">
      <w:pPr>
        <w:pStyle w:val="BodyText"/>
      </w:pPr>
      <w:r>
        <w:t xml:space="preserve">The </w:t>
      </w:r>
      <w:r w:rsidR="00243BF6">
        <w:t xml:space="preserve">weakness in </w:t>
      </w:r>
      <w:r w:rsidR="00243BF6" w:rsidRPr="00EB5D14">
        <w:t xml:space="preserve">final demand </w:t>
      </w:r>
      <w:r w:rsidR="00AA38FF" w:rsidRPr="00EB5D14">
        <w:t>weighed heavily</w:t>
      </w:r>
      <w:r w:rsidR="00243BF6" w:rsidRPr="00EB5D14">
        <w:t xml:space="preserve"> on the</w:t>
      </w:r>
      <w:r w:rsidR="002A6795" w:rsidRPr="00EB5D14">
        <w:t xml:space="preserve"> NSW labour market. Around 270,000 </w:t>
      </w:r>
      <w:r w:rsidR="002A6795" w:rsidRPr="00400BA4" w:rsidDel="00AA38FF">
        <w:t>workers lost their jobs</w:t>
      </w:r>
      <w:r w:rsidR="00AA38FF" w:rsidRPr="00EB5D14">
        <w:t xml:space="preserve"> in</w:t>
      </w:r>
      <w:r w:rsidR="00AA38FF">
        <w:t xml:space="preserve"> New South Wales </w:t>
      </w:r>
      <w:r w:rsidR="002A6795">
        <w:t xml:space="preserve">during the peak of the </w:t>
      </w:r>
      <w:r w:rsidR="00AA38FF">
        <w:t xml:space="preserve">virus </w:t>
      </w:r>
      <w:r w:rsidR="004B29FE">
        <w:t>containment phase</w:t>
      </w:r>
      <w:r w:rsidR="002A6795">
        <w:t xml:space="preserve"> in April and May</w:t>
      </w:r>
      <w:r w:rsidR="008D3F26">
        <w:t xml:space="preserve">. </w:t>
      </w:r>
      <w:r w:rsidR="00281FBA">
        <w:t xml:space="preserve">The unemployment rate subsequently jumped to 6.4 per cent in May. The result </w:t>
      </w:r>
      <w:r w:rsidR="00AA38FF">
        <w:t>was tempered by</w:t>
      </w:r>
      <w:r w:rsidR="00281FBA">
        <w:t xml:space="preserve"> the fact that m</w:t>
      </w:r>
      <w:r w:rsidR="008D3F26">
        <w:t xml:space="preserve">ost </w:t>
      </w:r>
      <w:r w:rsidR="00281FBA">
        <w:t>workers laid off in April and May temporarily</w:t>
      </w:r>
      <w:r w:rsidR="002A6795">
        <w:t xml:space="preserve"> left the labour market</w:t>
      </w:r>
      <w:r w:rsidR="003579CE">
        <w:t>,</w:t>
      </w:r>
      <w:r w:rsidR="002A6795">
        <w:t xml:space="preserve"> </w:t>
      </w:r>
      <w:r w:rsidR="003579CE">
        <w:t>driving</w:t>
      </w:r>
      <w:r w:rsidR="002A6795">
        <w:t xml:space="preserve"> the participation rate </w:t>
      </w:r>
      <w:r w:rsidR="003579CE">
        <w:t>down</w:t>
      </w:r>
      <w:r w:rsidR="002A6795">
        <w:t xml:space="preserve"> to a</w:t>
      </w:r>
      <w:r w:rsidR="00221483">
        <w:t xml:space="preserve"> more than</w:t>
      </w:r>
      <w:r w:rsidR="002A6795">
        <w:t xml:space="preserve"> 15 year low. </w:t>
      </w:r>
    </w:p>
    <w:p w14:paraId="3845B158" w14:textId="2EC37902" w:rsidR="002A6795" w:rsidRDefault="008D3F26" w:rsidP="00203487">
      <w:pPr>
        <w:pStyle w:val="BodyText"/>
      </w:pPr>
      <w:r>
        <w:t xml:space="preserve">The outcome for the labour market </w:t>
      </w:r>
      <w:r w:rsidR="00AA38FF">
        <w:t>was cushioned by</w:t>
      </w:r>
      <w:r w:rsidR="002A6795">
        <w:t xml:space="preserve"> the Commonwealth Government’s </w:t>
      </w:r>
      <w:r w:rsidR="002A6795" w:rsidRPr="00B253A0">
        <w:rPr>
          <w:i/>
        </w:rPr>
        <w:t>JobKeeper</w:t>
      </w:r>
      <w:r w:rsidR="002A6795">
        <w:t xml:space="preserve"> program, </w:t>
      </w:r>
      <w:r w:rsidR="00281FBA" w:rsidRPr="5B4068B3">
        <w:t xml:space="preserve">which </w:t>
      </w:r>
      <w:r w:rsidR="00281FBA">
        <w:t>kept many workers employed</w:t>
      </w:r>
      <w:r w:rsidR="00AA38FF">
        <w:t xml:space="preserve"> or notionally attached to their employers</w:t>
      </w:r>
      <w:r w:rsidR="002A6795">
        <w:t>.</w:t>
      </w:r>
      <w:r w:rsidR="002A6795" w:rsidRPr="5B4068B3">
        <w:t xml:space="preserve"> In April, 23</w:t>
      </w:r>
      <w:r w:rsidR="002E559B">
        <w:t>0</w:t>
      </w:r>
      <w:r w:rsidR="002A6795" w:rsidRPr="5B4068B3">
        <w:t>,000</w:t>
      </w:r>
      <w:r w:rsidR="00EE3DCA">
        <w:t xml:space="preserve"> additional</w:t>
      </w:r>
      <w:r w:rsidR="002A6795" w:rsidRPr="5B4068B3">
        <w:t xml:space="preserve"> people </w:t>
      </w:r>
      <w:r w:rsidR="0060375A">
        <w:t>reported being</w:t>
      </w:r>
      <w:r w:rsidR="002A6795" w:rsidRPr="5B4068B3">
        <w:t xml:space="preserve"> employed while working zero hours.</w:t>
      </w:r>
      <w:r w:rsidR="002A6795" w:rsidRPr="002B4BA7">
        <w:t xml:space="preserve"> </w:t>
      </w:r>
      <w:r w:rsidR="002106F4">
        <w:t>Were it not</w:t>
      </w:r>
      <w:r w:rsidR="002A6795">
        <w:t xml:space="preserve"> for </w:t>
      </w:r>
      <w:r w:rsidR="002106F4">
        <w:t>Government support measures and</w:t>
      </w:r>
      <w:r w:rsidR="002A6795">
        <w:t xml:space="preserve"> people dropping out of the labour market, the unemployment rate would</w:t>
      </w:r>
      <w:r w:rsidR="007E4964">
        <w:t xml:space="preserve"> have</w:t>
      </w:r>
      <w:r w:rsidR="002A6795">
        <w:t xml:space="preserve"> </w:t>
      </w:r>
      <w:r w:rsidR="00AA38FF">
        <w:t xml:space="preserve">increased </w:t>
      </w:r>
      <w:r w:rsidR="0060375A">
        <w:t>to</w:t>
      </w:r>
      <w:r w:rsidR="002A6795">
        <w:t xml:space="preserve"> 15.</w:t>
      </w:r>
      <w:r w:rsidR="002A6795" w:rsidDel="00AA38FF">
        <w:t>8</w:t>
      </w:r>
      <w:r w:rsidR="00AA38FF">
        <w:t> </w:t>
      </w:r>
      <w:r w:rsidR="002A6795">
        <w:t xml:space="preserve">per cent in </w:t>
      </w:r>
      <w:proofErr w:type="gramStart"/>
      <w:r w:rsidR="002A6795">
        <w:t>April</w:t>
      </w:r>
      <w:r w:rsidR="00D30047">
        <w:t>.</w:t>
      </w:r>
      <w:proofErr w:type="gramEnd"/>
      <w:r w:rsidR="00D30047">
        <w:t xml:space="preserve"> That is </w:t>
      </w:r>
      <w:r w:rsidR="002A6795">
        <w:t xml:space="preserve">more than double the official unemployment rate.  </w:t>
      </w:r>
    </w:p>
    <w:p w14:paraId="0200F091" w14:textId="2B9FB08C" w:rsidR="00021530" w:rsidRDefault="00021530" w:rsidP="00203487">
      <w:pPr>
        <w:pStyle w:val="BodyText"/>
      </w:pPr>
      <w:r w:rsidRPr="003F1EC1">
        <w:t xml:space="preserve">Labour market outcomes have been </w:t>
      </w:r>
      <w:r w:rsidR="001367DF">
        <w:t>quite different</w:t>
      </w:r>
      <w:r w:rsidRPr="003F1EC1">
        <w:t xml:space="preserve"> for young workers, including the youth (aged 15 to 24 years) and those aged 25 to 29, compared to other </w:t>
      </w:r>
      <w:r w:rsidR="001367DF">
        <w:t xml:space="preserve">age </w:t>
      </w:r>
      <w:r w:rsidRPr="003F1EC1">
        <w:t xml:space="preserve">cohorts. Employment for </w:t>
      </w:r>
      <w:r w:rsidR="00A23984" w:rsidRPr="00B253A0">
        <w:t>15-29</w:t>
      </w:r>
      <w:r w:rsidR="001367DF">
        <w:t xml:space="preserve"> year </w:t>
      </w:r>
      <w:proofErr w:type="spellStart"/>
      <w:r w:rsidR="001367DF">
        <w:t>olds</w:t>
      </w:r>
      <w:proofErr w:type="spellEnd"/>
      <w:r w:rsidRPr="00B253A0">
        <w:t xml:space="preserve"> </w:t>
      </w:r>
      <w:r w:rsidRPr="003F1EC1">
        <w:t xml:space="preserve">remained </w:t>
      </w:r>
      <w:r w:rsidR="00653FE4">
        <w:t>5.6</w:t>
      </w:r>
      <w:r w:rsidRPr="003F1EC1">
        <w:t xml:space="preserve"> per cent below its pre-</w:t>
      </w:r>
      <w:r w:rsidRPr="003F1EC1" w:rsidDel="00D129A8">
        <w:t>COVID</w:t>
      </w:r>
      <w:r w:rsidR="00D129A8">
        <w:t xml:space="preserve">-19 </w:t>
      </w:r>
      <w:r w:rsidRPr="003F1EC1">
        <w:t xml:space="preserve">level in </w:t>
      </w:r>
      <w:r w:rsidR="00FE77D8">
        <w:t>September</w:t>
      </w:r>
      <w:r w:rsidRPr="003F1EC1">
        <w:t xml:space="preserve"> </w:t>
      </w:r>
      <w:r w:rsidR="009D293A">
        <w:t xml:space="preserve">   </w:t>
      </w:r>
      <w:proofErr w:type="gramStart"/>
      <w:r w:rsidR="009D293A">
        <w:t xml:space="preserve">   </w:t>
      </w:r>
      <w:r w:rsidRPr="003F1EC1">
        <w:t>(</w:t>
      </w:r>
      <w:proofErr w:type="gramEnd"/>
      <w:r w:rsidRPr="003F1EC1">
        <w:t xml:space="preserve">non-seasonally adjusted) compared to a decline of </w:t>
      </w:r>
      <w:r w:rsidR="002A3480">
        <w:t>0.2</w:t>
      </w:r>
      <w:r w:rsidRPr="003F1EC1">
        <w:t xml:space="preserve"> per cent for all other age cohorts. Participation of th</w:t>
      </w:r>
      <w:r w:rsidR="001367DF">
        <w:t>is</w:t>
      </w:r>
      <w:r w:rsidRPr="003F1EC1">
        <w:t xml:space="preserve"> cohort in the labour market has also fallen by </w:t>
      </w:r>
      <w:r w:rsidR="00464C27">
        <w:t>39</w:t>
      </w:r>
      <w:r w:rsidRPr="003F1EC1">
        <w:t xml:space="preserve">,000 (non-seasonally adjusted) since the pandemic started, whereas it has increased by </w:t>
      </w:r>
      <w:r w:rsidRPr="00A23984">
        <w:t>2</w:t>
      </w:r>
      <w:r w:rsidR="009B518C">
        <w:t>5</w:t>
      </w:r>
      <w:r w:rsidRPr="003F1EC1">
        <w:t xml:space="preserve">,000 on net for all other </w:t>
      </w:r>
      <w:r w:rsidR="001367DF">
        <w:t>age groups</w:t>
      </w:r>
      <w:r w:rsidRPr="003F1EC1">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2574E1" w:rsidRPr="00F579EC" w14:paraId="7D6BA7E4" w14:textId="77777777" w:rsidTr="00800615">
        <w:trPr>
          <w:trHeight w:val="170"/>
        </w:trPr>
        <w:tc>
          <w:tcPr>
            <w:tcW w:w="4751" w:type="dxa"/>
            <w:shd w:val="clear" w:color="auto" w:fill="auto"/>
          </w:tcPr>
          <w:p w14:paraId="488162B6" w14:textId="01825A12" w:rsidR="002574E1" w:rsidRPr="007A15F3" w:rsidRDefault="002049D4" w:rsidP="00BA0A0D">
            <w:pPr>
              <w:pStyle w:val="Chart2X"/>
              <w:spacing w:before="120" w:after="0"/>
              <w:ind w:left="1171" w:hanging="1171"/>
            </w:pPr>
            <w:r w:rsidRPr="00F63BCB">
              <w:t xml:space="preserve">Business confidence </w:t>
            </w:r>
            <w:proofErr w:type="spellStart"/>
            <w:r w:rsidRPr="00F63BCB">
              <w:t>stabili</w:t>
            </w:r>
            <w:r w:rsidR="00254BF6" w:rsidRPr="00F63BCB">
              <w:t>s</w:t>
            </w:r>
            <w:r w:rsidRPr="00F63BCB">
              <w:t>es</w:t>
            </w:r>
            <w:proofErr w:type="spellEnd"/>
          </w:p>
        </w:tc>
        <w:tc>
          <w:tcPr>
            <w:tcW w:w="4888" w:type="dxa"/>
          </w:tcPr>
          <w:p w14:paraId="26B4B40A" w14:textId="58D396F2" w:rsidR="002574E1" w:rsidRPr="004B249C" w:rsidRDefault="00550C8A" w:rsidP="00BA0A0D">
            <w:pPr>
              <w:pStyle w:val="Chart2X"/>
              <w:spacing w:before="120" w:after="0"/>
              <w:ind w:left="1094" w:hanging="1094"/>
            </w:pPr>
            <w:r>
              <w:t xml:space="preserve">GDP </w:t>
            </w:r>
            <w:r w:rsidR="00F9430F">
              <w:t>growth in selected countries</w:t>
            </w:r>
          </w:p>
        </w:tc>
      </w:tr>
      <w:tr w:rsidR="0032488D" w:rsidRPr="00F579EC" w14:paraId="67115B50" w14:textId="77777777" w:rsidTr="008932B6">
        <w:trPr>
          <w:trHeight w:val="437"/>
        </w:trPr>
        <w:tc>
          <w:tcPr>
            <w:tcW w:w="4751" w:type="dxa"/>
          </w:tcPr>
          <w:p w14:paraId="2614C1E0" w14:textId="38848949" w:rsidR="002574E1" w:rsidRPr="00F555C1" w:rsidRDefault="00BE2464" w:rsidP="00BA0A0D">
            <w:pPr>
              <w:rPr>
                <w:highlight w:val="lightGray"/>
              </w:rPr>
            </w:pPr>
            <w:r>
              <w:rPr>
                <w:noProof/>
              </w:rPr>
              <w:drawing>
                <wp:inline distT="0" distB="0" distL="0" distR="0" wp14:anchorId="4F9377E8" wp14:editId="1BB6533F">
                  <wp:extent cx="2726275" cy="2231231"/>
                  <wp:effectExtent l="0" t="0" r="0" b="0"/>
                  <wp:docPr id="7" name="Chart 7" descr="Chart 2.5:  Business confidence stabilises">
                    <a:extLst xmlns:a="http://schemas.openxmlformats.org/drawingml/2006/main">
                      <a:ext uri="{FF2B5EF4-FFF2-40B4-BE49-F238E27FC236}">
                        <a16:creationId xmlns:a16="http://schemas.microsoft.com/office/drawing/2014/main" id="{2816606A-11A0-45B7-9FFA-D688A2542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5E8585" w14:textId="77777777" w:rsidR="002574E1" w:rsidRPr="00F555C1" w:rsidRDefault="002574E1" w:rsidP="00BA0A0D">
            <w:pPr>
              <w:rPr>
                <w:sz w:val="6"/>
                <w:szCs w:val="6"/>
                <w:highlight w:val="lightGray"/>
              </w:rPr>
            </w:pPr>
          </w:p>
          <w:p w14:paraId="1634FC50" w14:textId="7DC2FCE6" w:rsidR="002574E1" w:rsidRPr="005C5F7E" w:rsidRDefault="002574E1" w:rsidP="00BA0A0D">
            <w:pPr>
              <w:pStyle w:val="Chart2X"/>
              <w:numPr>
                <w:ilvl w:val="0"/>
                <w:numId w:val="0"/>
              </w:numPr>
              <w:spacing w:before="0"/>
              <w:rPr>
                <w:sz w:val="17"/>
                <w:szCs w:val="17"/>
              </w:rPr>
            </w:pPr>
            <w:r w:rsidRPr="005C5F7E">
              <w:rPr>
                <w:sz w:val="17"/>
                <w:szCs w:val="17"/>
              </w:rPr>
              <w:t xml:space="preserve">Source: </w:t>
            </w:r>
            <w:r w:rsidR="002049D4" w:rsidRPr="005C5F7E">
              <w:rPr>
                <w:sz w:val="17"/>
                <w:szCs w:val="17"/>
              </w:rPr>
              <w:t>NAB</w:t>
            </w:r>
            <w:r w:rsidRPr="005C5F7E">
              <w:rPr>
                <w:sz w:val="17"/>
                <w:szCs w:val="17"/>
              </w:rPr>
              <w:t xml:space="preserve"> and NSW Treasury</w:t>
            </w:r>
          </w:p>
        </w:tc>
        <w:tc>
          <w:tcPr>
            <w:tcW w:w="4888" w:type="dxa"/>
          </w:tcPr>
          <w:p w14:paraId="09C036FF" w14:textId="7C0AC55C" w:rsidR="002574E1" w:rsidRPr="00445EEE" w:rsidRDefault="00823C0C" w:rsidP="00BA0A0D">
            <w:pPr>
              <w:rPr>
                <w:highlight w:val="lightGray"/>
              </w:rPr>
            </w:pPr>
            <w:r w:rsidDel="00823C0C">
              <w:rPr>
                <w:noProof/>
              </w:rPr>
              <w:t xml:space="preserve"> </w:t>
            </w:r>
            <w:r w:rsidR="008932B6">
              <w:rPr>
                <w:noProof/>
              </w:rPr>
              <w:drawing>
                <wp:inline distT="0" distB="0" distL="0" distR="0" wp14:anchorId="1A176601" wp14:editId="2DBBC82E">
                  <wp:extent cx="2835150" cy="2177818"/>
                  <wp:effectExtent l="0" t="0" r="3810" b="0"/>
                  <wp:docPr id="6" name="Chart 6" descr="Chart 2.6:  GDP growth in selected countries">
                    <a:extLst xmlns:a="http://schemas.openxmlformats.org/drawingml/2006/main">
                      <a:ext uri="{FF2B5EF4-FFF2-40B4-BE49-F238E27FC236}">
                        <a16:creationId xmlns:a16="http://schemas.microsoft.com/office/drawing/2014/main" id="{124E928E-124E-46F4-BC6D-348389F7F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Del="00823C0C">
              <w:rPr>
                <w:noProof/>
              </w:rPr>
              <w:t xml:space="preserve"> </w:t>
            </w:r>
          </w:p>
          <w:p w14:paraId="770624DF" w14:textId="37E7E710" w:rsidR="002E1C96" w:rsidRPr="00156706" w:rsidRDefault="000D0A8F" w:rsidP="00156706">
            <w:pPr>
              <w:pStyle w:val="Chart2X"/>
              <w:numPr>
                <w:ilvl w:val="0"/>
                <w:numId w:val="0"/>
              </w:numPr>
              <w:spacing w:before="0" w:after="0"/>
              <w:rPr>
                <w:sz w:val="14"/>
                <w:szCs w:val="12"/>
              </w:rPr>
            </w:pPr>
            <w:r w:rsidRPr="00156706">
              <w:rPr>
                <w:sz w:val="14"/>
                <w:szCs w:val="12"/>
              </w:rPr>
              <w:t>*</w:t>
            </w:r>
            <w:r w:rsidR="002E1C96" w:rsidRPr="00156706">
              <w:rPr>
                <w:sz w:val="14"/>
                <w:szCs w:val="12"/>
              </w:rPr>
              <w:t>China GDP is for the March quarter 2020</w:t>
            </w:r>
          </w:p>
          <w:p w14:paraId="41C1733A" w14:textId="77777777" w:rsidR="002E1C96" w:rsidRPr="00156706" w:rsidRDefault="002E1C96" w:rsidP="005C5F7E">
            <w:pPr>
              <w:pStyle w:val="Chart2X"/>
              <w:numPr>
                <w:ilvl w:val="0"/>
                <w:numId w:val="0"/>
              </w:numPr>
              <w:spacing w:before="0" w:after="0"/>
              <w:ind w:right="-105"/>
              <w:rPr>
                <w:sz w:val="14"/>
                <w:szCs w:val="12"/>
              </w:rPr>
            </w:pPr>
            <w:r w:rsidRPr="00156706">
              <w:rPr>
                <w:sz w:val="14"/>
                <w:szCs w:val="12"/>
              </w:rPr>
              <w:t>^NSW State Final Demand is presented here. GSP is not available quarterly.</w:t>
            </w:r>
          </w:p>
          <w:p w14:paraId="2E0A9560" w14:textId="38CD6F68" w:rsidR="002574E1" w:rsidRPr="005C5F7E" w:rsidRDefault="002574E1" w:rsidP="00BA0A0D">
            <w:pPr>
              <w:pStyle w:val="Chart2X"/>
              <w:numPr>
                <w:ilvl w:val="0"/>
                <w:numId w:val="0"/>
              </w:numPr>
              <w:spacing w:before="0"/>
              <w:rPr>
                <w:sz w:val="17"/>
                <w:szCs w:val="17"/>
              </w:rPr>
            </w:pPr>
            <w:r w:rsidRPr="005C5F7E">
              <w:rPr>
                <w:sz w:val="17"/>
                <w:szCs w:val="17"/>
              </w:rPr>
              <w:t xml:space="preserve">Source: </w:t>
            </w:r>
            <w:r w:rsidR="00550C8A" w:rsidRPr="005C5F7E">
              <w:rPr>
                <w:sz w:val="17"/>
                <w:szCs w:val="17"/>
              </w:rPr>
              <w:t>Bloomberg</w:t>
            </w:r>
            <w:r w:rsidRPr="005C5F7E">
              <w:rPr>
                <w:sz w:val="17"/>
                <w:szCs w:val="17"/>
              </w:rPr>
              <w:t xml:space="preserve"> and NSW Treasury</w:t>
            </w:r>
          </w:p>
        </w:tc>
      </w:tr>
    </w:tbl>
    <w:p w14:paraId="5A5A3E75" w14:textId="4994952C" w:rsidR="00FE4800" w:rsidRDefault="005A6780" w:rsidP="003324D4">
      <w:pPr>
        <w:pStyle w:val="Heading3"/>
      </w:pPr>
      <w:r>
        <w:t>Australia</w:t>
      </w:r>
      <w:r w:rsidR="008F4F92">
        <w:t xml:space="preserve"> </w:t>
      </w:r>
      <w:r>
        <w:t>has been a standout</w:t>
      </w:r>
      <w:r w:rsidR="006140F5">
        <w:t xml:space="preserve"> compared to many</w:t>
      </w:r>
      <w:r w:rsidR="00FE4800">
        <w:t xml:space="preserve"> major gl</w:t>
      </w:r>
      <w:r w:rsidR="00293E5E">
        <w:t>obal economies</w:t>
      </w:r>
    </w:p>
    <w:p w14:paraId="7C0E137E" w14:textId="1E263C64" w:rsidR="005D22B7" w:rsidRDefault="00FE4800" w:rsidP="00203487">
      <w:pPr>
        <w:pStyle w:val="BodyText"/>
      </w:pPr>
      <w:r w:rsidRPr="00156706">
        <w:rPr>
          <w:shd w:val="clear" w:color="auto" w:fill="FFFFFF"/>
        </w:rPr>
        <w:t>The COVID-19 pandemic is having an immense impact on economies around the globe, many of which are experiencing the largest contraction in decades. </w:t>
      </w:r>
      <w:r w:rsidRPr="00D53CDF">
        <w:t xml:space="preserve">In the first half of this year, economic activity contracted severely across the globe as most </w:t>
      </w:r>
      <w:proofErr w:type="gramStart"/>
      <w:r w:rsidR="001673ED" w:rsidRPr="00D53CDF">
        <w:t>government</w:t>
      </w:r>
      <w:r w:rsidR="001673ED">
        <w:t>s</w:t>
      </w:r>
      <w:r w:rsidRPr="00D53CDF">
        <w:t xml:space="preserve"> imposed</w:t>
      </w:r>
      <w:proofErr w:type="gramEnd"/>
      <w:r w:rsidRPr="00D53CDF">
        <w:t xml:space="preserve"> </w:t>
      </w:r>
      <w:r w:rsidR="00D26690">
        <w:t>restrictions</w:t>
      </w:r>
      <w:r w:rsidRPr="00D53CDF">
        <w:t xml:space="preserve"> to contain the virus</w:t>
      </w:r>
      <w:r w:rsidR="00765018">
        <w:t xml:space="preserve">. </w:t>
      </w:r>
    </w:p>
    <w:p w14:paraId="3A6E0D4F" w14:textId="1EF39775" w:rsidR="00891F72" w:rsidRDefault="00765018" w:rsidP="00203487">
      <w:pPr>
        <w:pStyle w:val="BodyText"/>
        <w:rPr>
          <w:shd w:val="clear" w:color="auto" w:fill="FFFFFF"/>
        </w:rPr>
      </w:pPr>
      <w:r>
        <w:t>T</w:t>
      </w:r>
      <w:r w:rsidR="00B667DC" w:rsidRPr="00D53CDF">
        <w:t>he direct link</w:t>
      </w:r>
      <w:r w:rsidR="00E41806" w:rsidRPr="00D53CDF">
        <w:t xml:space="preserve"> between containment measures </w:t>
      </w:r>
      <w:r w:rsidR="000064BE" w:rsidRPr="00D53CDF">
        <w:t xml:space="preserve">and economic </w:t>
      </w:r>
      <w:r w:rsidR="00712149" w:rsidRPr="00D53CDF">
        <w:t>activity</w:t>
      </w:r>
      <w:r>
        <w:t>, however,</w:t>
      </w:r>
      <w:r w:rsidR="00712149" w:rsidRPr="00D53CDF">
        <w:t xml:space="preserve"> is complex (See Box </w:t>
      </w:r>
      <w:r w:rsidR="00AA64D8">
        <w:t>2.2</w:t>
      </w:r>
      <w:r w:rsidR="00712149" w:rsidRPr="00D53CDF">
        <w:t>)</w:t>
      </w:r>
      <w:r w:rsidR="00FE4800">
        <w:t>.</w:t>
      </w:r>
      <w:r w:rsidR="00392968">
        <w:t xml:space="preserve"> </w:t>
      </w:r>
      <w:r w:rsidR="001673ED">
        <w:t xml:space="preserve">In </w:t>
      </w:r>
      <w:r w:rsidR="00667615">
        <w:t xml:space="preserve">the June quarter, </w:t>
      </w:r>
      <w:r w:rsidR="001673ED">
        <w:t>t</w:t>
      </w:r>
      <w:r w:rsidR="001673ED" w:rsidRPr="00D53CDF">
        <w:t xml:space="preserve">he United States economy contracted by 9 per cent, with the unemployment rate hitting a peak of almost 15 per cent, </w:t>
      </w:r>
      <w:r w:rsidR="00D26690">
        <w:t>more than double the rate seen in New South Wales. Mean</w:t>
      </w:r>
      <w:r w:rsidR="001673ED" w:rsidRPr="00D53CDF">
        <w:t>while</w:t>
      </w:r>
      <w:r>
        <w:t>,</w:t>
      </w:r>
      <w:r w:rsidR="001673ED" w:rsidRPr="00D53CDF">
        <w:t xml:space="preserve"> the eurozone economy shrank by more than 15</w:t>
      </w:r>
      <w:r w:rsidR="00990877">
        <w:t> per cent</w:t>
      </w:r>
      <w:r w:rsidR="00990877" w:rsidRPr="00D53CDF">
        <w:t xml:space="preserve"> </w:t>
      </w:r>
      <w:r w:rsidR="001673ED" w:rsidRPr="00D53CDF">
        <w:t>in the first half of</w:t>
      </w:r>
      <w:r w:rsidR="001673ED">
        <w:t xml:space="preserve"> </w:t>
      </w:r>
      <w:r w:rsidR="001673ED" w:rsidRPr="00D53CDF">
        <w:t>2020. The</w:t>
      </w:r>
      <w:r w:rsidR="001673ED">
        <w:t xml:space="preserve"> weakness in activity was even more stark for the</w:t>
      </w:r>
      <w:r w:rsidR="001673ED" w:rsidRPr="00D53CDF">
        <w:t xml:space="preserve"> United Kingdom</w:t>
      </w:r>
      <w:r>
        <w:t>,</w:t>
      </w:r>
      <w:r w:rsidR="001673ED" w:rsidRPr="00D53CDF">
        <w:t xml:space="preserve"> </w:t>
      </w:r>
      <w:r w:rsidR="001673ED">
        <w:t>which contracted by 20 per cent in the June quarter alone,</w:t>
      </w:r>
      <w:r w:rsidR="006013CF">
        <w:t xml:space="preserve"> </w:t>
      </w:r>
      <w:r w:rsidR="006013CF" w:rsidRPr="00D53CDF">
        <w:t>more than double the rate of decline in</w:t>
      </w:r>
      <w:r w:rsidR="00D435AA" w:rsidRPr="00D53CDF">
        <w:t xml:space="preserve"> NSW</w:t>
      </w:r>
      <w:r w:rsidR="006013CF" w:rsidRPr="00D53CDF">
        <w:t xml:space="preserve"> State Final Demand</w:t>
      </w:r>
      <w:r w:rsidR="00D435AA" w:rsidRPr="00D53CDF">
        <w:t xml:space="preserve"> (Chart </w:t>
      </w:r>
      <w:r w:rsidR="00D826B4">
        <w:t>2.6</w:t>
      </w:r>
      <w:r w:rsidR="00D435AA" w:rsidRPr="00D53CDF">
        <w:t>)</w:t>
      </w:r>
      <w:r w:rsidR="002C27B4" w:rsidRPr="00D53CDF">
        <w:t>.</w:t>
      </w:r>
      <w:r w:rsidR="00D26690">
        <w:t xml:space="preserve"> Reflecting this, </w:t>
      </w:r>
      <w:r w:rsidR="00D26690">
        <w:rPr>
          <w:shd w:val="clear" w:color="auto" w:fill="FFFFFF"/>
        </w:rPr>
        <w:t>f</w:t>
      </w:r>
      <w:r w:rsidR="00FE4800" w:rsidRPr="00156706">
        <w:rPr>
          <w:shd w:val="clear" w:color="auto" w:fill="FFFFFF"/>
        </w:rPr>
        <w:t>or the first time in history,</w:t>
      </w:r>
      <w:r w:rsidR="00FE4800">
        <w:rPr>
          <w:shd w:val="clear" w:color="auto" w:fill="FFFFFF"/>
        </w:rPr>
        <w:t xml:space="preserve"> </w:t>
      </w:r>
      <w:r w:rsidR="00FE4800" w:rsidRPr="00156706">
        <w:rPr>
          <w:shd w:val="clear" w:color="auto" w:fill="FFFFFF"/>
        </w:rPr>
        <w:t xml:space="preserve">the IMF expects </w:t>
      </w:r>
      <w:r w:rsidR="001367DF">
        <w:rPr>
          <w:shd w:val="clear" w:color="auto" w:fill="FFFFFF"/>
        </w:rPr>
        <w:t xml:space="preserve">that </w:t>
      </w:r>
      <w:r w:rsidR="00FE4800" w:rsidRPr="00156706">
        <w:rPr>
          <w:shd w:val="clear" w:color="auto" w:fill="FFFFFF"/>
        </w:rPr>
        <w:t xml:space="preserve">both </w:t>
      </w:r>
      <w:r w:rsidR="00FE4800" w:rsidRPr="00F953F9">
        <w:rPr>
          <w:shd w:val="clear" w:color="auto" w:fill="FFFFFF"/>
        </w:rPr>
        <w:t>advanced economies</w:t>
      </w:r>
      <w:r w:rsidR="00FE4800" w:rsidRPr="00156706">
        <w:rPr>
          <w:shd w:val="clear" w:color="auto" w:fill="FFFFFF"/>
        </w:rPr>
        <w:t xml:space="preserve"> a</w:t>
      </w:r>
      <w:r w:rsidR="00F953F9">
        <w:rPr>
          <w:shd w:val="clear" w:color="auto" w:fill="FFFFFF"/>
        </w:rPr>
        <w:t>s well as</w:t>
      </w:r>
      <w:r w:rsidR="00FE4800" w:rsidRPr="00156706">
        <w:rPr>
          <w:shd w:val="clear" w:color="auto" w:fill="FFFFFF"/>
        </w:rPr>
        <w:t xml:space="preserve"> </w:t>
      </w:r>
      <w:r w:rsidR="00FE4800" w:rsidRPr="00F953F9">
        <w:rPr>
          <w:shd w:val="clear" w:color="auto" w:fill="FFFFFF"/>
        </w:rPr>
        <w:t xml:space="preserve">emerging markets </w:t>
      </w:r>
      <w:r w:rsidR="006B3F6B" w:rsidRPr="00F953F9">
        <w:rPr>
          <w:shd w:val="clear" w:color="auto" w:fill="FFFFFF"/>
        </w:rPr>
        <w:t xml:space="preserve">and </w:t>
      </w:r>
      <w:r w:rsidR="00FE4800" w:rsidRPr="00F953F9">
        <w:rPr>
          <w:shd w:val="clear" w:color="auto" w:fill="FFFFFF"/>
        </w:rPr>
        <w:t>developing economies</w:t>
      </w:r>
      <w:r w:rsidR="00FE4800" w:rsidRPr="00156706">
        <w:rPr>
          <w:shd w:val="clear" w:color="auto" w:fill="FFFFFF"/>
        </w:rPr>
        <w:t xml:space="preserve"> will </w:t>
      </w:r>
      <w:r w:rsidR="00DD28BB">
        <w:rPr>
          <w:shd w:val="clear" w:color="auto" w:fill="FFFFFF"/>
        </w:rPr>
        <w:t>shrink</w:t>
      </w:r>
      <w:r w:rsidR="00FE4800" w:rsidRPr="00156706">
        <w:rPr>
          <w:shd w:val="clear" w:color="auto" w:fill="FFFFFF"/>
        </w:rPr>
        <w:t xml:space="preserve"> </w:t>
      </w:r>
      <w:r w:rsidR="000B6D89">
        <w:rPr>
          <w:shd w:val="clear" w:color="auto" w:fill="FFFFFF"/>
        </w:rPr>
        <w:t>in 2020</w:t>
      </w:r>
      <w:r w:rsidR="00FE4800" w:rsidRPr="00156706">
        <w:rPr>
          <w:shd w:val="clear" w:color="auto" w:fill="FFFFFF"/>
        </w:rPr>
        <w:t xml:space="preserve"> in aggregate terms. </w:t>
      </w:r>
    </w:p>
    <w:tbl>
      <w:tblPr>
        <w:tblW w:w="9781" w:type="dxa"/>
        <w:tblInd w:w="-142" w:type="dxa"/>
        <w:shd w:val="clear" w:color="auto" w:fill="F2F2F2" w:themeFill="background1" w:themeFillShade="F2"/>
        <w:tblLook w:val="04A0" w:firstRow="1" w:lastRow="0" w:firstColumn="1" w:lastColumn="0" w:noHBand="0" w:noVBand="1"/>
        <w:tblCaption w:val="Box 2.2 How the response to COVID-19 has impacted economies around the world"/>
        <w:tblDescription w:val="Box 2.2 How the response to COVID-19 has impacted economies around the world"/>
      </w:tblPr>
      <w:tblGrid>
        <w:gridCol w:w="4832"/>
        <w:gridCol w:w="4949"/>
      </w:tblGrid>
      <w:tr w:rsidR="00231BA2" w:rsidRPr="00B017F8" w14:paraId="4DD143CA" w14:textId="77777777" w:rsidTr="009F3FD9">
        <w:trPr>
          <w:trHeight w:val="419"/>
        </w:trPr>
        <w:tc>
          <w:tcPr>
            <w:tcW w:w="9781" w:type="dxa"/>
            <w:gridSpan w:val="2"/>
            <w:shd w:val="clear" w:color="auto" w:fill="F2F2F2" w:themeFill="background1" w:themeFillShade="F2"/>
          </w:tcPr>
          <w:p w14:paraId="5BBF1D3B" w14:textId="02061782" w:rsidR="00021530" w:rsidRPr="00B253A0" w:rsidRDefault="00775ECA" w:rsidP="00BA0A0D">
            <w:pPr>
              <w:pStyle w:val="Box21BoxHeading"/>
              <w:ind w:left="1306" w:hanging="1306"/>
            </w:pPr>
            <w:r w:rsidRPr="00B253A0">
              <w:lastRenderedPageBreak/>
              <w:t>How t</w:t>
            </w:r>
            <w:r w:rsidR="00021530" w:rsidRPr="00B253A0">
              <w:t xml:space="preserve">he response to </w:t>
            </w:r>
            <w:r w:rsidR="00021530" w:rsidRPr="00B253A0" w:rsidDel="00D129A8">
              <w:t>COVID</w:t>
            </w:r>
            <w:r w:rsidR="00D129A8">
              <w:t xml:space="preserve">-19 </w:t>
            </w:r>
            <w:r w:rsidRPr="00B253A0">
              <w:t>has</w:t>
            </w:r>
            <w:r w:rsidR="00021530" w:rsidRPr="00B253A0">
              <w:t xml:space="preserve"> impact</w:t>
            </w:r>
            <w:r w:rsidRPr="00B253A0">
              <w:t>ed</w:t>
            </w:r>
            <w:r w:rsidR="00021530" w:rsidRPr="00B253A0">
              <w:t xml:space="preserve"> economies around the world</w:t>
            </w:r>
          </w:p>
        </w:tc>
      </w:tr>
      <w:tr w:rsidR="00EF588A" w:rsidRPr="00B017F8" w14:paraId="644CB5F9" w14:textId="77777777" w:rsidTr="00563464">
        <w:trPr>
          <w:trHeight w:val="1418"/>
        </w:trPr>
        <w:tc>
          <w:tcPr>
            <w:tcW w:w="4808" w:type="dxa"/>
            <w:shd w:val="clear" w:color="auto" w:fill="F2F2F2" w:themeFill="background1" w:themeFillShade="F2"/>
          </w:tcPr>
          <w:p w14:paraId="702270AD" w14:textId="6E370EEC" w:rsidR="00021530" w:rsidRDefault="00D129A8" w:rsidP="00D17129">
            <w:pPr>
              <w:pStyle w:val="BodyTextBox"/>
            </w:pPr>
            <w:r>
              <w:t xml:space="preserve">COVID-19 </w:t>
            </w:r>
            <w:r w:rsidR="00021530">
              <w:t>related</w:t>
            </w:r>
            <w:r w:rsidR="00021530" w:rsidRPr="00617CA0">
              <w:t xml:space="preserve"> restrictions on activity expanded rapidly</w:t>
            </w:r>
            <w:r w:rsidR="00021530">
              <w:t xml:space="preserve"> in New South Wales</w:t>
            </w:r>
            <w:r w:rsidR="00021530" w:rsidRPr="00617CA0">
              <w:t xml:space="preserve"> at the end of March, before peaking on 2 April, as stay at home orders were expanded across the country. </w:t>
            </w:r>
          </w:p>
          <w:p w14:paraId="744983F2" w14:textId="0023B355" w:rsidR="00021530" w:rsidRDefault="00021530" w:rsidP="00D17129">
            <w:pPr>
              <w:pStyle w:val="BodyTextBox"/>
            </w:pPr>
            <w:r>
              <w:t>While</w:t>
            </w:r>
            <w:r w:rsidR="001367DF">
              <w:t xml:space="preserve"> </w:t>
            </w:r>
            <w:r>
              <w:t>strict and instrumental in the sharp economic contraction in the June quarter, the magnitude of containment measures was relatively ‘mid-range’ when compared to other advanced economies.</w:t>
            </w:r>
          </w:p>
          <w:p w14:paraId="1C21E3C9" w14:textId="48BC1FF8" w:rsidR="00021530" w:rsidRDefault="00021530" w:rsidP="00D17129">
            <w:pPr>
              <w:pStyle w:val="BodyTextBox"/>
            </w:pPr>
            <w:r>
              <w:t xml:space="preserve">The stringency index, produced by Oxford University, is a standardised measure of </w:t>
            </w:r>
            <w:r w:rsidRPr="009E4E57">
              <w:t>the strictness of ‘lockdown style’ policies that primarily restrict people’s behaviour</w:t>
            </w:r>
            <w:r>
              <w:t xml:space="preserve"> (on a scale of 0-100).</w:t>
            </w:r>
            <w:r w:rsidR="0048460E" w:rsidRPr="00881358">
              <w:t xml:space="preserve"> </w:t>
            </w:r>
            <w:r w:rsidRPr="00617CA0">
              <w:t xml:space="preserve">The containment measures in Australia </w:t>
            </w:r>
            <w:r w:rsidR="00965295">
              <w:t>early</w:t>
            </w:r>
            <w:r w:rsidRPr="00617CA0">
              <w:t xml:space="preserve"> in the</w:t>
            </w:r>
            <w:r w:rsidR="00EC3DF7">
              <w:t xml:space="preserve"> </w:t>
            </w:r>
            <w:r w:rsidRPr="00617CA0">
              <w:t>June quarter resulted in an average stringency index</w:t>
            </w:r>
            <w:r w:rsidRPr="00881358">
              <w:t xml:space="preserve"> </w:t>
            </w:r>
            <w:r w:rsidR="00EC3DF7">
              <w:t>around</w:t>
            </w:r>
            <w:r w:rsidR="00EC3DF7" w:rsidRPr="00881358">
              <w:t xml:space="preserve"> 6</w:t>
            </w:r>
            <w:r w:rsidR="00EC3DF7">
              <w:t>9</w:t>
            </w:r>
            <w:r w:rsidRPr="00881358">
              <w:t xml:space="preserve">. </w:t>
            </w:r>
          </w:p>
          <w:p w14:paraId="5B2C60CC" w14:textId="65C4680A" w:rsidR="00021530" w:rsidRPr="00B253A0" w:rsidRDefault="00021530" w:rsidP="00D17129">
            <w:pPr>
              <w:pStyle w:val="BodyTextBox"/>
            </w:pPr>
            <w:r>
              <w:t xml:space="preserve">However, international evidence on the correlation between containment measures and economic outcomes is </w:t>
            </w:r>
            <w:r w:rsidR="00D034B0">
              <w:t>not clear cut</w:t>
            </w:r>
            <w:r>
              <w:t>. Countries such as Japan</w:t>
            </w:r>
            <w:r w:rsidRPr="00617CA0">
              <w:t xml:space="preserve"> and </w:t>
            </w:r>
            <w:r>
              <w:t>Sweden had a much more relaxed response to the pandemic, yet experienced a similar economic contraction</w:t>
            </w:r>
            <w:r w:rsidRPr="00617CA0">
              <w:t xml:space="preserve"> to </w:t>
            </w:r>
            <w:r>
              <w:t>Australia in the June quarter—although each experienced very different rates of infection</w:t>
            </w:r>
            <w:r w:rsidRPr="00617CA0">
              <w:t xml:space="preserve"> in the </w:t>
            </w:r>
            <w:r>
              <w:t xml:space="preserve">quarter. </w:t>
            </w:r>
            <w:r w:rsidRPr="00881358">
              <w:t xml:space="preserve">In contrast, South Korea imposed </w:t>
            </w:r>
            <w:r w:rsidR="00494A93" w:rsidRPr="00881358">
              <w:t>stricter measures</w:t>
            </w:r>
            <w:r w:rsidR="00F6168A">
              <w:t xml:space="preserve"> than Sweden and Japan</w:t>
            </w:r>
            <w:r w:rsidR="00494A93" w:rsidRPr="00881358">
              <w:t>, but had much lower rates of infection and a smaller negative impact on the economy.</w:t>
            </w:r>
          </w:p>
        </w:tc>
        <w:tc>
          <w:tcPr>
            <w:tcW w:w="4973" w:type="dxa"/>
            <w:shd w:val="clear" w:color="auto" w:fill="F2F2F2" w:themeFill="background1" w:themeFillShade="F2"/>
          </w:tcPr>
          <w:p w14:paraId="508A5696" w14:textId="7418D660" w:rsidR="00021530" w:rsidRPr="00617CA0" w:rsidRDefault="00021530" w:rsidP="00D17129">
            <w:pPr>
              <w:pStyle w:val="BodyTextBox"/>
            </w:pPr>
            <w:r>
              <w:t>In other countries where infection rates were high, the negative correlation between containment measures and economic outcomes becomes more apparent.</w:t>
            </w:r>
          </w:p>
          <w:p w14:paraId="6628A895" w14:textId="2FEF44A2" w:rsidR="00021530" w:rsidRDefault="00021530" w:rsidP="00D17129">
            <w:pPr>
              <w:pStyle w:val="BodyTextBox"/>
            </w:pPr>
            <w:r w:rsidRPr="00A72575">
              <w:t>Recent analysis by the IMF found that “the adoption of lockdowns was a</w:t>
            </w:r>
            <w:r w:rsidR="006F15AF">
              <w:t xml:space="preserve"> significant</w:t>
            </w:r>
            <w:r w:rsidRPr="00A72575">
              <w:t xml:space="preserve"> factor in the recession, but voluntary social distancing in response to rising infections also contributed very substantially to the economic contraction.” T</w:t>
            </w:r>
            <w:r w:rsidR="00494A93" w:rsidRPr="00881358">
              <w:t>he IMF</w:t>
            </w:r>
            <w:r w:rsidRPr="00A72575" w:rsidDel="00AA38FF">
              <w:t xml:space="preserve"> </w:t>
            </w:r>
            <w:r w:rsidR="00AA38FF" w:rsidRPr="00881358">
              <w:t>conclud</w:t>
            </w:r>
            <w:r w:rsidR="00AA38FF">
              <w:t>ed</w:t>
            </w:r>
            <w:r w:rsidR="00AA38FF" w:rsidRPr="00A72575">
              <w:t xml:space="preserve"> </w:t>
            </w:r>
            <w:r w:rsidRPr="00A72575">
              <w:t xml:space="preserve">that “although easing lockdowns can lead to a partial recovery, economic activity is likely to remain subdued until health risks abate.”  </w:t>
            </w:r>
          </w:p>
          <w:p w14:paraId="40D85224" w14:textId="40DB35E2" w:rsidR="00021530" w:rsidRDefault="00C40DD2" w:rsidP="00D17129">
            <w:pPr>
              <w:pStyle w:val="BodyTextBox"/>
            </w:pPr>
            <w:r w:rsidRPr="00881358">
              <w:t>This analysis indicates that</w:t>
            </w:r>
            <w:r w:rsidR="00021530">
              <w:t xml:space="preserve"> containing the virus </w:t>
            </w:r>
            <w:r w:rsidR="00021530" w:rsidRPr="00881358">
              <w:t>remain</w:t>
            </w:r>
            <w:r w:rsidRPr="00881358">
              <w:t>s</w:t>
            </w:r>
            <w:r w:rsidR="00021530">
              <w:t xml:space="preserve"> instrumental in maintaining an environment conducive to business success and jobs growth. Containment will provide the conditions for (i) minimal restrictions, and (ii) ensuring </w:t>
            </w:r>
            <w:r w:rsidR="00AA38FF">
              <w:t>the population has</w:t>
            </w:r>
            <w:r w:rsidR="00021530">
              <w:t xml:space="preserve"> the confidence to move and consume, to the full extent permitted. </w:t>
            </w:r>
          </w:p>
          <w:p w14:paraId="45D40C24" w14:textId="6421F2D9" w:rsidR="00021530" w:rsidRPr="007A15F3" w:rsidRDefault="00021530" w:rsidP="00D17129">
            <w:pPr>
              <w:pStyle w:val="BodyTextBox"/>
            </w:pPr>
            <w:r>
              <w:t xml:space="preserve">The NSW Government has emerged as a global leader in response to the COVID-19 pandemic, </w:t>
            </w:r>
            <w:r w:rsidR="00E36C35">
              <w:t xml:space="preserve">in terms of </w:t>
            </w:r>
            <w:r w:rsidR="002338D2">
              <w:t xml:space="preserve">positive health outcomes </w:t>
            </w:r>
            <w:r w:rsidR="006677F8">
              <w:t>and</w:t>
            </w:r>
            <w:r w:rsidR="00BD0EB5">
              <w:t xml:space="preserve"> </w:t>
            </w:r>
            <w:r w:rsidR="00504A34">
              <w:t xml:space="preserve">achieving one </w:t>
            </w:r>
            <w:r w:rsidR="00C25219">
              <w:t xml:space="preserve">of the </w:t>
            </w:r>
            <w:r>
              <w:t>lowest economic impacts in comparison to peers. NSW</w:t>
            </w:r>
            <w:r w:rsidR="00C924B7">
              <w:t>’s</w:t>
            </w:r>
            <w:r>
              <w:t xml:space="preserve"> capabilities in quarantine</w:t>
            </w:r>
            <w:r w:rsidR="0065138A" w:rsidRPr="00881358">
              <w:t xml:space="preserve"> and</w:t>
            </w:r>
            <w:r>
              <w:t xml:space="preserve"> trac</w:t>
            </w:r>
            <w:r w:rsidR="00AA38FF">
              <w:t>ing</w:t>
            </w:r>
            <w:r>
              <w:t xml:space="preserve"> will remain key to </w:t>
            </w:r>
            <w:r w:rsidR="006D3EAC" w:rsidRPr="00881358">
              <w:t>re-</w:t>
            </w:r>
            <w:r>
              <w:t xml:space="preserve">opening the economy </w:t>
            </w:r>
            <w:r w:rsidR="00730F45">
              <w:t xml:space="preserve">while protecting </w:t>
            </w:r>
            <w:r w:rsidR="006A19EF">
              <w:t>public health</w:t>
            </w:r>
            <w:r w:rsidR="006D3EAC" w:rsidRPr="00881358">
              <w:t>.</w:t>
            </w:r>
          </w:p>
        </w:tc>
      </w:tr>
      <w:tr w:rsidR="00615E10" w:rsidRPr="00B017F8" w14:paraId="57879216" w14:textId="77777777" w:rsidTr="00FA12D0">
        <w:trPr>
          <w:trHeight w:val="5043"/>
        </w:trPr>
        <w:tc>
          <w:tcPr>
            <w:tcW w:w="9781" w:type="dxa"/>
            <w:gridSpan w:val="2"/>
            <w:shd w:val="clear" w:color="auto" w:fill="F2F2F2" w:themeFill="background1" w:themeFillShade="F2"/>
          </w:tcPr>
          <w:p w14:paraId="780DD5AE" w14:textId="47408428" w:rsidR="00021530" w:rsidRPr="00B253A0" w:rsidRDefault="00021530" w:rsidP="00BA0A0D">
            <w:pPr>
              <w:pStyle w:val="Chart2X"/>
              <w:spacing w:before="120"/>
            </w:pPr>
            <w:r w:rsidRPr="00E23BA4">
              <w:t xml:space="preserve">The correlation between containment and economic impact is </w:t>
            </w:r>
            <w:r w:rsidR="366F8A15">
              <w:t>mixed</w:t>
            </w:r>
          </w:p>
          <w:p w14:paraId="45CB78E9" w14:textId="50319BD9" w:rsidR="00021530" w:rsidRPr="00B253A0" w:rsidRDefault="00D03BE4" w:rsidP="00BA0A0D">
            <w:r>
              <w:rPr>
                <w:noProof/>
              </w:rPr>
              <w:drawing>
                <wp:inline distT="0" distB="0" distL="0" distR="0" wp14:anchorId="2634D3FF" wp14:editId="4A4C44FA">
                  <wp:extent cx="6120765" cy="2263775"/>
                  <wp:effectExtent l="0" t="0" r="0" b="0"/>
                  <wp:docPr id="8" name="Chart 8" descr="Chart 2.7:  The correlation between containment and economic impact is mixed">
                    <a:extLst xmlns:a="http://schemas.openxmlformats.org/drawingml/2006/main">
                      <a:ext uri="{FF2B5EF4-FFF2-40B4-BE49-F238E27FC236}">
                        <a16:creationId xmlns:a16="http://schemas.microsoft.com/office/drawing/2014/main" id="{DCC6C1A3-6319-4AFB-874B-187AB19FF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EA507F" w14:textId="5C6893AF" w:rsidR="00021530" w:rsidRPr="00850ED6" w:rsidRDefault="00021530" w:rsidP="00BA0A0D">
            <w:pPr>
              <w:pStyle w:val="ListParagraph"/>
              <w:numPr>
                <w:ilvl w:val="0"/>
                <w:numId w:val="11"/>
              </w:numPr>
              <w:spacing w:after="20"/>
              <w:ind w:left="357" w:hanging="357"/>
              <w:rPr>
                <w:rFonts w:ascii="Arial" w:hAnsi="Arial" w:cs="Arial"/>
                <w:sz w:val="16"/>
                <w:szCs w:val="16"/>
                <w:lang w:eastAsia="en-AU"/>
              </w:rPr>
            </w:pPr>
            <w:r w:rsidRPr="00850ED6">
              <w:rPr>
                <w:rFonts w:ascii="Arial" w:hAnsi="Arial" w:cs="Arial"/>
                <w:sz w:val="16"/>
                <w:szCs w:val="16"/>
                <w:lang w:eastAsia="en-AU"/>
              </w:rPr>
              <w:t xml:space="preserve">The stringency index is a </w:t>
            </w:r>
            <w:proofErr w:type="spellStart"/>
            <w:r w:rsidRPr="00850ED6">
              <w:rPr>
                <w:rFonts w:ascii="Arial" w:hAnsi="Arial" w:cs="Arial"/>
                <w:sz w:val="16"/>
                <w:szCs w:val="16"/>
                <w:lang w:eastAsia="en-AU"/>
              </w:rPr>
              <w:t>standardi</w:t>
            </w:r>
            <w:r w:rsidR="0078697E">
              <w:rPr>
                <w:rFonts w:ascii="Arial" w:hAnsi="Arial" w:cs="Arial"/>
                <w:sz w:val="16"/>
                <w:szCs w:val="16"/>
                <w:lang w:eastAsia="en-AU"/>
              </w:rPr>
              <w:t>s</w:t>
            </w:r>
            <w:r w:rsidRPr="00850ED6">
              <w:rPr>
                <w:rFonts w:ascii="Arial" w:hAnsi="Arial" w:cs="Arial"/>
                <w:sz w:val="16"/>
                <w:szCs w:val="16"/>
                <w:lang w:eastAsia="en-AU"/>
              </w:rPr>
              <w:t>ed</w:t>
            </w:r>
            <w:proofErr w:type="spellEnd"/>
            <w:r w:rsidRPr="00850ED6">
              <w:rPr>
                <w:rFonts w:ascii="Arial" w:hAnsi="Arial" w:cs="Arial"/>
                <w:sz w:val="16"/>
                <w:szCs w:val="16"/>
                <w:lang w:eastAsia="en-AU"/>
              </w:rPr>
              <w:t xml:space="preserve"> measure of the extent to which containment measures have been applied</w:t>
            </w:r>
            <w:r>
              <w:rPr>
                <w:rFonts w:ascii="Arial" w:hAnsi="Arial" w:cs="Arial"/>
                <w:sz w:val="16"/>
                <w:szCs w:val="16"/>
                <w:lang w:eastAsia="en-AU"/>
              </w:rPr>
              <w:t xml:space="preserve"> in each jurisdiction </w:t>
            </w:r>
            <w:r w:rsidR="004B3BCD" w:rsidRPr="00881358">
              <w:rPr>
                <w:rFonts w:ascii="Arial" w:hAnsi="Arial" w:cs="Arial"/>
                <w:sz w:val="16"/>
                <w:szCs w:val="16"/>
                <w:lang w:eastAsia="en-AU"/>
              </w:rPr>
              <w:t>(most relaxed measures have an index = 0).</w:t>
            </w:r>
            <w:r w:rsidR="00881358" w:rsidRPr="00881358">
              <w:rPr>
                <w:rFonts w:ascii="Arial" w:hAnsi="Arial" w:cs="Arial"/>
                <w:sz w:val="16"/>
                <w:szCs w:val="16"/>
                <w:lang w:eastAsia="en-AU"/>
              </w:rPr>
              <w:t xml:space="preserve"> The chart above uses an average index for April and May 2020.</w:t>
            </w:r>
            <w:r w:rsidR="00A14530">
              <w:rPr>
                <w:rFonts w:ascii="Arial" w:hAnsi="Arial" w:cs="Arial"/>
                <w:sz w:val="16"/>
                <w:szCs w:val="16"/>
                <w:lang w:eastAsia="en-AU"/>
              </w:rPr>
              <w:t xml:space="preserve"> The Australian stringency index has been applied to NSW</w:t>
            </w:r>
            <w:r w:rsidR="00176F37">
              <w:rPr>
                <w:rFonts w:ascii="Arial" w:hAnsi="Arial" w:cs="Arial"/>
                <w:sz w:val="16"/>
                <w:szCs w:val="16"/>
                <w:lang w:eastAsia="en-AU"/>
              </w:rPr>
              <w:t>.</w:t>
            </w:r>
          </w:p>
          <w:p w14:paraId="1D1EE76A" w14:textId="091A43F3" w:rsidR="00021530" w:rsidRPr="007C1098" w:rsidRDefault="00021530" w:rsidP="00FA12D0">
            <w:pPr>
              <w:pStyle w:val="Source"/>
              <w:rPr>
                <w:sz w:val="16"/>
                <w:szCs w:val="16"/>
                <w:highlight w:val="lightGray"/>
              </w:rPr>
            </w:pPr>
            <w:r w:rsidRPr="007C1098">
              <w:rPr>
                <w:sz w:val="16"/>
                <w:szCs w:val="16"/>
              </w:rPr>
              <w:t xml:space="preserve">Source: </w:t>
            </w:r>
            <w:r w:rsidR="001111BF" w:rsidRPr="007C1098">
              <w:rPr>
                <w:sz w:val="16"/>
                <w:szCs w:val="16"/>
              </w:rPr>
              <w:t>OECD, Oxford University</w:t>
            </w:r>
            <w:r w:rsidRPr="007C1098">
              <w:rPr>
                <w:sz w:val="16"/>
                <w:szCs w:val="16"/>
              </w:rPr>
              <w:t xml:space="preserve"> and NSW Treasury</w:t>
            </w:r>
          </w:p>
        </w:tc>
      </w:tr>
    </w:tbl>
    <w:p w14:paraId="2E07472F" w14:textId="77777777" w:rsidR="00267726" w:rsidRDefault="00267726" w:rsidP="00203487">
      <w:pPr>
        <w:pStyle w:val="BodyText"/>
      </w:pPr>
    </w:p>
    <w:p w14:paraId="5F3E6E61" w14:textId="77777777" w:rsidR="00267726" w:rsidRDefault="00267726">
      <w:pPr>
        <w:spacing w:after="200" w:line="276" w:lineRule="auto"/>
        <w:rPr>
          <w:rFonts w:ascii="Arial" w:hAnsi="Arial" w:cs="Arial"/>
          <w:sz w:val="23"/>
          <w:szCs w:val="16"/>
          <w:lang w:val="en-AU"/>
        </w:rPr>
      </w:pPr>
      <w:r>
        <w:br w:type="page"/>
      </w:r>
    </w:p>
    <w:p w14:paraId="3529059C" w14:textId="111AD909" w:rsidR="00A33C55" w:rsidRDefault="00A33C55" w:rsidP="00203487">
      <w:pPr>
        <w:pStyle w:val="BodyText"/>
      </w:pPr>
      <w:r>
        <w:lastRenderedPageBreak/>
        <w:t>The easing of</w:t>
      </w:r>
      <w:r w:rsidDel="00D129A8">
        <w:t xml:space="preserve"> </w:t>
      </w:r>
      <w:r w:rsidR="00D129A8">
        <w:t xml:space="preserve">COVID-19 </w:t>
      </w:r>
      <w:r>
        <w:t xml:space="preserve">restrictions in </w:t>
      </w:r>
      <w:r w:rsidR="00D26690">
        <w:t>several</w:t>
      </w:r>
      <w:r>
        <w:t xml:space="preserve"> countries has triggered a partial rebound in </w:t>
      </w:r>
      <w:r w:rsidRPr="00B83ED0">
        <w:t>economic activity. Business surveys of purchasing manage</w:t>
      </w:r>
      <w:r>
        <w:t>r</w:t>
      </w:r>
      <w:r w:rsidRPr="00B83ED0">
        <w:t xml:space="preserve">s suggest </w:t>
      </w:r>
      <w:r w:rsidR="00D26690">
        <w:t xml:space="preserve">a continued strong rebound in </w:t>
      </w:r>
      <w:r w:rsidRPr="00B83ED0">
        <w:t xml:space="preserve">global manufacturing activity </w:t>
      </w:r>
      <w:r w:rsidR="00D26690">
        <w:t>through</w:t>
      </w:r>
      <w:r w:rsidRPr="00B83ED0">
        <w:t xml:space="preserve"> the September quarter</w:t>
      </w:r>
      <w:r w:rsidR="00EE63D6">
        <w:t>.</w:t>
      </w:r>
      <w:r w:rsidRPr="00B83ED0">
        <w:t xml:space="preserve"> </w:t>
      </w:r>
      <w:r w:rsidR="00EE63D6">
        <w:t>T</w:t>
      </w:r>
      <w:r w:rsidR="00735935">
        <w:t>he rebound in activity outside manufacturing</w:t>
      </w:r>
      <w:r w:rsidR="00EB6F7C">
        <w:t>, however,</w:t>
      </w:r>
      <w:r w:rsidR="00735935">
        <w:t xml:space="preserve"> has</w:t>
      </w:r>
      <w:r w:rsidRPr="00B83ED0">
        <w:t xml:space="preserve"> </w:t>
      </w:r>
      <w:r w:rsidR="00735935">
        <w:t>subsequently softened</w:t>
      </w:r>
      <w:r w:rsidRPr="00B83ED0">
        <w:t xml:space="preserve"> in many countries, particularly Europe</w:t>
      </w:r>
      <w:r w:rsidR="00735935">
        <w:t xml:space="preserve">, </w:t>
      </w:r>
      <w:r w:rsidRPr="00B83ED0">
        <w:t>reflecting a</w:t>
      </w:r>
      <w:r w:rsidR="00735935">
        <w:t xml:space="preserve"> second wave of</w:t>
      </w:r>
      <w:r w:rsidRPr="00B83ED0">
        <w:t xml:space="preserve"> infections</w:t>
      </w:r>
      <w:r w:rsidR="00C91BC6">
        <w:t xml:space="preserve"> and </w:t>
      </w:r>
      <w:r w:rsidR="00477D72">
        <w:t xml:space="preserve">subsequent </w:t>
      </w:r>
      <w:r w:rsidR="00C91BC6">
        <w:t>renewed restrictions</w:t>
      </w:r>
      <w:r w:rsidRPr="00B83ED0">
        <w:t xml:space="preserve">. </w:t>
      </w:r>
    </w:p>
    <w:p w14:paraId="01C8FE41" w14:textId="7CBA3ACF" w:rsidR="00A33C55" w:rsidRDefault="007B3975" w:rsidP="00267726">
      <w:pPr>
        <w:pStyle w:val="Heading3"/>
      </w:pPr>
      <w:r>
        <w:t>Border restrictions will d</w:t>
      </w:r>
      <w:r w:rsidR="00BF4338">
        <w:t>etermine</w:t>
      </w:r>
      <w:r>
        <w:t xml:space="preserve"> the r</w:t>
      </w:r>
      <w:r w:rsidR="00A33C55">
        <w:t xml:space="preserve">ecovery in </w:t>
      </w:r>
      <w:r>
        <w:t xml:space="preserve">services </w:t>
      </w:r>
      <w:r w:rsidR="00A33C55">
        <w:t xml:space="preserve">exports </w:t>
      </w:r>
    </w:p>
    <w:p w14:paraId="1EAF98C4" w14:textId="4E04F454" w:rsidR="006D3EAC" w:rsidRPr="00B83ED0" w:rsidRDefault="006D3EAC" w:rsidP="00203487">
      <w:pPr>
        <w:pStyle w:val="BodyText"/>
      </w:pPr>
      <w:r w:rsidRPr="00B83ED0">
        <w:t xml:space="preserve">Services exports have been hit hard as international border closures limit the number of students, tourists and other travellers arriving in Australia. The recovery in services exports will hinge on the re-opening of international borders, which is set to be one of the </w:t>
      </w:r>
      <w:r>
        <w:t>final</w:t>
      </w:r>
      <w:r w:rsidRPr="00B83ED0">
        <w:t xml:space="preserve"> restrictions lifted by the Commonwealth Government (see Box </w:t>
      </w:r>
      <w:r w:rsidR="0021360F">
        <w:t>2.1</w:t>
      </w:r>
      <w:r w:rsidR="0021360F" w:rsidRPr="00B83ED0">
        <w:t xml:space="preserve"> </w:t>
      </w:r>
      <w:r w:rsidRPr="00B83ED0">
        <w:t xml:space="preserve">on </w:t>
      </w:r>
      <w:r w:rsidRPr="00B83ED0" w:rsidDel="00D129A8">
        <w:t>COVID</w:t>
      </w:r>
      <w:r w:rsidR="00D129A8">
        <w:t xml:space="preserve">-19 </w:t>
      </w:r>
      <w:r w:rsidRPr="00B83ED0">
        <w:t>assumptions).</w:t>
      </w:r>
    </w:p>
    <w:p w14:paraId="6178A2C3" w14:textId="2F1E0DFD" w:rsidR="006D3EAC" w:rsidRPr="00156706" w:rsidRDefault="006D3EAC" w:rsidP="00203487">
      <w:pPr>
        <w:pStyle w:val="BodyText"/>
      </w:pPr>
      <w:r w:rsidRPr="00B83ED0">
        <w:t>International education is the single largest services export for New South Wales, adding $13.9 billion to the NSW economy in 2018-19. While there are still a considerable number of international students studying in N</w:t>
      </w:r>
      <w:r w:rsidR="00AF4AFA">
        <w:t xml:space="preserve">ew </w:t>
      </w:r>
      <w:r w:rsidRPr="00B83ED0">
        <w:t>S</w:t>
      </w:r>
      <w:r w:rsidR="00AF4AFA">
        <w:t xml:space="preserve">outh </w:t>
      </w:r>
      <w:r w:rsidRPr="00B83ED0">
        <w:t>W</w:t>
      </w:r>
      <w:r w:rsidR="00AF4AFA">
        <w:t>ales</w:t>
      </w:r>
      <w:r w:rsidRPr="00B83ED0">
        <w:t xml:space="preserve">, the future pipeline of students </w:t>
      </w:r>
      <w:r w:rsidR="00A313BE">
        <w:t>is</w:t>
      </w:r>
      <w:r>
        <w:t xml:space="preserve"> shrinking</w:t>
      </w:r>
      <w:r w:rsidRPr="00B83ED0">
        <w:t>. International student commencements in N</w:t>
      </w:r>
      <w:r w:rsidR="00AF4AFA">
        <w:t xml:space="preserve">ew </w:t>
      </w:r>
      <w:r w:rsidRPr="00B83ED0">
        <w:t>S</w:t>
      </w:r>
      <w:r w:rsidR="00AF4AFA">
        <w:t xml:space="preserve">outh </w:t>
      </w:r>
      <w:r w:rsidRPr="00B83ED0">
        <w:t>W</w:t>
      </w:r>
      <w:r w:rsidR="00AF4AFA">
        <w:t>ales</w:t>
      </w:r>
      <w:r w:rsidRPr="00B83ED0">
        <w:t xml:space="preserve"> have fallen 16.7 per cent </w:t>
      </w:r>
      <w:r w:rsidR="00A313BE">
        <w:t xml:space="preserve">in the first </w:t>
      </w:r>
      <w:r w:rsidR="00EF31D9">
        <w:t xml:space="preserve">eight </w:t>
      </w:r>
      <w:r w:rsidR="00A313BE">
        <w:t>months of</w:t>
      </w:r>
      <w:r w:rsidRPr="00B83ED0">
        <w:t xml:space="preserve"> 2020 compared to the same period in 2019, the largest fall observed in the 18-year history of the data.</w:t>
      </w:r>
      <w:r>
        <w:t xml:space="preserve"> </w:t>
      </w:r>
      <w:proofErr w:type="gramStart"/>
      <w:r w:rsidR="00846B3F">
        <w:t>The</w:t>
      </w:r>
      <w:r>
        <w:t xml:space="preserve"> majority of</w:t>
      </w:r>
      <w:proofErr w:type="gramEnd"/>
      <w:r>
        <w:t xml:space="preserve"> </w:t>
      </w:r>
      <w:r w:rsidR="00846B3F">
        <w:t>spending by international students is</w:t>
      </w:r>
      <w:r>
        <w:t xml:space="preserve"> on goods and services in the economy, rather than fees</w:t>
      </w:r>
      <w:r w:rsidR="00846B3F">
        <w:t>. Thus, the sharp drop in international students</w:t>
      </w:r>
      <w:r>
        <w:t xml:space="preserve"> creat</w:t>
      </w:r>
      <w:r w:rsidR="00846B3F">
        <w:t>es</w:t>
      </w:r>
      <w:r w:rsidRPr="00B83ED0">
        <w:t xml:space="preserve"> flow-on effects to other sectors of the economy</w:t>
      </w:r>
      <w:r w:rsidR="00846B3F">
        <w:t>, including</w:t>
      </w:r>
      <w:r w:rsidRPr="00B83ED0">
        <w:t xml:space="preserve"> demand for dwelling and accommodation services.</w:t>
      </w:r>
      <w:r w:rsidR="00A2398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7"/>
        <w:gridCol w:w="4882"/>
      </w:tblGrid>
      <w:tr w:rsidR="007D1C52" w:rsidRPr="00B83ED0" w14:paraId="788A9C7D" w14:textId="77777777" w:rsidTr="00BA0A0D">
        <w:trPr>
          <w:trHeight w:val="170"/>
        </w:trPr>
        <w:tc>
          <w:tcPr>
            <w:tcW w:w="4757" w:type="dxa"/>
          </w:tcPr>
          <w:p w14:paraId="3D8DC18C" w14:textId="099EFBBE" w:rsidR="007D1C52" w:rsidRPr="00B253A0" w:rsidRDefault="00A23984" w:rsidP="00445141">
            <w:pPr>
              <w:pStyle w:val="Chart2X"/>
              <w:spacing w:before="120"/>
              <w:ind w:left="1168" w:hanging="1168"/>
              <w:rPr>
                <w:color w:val="000000" w:themeColor="text1"/>
              </w:rPr>
            </w:pPr>
            <w:r w:rsidRPr="00445141">
              <w:t>International student</w:t>
            </w:r>
            <w:r w:rsidR="00450CDC" w:rsidRPr="00445141">
              <w:t>s</w:t>
            </w:r>
            <w:r w:rsidRPr="00445141">
              <w:t xml:space="preserve"> in NSW</w:t>
            </w:r>
            <w:r w:rsidRPr="00B253A0">
              <w:rPr>
                <w:color w:val="000000" w:themeColor="text1"/>
              </w:rPr>
              <w:t xml:space="preserve"> </w:t>
            </w:r>
          </w:p>
        </w:tc>
        <w:tc>
          <w:tcPr>
            <w:tcW w:w="4882" w:type="dxa"/>
          </w:tcPr>
          <w:p w14:paraId="0246FDFE" w14:textId="5FF87B99" w:rsidR="007D1C52" w:rsidRPr="00B253A0" w:rsidRDefault="00A23984" w:rsidP="00445141">
            <w:pPr>
              <w:pStyle w:val="Chart2X"/>
              <w:spacing w:before="120"/>
              <w:ind w:left="1168" w:hanging="1168"/>
              <w:rPr>
                <w:color w:val="000000" w:themeColor="text1"/>
              </w:rPr>
            </w:pPr>
            <w:r w:rsidRPr="00445141">
              <w:t xml:space="preserve">Number of monthly overseas arrivals in </w:t>
            </w:r>
            <w:r w:rsidR="00AB67D3" w:rsidRPr="00445141">
              <w:t>NSW</w:t>
            </w:r>
          </w:p>
        </w:tc>
      </w:tr>
      <w:tr w:rsidR="007D1C52" w:rsidRPr="00B83ED0" w14:paraId="7F119C09" w14:textId="77777777" w:rsidTr="007D683F">
        <w:trPr>
          <w:trHeight w:val="3721"/>
        </w:trPr>
        <w:tc>
          <w:tcPr>
            <w:tcW w:w="4757" w:type="dxa"/>
          </w:tcPr>
          <w:p w14:paraId="78A24F7C" w14:textId="65667E65" w:rsidR="007D1C52" w:rsidRPr="00B253A0" w:rsidRDefault="0056317E" w:rsidP="00BA0A0D">
            <w:pPr>
              <w:rPr>
                <w:color w:val="000000" w:themeColor="text1"/>
                <w:highlight w:val="lightGray"/>
              </w:rPr>
            </w:pPr>
            <w:r>
              <w:rPr>
                <w:noProof/>
              </w:rPr>
              <w:drawing>
                <wp:inline distT="0" distB="0" distL="0" distR="0" wp14:anchorId="106DEDA6" wp14:editId="7E0EFA76">
                  <wp:extent cx="2880000" cy="2213974"/>
                  <wp:effectExtent l="0" t="0" r="0" b="0"/>
                  <wp:docPr id="30" name="Chart 30" descr="Chart 2.8:  International students in NSW ">
                    <a:extLst xmlns:a="http://schemas.openxmlformats.org/drawingml/2006/main">
                      <a:ext uri="{FF2B5EF4-FFF2-40B4-BE49-F238E27FC236}">
                        <a16:creationId xmlns:a16="http://schemas.microsoft.com/office/drawing/2014/main" id="{43008012-2018-4585-9C18-81157048A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D1C52" w:rsidRPr="00B253A0" w:rsidDel="00D66F55">
              <w:rPr>
                <w:color w:val="000000" w:themeColor="text1"/>
              </w:rPr>
              <w:t xml:space="preserve"> </w:t>
            </w:r>
          </w:p>
          <w:p w14:paraId="05D0445B" w14:textId="77777777" w:rsidR="007D1C52" w:rsidRPr="00B253A0" w:rsidRDefault="007D1C52" w:rsidP="00BA0A0D">
            <w:pPr>
              <w:rPr>
                <w:color w:val="000000" w:themeColor="text1"/>
                <w:sz w:val="6"/>
                <w:szCs w:val="6"/>
                <w:highlight w:val="lightGray"/>
              </w:rPr>
            </w:pPr>
          </w:p>
          <w:p w14:paraId="21DB17B9" w14:textId="582DFC5B" w:rsidR="007D1C52" w:rsidRPr="001A7339" w:rsidRDefault="00A23984" w:rsidP="00267726">
            <w:pPr>
              <w:pStyle w:val="Source"/>
              <w:spacing w:before="0"/>
              <w:rPr>
                <w:color w:val="000000" w:themeColor="text1"/>
              </w:rPr>
            </w:pPr>
            <w:r w:rsidRPr="00267726">
              <w:rPr>
                <w:sz w:val="17"/>
              </w:rPr>
              <w:t>Source: D</w:t>
            </w:r>
            <w:r w:rsidR="000E4CA2" w:rsidRPr="00267726">
              <w:rPr>
                <w:sz w:val="17"/>
              </w:rPr>
              <w:t xml:space="preserve">epartment </w:t>
            </w:r>
            <w:r w:rsidRPr="00267726">
              <w:rPr>
                <w:sz w:val="17"/>
              </w:rPr>
              <w:t>o</w:t>
            </w:r>
            <w:r w:rsidR="000E4CA2" w:rsidRPr="00267726">
              <w:rPr>
                <w:sz w:val="17"/>
              </w:rPr>
              <w:t xml:space="preserve">f </w:t>
            </w:r>
            <w:r w:rsidRPr="00267726">
              <w:rPr>
                <w:sz w:val="17"/>
              </w:rPr>
              <w:t>E</w:t>
            </w:r>
            <w:r w:rsidR="000E4CA2" w:rsidRPr="00267726">
              <w:rPr>
                <w:sz w:val="17"/>
              </w:rPr>
              <w:t>ducation</w:t>
            </w:r>
            <w:r w:rsidRPr="00267726">
              <w:rPr>
                <w:sz w:val="17"/>
              </w:rPr>
              <w:t xml:space="preserve"> and NSW Treasury</w:t>
            </w:r>
            <w:r w:rsidRPr="00400BA4">
              <w:rPr>
                <w:color w:val="000000" w:themeColor="text1"/>
              </w:rPr>
              <w:t xml:space="preserve"> </w:t>
            </w:r>
          </w:p>
        </w:tc>
        <w:tc>
          <w:tcPr>
            <w:tcW w:w="4882" w:type="dxa"/>
          </w:tcPr>
          <w:p w14:paraId="6D29E4AD" w14:textId="2F0B63B9" w:rsidR="007D1C52" w:rsidRPr="00B253A0" w:rsidRDefault="001C39C2" w:rsidP="00B253A0">
            <w:pPr>
              <w:rPr>
                <w:color w:val="000000" w:themeColor="text1"/>
                <w:highlight w:val="lightGray"/>
              </w:rPr>
            </w:pPr>
            <w:r>
              <w:rPr>
                <w:noProof/>
              </w:rPr>
              <w:t xml:space="preserve"> </w:t>
            </w:r>
            <w:r w:rsidR="00B441E1">
              <w:rPr>
                <w:noProof/>
              </w:rPr>
              <w:drawing>
                <wp:inline distT="0" distB="0" distL="0" distR="0" wp14:anchorId="1A4A49BE" wp14:editId="141F45DF">
                  <wp:extent cx="2864760" cy="2168890"/>
                  <wp:effectExtent l="0" t="0" r="0" b="3175"/>
                  <wp:docPr id="21" name="Chart 21" descr="Chart 2.9:  Number of monthly overseas arrivals in NSW">
                    <a:extLst xmlns:a="http://schemas.openxmlformats.org/drawingml/2006/main">
                      <a:ext uri="{FF2B5EF4-FFF2-40B4-BE49-F238E27FC236}">
                        <a16:creationId xmlns:a16="http://schemas.microsoft.com/office/drawing/2014/main" id="{DC8E0B56-A164-45C3-B6D8-4ABA38A73A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36C432" w14:textId="51E1A17D" w:rsidR="007D1C52" w:rsidRPr="001A7339" w:rsidRDefault="007D1C52" w:rsidP="00267726">
            <w:pPr>
              <w:pStyle w:val="Source"/>
              <w:spacing w:before="0"/>
              <w:rPr>
                <w:color w:val="000000" w:themeColor="text1"/>
              </w:rPr>
            </w:pPr>
            <w:r w:rsidRPr="00267726">
              <w:rPr>
                <w:sz w:val="17"/>
              </w:rPr>
              <w:t xml:space="preserve">Source: </w:t>
            </w:r>
            <w:r w:rsidR="00A23984" w:rsidRPr="00267726">
              <w:rPr>
                <w:sz w:val="17"/>
              </w:rPr>
              <w:t xml:space="preserve">ABS </w:t>
            </w:r>
            <w:r w:rsidR="005C665A" w:rsidRPr="00267726">
              <w:rPr>
                <w:sz w:val="17"/>
              </w:rPr>
              <w:t>3401.0</w:t>
            </w:r>
            <w:r w:rsidR="00A23984" w:rsidRPr="00267726">
              <w:rPr>
                <w:sz w:val="17"/>
              </w:rPr>
              <w:t xml:space="preserve"> and NSW Treasury</w:t>
            </w:r>
          </w:p>
        </w:tc>
      </w:tr>
    </w:tbl>
    <w:p w14:paraId="3CC438B3" w14:textId="0542736A" w:rsidR="00A33C55" w:rsidRPr="006D57EC" w:rsidRDefault="00A33C55" w:rsidP="00203487">
      <w:pPr>
        <w:pStyle w:val="BodyText"/>
      </w:pPr>
      <w:r w:rsidRPr="00B83ED0">
        <w:t xml:space="preserve">International tourism exports are </w:t>
      </w:r>
      <w:r w:rsidR="00EA5B74">
        <w:t>the state</w:t>
      </w:r>
      <w:r w:rsidR="00832AED">
        <w:t>’</w:t>
      </w:r>
      <w:r w:rsidR="00EA5B74">
        <w:t>s</w:t>
      </w:r>
      <w:r w:rsidR="00EA5B74" w:rsidRPr="00B83ED0">
        <w:t xml:space="preserve"> </w:t>
      </w:r>
      <w:r w:rsidRPr="00B83ED0">
        <w:t>second largest services exports</w:t>
      </w:r>
      <w:r w:rsidR="007842F9">
        <w:t xml:space="preserve">, adding </w:t>
      </w:r>
      <w:r w:rsidRPr="00B83ED0">
        <w:t>$7.7 billion to the NSW economy</w:t>
      </w:r>
      <w:r w:rsidR="007842F9">
        <w:t xml:space="preserve"> in 2018-19</w:t>
      </w:r>
      <w:r w:rsidRPr="00B83ED0">
        <w:t>. Th</w:t>
      </w:r>
      <w:r w:rsidR="001C5906">
        <w:t xml:space="preserve">is is expected to drop to </w:t>
      </w:r>
      <w:r w:rsidRPr="00B83ED0">
        <w:t>a historical low in 2020-21</w:t>
      </w:r>
      <w:r w:rsidR="001C5906">
        <w:t xml:space="preserve"> amid international border closures</w:t>
      </w:r>
      <w:r w:rsidRPr="00B83ED0">
        <w:t>. Th</w:t>
      </w:r>
      <w:r w:rsidR="00592812">
        <w:t xml:space="preserve">e number of </w:t>
      </w:r>
      <w:r w:rsidRPr="00B83ED0">
        <w:t xml:space="preserve">tourist arrivals to NSW </w:t>
      </w:r>
      <w:r w:rsidR="00487C74" w:rsidRPr="00B83ED0">
        <w:t>ha</w:t>
      </w:r>
      <w:r w:rsidR="00487C74">
        <w:t>s</w:t>
      </w:r>
      <w:r w:rsidR="00487C74" w:rsidRPr="00B83ED0">
        <w:t xml:space="preserve"> </w:t>
      </w:r>
      <w:r w:rsidR="007C3231">
        <w:t xml:space="preserve">effectively </w:t>
      </w:r>
      <w:r w:rsidRPr="00B83ED0">
        <w:t xml:space="preserve">fallen </w:t>
      </w:r>
      <w:r w:rsidR="007C3231">
        <w:t>to zero</w:t>
      </w:r>
      <w:r w:rsidR="00477D72">
        <w:t xml:space="preserve"> </w:t>
      </w:r>
      <w:r w:rsidR="00477D72" w:rsidRPr="00433338">
        <w:t>(</w:t>
      </w:r>
      <w:r w:rsidR="009D6366">
        <w:t>C</w:t>
      </w:r>
      <w:r w:rsidR="009D6366" w:rsidRPr="00433338">
        <w:t xml:space="preserve">hart </w:t>
      </w:r>
      <w:r w:rsidR="00477D72" w:rsidRPr="00433338">
        <w:t>2.</w:t>
      </w:r>
      <w:r w:rsidR="009D6366" w:rsidRPr="00433338">
        <w:t>9</w:t>
      </w:r>
      <w:r w:rsidR="00477D72" w:rsidRPr="00433338">
        <w:t>)</w:t>
      </w:r>
      <w:r w:rsidRPr="00433338">
        <w:t>.</w:t>
      </w:r>
      <w:r w:rsidRPr="00B83ED0">
        <w:t xml:space="preserve"> A gradual recovery is expected with the initial opening of </w:t>
      </w:r>
      <w:r w:rsidR="005304FC">
        <w:t>a trans-Tasman bubble</w:t>
      </w:r>
      <w:r w:rsidRPr="00B83ED0">
        <w:t xml:space="preserve"> with New Zealand and</w:t>
      </w:r>
      <w:r w:rsidR="005304FC">
        <w:t>,</w:t>
      </w:r>
      <w:r w:rsidRPr="00B83ED0">
        <w:t xml:space="preserve"> later</w:t>
      </w:r>
      <w:r w:rsidR="005304FC">
        <w:t>, a</w:t>
      </w:r>
      <w:r w:rsidRPr="00B83ED0">
        <w:t xml:space="preserve"> lifting of international border restriction</w:t>
      </w:r>
      <w:r w:rsidR="00491B60">
        <w:t>s</w:t>
      </w:r>
      <w:r w:rsidRPr="00B83ED0">
        <w:t xml:space="preserve"> more broadly. </w:t>
      </w:r>
      <w:r w:rsidR="00AF4D19">
        <w:t>Re</w:t>
      </w:r>
      <w:r w:rsidR="03C4BA8C">
        <w:t>-</w:t>
      </w:r>
      <w:r w:rsidR="00AF4D19">
        <w:t>opening of borders is likely to at least partly depend</w:t>
      </w:r>
      <w:r w:rsidRPr="00B83ED0" w:rsidDel="00AF4D19">
        <w:t xml:space="preserve"> </w:t>
      </w:r>
      <w:r w:rsidRPr="00B83ED0">
        <w:t xml:space="preserve">on the health outcomes of other countries, </w:t>
      </w:r>
      <w:r w:rsidR="00ED49D2">
        <w:t>as well as</w:t>
      </w:r>
      <w:r w:rsidRPr="00B83ED0">
        <w:t xml:space="preserve"> the arrival and implementation of a vaccine. </w:t>
      </w:r>
      <w:r w:rsidR="30675E53">
        <w:t>N</w:t>
      </w:r>
      <w:r w:rsidR="67079B5D">
        <w:t>e</w:t>
      </w:r>
      <w:r w:rsidR="30675E53">
        <w:t>vertheless</w:t>
      </w:r>
      <w:r w:rsidRPr="00B83ED0">
        <w:t xml:space="preserve">, it </w:t>
      </w:r>
      <w:r w:rsidR="00323660">
        <w:t>may</w:t>
      </w:r>
      <w:r w:rsidR="00323660" w:rsidRPr="00B83ED0">
        <w:t xml:space="preserve"> </w:t>
      </w:r>
      <w:r w:rsidRPr="00B83ED0">
        <w:t xml:space="preserve">take </w:t>
      </w:r>
      <w:r w:rsidR="002214C0">
        <w:t>several</w:t>
      </w:r>
      <w:r w:rsidRPr="00B83ED0">
        <w:t xml:space="preserve"> years for </w:t>
      </w:r>
      <w:r w:rsidR="004463B6" w:rsidRPr="00B83ED0">
        <w:t>t</w:t>
      </w:r>
      <w:r w:rsidR="004463B6">
        <w:t>ourism</w:t>
      </w:r>
      <w:r w:rsidR="004463B6" w:rsidRPr="00B83ED0">
        <w:t xml:space="preserve"> </w:t>
      </w:r>
      <w:r w:rsidRPr="00B83ED0">
        <w:t>exports to return to their pre-</w:t>
      </w:r>
      <w:r w:rsidRPr="00B83ED0" w:rsidDel="00D129A8">
        <w:t>COVID</w:t>
      </w:r>
      <w:r w:rsidR="00D129A8">
        <w:t xml:space="preserve">-19 </w:t>
      </w:r>
      <w:r w:rsidRPr="00B83ED0">
        <w:t xml:space="preserve">levels. The </w:t>
      </w:r>
      <w:r w:rsidRPr="00156706">
        <w:t>International</w:t>
      </w:r>
      <w:r w:rsidRPr="001A05F1">
        <w:t xml:space="preserve"> </w:t>
      </w:r>
      <w:r>
        <w:t>Air</w:t>
      </w:r>
      <w:r w:rsidRPr="00B83ED0">
        <w:t xml:space="preserve"> </w:t>
      </w:r>
      <w:r w:rsidR="005304FC">
        <w:t>Transport Association</w:t>
      </w:r>
      <w:r w:rsidRPr="00B83ED0">
        <w:t xml:space="preserve"> expects global air travel will not return to pre-</w:t>
      </w:r>
      <w:r w:rsidRPr="00B83ED0" w:rsidDel="00D129A8">
        <w:t>COVID</w:t>
      </w:r>
      <w:r w:rsidR="00D129A8">
        <w:t xml:space="preserve">-19 </w:t>
      </w:r>
      <w:r w:rsidRPr="00B83ED0">
        <w:t xml:space="preserve">levels until 2024. </w:t>
      </w:r>
    </w:p>
    <w:p w14:paraId="197C670B" w14:textId="77777777" w:rsidR="003324D4" w:rsidRDefault="003324D4" w:rsidP="003324D4">
      <w:pPr>
        <w:rPr>
          <w:lang w:val="en-AU"/>
        </w:rPr>
      </w:pPr>
      <w:r>
        <w:br w:type="page"/>
      </w:r>
    </w:p>
    <w:p w14:paraId="0DB7636A" w14:textId="1C0C288D" w:rsidR="0091514F" w:rsidRDefault="0091514F" w:rsidP="003324D4">
      <w:pPr>
        <w:pStyle w:val="21Heading2"/>
      </w:pPr>
      <w:r>
        <w:lastRenderedPageBreak/>
        <w:t>The Government’s strategy for navigating out of the pandemic</w:t>
      </w:r>
    </w:p>
    <w:p w14:paraId="4F6D8D0F" w14:textId="77777777" w:rsidR="0091514F" w:rsidRDefault="0091514F" w:rsidP="003324D4">
      <w:pPr>
        <w:pStyle w:val="Heading3"/>
      </w:pPr>
      <w:r>
        <w:t>The removal of containment measures is allowing firms to get back to business</w:t>
      </w:r>
    </w:p>
    <w:p w14:paraId="1F80A2B7" w14:textId="5A0E3EDA" w:rsidR="00055B94" w:rsidRDefault="00536C22" w:rsidP="00203487">
      <w:pPr>
        <w:pStyle w:val="BodyText"/>
      </w:pPr>
      <w:r>
        <w:t xml:space="preserve">The containment of health risks </w:t>
      </w:r>
      <w:r w:rsidR="009615E5">
        <w:t>has allowed for a</w:t>
      </w:r>
      <w:r>
        <w:t xml:space="preserve"> successful re-</w:t>
      </w:r>
      <w:r w:rsidR="009615E5">
        <w:t>opening</w:t>
      </w:r>
      <w:r>
        <w:t xml:space="preserve"> of the economy</w:t>
      </w:r>
      <w:r w:rsidR="009615E5">
        <w:t>.</w:t>
      </w:r>
      <w:r>
        <w:t xml:space="preserve"> </w:t>
      </w:r>
      <w:r w:rsidR="009615E5">
        <w:t xml:space="preserve">During the peak of restrictions </w:t>
      </w:r>
      <w:r w:rsidR="00F23320" w:rsidRPr="00F23320">
        <w:t xml:space="preserve">in April, indicators </w:t>
      </w:r>
      <w:r w:rsidR="009B3E89">
        <w:t xml:space="preserve">of </w:t>
      </w:r>
      <w:r w:rsidR="00943EB5">
        <w:t>peoples</w:t>
      </w:r>
      <w:r w:rsidR="00AB67D3">
        <w:t>’</w:t>
      </w:r>
      <w:r w:rsidR="00943EB5">
        <w:t xml:space="preserve"> movements, or </w:t>
      </w:r>
      <w:r w:rsidR="009B3E89" w:rsidRPr="00F23320">
        <w:t>mobility</w:t>
      </w:r>
      <w:r w:rsidR="00943EB5">
        <w:t>,</w:t>
      </w:r>
      <w:r w:rsidR="009B3E89" w:rsidRPr="00F23320">
        <w:t xml:space="preserve"> </w:t>
      </w:r>
      <w:r w:rsidR="00F23320" w:rsidRPr="00F23320">
        <w:t xml:space="preserve">more than halved compared </w:t>
      </w:r>
      <w:r w:rsidR="009B3E89">
        <w:t xml:space="preserve">to </w:t>
      </w:r>
      <w:r w:rsidR="00F23320" w:rsidRPr="00F23320">
        <w:t xml:space="preserve">pre-COVID-19 </w:t>
      </w:r>
      <w:r w:rsidR="006647EF">
        <w:t>levels</w:t>
      </w:r>
      <w:r w:rsidR="00B51158">
        <w:t>.</w:t>
      </w:r>
      <w:r w:rsidR="00F23320" w:rsidRPr="00F23320">
        <w:t xml:space="preserve"> </w:t>
      </w:r>
      <w:r w:rsidR="002568F8">
        <w:t>P</w:t>
      </w:r>
      <w:r w:rsidR="002568F8" w:rsidRPr="00F23320">
        <w:t xml:space="preserve">ublic </w:t>
      </w:r>
      <w:r w:rsidR="002568F8">
        <w:t xml:space="preserve">transport </w:t>
      </w:r>
      <w:r w:rsidR="002568F8" w:rsidRPr="00F23320">
        <w:t>patronage</w:t>
      </w:r>
      <w:r w:rsidR="002568F8">
        <w:t xml:space="preserve">, based </w:t>
      </w:r>
      <w:r w:rsidR="0017095A" w:rsidRPr="002568F8">
        <w:t xml:space="preserve">on the number of Opal </w:t>
      </w:r>
      <w:r w:rsidR="002D08F9">
        <w:t>t</w:t>
      </w:r>
      <w:r w:rsidR="0017095A" w:rsidRPr="002568F8">
        <w:t xml:space="preserve">rips </w:t>
      </w:r>
      <w:r w:rsidR="0017095A" w:rsidRPr="00FA0FDA">
        <w:t>taken in New South Wales</w:t>
      </w:r>
      <w:r w:rsidR="002568F8" w:rsidRPr="00FA0FDA">
        <w:t>, slumped</w:t>
      </w:r>
      <w:r w:rsidR="002568F8" w:rsidRPr="00FA0FDA">
        <w:rPr>
          <w:rStyle w:val="CommentReference"/>
          <w:rFonts w:ascii="Times New Roman" w:hAnsi="Times New Roman" w:cs="Times New Roman"/>
          <w:lang w:val="en-US"/>
        </w:rPr>
        <w:t xml:space="preserve"> </w:t>
      </w:r>
      <w:r w:rsidR="00F23320" w:rsidRPr="00FA0FDA">
        <w:t xml:space="preserve">by </w:t>
      </w:r>
      <w:r w:rsidR="0052179E">
        <w:t>75</w:t>
      </w:r>
      <w:r w:rsidR="0066060D">
        <w:t>-80</w:t>
      </w:r>
      <w:r w:rsidR="00935BF6">
        <w:t xml:space="preserve"> </w:t>
      </w:r>
      <w:r w:rsidR="00F23320" w:rsidRPr="00FA0FDA">
        <w:t xml:space="preserve">per cent. </w:t>
      </w:r>
      <w:r w:rsidR="003657F3" w:rsidRPr="00FA0FDA">
        <w:t xml:space="preserve">Similarly, </w:t>
      </w:r>
      <w:r w:rsidR="003657F3" w:rsidRPr="00B253A0">
        <w:t>Google Maps data</w:t>
      </w:r>
      <w:r w:rsidR="003657F3" w:rsidRPr="00FA0FDA">
        <w:t xml:space="preserve"> showed that </w:t>
      </w:r>
      <w:r w:rsidR="00C93D6A" w:rsidRPr="00FA0FDA">
        <w:t>travel</w:t>
      </w:r>
      <w:r w:rsidR="00A532BC" w:rsidRPr="00FA0FDA">
        <w:t xml:space="preserve"> to workplaces </w:t>
      </w:r>
      <w:r w:rsidR="000B02F3" w:rsidRPr="00FA0FDA">
        <w:t>dropped</w:t>
      </w:r>
      <w:r w:rsidR="00A532BC" w:rsidRPr="00FA0FDA">
        <w:t xml:space="preserve"> by </w:t>
      </w:r>
      <w:r w:rsidR="00DA01AF" w:rsidRPr="00FA0FDA">
        <w:t>82</w:t>
      </w:r>
      <w:r w:rsidR="00A532BC" w:rsidRPr="00FA0FDA">
        <w:t xml:space="preserve"> per cent</w:t>
      </w:r>
      <w:r w:rsidR="00D55878" w:rsidRPr="00FA0FDA">
        <w:t xml:space="preserve"> as many </w:t>
      </w:r>
      <w:r w:rsidR="00F23320" w:rsidRPr="00F23320">
        <w:t>workers</w:t>
      </w:r>
      <w:r w:rsidR="008C0829">
        <w:t xml:space="preserve"> began</w:t>
      </w:r>
      <w:r w:rsidR="00F23320" w:rsidRPr="00F23320">
        <w:t xml:space="preserve"> working from home, </w:t>
      </w:r>
      <w:r w:rsidR="00A532BC" w:rsidRPr="00F23320">
        <w:t xml:space="preserve">while travel to retail and recreation venues (such as restaurants, shopping centres and cinemas) was </w:t>
      </w:r>
      <w:r w:rsidR="00D8306A">
        <w:t>72</w:t>
      </w:r>
      <w:r w:rsidR="00A532BC" w:rsidRPr="00F23320">
        <w:t xml:space="preserve"> per cent below normal levels.</w:t>
      </w:r>
      <w:r w:rsidR="00985680">
        <w:t xml:space="preserve"> </w:t>
      </w:r>
    </w:p>
    <w:p w14:paraId="64FB629F" w14:textId="62CC8A06" w:rsidR="00D80575" w:rsidRDefault="00055B94" w:rsidP="00203487">
      <w:pPr>
        <w:pStyle w:val="BodyText"/>
      </w:pPr>
      <w:r>
        <w:t>A</w:t>
      </w:r>
      <w:r w:rsidR="004707F8">
        <w:t>s</w:t>
      </w:r>
      <w:r w:rsidR="00F23320" w:rsidRPr="00F23320">
        <w:t xml:space="preserve"> restrictions were relaxed, </w:t>
      </w:r>
      <w:r w:rsidR="004707F8">
        <w:t xml:space="preserve">mobility </w:t>
      </w:r>
      <w:r w:rsidR="00F23320" w:rsidRPr="00F23320">
        <w:t xml:space="preserve">data </w:t>
      </w:r>
      <w:r w:rsidR="004707F8">
        <w:t>for</w:t>
      </w:r>
      <w:r w:rsidR="00F901E9">
        <w:t xml:space="preserve"> </w:t>
      </w:r>
      <w:r w:rsidR="00F23320" w:rsidRPr="00F23320">
        <w:t>June and July revealed that</w:t>
      </w:r>
      <w:r w:rsidR="00B45679">
        <w:t xml:space="preserve"> </w:t>
      </w:r>
      <w:r w:rsidR="00F23320" w:rsidRPr="00F23320">
        <w:t xml:space="preserve">individuals </w:t>
      </w:r>
      <w:r w:rsidR="00AA07C7">
        <w:t xml:space="preserve">had started to travel </w:t>
      </w:r>
      <w:r w:rsidR="00F23320" w:rsidRPr="00F23320">
        <w:t xml:space="preserve">again for </w:t>
      </w:r>
      <w:r w:rsidR="002A3F86">
        <w:t>a range of</w:t>
      </w:r>
      <w:r w:rsidR="00F23320" w:rsidRPr="00F23320">
        <w:t xml:space="preserve"> purposes</w:t>
      </w:r>
      <w:r w:rsidR="00DC50BC">
        <w:t>, albeit below normal levels</w:t>
      </w:r>
      <w:r w:rsidR="00F23320" w:rsidRPr="00F23320">
        <w:t xml:space="preserve">. </w:t>
      </w:r>
    </w:p>
    <w:p w14:paraId="04C83E97" w14:textId="51D1EFD5" w:rsidR="00F54435" w:rsidRDefault="00501717" w:rsidP="00203487">
      <w:pPr>
        <w:pStyle w:val="BodyText"/>
      </w:pPr>
      <w:r w:rsidRPr="003D68BA">
        <w:t>Th</w:t>
      </w:r>
      <w:r w:rsidR="003A18DD">
        <w:t>e</w:t>
      </w:r>
      <w:r w:rsidRPr="00B6450C">
        <w:t xml:space="preserve"> success in bringing </w:t>
      </w:r>
      <w:r w:rsidRPr="003D68BA" w:rsidDel="00D129A8">
        <w:t>COVID</w:t>
      </w:r>
      <w:r w:rsidR="00D129A8">
        <w:t xml:space="preserve">-19 </w:t>
      </w:r>
      <w:r w:rsidRPr="00B6450C">
        <w:t>under control</w:t>
      </w:r>
      <w:r w:rsidR="00F61C4C">
        <w:t xml:space="preserve"> </w:t>
      </w:r>
      <w:r w:rsidRPr="003D68BA">
        <w:t xml:space="preserve">clearly </w:t>
      </w:r>
      <w:r w:rsidR="00BB54E6">
        <w:t xml:space="preserve">has </w:t>
      </w:r>
      <w:r w:rsidRPr="003D68BA">
        <w:t>buoyed confidence in New South Wales</w:t>
      </w:r>
      <w:r w:rsidRPr="00B6450C">
        <w:t xml:space="preserve">. </w:t>
      </w:r>
      <w:r w:rsidR="00920CA3">
        <w:t xml:space="preserve">The </w:t>
      </w:r>
      <w:r w:rsidR="00920CA3" w:rsidRPr="00920CA3">
        <w:t xml:space="preserve">Westpac-Melbourne Institute </w:t>
      </w:r>
      <w:r w:rsidR="00920CA3">
        <w:t>c</w:t>
      </w:r>
      <w:r w:rsidRPr="00B6450C">
        <w:t xml:space="preserve">onsumer </w:t>
      </w:r>
      <w:r w:rsidR="00920CA3">
        <w:t>c</w:t>
      </w:r>
      <w:r w:rsidRPr="00B6450C">
        <w:t xml:space="preserve">onfidence </w:t>
      </w:r>
      <w:r w:rsidR="00920CA3">
        <w:t>index</w:t>
      </w:r>
      <w:r w:rsidRPr="00B6450C">
        <w:t xml:space="preserve"> in NSW has surged over </w:t>
      </w:r>
      <w:r w:rsidR="00FA4EF9">
        <w:t>4</w:t>
      </w:r>
      <w:r w:rsidR="00FA4EF9" w:rsidRPr="00B6450C">
        <w:t xml:space="preserve">0 </w:t>
      </w:r>
      <w:r w:rsidRPr="00B6450C">
        <w:t>per cent since the trough seen in April</w:t>
      </w:r>
      <w:r w:rsidRPr="002E31A5">
        <w:t xml:space="preserve">. </w:t>
      </w:r>
      <w:r w:rsidR="00CF022B" w:rsidRPr="002E31A5">
        <w:t xml:space="preserve">This in turn </w:t>
      </w:r>
      <w:r w:rsidR="00F24FD2" w:rsidRPr="002E31A5">
        <w:t>has improved the outlook for businesses</w:t>
      </w:r>
      <w:r w:rsidR="00300C9A" w:rsidRPr="002E31A5">
        <w:t xml:space="preserve">. </w:t>
      </w:r>
      <w:r w:rsidR="001E2C51" w:rsidRPr="002E31A5">
        <w:t xml:space="preserve">Fewer businesses reported a decrease in revenue in </w:t>
      </w:r>
      <w:r w:rsidR="00DA09B0" w:rsidRPr="002E31A5">
        <w:t>October</w:t>
      </w:r>
      <w:r w:rsidR="001E2C51" w:rsidRPr="002E31A5">
        <w:t xml:space="preserve"> (</w:t>
      </w:r>
      <w:r w:rsidR="00DA09B0" w:rsidRPr="002E31A5">
        <w:t>3</w:t>
      </w:r>
      <w:r w:rsidR="001E2C51" w:rsidRPr="002E31A5">
        <w:t>1</w:t>
      </w:r>
      <w:r w:rsidR="00633B30" w:rsidRPr="002E31A5">
        <w:t xml:space="preserve"> per cent</w:t>
      </w:r>
      <w:r w:rsidR="001E2C51" w:rsidRPr="002E31A5">
        <w:t>), compared to July (47</w:t>
      </w:r>
      <w:r w:rsidR="00633B30" w:rsidRPr="002E31A5">
        <w:t xml:space="preserve"> per cent</w:t>
      </w:r>
      <w:r w:rsidR="001E2C51" w:rsidRPr="002E31A5">
        <w:t xml:space="preserve">). </w:t>
      </w:r>
      <w:r w:rsidR="00AB2D9A" w:rsidRPr="002E31A5">
        <w:t>Additionally, the</w:t>
      </w:r>
      <w:r w:rsidR="001E2C51" w:rsidRPr="002E31A5">
        <w:t xml:space="preserve"> proportion of businesses that expect</w:t>
      </w:r>
      <w:r w:rsidR="00FD5227" w:rsidRPr="00156706">
        <w:t xml:space="preserve">ed to see </w:t>
      </w:r>
      <w:r w:rsidR="0068790A" w:rsidRPr="00156706">
        <w:t>a decline in the</w:t>
      </w:r>
      <w:r w:rsidR="00FD5227" w:rsidRPr="00156706">
        <w:t xml:space="preserve"> number of employees </w:t>
      </w:r>
      <w:r w:rsidR="001E2C51" w:rsidRPr="002E31A5">
        <w:t xml:space="preserve">in </w:t>
      </w:r>
      <w:r w:rsidR="00E37896" w:rsidRPr="002E31A5">
        <w:t>October</w:t>
      </w:r>
      <w:r w:rsidR="001E2C51" w:rsidRPr="002E31A5">
        <w:t xml:space="preserve"> (</w:t>
      </w:r>
      <w:r w:rsidR="001B38B4" w:rsidRPr="00156706">
        <w:t>7</w:t>
      </w:r>
      <w:r w:rsidR="00633B30" w:rsidRPr="002E31A5">
        <w:t xml:space="preserve"> per cent</w:t>
      </w:r>
      <w:r w:rsidR="001E2C51" w:rsidRPr="002E31A5">
        <w:t xml:space="preserve">) was </w:t>
      </w:r>
      <w:r w:rsidR="003A18DD">
        <w:t xml:space="preserve">much </w:t>
      </w:r>
      <w:r w:rsidR="001E2C51" w:rsidRPr="002E31A5">
        <w:t xml:space="preserve">lower compared to </w:t>
      </w:r>
      <w:r w:rsidR="001B38B4" w:rsidRPr="00156706">
        <w:t>July</w:t>
      </w:r>
      <w:r w:rsidR="001E2C51" w:rsidRPr="002E31A5">
        <w:t xml:space="preserve"> (</w:t>
      </w:r>
      <w:r w:rsidR="001B38B4" w:rsidRPr="00156706">
        <w:t>13</w:t>
      </w:r>
      <w:r w:rsidR="00633B30" w:rsidRPr="002E31A5">
        <w:t xml:space="preserve"> per cent</w:t>
      </w:r>
      <w:r w:rsidR="001E2C51" w:rsidRPr="002E31A5">
        <w:t>).</w:t>
      </w:r>
    </w:p>
    <w:p w14:paraId="2A5A34B5" w14:textId="2A3AC0E6" w:rsidR="00A917E9" w:rsidRDefault="006D14BA" w:rsidP="00203487">
      <w:pPr>
        <w:pStyle w:val="BodyText"/>
      </w:pPr>
      <w:r w:rsidRPr="00B6450C">
        <w:t xml:space="preserve">The </w:t>
      </w:r>
      <w:r w:rsidR="00906C67" w:rsidRPr="00B6450C">
        <w:t xml:space="preserve">successful </w:t>
      </w:r>
      <w:r w:rsidRPr="00B6450C">
        <w:t>re-open</w:t>
      </w:r>
      <w:r w:rsidR="005B71DE" w:rsidRPr="00B6450C">
        <w:t>ing</w:t>
      </w:r>
      <w:r w:rsidRPr="00B6450C">
        <w:t xml:space="preserve"> </w:t>
      </w:r>
      <w:r w:rsidR="005B71DE" w:rsidRPr="00B6450C">
        <w:t xml:space="preserve">of the </w:t>
      </w:r>
      <w:r w:rsidRPr="00B6450C">
        <w:t>economy</w:t>
      </w:r>
      <w:r w:rsidR="005B71DE" w:rsidRPr="00B6450C">
        <w:t xml:space="preserve"> has helped </w:t>
      </w:r>
      <w:r w:rsidR="00862DE3">
        <w:t>many</w:t>
      </w:r>
      <w:r w:rsidR="005B71DE" w:rsidRPr="00B6450C">
        <w:t xml:space="preserve"> businesses re</w:t>
      </w:r>
      <w:r w:rsidR="00EB32FB">
        <w:t>-</w:t>
      </w:r>
      <w:r w:rsidR="005B71DE" w:rsidRPr="00B6450C">
        <w:t>open</w:t>
      </w:r>
      <w:r w:rsidRPr="00B6450C">
        <w:t xml:space="preserve"> </w:t>
      </w:r>
      <w:r w:rsidR="00536C22" w:rsidRPr="000A2499">
        <w:t>their doors,</w:t>
      </w:r>
      <w:r w:rsidR="00536C22" w:rsidRPr="00EA7A2B">
        <w:t xml:space="preserve"> </w:t>
      </w:r>
      <w:r w:rsidR="00536C22" w:rsidRPr="007C25B0">
        <w:t>allowing</w:t>
      </w:r>
      <w:r w:rsidRPr="007C25B0">
        <w:t xml:space="preserve"> people </w:t>
      </w:r>
      <w:r w:rsidR="00151F83" w:rsidRPr="007C25B0">
        <w:t>to return</w:t>
      </w:r>
      <w:r w:rsidRPr="007C25B0">
        <w:t xml:space="preserve"> </w:t>
      </w:r>
      <w:r w:rsidR="00390912" w:rsidRPr="007C25B0">
        <w:t>to work</w:t>
      </w:r>
      <w:r w:rsidR="00AA6BE6" w:rsidRPr="007C25B0">
        <w:t xml:space="preserve"> and driving </w:t>
      </w:r>
      <w:r w:rsidR="00E95BD5" w:rsidRPr="007C25B0">
        <w:t xml:space="preserve">increased </w:t>
      </w:r>
      <w:r w:rsidR="007B0199" w:rsidRPr="007C25B0">
        <w:t xml:space="preserve">optimism </w:t>
      </w:r>
      <w:r w:rsidR="00DB0AC4" w:rsidRPr="007C25B0">
        <w:t>in the labour market</w:t>
      </w:r>
      <w:r w:rsidR="00390912" w:rsidRPr="007C25B0">
        <w:t>.</w:t>
      </w:r>
      <w:r w:rsidR="005555DA" w:rsidRPr="007C25B0">
        <w:t xml:space="preserve"> </w:t>
      </w:r>
      <w:r w:rsidR="000D3BD2" w:rsidRPr="004B7CB2">
        <w:t>N</w:t>
      </w:r>
      <w:r w:rsidR="00493517" w:rsidRPr="004B7CB2">
        <w:t xml:space="preserve">ew </w:t>
      </w:r>
      <w:r w:rsidR="000D3BD2" w:rsidRPr="004B7CB2">
        <w:t>S</w:t>
      </w:r>
      <w:r w:rsidR="00493517" w:rsidRPr="004B7CB2">
        <w:t xml:space="preserve">outh </w:t>
      </w:r>
      <w:r w:rsidR="000D3BD2" w:rsidRPr="004B7CB2">
        <w:t>W</w:t>
      </w:r>
      <w:r w:rsidR="00493517" w:rsidRPr="004B7CB2">
        <w:t>ales</w:t>
      </w:r>
      <w:r w:rsidR="000D3BD2" w:rsidRPr="004B7CB2">
        <w:t xml:space="preserve"> has regained 65 per cent (174,000) of the </w:t>
      </w:r>
      <w:r w:rsidR="00782CD9" w:rsidRPr="004B7CB2">
        <w:t>employment</w:t>
      </w:r>
      <w:r w:rsidR="000D3BD2" w:rsidRPr="004B7CB2">
        <w:t xml:space="preserve"> previously lost</w:t>
      </w:r>
      <w:r w:rsidR="009615E5" w:rsidRPr="004B7CB2">
        <w:t xml:space="preserve"> at the height of the pandemic</w:t>
      </w:r>
      <w:r w:rsidR="00525A48" w:rsidRPr="004B7CB2">
        <w:t>.</w:t>
      </w:r>
      <w:r w:rsidR="00525A48" w:rsidRPr="00156706">
        <w:t xml:space="preserve"> </w:t>
      </w:r>
      <w:r w:rsidR="003F0C9A">
        <w:t>Together</w:t>
      </w:r>
      <w:r w:rsidR="00840ED7">
        <w:t xml:space="preserve"> </w:t>
      </w:r>
      <w:r w:rsidR="00840ED7" w:rsidRPr="000A2499">
        <w:t xml:space="preserve">with </w:t>
      </w:r>
      <w:r w:rsidR="00840ED7" w:rsidRPr="00EA7A2B">
        <w:t>the</w:t>
      </w:r>
      <w:r w:rsidR="00840ED7" w:rsidRPr="00D53CDF">
        <w:t xml:space="preserve"> reintroduction of mutual obligation requirements for </w:t>
      </w:r>
      <w:r w:rsidR="00EF6490">
        <w:t xml:space="preserve">Commonwealth </w:t>
      </w:r>
      <w:r w:rsidR="00840ED7" w:rsidRPr="00D53CDF">
        <w:t>income support</w:t>
      </w:r>
      <w:r w:rsidR="00840ED7">
        <w:t>, this has seen a return of t</w:t>
      </w:r>
      <w:r w:rsidR="000D3BD2" w:rsidRPr="00156706">
        <w:t>h</w:t>
      </w:r>
      <w:r w:rsidR="00840ED7">
        <w:t>os</w:t>
      </w:r>
      <w:r w:rsidR="000D3BD2" w:rsidRPr="00156706">
        <w:t xml:space="preserve">e workers </w:t>
      </w:r>
      <w:r w:rsidR="005B1BC2">
        <w:t>who</w:t>
      </w:r>
      <w:r w:rsidR="005B1BC2" w:rsidRPr="00156706">
        <w:t xml:space="preserve"> </w:t>
      </w:r>
      <w:r w:rsidR="00821B21" w:rsidRPr="00156706">
        <w:t>left</w:t>
      </w:r>
      <w:r w:rsidR="000D3BD2" w:rsidRPr="00156706">
        <w:t xml:space="preserve"> the labour market</w:t>
      </w:r>
      <w:r w:rsidR="00821B21" w:rsidRPr="00156706">
        <w:t xml:space="preserve"> during the shutdown</w:t>
      </w:r>
      <w:r w:rsidR="000A1835" w:rsidRPr="00156706">
        <w:t xml:space="preserve">, with the participation rate </w:t>
      </w:r>
      <w:r w:rsidR="00D97A33" w:rsidRPr="00156706">
        <w:t>rebounding to above pre-</w:t>
      </w:r>
      <w:r w:rsidR="00D97A33" w:rsidRPr="00156706" w:rsidDel="00D129A8">
        <w:t>COVID</w:t>
      </w:r>
      <w:r w:rsidR="00D129A8">
        <w:t xml:space="preserve">-19 </w:t>
      </w:r>
      <w:r w:rsidR="00D97A33" w:rsidRPr="00156706">
        <w:t>levels</w:t>
      </w:r>
      <w:r w:rsidR="0064540E" w:rsidRPr="00156706">
        <w:t xml:space="preserve"> (at 65.4 per cent in September)</w:t>
      </w:r>
      <w:r w:rsidR="000D3BD2" w:rsidRPr="00156706">
        <w:t>.</w:t>
      </w:r>
      <w:r w:rsidR="00656369" w:rsidRPr="00156706">
        <w:t xml:space="preserve"> </w:t>
      </w:r>
      <w:r w:rsidR="00340C1D">
        <w:t>The</w:t>
      </w:r>
      <w:r w:rsidR="00656369" w:rsidRPr="00156706">
        <w:t xml:space="preserve"> </w:t>
      </w:r>
      <w:r w:rsidR="00340C1D">
        <w:t>higher partici</w:t>
      </w:r>
      <w:r w:rsidR="00444354">
        <w:t xml:space="preserve">pation </w:t>
      </w:r>
      <w:r w:rsidR="0040018C">
        <w:t xml:space="preserve">rate has </w:t>
      </w:r>
      <w:r w:rsidR="005E7196">
        <w:t>caused</w:t>
      </w:r>
      <w:r w:rsidR="00656369" w:rsidRPr="00156706">
        <w:t xml:space="preserve"> the</w:t>
      </w:r>
      <w:r w:rsidR="000D3BD2" w:rsidRPr="00156706">
        <w:t xml:space="preserve"> unemployment rate </w:t>
      </w:r>
      <w:r w:rsidR="00F73210">
        <w:t xml:space="preserve">to rise </w:t>
      </w:r>
      <w:r w:rsidR="00584B89" w:rsidRPr="00156706">
        <w:t>above 7 per cent in recent months</w:t>
      </w:r>
      <w:r w:rsidR="005B2704" w:rsidRPr="00156706">
        <w:t xml:space="preserve">, </w:t>
      </w:r>
      <w:r w:rsidR="007D6D0C">
        <w:t xml:space="preserve">more than </w:t>
      </w:r>
      <w:r w:rsidR="005B2704" w:rsidRPr="00156706">
        <w:t>2 percentage points higher than the pre-</w:t>
      </w:r>
      <w:r w:rsidR="005B2704" w:rsidRPr="00156706" w:rsidDel="00D129A8">
        <w:t>COVID</w:t>
      </w:r>
      <w:r w:rsidR="00D129A8">
        <w:t xml:space="preserve">-19 </w:t>
      </w:r>
      <w:r w:rsidR="005B2704" w:rsidRPr="00156706">
        <w:t>level</w:t>
      </w:r>
      <w:r w:rsidR="00293FF6">
        <w:t>, despite the strong rebound in employment</w:t>
      </w:r>
      <w:r w:rsidR="005B2704" w:rsidRPr="00156706">
        <w:t>.</w:t>
      </w:r>
      <w:r w:rsidR="000D3BD2" w:rsidRPr="00156706">
        <w:t xml:space="preserve"> </w:t>
      </w:r>
    </w:p>
    <w:p w14:paraId="237888A4" w14:textId="47503717" w:rsidR="00A214D8" w:rsidRDefault="00293FF6" w:rsidP="00203487">
      <w:pPr>
        <w:pStyle w:val="BodyText"/>
      </w:pPr>
      <w:r>
        <w:t>S</w:t>
      </w:r>
      <w:r w:rsidR="00CB2A50">
        <w:t xml:space="preserve">uccessful </w:t>
      </w:r>
      <w:r w:rsidR="000029E3">
        <w:t>manag</w:t>
      </w:r>
      <w:r w:rsidR="00CB2A50">
        <w:t>ement of</w:t>
      </w:r>
      <w:r w:rsidR="000029E3">
        <w:t xml:space="preserve"> the </w:t>
      </w:r>
      <w:r w:rsidR="00496B3E">
        <w:t xml:space="preserve">public </w:t>
      </w:r>
      <w:r w:rsidR="000029E3">
        <w:t>hea</w:t>
      </w:r>
      <w:r w:rsidR="00CB2A50">
        <w:t>lth risks</w:t>
      </w:r>
      <w:r w:rsidR="00496B3E">
        <w:t xml:space="preserve"> has supported the safe re</w:t>
      </w:r>
      <w:r w:rsidR="009F4ECE">
        <w:t>-</w:t>
      </w:r>
      <w:r w:rsidR="00496B3E">
        <w:t xml:space="preserve">opening </w:t>
      </w:r>
      <w:r w:rsidR="00710866">
        <w:t>of the economy and</w:t>
      </w:r>
      <w:r w:rsidR="5CBB4B7C">
        <w:t xml:space="preserve"> </w:t>
      </w:r>
      <w:r w:rsidR="00D00A10">
        <w:t>will</w:t>
      </w:r>
      <w:r w:rsidR="00881D0D">
        <w:t xml:space="preserve"> </w:t>
      </w:r>
      <w:r w:rsidR="00A8281F">
        <w:t xml:space="preserve">continue </w:t>
      </w:r>
      <w:r w:rsidR="00421AA0">
        <w:t xml:space="preserve">to </w:t>
      </w:r>
      <w:r w:rsidR="00D00A10">
        <w:t xml:space="preserve">be </w:t>
      </w:r>
      <w:r w:rsidR="00BF52F9">
        <w:t xml:space="preserve">a key factor in maintaining and improving </w:t>
      </w:r>
      <w:r w:rsidR="00B330A2">
        <w:t>business and consumer confidence</w:t>
      </w:r>
      <w:r w:rsidR="00445984">
        <w:t xml:space="preserve"> and spending</w:t>
      </w:r>
      <w:r w:rsidR="00B330A2">
        <w:t>.</w:t>
      </w:r>
      <w:r w:rsidR="00F11E4A">
        <w:t xml:space="preserve"> </w:t>
      </w:r>
    </w:p>
    <w:p w14:paraId="05537FAC" w14:textId="5FE58496" w:rsidR="00623668" w:rsidRDefault="00623668" w:rsidP="003324D4">
      <w:pPr>
        <w:pStyle w:val="Heading3"/>
      </w:pPr>
      <w:r>
        <w:t>Providing near-term support through the worst of the impacts</w:t>
      </w:r>
    </w:p>
    <w:p w14:paraId="2341A615" w14:textId="5399C5A9" w:rsidR="00A47674" w:rsidRDefault="00A47674" w:rsidP="00203487">
      <w:pPr>
        <w:pStyle w:val="BodyText"/>
      </w:pPr>
      <w:r>
        <w:t xml:space="preserve">A coordinated effort at </w:t>
      </w:r>
      <w:r w:rsidRPr="00F239F2">
        <w:t>both the State and Commonwealth level</w:t>
      </w:r>
      <w:r w:rsidR="00B5147E">
        <w:t>s of government</w:t>
      </w:r>
      <w:r>
        <w:t xml:space="preserve"> to support the economy</w:t>
      </w:r>
      <w:r w:rsidRPr="00F239F2">
        <w:t xml:space="preserve"> </w:t>
      </w:r>
      <w:r w:rsidR="00445984" w:rsidRPr="00F239F2">
        <w:t>ha</w:t>
      </w:r>
      <w:r w:rsidR="00445984">
        <w:t>s</w:t>
      </w:r>
      <w:r w:rsidRPr="00F239F2">
        <w:t xml:space="preserve"> be</w:t>
      </w:r>
      <w:r>
        <w:t>en</w:t>
      </w:r>
      <w:r w:rsidRPr="00F239F2">
        <w:t xml:space="preserve"> </w:t>
      </w:r>
      <w:r>
        <w:t xml:space="preserve">instrumental in </w:t>
      </w:r>
      <w:r w:rsidRPr="00F239F2">
        <w:t>smooth</w:t>
      </w:r>
      <w:r>
        <w:t>ing</w:t>
      </w:r>
      <w:r w:rsidRPr="00F239F2">
        <w:t xml:space="preserve"> the severity of the downturn.</w:t>
      </w:r>
      <w:r>
        <w:t xml:space="preserve"> </w:t>
      </w:r>
    </w:p>
    <w:p w14:paraId="2EBDDEFD" w14:textId="539A5284" w:rsidR="00E2506E" w:rsidRDefault="000E5DBB" w:rsidP="00203487">
      <w:pPr>
        <w:pStyle w:val="BodyText"/>
      </w:pPr>
      <w:r>
        <w:t xml:space="preserve">Commonwealth </w:t>
      </w:r>
      <w:r w:rsidR="008F6B47">
        <w:t xml:space="preserve">support </w:t>
      </w:r>
      <w:r w:rsidR="00543D81">
        <w:t>has been principally delivered</w:t>
      </w:r>
      <w:r w:rsidR="008F6B47">
        <w:t xml:space="preserve"> </w:t>
      </w:r>
      <w:r w:rsidR="00A47674" w:rsidRPr="0087192C">
        <w:t xml:space="preserve">through the JobSeeker and JobKeeper programs, which </w:t>
      </w:r>
      <w:r w:rsidR="00851CCE" w:rsidRPr="0087192C">
        <w:t>ha</w:t>
      </w:r>
      <w:r w:rsidR="00851CCE">
        <w:t>ve</w:t>
      </w:r>
      <w:r w:rsidR="00851CCE" w:rsidRPr="0087192C">
        <w:t xml:space="preserve"> </w:t>
      </w:r>
      <w:r w:rsidR="00A47674" w:rsidRPr="0087192C">
        <w:t xml:space="preserve">provided direct </w:t>
      </w:r>
      <w:r w:rsidR="008158C8">
        <w:t xml:space="preserve">income </w:t>
      </w:r>
      <w:r w:rsidR="00A47674" w:rsidRPr="0087192C">
        <w:t xml:space="preserve">support to households and businesses. </w:t>
      </w:r>
      <w:r w:rsidR="00C750F6">
        <w:t>T</w:t>
      </w:r>
      <w:r w:rsidR="00A47674" w:rsidRPr="0087192C">
        <w:t>hese programs have been critical in keeping people connected to their workplace</w:t>
      </w:r>
      <w:r w:rsidR="00935B87">
        <w:t>. They have</w:t>
      </w:r>
      <w:r w:rsidR="00A47674" w:rsidRPr="0087192C">
        <w:t xml:space="preserve"> </w:t>
      </w:r>
      <w:r w:rsidR="00935B87" w:rsidRPr="0087192C">
        <w:t>support</w:t>
      </w:r>
      <w:r w:rsidR="00935B87">
        <w:t>ed</w:t>
      </w:r>
      <w:r w:rsidR="00935B87" w:rsidRPr="0087192C">
        <w:t xml:space="preserve"> </w:t>
      </w:r>
      <w:r w:rsidR="00A47674">
        <w:t xml:space="preserve">broader </w:t>
      </w:r>
      <w:r w:rsidR="00A47674" w:rsidRPr="0087192C">
        <w:t>confidence in the economy</w:t>
      </w:r>
      <w:r w:rsidR="00A47674">
        <w:t xml:space="preserve"> </w:t>
      </w:r>
      <w:r w:rsidR="00DF7109">
        <w:t>and</w:t>
      </w:r>
      <w:r w:rsidR="00A47674">
        <w:t xml:space="preserve"> </w:t>
      </w:r>
      <w:r w:rsidR="009F7BDB">
        <w:t xml:space="preserve">buoyed </w:t>
      </w:r>
      <w:r w:rsidR="00A47674">
        <w:t xml:space="preserve">consumption throughout the crisis. </w:t>
      </w:r>
    </w:p>
    <w:p w14:paraId="037C3827" w14:textId="482C747C" w:rsidR="00587D6C" w:rsidRDefault="00587D6C" w:rsidP="00203487">
      <w:pPr>
        <w:pStyle w:val="BodyText"/>
      </w:pPr>
      <w:r>
        <w:t xml:space="preserve">Around </w:t>
      </w:r>
      <w:r w:rsidR="002E7E4F">
        <w:t>354</w:t>
      </w:r>
      <w:r w:rsidR="00B137C9">
        <w:t>,000</w:t>
      </w:r>
      <w:r>
        <w:t xml:space="preserve"> </w:t>
      </w:r>
      <w:r w:rsidR="00B137C9">
        <w:t>NSW businesses</w:t>
      </w:r>
      <w:r>
        <w:t xml:space="preserve"> </w:t>
      </w:r>
      <w:r w:rsidR="00851CCE">
        <w:t xml:space="preserve">have </w:t>
      </w:r>
      <w:r>
        <w:t xml:space="preserve">had applications </w:t>
      </w:r>
      <w:r w:rsidR="00B137C9">
        <w:t xml:space="preserve">for JobKeeper </w:t>
      </w:r>
      <w:r>
        <w:t xml:space="preserve">processed as of </w:t>
      </w:r>
      <w:r w:rsidR="00A42689">
        <w:t>20</w:t>
      </w:r>
      <w:r w:rsidR="003B4823">
        <w:t> </w:t>
      </w:r>
      <w:r>
        <w:t>October</w:t>
      </w:r>
      <w:r w:rsidR="0027107D">
        <w:t>. M</w:t>
      </w:r>
      <w:r w:rsidR="00D73219">
        <w:t xml:space="preserve">ore than 1 million individuals </w:t>
      </w:r>
      <w:r w:rsidR="00056A6C">
        <w:t>were</w:t>
      </w:r>
      <w:r w:rsidR="00D73219">
        <w:t xml:space="preserve"> </w:t>
      </w:r>
      <w:r w:rsidR="00640D65">
        <w:t>estimated to be</w:t>
      </w:r>
      <w:r w:rsidR="00D73219">
        <w:t xml:space="preserve"> receiving the JobKeeper payment, representing a quarter of all employed people in New South Wales.</w:t>
      </w:r>
      <w:r w:rsidR="00640D65">
        <w:t xml:space="preserve"> </w:t>
      </w:r>
      <w:r w:rsidR="00B137C9">
        <w:t>The number of businesses in New South Wale</w:t>
      </w:r>
      <w:r w:rsidR="002D08F9">
        <w:t>s</w:t>
      </w:r>
      <w:r w:rsidR="00B137C9">
        <w:t xml:space="preserve"> receiving JobKeeper has remained relatively steady throughout the pandemic</w:t>
      </w:r>
      <w:r w:rsidR="00163A4A">
        <w:t>.</w:t>
      </w:r>
    </w:p>
    <w:p w14:paraId="36079663" w14:textId="6FB38E50" w:rsidR="00587D6C" w:rsidRDefault="00CE480E" w:rsidP="00203487">
      <w:pPr>
        <w:pStyle w:val="BodyText"/>
      </w:pPr>
      <w:r>
        <w:t>T</w:t>
      </w:r>
      <w:r w:rsidR="009B6B53">
        <w:t xml:space="preserve">he </w:t>
      </w:r>
      <w:r w:rsidR="009B6B53" w:rsidDel="00EF76E8">
        <w:t xml:space="preserve">construction </w:t>
      </w:r>
      <w:r w:rsidR="009B6B53">
        <w:t xml:space="preserve">industry </w:t>
      </w:r>
      <w:r w:rsidR="00B137C9">
        <w:t>represents the large</w:t>
      </w:r>
      <w:r w:rsidR="009F5408">
        <w:t>st</w:t>
      </w:r>
      <w:r w:rsidR="00B137C9">
        <w:t xml:space="preserve"> </w:t>
      </w:r>
      <w:r w:rsidR="00B67973">
        <w:t>share</w:t>
      </w:r>
      <w:r w:rsidR="00D6361C">
        <w:t xml:space="preserve">, </w:t>
      </w:r>
      <w:r w:rsidR="00B137C9">
        <w:t>at</w:t>
      </w:r>
      <w:r w:rsidR="00AB1524">
        <w:t xml:space="preserve"> 16.9 per cent</w:t>
      </w:r>
      <w:r w:rsidR="00B137C9">
        <w:t>,</w:t>
      </w:r>
      <w:r w:rsidR="00AB1524">
        <w:t xml:space="preserve"> of </w:t>
      </w:r>
      <w:r w:rsidR="001F2997">
        <w:t xml:space="preserve">all </w:t>
      </w:r>
      <w:r w:rsidR="00AB1524">
        <w:t xml:space="preserve">businesses </w:t>
      </w:r>
      <w:r w:rsidR="001F2997">
        <w:t xml:space="preserve">in New South Wales </w:t>
      </w:r>
      <w:r w:rsidR="00AB1524">
        <w:t xml:space="preserve">on </w:t>
      </w:r>
      <w:r w:rsidR="001F2997">
        <w:t xml:space="preserve">the </w:t>
      </w:r>
      <w:r w:rsidR="00AB1524">
        <w:t>Job</w:t>
      </w:r>
      <w:r w:rsidR="00FA4408">
        <w:t>K</w:t>
      </w:r>
      <w:r w:rsidR="00AB1524">
        <w:t>eeper</w:t>
      </w:r>
      <w:r w:rsidR="001F2997">
        <w:t xml:space="preserve"> scheme. This </w:t>
      </w:r>
      <w:r>
        <w:t>is</w:t>
      </w:r>
      <w:r w:rsidR="001F2997">
        <w:t xml:space="preserve"> </w:t>
      </w:r>
      <w:r w:rsidR="00AB1524">
        <w:t xml:space="preserve">followed by businesses in </w:t>
      </w:r>
      <w:r w:rsidR="00770984">
        <w:t>professional services</w:t>
      </w:r>
      <w:r w:rsidR="00AB1524">
        <w:t xml:space="preserve"> (15.1 per cent) and </w:t>
      </w:r>
      <w:r w:rsidR="00770984">
        <w:t>health</w:t>
      </w:r>
      <w:r w:rsidR="00AB1524">
        <w:t xml:space="preserve"> (8.6 per cent).</w:t>
      </w:r>
      <w:r w:rsidR="00FA4408">
        <w:t xml:space="preserve"> </w:t>
      </w:r>
    </w:p>
    <w:p w14:paraId="436B9154" w14:textId="77777777" w:rsidR="003324D4" w:rsidRDefault="003324D4">
      <w:pPr>
        <w:spacing w:after="200" w:line="276" w:lineRule="auto"/>
        <w:rPr>
          <w:rFonts w:ascii="Arial" w:hAnsi="Arial" w:cs="Arial"/>
          <w:sz w:val="23"/>
          <w:szCs w:val="16"/>
          <w:lang w:val="en-AU"/>
        </w:rPr>
      </w:pPr>
      <w:r>
        <w:br w:type="page"/>
      </w:r>
    </w:p>
    <w:p w14:paraId="2ECB9488" w14:textId="5489BEDA" w:rsidR="00B67973" w:rsidRDefault="0023550A" w:rsidP="00203487">
      <w:pPr>
        <w:pStyle w:val="BodyText"/>
      </w:pPr>
      <w:r>
        <w:lastRenderedPageBreak/>
        <w:t>I</w:t>
      </w:r>
      <w:r w:rsidR="005A6DC1">
        <w:t>n September,</w:t>
      </w:r>
      <w:r w:rsidR="00160A4B">
        <w:t xml:space="preserve"> there were </w:t>
      </w:r>
      <w:r w:rsidR="006953AB">
        <w:t xml:space="preserve">almost 450,000 </w:t>
      </w:r>
      <w:r w:rsidR="00160A4B">
        <w:t>individuals living in New South Wales receiving JobSeeker</w:t>
      </w:r>
      <w:r w:rsidR="003A5A28">
        <w:t xml:space="preserve"> income support</w:t>
      </w:r>
      <w:r w:rsidR="006953AB">
        <w:t>. This</w:t>
      </w:r>
      <w:r w:rsidR="002B7C92">
        <w:t xml:space="preserve"> </w:t>
      </w:r>
      <w:r w:rsidR="005A6DC1">
        <w:t>represent</w:t>
      </w:r>
      <w:r w:rsidR="006953AB">
        <w:t>s</w:t>
      </w:r>
      <w:r w:rsidR="00790D8C">
        <w:t xml:space="preserve"> around 28.</w:t>
      </w:r>
      <w:r w:rsidR="00523732">
        <w:t>7</w:t>
      </w:r>
      <w:r w:rsidR="00790D8C">
        <w:t xml:space="preserve"> per cent </w:t>
      </w:r>
      <w:r w:rsidR="00523732">
        <w:t>of all recipients across the country</w:t>
      </w:r>
      <w:r w:rsidR="00811AB5">
        <w:t xml:space="preserve"> </w:t>
      </w:r>
      <w:r w:rsidR="00811AB5" w:rsidRPr="00822FA6">
        <w:t xml:space="preserve">(Chart </w:t>
      </w:r>
      <w:r w:rsidR="00485ED4">
        <w:t>2.</w:t>
      </w:r>
      <w:r w:rsidR="00CE29AA" w:rsidRPr="00822FA6">
        <w:t>11</w:t>
      </w:r>
      <w:r w:rsidR="00811AB5" w:rsidRPr="00822FA6">
        <w:t>).</w:t>
      </w:r>
      <w:r w:rsidR="00811AB5">
        <w:t xml:space="preserve"> This is slightly lower than </w:t>
      </w:r>
      <w:r w:rsidR="00010FE2">
        <w:t>was the case back</w:t>
      </w:r>
      <w:r w:rsidR="00811AB5">
        <w:t xml:space="preserve"> in May. While significant, this is lower than New South Wales</w:t>
      </w:r>
      <w:r w:rsidR="009F5408">
        <w:t>’</w:t>
      </w:r>
      <w:r w:rsidR="00811AB5">
        <w:t xml:space="preserve"> share of the national working age population</w:t>
      </w:r>
      <w:r w:rsidR="005A6DC1" w:rsidDel="00036894">
        <w:t>.</w:t>
      </w:r>
      <w:r w:rsidR="0052373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7"/>
        <w:gridCol w:w="4882"/>
      </w:tblGrid>
      <w:tr w:rsidR="009324BC" w:rsidRPr="00B83ED0" w14:paraId="44F1B212" w14:textId="77777777" w:rsidTr="006B2C9C">
        <w:trPr>
          <w:trHeight w:val="170"/>
        </w:trPr>
        <w:tc>
          <w:tcPr>
            <w:tcW w:w="4757" w:type="dxa"/>
          </w:tcPr>
          <w:p w14:paraId="1615CBB5" w14:textId="56678B65" w:rsidR="009324BC" w:rsidRPr="00FA1F20" w:rsidRDefault="00D27453" w:rsidP="00445141">
            <w:pPr>
              <w:pStyle w:val="Chart2X"/>
              <w:spacing w:before="120"/>
              <w:ind w:left="1168" w:hanging="1168"/>
              <w:rPr>
                <w:color w:val="000000" w:themeColor="text1"/>
              </w:rPr>
            </w:pPr>
            <w:r w:rsidRPr="00445141">
              <w:t xml:space="preserve">NSW </w:t>
            </w:r>
            <w:r w:rsidR="56CE327E" w:rsidRPr="00445141">
              <w:t>b</w:t>
            </w:r>
            <w:r w:rsidRPr="00445141">
              <w:t xml:space="preserve">usinesses on </w:t>
            </w:r>
            <w:r w:rsidR="009324BC" w:rsidRPr="00445141">
              <w:t>JobKeeper</w:t>
            </w:r>
          </w:p>
        </w:tc>
        <w:tc>
          <w:tcPr>
            <w:tcW w:w="4882" w:type="dxa"/>
          </w:tcPr>
          <w:p w14:paraId="5D3492D4" w14:textId="0AA171FD" w:rsidR="009324BC" w:rsidRPr="00FA1F20" w:rsidRDefault="009F5408" w:rsidP="00445141">
            <w:pPr>
              <w:pStyle w:val="Chart2X"/>
              <w:spacing w:before="120"/>
              <w:ind w:left="1168" w:hanging="1168"/>
              <w:rPr>
                <w:color w:val="000000" w:themeColor="text1"/>
              </w:rPr>
            </w:pPr>
            <w:r w:rsidRPr="00445141">
              <w:t>I</w:t>
            </w:r>
            <w:r w:rsidR="00D27453" w:rsidRPr="00445141">
              <w:t>ndividuals on</w:t>
            </w:r>
            <w:r w:rsidR="009324BC" w:rsidRPr="00445141">
              <w:t xml:space="preserve"> JobSeeker</w:t>
            </w:r>
          </w:p>
        </w:tc>
      </w:tr>
      <w:tr w:rsidR="009324BC" w:rsidRPr="00B83ED0" w14:paraId="215DD419" w14:textId="77777777" w:rsidTr="008314D8">
        <w:trPr>
          <w:trHeight w:val="3745"/>
        </w:trPr>
        <w:tc>
          <w:tcPr>
            <w:tcW w:w="4757" w:type="dxa"/>
          </w:tcPr>
          <w:p w14:paraId="07493B54" w14:textId="087980C9" w:rsidR="009324BC" w:rsidRPr="00FA1F20" w:rsidRDefault="00CE069C" w:rsidP="006B2C9C">
            <w:pPr>
              <w:rPr>
                <w:color w:val="000000" w:themeColor="text1"/>
              </w:rPr>
            </w:pPr>
            <w:r w:rsidRPr="00FA1F20">
              <w:rPr>
                <w:noProof/>
                <w:color w:val="000000" w:themeColor="text1"/>
              </w:rPr>
              <mc:AlternateContent>
                <mc:Choice Requires="wps">
                  <w:drawing>
                    <wp:anchor distT="0" distB="0" distL="114300" distR="114300" simplePos="0" relativeHeight="251658240" behindDoc="0" locked="0" layoutInCell="1" allowOverlap="1" wp14:anchorId="053623E0" wp14:editId="580F4654">
                      <wp:simplePos x="0" y="0"/>
                      <wp:positionH relativeFrom="column">
                        <wp:posOffset>918483</wp:posOffset>
                      </wp:positionH>
                      <wp:positionV relativeFrom="paragraph">
                        <wp:posOffset>881380</wp:posOffset>
                      </wp:positionV>
                      <wp:extent cx="1024359" cy="552322"/>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24359" cy="552322"/>
                              </a:xfrm>
                              <a:prstGeom prst="rect">
                                <a:avLst/>
                              </a:prstGeom>
                              <a:noFill/>
                              <a:ln w="6350">
                                <a:noFill/>
                              </a:ln>
                            </wps:spPr>
                            <wps:txbx>
                              <w:txbxContent>
                                <w:p w14:paraId="05F0E5EC" w14:textId="37AA40FC" w:rsidR="00CE069C" w:rsidRPr="00156706" w:rsidRDefault="00AB37C3" w:rsidP="00156706">
                                  <w:pPr>
                                    <w:jc w:val="center"/>
                                    <w:rPr>
                                      <w:rFonts w:ascii="Arial" w:hAnsi="Arial" w:cs="Arial"/>
                                      <w:sz w:val="16"/>
                                      <w:szCs w:val="16"/>
                                    </w:rPr>
                                  </w:pPr>
                                  <w:r w:rsidRPr="00822FA6">
                                    <w:rPr>
                                      <w:rFonts w:ascii="Arial" w:hAnsi="Arial" w:cs="Arial"/>
                                      <w:sz w:val="12"/>
                                      <w:szCs w:val="12"/>
                                    </w:rPr>
                                    <w:t>353,</w:t>
                                  </w:r>
                                  <w:r w:rsidR="00F1278D">
                                    <w:rPr>
                                      <w:rFonts w:ascii="Arial" w:hAnsi="Arial" w:cs="Arial"/>
                                      <w:sz w:val="12"/>
                                      <w:szCs w:val="12"/>
                                    </w:rPr>
                                    <w:t>637</w:t>
                                  </w:r>
                                  <w:r w:rsidR="00AA150C" w:rsidRPr="00822FA6">
                                    <w:rPr>
                                      <w:rFonts w:ascii="Arial" w:hAnsi="Arial" w:cs="Arial"/>
                                      <w:sz w:val="12"/>
                                      <w:szCs w:val="12"/>
                                    </w:rPr>
                                    <w:br/>
                                    <w:t xml:space="preserve">NSW businesses </w:t>
                                  </w:r>
                                  <w:r w:rsidR="00C80025" w:rsidRPr="00822FA6">
                                    <w:rPr>
                                      <w:rFonts w:ascii="Arial" w:hAnsi="Arial" w:cs="Arial"/>
                                      <w:sz w:val="12"/>
                                      <w:szCs w:val="12"/>
                                    </w:rPr>
                                    <w:t xml:space="preserve">with </w:t>
                                  </w:r>
                                  <w:r w:rsidR="00AA150C" w:rsidRPr="00822FA6">
                                    <w:rPr>
                                      <w:rFonts w:ascii="Arial" w:hAnsi="Arial" w:cs="Arial"/>
                                      <w:sz w:val="12"/>
                                      <w:szCs w:val="12"/>
                                    </w:rPr>
                                    <w:t>JobKeeper</w:t>
                                  </w:r>
                                  <w:r w:rsidR="00C80025" w:rsidRPr="00822FA6">
                                    <w:rPr>
                                      <w:rFonts w:ascii="Arial" w:hAnsi="Arial" w:cs="Arial"/>
                                      <w:sz w:val="12"/>
                                      <w:szCs w:val="12"/>
                                    </w:rPr>
                                    <w:t xml:space="preserve"> applications processed</w:t>
                                  </w:r>
                                  <w:r w:rsidR="00023B9F">
                                    <w:rPr>
                                      <w:rFonts w:ascii="Arial" w:hAnsi="Arial" w:cs="Arial"/>
                                      <w:sz w:val="16"/>
                                      <w:szCs w:val="16"/>
                                    </w:rPr>
                                    <w:br/>
                                  </w:r>
                                  <w:r w:rsidR="009C4820" w:rsidRPr="00C80025">
                                    <w:rPr>
                                      <w:rFonts w:ascii="Arial" w:hAnsi="Arial" w:cs="Arial"/>
                                      <w:sz w:val="10"/>
                                      <w:szCs w:val="10"/>
                                    </w:rPr>
                                    <w:t>(</w:t>
                                  </w:r>
                                  <w:r w:rsidR="00F1278D">
                                    <w:rPr>
                                      <w:rFonts w:ascii="Arial" w:hAnsi="Arial" w:cs="Arial"/>
                                      <w:sz w:val="10"/>
                                      <w:szCs w:val="10"/>
                                    </w:rPr>
                                    <w:t>20</w:t>
                                  </w:r>
                                  <w:r w:rsidR="00F1278D" w:rsidRPr="00C80025">
                                    <w:rPr>
                                      <w:rFonts w:ascii="Arial" w:hAnsi="Arial" w:cs="Arial"/>
                                      <w:sz w:val="10"/>
                                      <w:szCs w:val="10"/>
                                    </w:rPr>
                                    <w:t xml:space="preserve"> </w:t>
                                  </w:r>
                                  <w:r w:rsidR="009C4820" w:rsidRPr="00C80025">
                                    <w:rPr>
                                      <w:rFonts w:ascii="Arial" w:hAnsi="Arial" w:cs="Arial"/>
                                      <w:sz w:val="10"/>
                                      <w:szCs w:val="10"/>
                                    </w:rPr>
                                    <w:t>October)</w:t>
                                  </w:r>
                                  <w:r w:rsidR="00023B9F" w:rsidRPr="00C80025">
                                    <w:rPr>
                                      <w:rFonts w:ascii="Arial" w:hAnsi="Arial" w:cs="Arial"/>
                                      <w:sz w:val="14"/>
                                      <w:szCs w:val="1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623E0" id="_x0000_t202" coordsize="21600,21600" o:spt="202" path="m,l,21600r21600,l21600,xe">
                      <v:stroke joinstyle="miter"/>
                      <v:path gradientshapeok="t" o:connecttype="rect"/>
                    </v:shapetype>
                    <v:shape id="Text Box 4" o:spid="_x0000_s1026" type="#_x0000_t202" style="position:absolute;margin-left:72.3pt;margin-top:69.4pt;width:80.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" filled="f" stroked="f" strokeweight=".5pt">
                      <v:textbox>
                        <w:txbxContent>
                          <w:p w14:paraId="05F0E5EC" w14:textId="37AA40FC" w:rsidR="00CE069C" w:rsidRPr="00156706" w:rsidRDefault="00AB37C3" w:rsidP="00156706">
                            <w:pPr>
                              <w:jc w:val="center"/>
                              <w:rPr>
                                <w:rFonts w:ascii="Arial" w:hAnsi="Arial" w:cs="Arial"/>
                                <w:sz w:val="16"/>
                                <w:szCs w:val="16"/>
                              </w:rPr>
                            </w:pPr>
                            <w:r w:rsidRPr="00822FA6">
                              <w:rPr>
                                <w:rFonts w:ascii="Arial" w:hAnsi="Arial" w:cs="Arial"/>
                                <w:sz w:val="12"/>
                                <w:szCs w:val="12"/>
                              </w:rPr>
                              <w:t>353,</w:t>
                            </w:r>
                            <w:r w:rsidR="00F1278D">
                              <w:rPr>
                                <w:rFonts w:ascii="Arial" w:hAnsi="Arial" w:cs="Arial"/>
                                <w:sz w:val="12"/>
                                <w:szCs w:val="12"/>
                              </w:rPr>
                              <w:t>637</w:t>
                            </w:r>
                            <w:r w:rsidR="00AA150C" w:rsidRPr="00822FA6">
                              <w:rPr>
                                <w:rFonts w:ascii="Arial" w:hAnsi="Arial" w:cs="Arial"/>
                                <w:sz w:val="12"/>
                                <w:szCs w:val="12"/>
                              </w:rPr>
                              <w:br/>
                              <w:t xml:space="preserve">NSW businesses </w:t>
                            </w:r>
                            <w:r w:rsidR="00C80025" w:rsidRPr="00822FA6">
                              <w:rPr>
                                <w:rFonts w:ascii="Arial" w:hAnsi="Arial" w:cs="Arial"/>
                                <w:sz w:val="12"/>
                                <w:szCs w:val="12"/>
                              </w:rPr>
                              <w:t xml:space="preserve">with </w:t>
                            </w:r>
                            <w:r w:rsidR="00AA150C" w:rsidRPr="00822FA6">
                              <w:rPr>
                                <w:rFonts w:ascii="Arial" w:hAnsi="Arial" w:cs="Arial"/>
                                <w:sz w:val="12"/>
                                <w:szCs w:val="12"/>
                              </w:rPr>
                              <w:t>JobKeeper</w:t>
                            </w:r>
                            <w:r w:rsidR="00C80025" w:rsidRPr="00822FA6">
                              <w:rPr>
                                <w:rFonts w:ascii="Arial" w:hAnsi="Arial" w:cs="Arial"/>
                                <w:sz w:val="12"/>
                                <w:szCs w:val="12"/>
                              </w:rPr>
                              <w:t xml:space="preserve"> applications processed</w:t>
                            </w:r>
                            <w:r w:rsidR="00023B9F">
                              <w:rPr>
                                <w:rFonts w:ascii="Arial" w:hAnsi="Arial" w:cs="Arial"/>
                                <w:sz w:val="16"/>
                                <w:szCs w:val="16"/>
                              </w:rPr>
                              <w:br/>
                            </w:r>
                            <w:r w:rsidR="009C4820" w:rsidRPr="00C80025">
                              <w:rPr>
                                <w:rFonts w:ascii="Arial" w:hAnsi="Arial" w:cs="Arial"/>
                                <w:sz w:val="10"/>
                                <w:szCs w:val="10"/>
                              </w:rPr>
                              <w:t>(</w:t>
                            </w:r>
                            <w:r w:rsidR="00F1278D">
                              <w:rPr>
                                <w:rFonts w:ascii="Arial" w:hAnsi="Arial" w:cs="Arial"/>
                                <w:sz w:val="10"/>
                                <w:szCs w:val="10"/>
                              </w:rPr>
                              <w:t>20</w:t>
                            </w:r>
                            <w:r w:rsidR="00F1278D" w:rsidRPr="00C80025">
                              <w:rPr>
                                <w:rFonts w:ascii="Arial" w:hAnsi="Arial" w:cs="Arial"/>
                                <w:sz w:val="10"/>
                                <w:szCs w:val="10"/>
                              </w:rPr>
                              <w:t xml:space="preserve"> </w:t>
                            </w:r>
                            <w:r w:rsidR="009C4820" w:rsidRPr="00C80025">
                              <w:rPr>
                                <w:rFonts w:ascii="Arial" w:hAnsi="Arial" w:cs="Arial"/>
                                <w:sz w:val="10"/>
                                <w:szCs w:val="10"/>
                              </w:rPr>
                              <w:t>October)</w:t>
                            </w:r>
                            <w:r w:rsidR="00023B9F" w:rsidRPr="00C80025">
                              <w:rPr>
                                <w:rFonts w:ascii="Arial" w:hAnsi="Arial" w:cs="Arial"/>
                                <w:sz w:val="14"/>
                                <w:szCs w:val="14"/>
                              </w:rPr>
                              <w:br/>
                            </w:r>
                          </w:p>
                        </w:txbxContent>
                      </v:textbox>
                    </v:shape>
                  </w:pict>
                </mc:Fallback>
              </mc:AlternateContent>
            </w:r>
            <w:r w:rsidR="009324BC" w:rsidRPr="00FA1F20" w:rsidDel="00D66F55">
              <w:rPr>
                <w:color w:val="000000" w:themeColor="text1"/>
              </w:rPr>
              <w:t xml:space="preserve"> </w:t>
            </w:r>
            <w:r w:rsidR="00D1718C" w:rsidRPr="00FA1F20">
              <w:rPr>
                <w:noProof/>
                <w:color w:val="000000" w:themeColor="text1"/>
              </w:rPr>
              <w:t xml:space="preserve"> </w:t>
            </w:r>
            <w:r w:rsidR="003D1F88">
              <w:rPr>
                <w:noProof/>
              </w:rPr>
              <w:drawing>
                <wp:inline distT="0" distB="0" distL="0" distR="0" wp14:anchorId="384E58F1" wp14:editId="25D4395A">
                  <wp:extent cx="2841365" cy="2023832"/>
                  <wp:effectExtent l="0" t="0" r="0" b="0"/>
                  <wp:docPr id="10" name="Chart 10" descr="Chart 2.10:  NSW businesses on JobKeeper">
                    <a:extLst xmlns:a="http://schemas.openxmlformats.org/drawingml/2006/main">
                      <a:ext uri="{FF2B5EF4-FFF2-40B4-BE49-F238E27FC236}">
                        <a16:creationId xmlns:a16="http://schemas.microsoft.com/office/drawing/2014/main" id="{E2D18DAE-8B9E-4D13-A39C-B55DADFEF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75B060" w14:textId="77777777" w:rsidR="009324BC" w:rsidRPr="00FA1F20" w:rsidRDefault="009324BC" w:rsidP="006B2C9C">
            <w:pPr>
              <w:rPr>
                <w:color w:val="000000" w:themeColor="text1"/>
                <w:sz w:val="6"/>
                <w:szCs w:val="6"/>
              </w:rPr>
            </w:pPr>
          </w:p>
          <w:p w14:paraId="00FC28D2" w14:textId="77777777" w:rsidR="009324BC" w:rsidRPr="00FA1F20" w:rsidRDefault="009324BC" w:rsidP="00267726">
            <w:pPr>
              <w:pStyle w:val="Source"/>
              <w:spacing w:before="0"/>
              <w:rPr>
                <w:color w:val="000000" w:themeColor="text1"/>
              </w:rPr>
            </w:pPr>
            <w:r w:rsidRPr="00267726">
              <w:rPr>
                <w:sz w:val="17"/>
              </w:rPr>
              <w:t>Source: Commonwealth Treasury</w:t>
            </w:r>
          </w:p>
        </w:tc>
        <w:tc>
          <w:tcPr>
            <w:tcW w:w="4882" w:type="dxa"/>
          </w:tcPr>
          <w:p w14:paraId="64B6C0E0" w14:textId="528948BD" w:rsidR="009324BC" w:rsidRPr="00FA1F20" w:rsidRDefault="00204947" w:rsidP="006B2C9C">
            <w:pPr>
              <w:pStyle w:val="Chart2X"/>
              <w:numPr>
                <w:ilvl w:val="0"/>
                <w:numId w:val="0"/>
              </w:numPr>
              <w:spacing w:before="0"/>
              <w:rPr>
                <w:color w:val="000000" w:themeColor="text1"/>
                <w:sz w:val="14"/>
                <w:szCs w:val="14"/>
              </w:rPr>
            </w:pPr>
            <w:r w:rsidRPr="00FA1F20">
              <w:rPr>
                <w:noProof/>
                <w:color w:val="000000" w:themeColor="text1"/>
              </w:rPr>
              <w:t xml:space="preserve"> </w:t>
            </w:r>
            <w:r w:rsidRPr="00FA1F20">
              <w:rPr>
                <w:noProof/>
                <w:color w:val="000000" w:themeColor="text1"/>
              </w:rPr>
              <w:drawing>
                <wp:inline distT="0" distB="0" distL="0" distR="0" wp14:anchorId="3FBA8CCA" wp14:editId="54D76CAD">
                  <wp:extent cx="2869840" cy="2160000"/>
                  <wp:effectExtent l="0" t="0" r="0" b="0"/>
                  <wp:docPr id="33" name="Chart 33" descr="Chart 2.11:  Individuals on JobSeeker">
                    <a:extLst xmlns:a="http://schemas.openxmlformats.org/drawingml/2006/main">
                      <a:ext uri="{FF2B5EF4-FFF2-40B4-BE49-F238E27FC236}">
                        <a16:creationId xmlns:a16="http://schemas.microsoft.com/office/drawing/2014/main" id="{A4EB697A-BB75-4CEA-B5EE-D26E71CFB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12413E" w14:textId="77777777" w:rsidR="009324BC" w:rsidRPr="00FA1F20" w:rsidRDefault="009324BC" w:rsidP="00267726">
            <w:pPr>
              <w:pStyle w:val="Source"/>
              <w:spacing w:before="0"/>
              <w:rPr>
                <w:color w:val="000000" w:themeColor="text1"/>
              </w:rPr>
            </w:pPr>
            <w:r w:rsidRPr="00267726">
              <w:rPr>
                <w:sz w:val="17"/>
              </w:rPr>
              <w:t>Source: Commonwealth Treasury</w:t>
            </w:r>
          </w:p>
        </w:tc>
      </w:tr>
    </w:tbl>
    <w:p w14:paraId="0B3864C7" w14:textId="77777777" w:rsidR="0041196D" w:rsidRDefault="0041196D" w:rsidP="0041196D"/>
    <w:p w14:paraId="0BB52E24" w14:textId="4A35C0F5" w:rsidR="003953B2" w:rsidRPr="0010681A" w:rsidRDefault="003953B2" w:rsidP="00203487">
      <w:pPr>
        <w:pStyle w:val="BodyText"/>
      </w:pPr>
      <w:r>
        <w:t>Looking ahead, the unwinding of these measures present</w:t>
      </w:r>
      <w:r w:rsidR="00811AB5">
        <w:t>s</w:t>
      </w:r>
      <w:r>
        <w:t xml:space="preserve"> a </w:t>
      </w:r>
      <w:r w:rsidR="009C2663">
        <w:t>key</w:t>
      </w:r>
      <w:r>
        <w:t xml:space="preserve"> risk to the outlook. S</w:t>
      </w:r>
      <w:r w:rsidRPr="00225E18">
        <w:t xml:space="preserve">pending from those on </w:t>
      </w:r>
      <w:r w:rsidR="00E27000" w:rsidRPr="00225E18">
        <w:t>Job</w:t>
      </w:r>
      <w:r w:rsidR="00E27000">
        <w:t>S</w:t>
      </w:r>
      <w:r w:rsidR="00E27000" w:rsidRPr="00225E18">
        <w:t xml:space="preserve">eeker </w:t>
      </w:r>
      <w:r w:rsidRPr="00225E18">
        <w:t xml:space="preserve">and JobKeeper will likely </w:t>
      </w:r>
      <w:r>
        <w:t>have fallen</w:t>
      </w:r>
      <w:r w:rsidRPr="00225E18">
        <w:t xml:space="preserve"> </w:t>
      </w:r>
      <w:r>
        <w:t>since</w:t>
      </w:r>
      <w:r w:rsidRPr="00225E18">
        <w:t xml:space="preserve"> September</w:t>
      </w:r>
      <w:r>
        <w:t xml:space="preserve"> when payment rates were </w:t>
      </w:r>
      <w:r w:rsidR="00811AB5">
        <w:t>reduced. A</w:t>
      </w:r>
      <w:r>
        <w:t xml:space="preserve"> further easing of spending </w:t>
      </w:r>
      <w:r w:rsidR="00797AE5">
        <w:t xml:space="preserve">from those receiving support from these policies </w:t>
      </w:r>
      <w:r w:rsidR="00811AB5">
        <w:t xml:space="preserve">is </w:t>
      </w:r>
      <w:r>
        <w:t xml:space="preserve">expected as these </w:t>
      </w:r>
      <w:r w:rsidR="0045691F">
        <w:t>JobSeeker</w:t>
      </w:r>
      <w:r>
        <w:t xml:space="preserve"> payments </w:t>
      </w:r>
      <w:r w:rsidR="00E957B0">
        <w:t>are scheduled to</w:t>
      </w:r>
      <w:r>
        <w:t xml:space="preserve"> </w:t>
      </w:r>
      <w:proofErr w:type="gramStart"/>
      <w:r>
        <w:t>revert back</w:t>
      </w:r>
      <w:proofErr w:type="gramEnd"/>
      <w:r>
        <w:t xml:space="preserve"> to pre</w:t>
      </w:r>
      <w:r w:rsidR="0041196D">
        <w:noBreakHyphen/>
      </w:r>
      <w:r w:rsidDel="00D129A8">
        <w:t>COVID</w:t>
      </w:r>
      <w:r w:rsidR="00D129A8">
        <w:t xml:space="preserve">-19 </w:t>
      </w:r>
      <w:r>
        <w:t>levels</w:t>
      </w:r>
      <w:r w:rsidR="00CB6FD3">
        <w:t xml:space="preserve"> and the JobKeeper scheme winds up</w:t>
      </w:r>
      <w:r w:rsidRPr="00225E18">
        <w:t>.</w:t>
      </w:r>
      <w:r w:rsidR="00FB5362">
        <w:t xml:space="preserve"> </w:t>
      </w:r>
      <w:r w:rsidR="00951D40">
        <w:t>Notably</w:t>
      </w:r>
      <w:r w:rsidR="002E43C0">
        <w:t xml:space="preserve">, </w:t>
      </w:r>
      <w:r w:rsidR="002D5BFC">
        <w:t>p</w:t>
      </w:r>
      <w:r w:rsidR="001A6CB2">
        <w:t xml:space="preserve">ayrolls data </w:t>
      </w:r>
      <w:r w:rsidR="00BB497E">
        <w:t>show</w:t>
      </w:r>
      <w:r w:rsidR="001A6CB2">
        <w:t xml:space="preserve"> </w:t>
      </w:r>
      <w:r w:rsidR="00057FE3">
        <w:t xml:space="preserve">a drop in employee jobs </w:t>
      </w:r>
      <w:r w:rsidR="002E43C0">
        <w:t>and a fall in wages in</w:t>
      </w:r>
      <w:r w:rsidR="00057FE3">
        <w:t xml:space="preserve"> the </w:t>
      </w:r>
      <w:r w:rsidR="002E43C0">
        <w:t xml:space="preserve">immediate aftermath of </w:t>
      </w:r>
      <w:r w:rsidR="00057FE3">
        <w:t>the tapering of JobKeeper</w:t>
      </w:r>
      <w:r w:rsidR="00E81665">
        <w:t xml:space="preserve"> payments at</w:t>
      </w:r>
      <w:r w:rsidR="00057FE3">
        <w:t xml:space="preserve"> the </w:t>
      </w:r>
      <w:r w:rsidR="00E81665">
        <w:t>end</w:t>
      </w:r>
      <w:r w:rsidR="00557FB7">
        <w:t xml:space="preserve"> of </w:t>
      </w:r>
      <w:r w:rsidR="00E81665">
        <w:t>September</w:t>
      </w:r>
      <w:r w:rsidR="00057FE3">
        <w:t xml:space="preserve">. </w:t>
      </w:r>
    </w:p>
    <w:p w14:paraId="6B24DEE6" w14:textId="22ED7886" w:rsidR="00F12500" w:rsidRPr="0010681A" w:rsidRDefault="007B7D61" w:rsidP="00203487">
      <w:pPr>
        <w:pStyle w:val="BodyText"/>
      </w:pPr>
      <w:r>
        <w:t xml:space="preserve">To </w:t>
      </w:r>
      <w:r w:rsidR="007B63F9">
        <w:t>manage this risk and</w:t>
      </w:r>
      <w:r>
        <w:t xml:space="preserve"> </w:t>
      </w:r>
      <w:r w:rsidR="00B505CD">
        <w:t>assist</w:t>
      </w:r>
      <w:r w:rsidR="001C24AF">
        <w:t xml:space="preserve"> the</w:t>
      </w:r>
      <w:r>
        <w:t xml:space="preserve"> transition a</w:t>
      </w:r>
      <w:r w:rsidR="001C24AF">
        <w:t>way from</w:t>
      </w:r>
      <w:r w:rsidR="007F7014">
        <w:t xml:space="preserve"> emergency support measures</w:t>
      </w:r>
      <w:r w:rsidR="00FE39B5">
        <w:t xml:space="preserve">, governments have </w:t>
      </w:r>
      <w:r w:rsidR="00766A91">
        <w:t>accelerated other</w:t>
      </w:r>
      <w:r w:rsidR="00FE39B5">
        <w:t xml:space="preserve"> measures</w:t>
      </w:r>
      <w:r w:rsidR="00766A91">
        <w:t xml:space="preserve"> t</w:t>
      </w:r>
      <w:r w:rsidR="000C3467">
        <w:t>o bolster</w:t>
      </w:r>
      <w:r w:rsidR="00766A91">
        <w:t xml:space="preserve"> </w:t>
      </w:r>
      <w:r w:rsidR="0008042F">
        <w:t>demand within the economy</w:t>
      </w:r>
      <w:r w:rsidR="00FE39B5">
        <w:t xml:space="preserve">. </w:t>
      </w:r>
      <w:r w:rsidR="00154650">
        <w:t>P</w:t>
      </w:r>
      <w:r w:rsidR="00F12500">
        <w:t xml:space="preserve">ersonal income tax cuts </w:t>
      </w:r>
      <w:r w:rsidR="00154650">
        <w:t>have been brought forward</w:t>
      </w:r>
      <w:r w:rsidR="00F12500">
        <w:t xml:space="preserve"> by the Commonwealth Government </w:t>
      </w:r>
      <w:r w:rsidR="00B505CD">
        <w:t>to</w:t>
      </w:r>
      <w:r w:rsidR="00F12500">
        <w:t xml:space="preserve"> </w:t>
      </w:r>
      <w:r w:rsidR="00E81665">
        <w:t>support</w:t>
      </w:r>
      <w:r w:rsidR="00F12500" w:rsidRPr="00D83325">
        <w:t xml:space="preserve"> </w:t>
      </w:r>
      <w:r w:rsidR="00F12500">
        <w:t>household</w:t>
      </w:r>
      <w:r w:rsidR="00E81665">
        <w:t xml:space="preserve"> disposable income</w:t>
      </w:r>
      <w:r w:rsidR="00557C72">
        <w:t>.</w:t>
      </w:r>
      <w:r w:rsidR="00F12500">
        <w:t xml:space="preserve"> NSW residents </w:t>
      </w:r>
      <w:r w:rsidR="00557C72">
        <w:t>are expected</w:t>
      </w:r>
      <w:r w:rsidR="00422E31">
        <w:t xml:space="preserve"> to</w:t>
      </w:r>
      <w:r w:rsidR="00F12500" w:rsidDel="00851CCE">
        <w:t xml:space="preserve"> </w:t>
      </w:r>
      <w:r w:rsidR="00851CCE">
        <w:t xml:space="preserve">receive </w:t>
      </w:r>
      <w:r w:rsidR="00F12500">
        <w:t>around $5.</w:t>
      </w:r>
      <w:r w:rsidR="00F12500" w:rsidDel="00436BF4">
        <w:t>7</w:t>
      </w:r>
      <w:r w:rsidR="00436BF4">
        <w:t> </w:t>
      </w:r>
      <w:r w:rsidR="00F12500">
        <w:t>b</w:t>
      </w:r>
      <w:r w:rsidR="009C2E5B">
        <w:t>illio</w:t>
      </w:r>
      <w:r w:rsidR="00F12500">
        <w:t>n in income tax relief over the next two years, with almost half expected to flow onto additional consumption.</w:t>
      </w:r>
      <w:r w:rsidR="00E81665">
        <w:t xml:space="preserve"> Increased spending in turn</w:t>
      </w:r>
      <w:r w:rsidR="00F12500" w:rsidRPr="00D83325">
        <w:t xml:space="preserve"> </w:t>
      </w:r>
      <w:r w:rsidR="00F12500">
        <w:t>is expected to</w:t>
      </w:r>
      <w:r w:rsidR="00F12500" w:rsidRPr="00D83325">
        <w:t xml:space="preserve"> improve business confidence and encourage </w:t>
      </w:r>
      <w:r w:rsidR="00E81665">
        <w:t>firms</w:t>
      </w:r>
      <w:r w:rsidR="00F12500" w:rsidRPr="00D83325">
        <w:t xml:space="preserve"> to create more jobs and invest. </w:t>
      </w:r>
    </w:p>
    <w:p w14:paraId="4F3AACE1" w14:textId="199CD15F" w:rsidR="00BF2C5E" w:rsidRDefault="00EB6D94" w:rsidP="00203487">
      <w:pPr>
        <w:pStyle w:val="BodyText"/>
      </w:pPr>
      <w:r>
        <w:t>To complement these measures</w:t>
      </w:r>
      <w:r w:rsidR="00BD53BB">
        <w:t>,</w:t>
      </w:r>
      <w:r>
        <w:t xml:space="preserve"> and provide</w:t>
      </w:r>
      <w:r w:rsidR="00BD53BB">
        <w:t xml:space="preserve"> necessary</w:t>
      </w:r>
      <w:r>
        <w:t xml:space="preserve"> additional</w:t>
      </w:r>
      <w:r w:rsidR="0050675A">
        <w:t xml:space="preserve"> </w:t>
      </w:r>
      <w:r>
        <w:t>near-term support to the economy, the NSW Government has provided additional stimulus worth</w:t>
      </w:r>
      <w:r w:rsidR="00794FF7">
        <w:t xml:space="preserve"> a</w:t>
      </w:r>
      <w:r w:rsidR="00064BEB">
        <w:t xml:space="preserve">lmost </w:t>
      </w:r>
      <w:r w:rsidR="00794FF7" w:rsidRPr="00116660">
        <w:t>$</w:t>
      </w:r>
      <w:r w:rsidR="005A24CF" w:rsidRPr="00116660">
        <w:t>29 </w:t>
      </w:r>
      <w:r w:rsidR="00794FF7" w:rsidRPr="00116660">
        <w:t>billion</w:t>
      </w:r>
      <w:r w:rsidR="005A02F0" w:rsidRPr="00116660">
        <w:t xml:space="preserve"> (including spending in the 2019-20 fiscal year)</w:t>
      </w:r>
      <w:r w:rsidR="00794FF7" w:rsidRPr="00116660">
        <w:t>.</w:t>
      </w:r>
      <w:r w:rsidR="00AF4C00" w:rsidRPr="00116660">
        <w:t xml:space="preserve"> </w:t>
      </w:r>
    </w:p>
    <w:p w14:paraId="69D4C7B4" w14:textId="77777777" w:rsidR="008C218F" w:rsidRDefault="008C218F" w:rsidP="0080783C">
      <w:pPr>
        <w:pStyle w:val="BodyText"/>
      </w:pPr>
      <w:r>
        <w:t xml:space="preserve">The focus of these measures is to provide timely and temporary support to the economy at a time when private demand remains relatively weak. Combined, these measures are expected to have a significant impact on the labour market, supporting an average </w:t>
      </w:r>
      <w:r w:rsidRPr="0044574D">
        <w:t>of 27,000 jobs</w:t>
      </w:r>
      <w:r>
        <w:t xml:space="preserve"> per annum over the next four years, with </w:t>
      </w:r>
      <w:proofErr w:type="gramStart"/>
      <w:r>
        <w:t>particular focus</w:t>
      </w:r>
      <w:proofErr w:type="gramEnd"/>
      <w:r>
        <w:t xml:space="preserve"> in the next 12-18 months. </w:t>
      </w:r>
      <w:r w:rsidRPr="000F3036">
        <w:t xml:space="preserve">This is expected to assist a reduction in the unemployment rate, with NSW Treasury estimating that the unemployment rate could </w:t>
      </w:r>
      <w:r w:rsidRPr="0080783C">
        <w:t>have</w:t>
      </w:r>
      <w:r w:rsidRPr="000F3036">
        <w:t xml:space="preserve"> been as much as 1.0 percentage point higher in June 2021 in the absence of NSW stimulus measures.</w:t>
      </w:r>
    </w:p>
    <w:p w14:paraId="540F7A9B" w14:textId="77777777" w:rsidR="00BB2729" w:rsidRDefault="00C53C45" w:rsidP="00203487">
      <w:pPr>
        <w:pStyle w:val="BodyText"/>
      </w:pPr>
      <w:r w:rsidRPr="00116660">
        <w:t>This is in addition to the NSW Government’s</w:t>
      </w:r>
      <w:r>
        <w:t xml:space="preserve"> record infrastructure pipeline</w:t>
      </w:r>
      <w:r w:rsidR="00C877F3">
        <w:t xml:space="preserve"> and ambitious reform agenda to drive future economic growth</w:t>
      </w:r>
      <w:r w:rsidR="004E11C2">
        <w:t>, which in addition to providing support to activity is also serving to lift the long run productive capacity of the economy</w:t>
      </w:r>
      <w:r w:rsidR="004E08AC">
        <w:t xml:space="preserve"> (see Section 2.5 for details</w:t>
      </w:r>
      <w:r w:rsidR="00295963">
        <w:t xml:space="preserve"> on </w:t>
      </w:r>
      <w:r w:rsidR="004C1260">
        <w:t>the role of reform in the economic recovery)</w:t>
      </w:r>
      <w:r>
        <w:t>.</w:t>
      </w:r>
      <w:r w:rsidR="00AF4C00">
        <w:t xml:space="preserve"> </w:t>
      </w:r>
    </w:p>
    <w:p w14:paraId="363B119F" w14:textId="010A1158" w:rsidR="00AF4C00" w:rsidRDefault="5B4DCE8E" w:rsidP="00203487">
      <w:pPr>
        <w:pStyle w:val="BodyText"/>
      </w:pPr>
      <w:r>
        <w:t xml:space="preserve">Combined, </w:t>
      </w:r>
      <w:r w:rsidR="72244269">
        <w:t xml:space="preserve">these measures will assist </w:t>
      </w:r>
      <w:r w:rsidR="02F6A8AD">
        <w:t xml:space="preserve">the recovery in the labour market, which is </w:t>
      </w:r>
      <w:r w:rsidR="57FD7122">
        <w:t>projected</w:t>
      </w:r>
      <w:r w:rsidR="02F6A8AD">
        <w:t xml:space="preserve"> to result in </w:t>
      </w:r>
      <w:r w:rsidR="0EE95408">
        <w:t>a</w:t>
      </w:r>
      <w:r w:rsidR="36D9F261">
        <w:t xml:space="preserve"> 270,000 </w:t>
      </w:r>
      <w:r w:rsidR="57FD7122">
        <w:t>increase</w:t>
      </w:r>
      <w:r w:rsidR="36D9F261">
        <w:t xml:space="preserve"> in </w:t>
      </w:r>
      <w:r w:rsidR="57FD7122">
        <w:t>employment</w:t>
      </w:r>
      <w:r w:rsidR="36D9F261">
        <w:t xml:space="preserve"> by 2024</w:t>
      </w:r>
      <w:r w:rsidR="02F6A8AD">
        <w:t xml:space="preserve">. </w:t>
      </w:r>
      <w:r w:rsidR="7F22B600">
        <w:t xml:space="preserve">This is </w:t>
      </w:r>
      <w:r w:rsidR="49871E0A">
        <w:t>forecast</w:t>
      </w:r>
      <w:r w:rsidR="7F22B600">
        <w:t xml:space="preserve"> to contribute to a decline in the unemployment rate</w:t>
      </w:r>
      <w:r w:rsidR="0D0399DC">
        <w:t xml:space="preserve"> to 5¼ per cent</w:t>
      </w:r>
      <w:r w:rsidR="49871E0A">
        <w:t xml:space="preserve"> by June 2024.</w:t>
      </w:r>
    </w:p>
    <w:p w14:paraId="181D8ABB" w14:textId="166C9637" w:rsidR="00351D8A" w:rsidRDefault="00282464" w:rsidP="0080783C">
      <w:pPr>
        <w:pStyle w:val="Heading3"/>
      </w:pPr>
      <w:r>
        <w:lastRenderedPageBreak/>
        <w:t>Encouraging business to drive the</w:t>
      </w:r>
      <w:r w:rsidR="00C43B7E">
        <w:t xml:space="preserve"> long-run recovery</w:t>
      </w:r>
    </w:p>
    <w:p w14:paraId="5E7A09EA" w14:textId="10B41442" w:rsidR="000771B7" w:rsidRDefault="00A92D8D" w:rsidP="00203487">
      <w:pPr>
        <w:pStyle w:val="BodyText"/>
      </w:pPr>
      <w:r>
        <w:t>Both</w:t>
      </w:r>
      <w:r w:rsidR="00662CF8">
        <w:t xml:space="preserve"> the</w:t>
      </w:r>
      <w:r w:rsidR="000771B7">
        <w:t xml:space="preserve"> Commonwealth </w:t>
      </w:r>
      <w:r w:rsidR="00D0325D">
        <w:t xml:space="preserve">and </w:t>
      </w:r>
      <w:r w:rsidR="00851CCE">
        <w:t xml:space="preserve">the NSW </w:t>
      </w:r>
      <w:r w:rsidR="00D0325D">
        <w:t xml:space="preserve">Government </w:t>
      </w:r>
      <w:r w:rsidR="008338E7">
        <w:t>have</w:t>
      </w:r>
      <w:r w:rsidR="000771B7">
        <w:t xml:space="preserve"> shift</w:t>
      </w:r>
      <w:r w:rsidR="00D0325D">
        <w:t>ed</w:t>
      </w:r>
      <w:r w:rsidR="000771B7">
        <w:t xml:space="preserve"> from emergency response to propelling a </w:t>
      </w:r>
      <w:r w:rsidR="00A32433">
        <w:t xml:space="preserve">swift </w:t>
      </w:r>
      <w:r w:rsidR="000771B7">
        <w:t xml:space="preserve">recovery, </w:t>
      </w:r>
      <w:r w:rsidR="00022ADD">
        <w:t>putting in place</w:t>
      </w:r>
      <w:r w:rsidR="000771B7">
        <w:t xml:space="preserve"> policies </w:t>
      </w:r>
      <w:r w:rsidR="00012AEA">
        <w:t>to</w:t>
      </w:r>
      <w:r w:rsidR="00F17E7A">
        <w:t xml:space="preserve"> </w:t>
      </w:r>
      <w:r w:rsidR="000771B7">
        <w:t xml:space="preserve">support business and </w:t>
      </w:r>
      <w:r w:rsidR="00F17E7A">
        <w:t>encourage them to employ and invest</w:t>
      </w:r>
      <w:r w:rsidR="009B49E0">
        <w:t>. This</w:t>
      </w:r>
      <w:r w:rsidR="00F17E7A">
        <w:t xml:space="preserve"> </w:t>
      </w:r>
      <w:r w:rsidR="000771B7">
        <w:t xml:space="preserve">in turn </w:t>
      </w:r>
      <w:r w:rsidR="009B49E0">
        <w:t xml:space="preserve">will </w:t>
      </w:r>
      <w:r w:rsidR="000771B7">
        <w:t xml:space="preserve">support jobs and households. Businesses will benefit from reduced red tape, </w:t>
      </w:r>
      <w:r w:rsidR="00BB11B3">
        <w:t xml:space="preserve">faster planning </w:t>
      </w:r>
      <w:r w:rsidR="00BB3D31">
        <w:t xml:space="preserve">approvals, </w:t>
      </w:r>
      <w:r w:rsidR="000771B7">
        <w:t xml:space="preserve">reforms to credit, insolvency and labour laws, subsidised training, </w:t>
      </w:r>
      <w:r w:rsidR="00606C2D">
        <w:t xml:space="preserve">improvements in labour mobility, </w:t>
      </w:r>
      <w:r w:rsidR="000771B7">
        <w:t xml:space="preserve">loss carry back provisions and full asset write-offs. Business investment will be critical to productivity growth, which will in turn fuel the economic growth needed to </w:t>
      </w:r>
      <w:r w:rsidR="007E5DA5">
        <w:t>fully</w:t>
      </w:r>
      <w:r w:rsidR="000771B7">
        <w:t xml:space="preserve"> recover from the pandemic and reduce the burden</w:t>
      </w:r>
      <w:r w:rsidR="00F17E7A">
        <w:t xml:space="preserve"> from higher debt</w:t>
      </w:r>
      <w:r w:rsidR="000771B7">
        <w:t>.</w:t>
      </w:r>
    </w:p>
    <w:p w14:paraId="46501A71" w14:textId="6265A378" w:rsidR="007955BE" w:rsidRDefault="005D4B78" w:rsidP="00203487">
      <w:pPr>
        <w:pStyle w:val="BodyText"/>
      </w:pPr>
      <w:r w:rsidRPr="005D4B78">
        <w:t>Equipment investment typically ebbs and flows in line with quarterly economic growth</w:t>
      </w:r>
      <w:r w:rsidR="00A7790E">
        <w:t>. The rebound in household demand</w:t>
      </w:r>
      <w:r w:rsidRPr="005D4B78">
        <w:t xml:space="preserve"> is thus expected to </w:t>
      </w:r>
      <w:r w:rsidR="00A7790E">
        <w:t>support a recovery in equipment investment from early 2021.</w:t>
      </w:r>
      <w:r w:rsidRPr="005D4B78">
        <w:t xml:space="preserve"> The recovery will be bolstered by the </w:t>
      </w:r>
      <w:r w:rsidR="00382B08">
        <w:t>Commonwealth</w:t>
      </w:r>
      <w:r w:rsidR="00851CCE">
        <w:t xml:space="preserve"> Government’</w:t>
      </w:r>
      <w:r w:rsidR="00382B08">
        <w:t>s</w:t>
      </w:r>
      <w:r w:rsidRPr="005D4B78">
        <w:t xml:space="preserve"> full asset </w:t>
      </w:r>
      <w:r w:rsidRPr="005D4B78" w:rsidDel="003D3589">
        <w:t>write</w:t>
      </w:r>
      <w:r w:rsidR="003D3589">
        <w:t>-</w:t>
      </w:r>
      <w:r w:rsidRPr="005D4B78">
        <w:t xml:space="preserve">off incentive and support for the manufacturing sector. </w:t>
      </w:r>
    </w:p>
    <w:p w14:paraId="1A0620D5" w14:textId="3199B0D9" w:rsidR="002873D3" w:rsidRDefault="00045817" w:rsidP="00203487">
      <w:pPr>
        <w:pStyle w:val="BodyText"/>
      </w:pPr>
      <w:r>
        <w:t>On the other hand,</w:t>
      </w:r>
      <w:r w:rsidR="005D4B78" w:rsidRPr="005D4B78">
        <w:t xml:space="preserve"> construction</w:t>
      </w:r>
      <w:r w:rsidR="006C7F99">
        <w:t>-</w:t>
      </w:r>
      <w:r w:rsidR="005D4B78" w:rsidRPr="005D4B78">
        <w:t>related investment</w:t>
      </w:r>
      <w:r>
        <w:t xml:space="preserve"> lags</w:t>
      </w:r>
      <w:r w:rsidR="003837DC">
        <w:t xml:space="preserve"> the </w:t>
      </w:r>
      <w:r w:rsidR="006073BC">
        <w:t>business cycle</w:t>
      </w:r>
      <w:r>
        <w:t xml:space="preserve">, </w:t>
      </w:r>
      <w:r w:rsidR="004A54CD">
        <w:t>as</w:t>
      </w:r>
      <w:r w:rsidR="00FC1A2F" w:rsidRPr="00FC1A2F">
        <w:t xml:space="preserve"> </w:t>
      </w:r>
      <w:r w:rsidR="00FC1A2F">
        <w:t>the pre-existing pipeline</w:t>
      </w:r>
      <w:r w:rsidR="005B0999">
        <w:t xml:space="preserve"> </w:t>
      </w:r>
      <w:r w:rsidR="005D69AF">
        <w:t xml:space="preserve">of projects </w:t>
      </w:r>
      <w:r w:rsidR="005B0999">
        <w:t>allows</w:t>
      </w:r>
      <w:r w:rsidR="004A54CD">
        <w:t xml:space="preserve"> work</w:t>
      </w:r>
      <w:r w:rsidR="005B0999">
        <w:t xml:space="preserve"> to</w:t>
      </w:r>
      <w:r w:rsidR="004A54CD">
        <w:t xml:space="preserve"> continue. </w:t>
      </w:r>
      <w:r w:rsidR="00D47967">
        <w:t>Once</w:t>
      </w:r>
      <w:r w:rsidR="004A54CD">
        <w:t xml:space="preserve"> </w:t>
      </w:r>
      <w:r w:rsidR="005D69AF">
        <w:t>this</w:t>
      </w:r>
      <w:r w:rsidR="004A54CD">
        <w:t xml:space="preserve"> pipeline becomes depleted</w:t>
      </w:r>
      <w:r w:rsidR="00CF090B">
        <w:t xml:space="preserve">, activity </w:t>
      </w:r>
      <w:r w:rsidR="00C056BE">
        <w:t xml:space="preserve">can slump for </w:t>
      </w:r>
      <w:r w:rsidR="005D69AF">
        <w:t>a prolonged period</w:t>
      </w:r>
      <w:r w:rsidR="00C056BE">
        <w:t xml:space="preserve">, long after </w:t>
      </w:r>
      <w:r w:rsidR="008D38C3">
        <w:t>other sectors have recovered.</w:t>
      </w:r>
      <w:r w:rsidR="006073BC">
        <w:t xml:space="preserve"> </w:t>
      </w:r>
      <w:r w:rsidR="00B17B3B">
        <w:t>Without</w:t>
      </w:r>
      <w:r w:rsidR="003A69C2">
        <w:t xml:space="preserve"> support from the public sector this would create</w:t>
      </w:r>
      <w:r w:rsidR="00692F95">
        <w:t xml:space="preserve"> a</w:t>
      </w:r>
      <w:r w:rsidR="00884059">
        <w:t xml:space="preserve"> </w:t>
      </w:r>
      <w:r w:rsidR="00692F95">
        <w:t xml:space="preserve">long </w:t>
      </w:r>
      <w:r w:rsidR="00801E10">
        <w:t>and deep drag on employment</w:t>
      </w:r>
      <w:r w:rsidR="00692F95">
        <w:t xml:space="preserve">, </w:t>
      </w:r>
      <w:r w:rsidR="00801E10">
        <w:t xml:space="preserve">given that construction is </w:t>
      </w:r>
      <w:r w:rsidR="000D3ECF">
        <w:t xml:space="preserve">one of </w:t>
      </w:r>
      <w:r w:rsidR="00801E10">
        <w:t xml:space="preserve">the State’s largest </w:t>
      </w:r>
      <w:r w:rsidR="00A025E1">
        <w:t>source</w:t>
      </w:r>
      <w:r w:rsidR="00267A18">
        <w:t>s</w:t>
      </w:r>
      <w:r w:rsidR="00A025E1">
        <w:t xml:space="preserve"> of employment and has </w:t>
      </w:r>
      <w:r w:rsidR="000D3ECF">
        <w:t xml:space="preserve">a </w:t>
      </w:r>
      <w:r w:rsidR="00A025E1">
        <w:t>large spill over effect on other industries</w:t>
      </w:r>
      <w:r w:rsidR="003053A0">
        <w:t xml:space="preserve">. </w:t>
      </w:r>
      <w:r w:rsidR="002873D3">
        <w:t xml:space="preserve">Additionally, the pandemic </w:t>
      </w:r>
      <w:r w:rsidR="00E30FF5" w:rsidDel="0094704D">
        <w:t xml:space="preserve">may </w:t>
      </w:r>
      <w:r w:rsidR="0094704D">
        <w:t>shift the composition of construction investment and activity</w:t>
      </w:r>
      <w:r w:rsidR="003053A0">
        <w:t xml:space="preserve">, stemming from changes in </w:t>
      </w:r>
      <w:r w:rsidR="002873D3">
        <w:t xml:space="preserve">the way we </w:t>
      </w:r>
      <w:r w:rsidR="00BD07C0">
        <w:t>shop</w:t>
      </w:r>
      <w:r w:rsidR="00375EC1">
        <w:t>, work</w:t>
      </w:r>
      <w:r w:rsidR="00BD07C0">
        <w:t xml:space="preserve"> and do business</w:t>
      </w:r>
      <w:r w:rsidR="00571A58">
        <w:t>. These</w:t>
      </w:r>
      <w:r w:rsidR="00571A58" w:rsidDel="003345BD">
        <w:t xml:space="preserve"> </w:t>
      </w:r>
      <w:r w:rsidR="003345BD">
        <w:t xml:space="preserve">changes </w:t>
      </w:r>
      <w:r w:rsidR="00A7394F">
        <w:t xml:space="preserve">may have implications for </w:t>
      </w:r>
      <w:r w:rsidR="00BC0AF8">
        <w:t>demand for</w:t>
      </w:r>
      <w:r w:rsidR="009D18C4">
        <w:t xml:space="preserve"> offices</w:t>
      </w:r>
      <w:r w:rsidR="00006158">
        <w:t>, short-term accommodation</w:t>
      </w:r>
      <w:r w:rsidR="009D18C4">
        <w:t xml:space="preserve"> and</w:t>
      </w:r>
      <w:r w:rsidR="00496BCA">
        <w:t xml:space="preserve"> </w:t>
      </w:r>
      <w:r w:rsidR="001F7081">
        <w:t>retail space</w:t>
      </w:r>
      <w:r w:rsidR="00C6369E">
        <w:t>, all of which had been reasonably robust in recent years.</w:t>
      </w:r>
      <w:r w:rsidR="00496BCA">
        <w:t xml:space="preserve"> </w:t>
      </w:r>
      <w:r w:rsidR="005D647F">
        <w:t xml:space="preserve"> </w:t>
      </w:r>
    </w:p>
    <w:p w14:paraId="6982D5B7" w14:textId="65DDE24C" w:rsidR="00BB0886" w:rsidRDefault="001D0572" w:rsidP="00203487">
      <w:pPr>
        <w:pStyle w:val="BodyText"/>
      </w:pPr>
      <w:r>
        <w:t xml:space="preserve">Commonwealth and state governments have mobilised to </w:t>
      </w:r>
      <w:r w:rsidR="002F5F90">
        <w:t>fill the gaps</w:t>
      </w:r>
      <w:r>
        <w:t xml:space="preserve"> </w:t>
      </w:r>
      <w:r w:rsidR="00F24F69">
        <w:t>left by private</w:t>
      </w:r>
      <w:r>
        <w:t xml:space="preserve"> industry </w:t>
      </w:r>
      <w:r w:rsidR="007A5C97">
        <w:t>through increased</w:t>
      </w:r>
      <w:r>
        <w:t xml:space="preserve"> public investment</w:t>
      </w:r>
      <w:r w:rsidR="003C4CC2">
        <w:t xml:space="preserve">, </w:t>
      </w:r>
      <w:r w:rsidR="003C5A6B">
        <w:t>including the NSW Government’s</w:t>
      </w:r>
      <w:r w:rsidR="003C4CC2">
        <w:t xml:space="preserve"> record $107.1 billion infrastructure pipeline</w:t>
      </w:r>
      <w:r w:rsidR="00E521DE">
        <w:t>.</w:t>
      </w:r>
      <w:r>
        <w:t xml:space="preserve"> </w:t>
      </w:r>
      <w:r w:rsidR="00511EA9">
        <w:t xml:space="preserve">Supporting </w:t>
      </w:r>
      <w:r w:rsidR="000433F1">
        <w:t xml:space="preserve">the </w:t>
      </w:r>
      <w:r w:rsidR="00F72C47">
        <w:t>construction sector</w:t>
      </w:r>
      <w:r w:rsidR="00CD129A">
        <w:t xml:space="preserve"> </w:t>
      </w:r>
      <w:r w:rsidR="00D953CB">
        <w:t>—</w:t>
      </w:r>
      <w:r w:rsidR="76AA5D0F">
        <w:t xml:space="preserve"> </w:t>
      </w:r>
      <w:r w:rsidR="00D953CB">
        <w:t>through direct expenditure and improv</w:t>
      </w:r>
      <w:r w:rsidR="5AC10AD0">
        <w:t>e</w:t>
      </w:r>
      <w:r w:rsidR="00D953CB">
        <w:t>ments in the planning system—</w:t>
      </w:r>
      <w:r w:rsidR="00E17C91">
        <w:t>while</w:t>
      </w:r>
      <w:r w:rsidR="00BC0EA7">
        <w:t xml:space="preserve"> </w:t>
      </w:r>
      <w:r w:rsidR="00CD129A">
        <w:t xml:space="preserve">private </w:t>
      </w:r>
      <w:r w:rsidR="00D0200E">
        <w:t>investment</w:t>
      </w:r>
      <w:r w:rsidR="00E17C91">
        <w:t xml:space="preserve"> </w:t>
      </w:r>
      <w:r w:rsidR="006426AB">
        <w:t xml:space="preserve">gradually </w:t>
      </w:r>
      <w:r w:rsidR="00E17C91">
        <w:t>returns</w:t>
      </w:r>
      <w:r w:rsidR="00743851">
        <w:t xml:space="preserve"> is key to the NSW Government’s stimulus and recovery strategy</w:t>
      </w:r>
      <w:r w:rsidR="00907D15">
        <w:t xml:space="preserve">. </w:t>
      </w:r>
    </w:p>
    <w:p w14:paraId="539972DE" w14:textId="7CE755C5" w:rsidR="00246019" w:rsidRDefault="00246019" w:rsidP="008078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BB0886" w:rsidRPr="00F579EC" w14:paraId="146B5BED" w14:textId="77777777" w:rsidTr="003874BD">
        <w:trPr>
          <w:trHeight w:val="170"/>
        </w:trPr>
        <w:tc>
          <w:tcPr>
            <w:tcW w:w="4751" w:type="dxa"/>
          </w:tcPr>
          <w:p w14:paraId="66BF965E" w14:textId="19AFD47E" w:rsidR="00BB0886" w:rsidRPr="00747D08" w:rsidRDefault="003C1FEE" w:rsidP="00445141">
            <w:pPr>
              <w:pStyle w:val="Chart2X"/>
              <w:spacing w:before="120"/>
              <w:ind w:left="1168" w:hanging="1168"/>
            </w:pPr>
            <w:r w:rsidRPr="00B253A0">
              <w:t xml:space="preserve">Public </w:t>
            </w:r>
            <w:r w:rsidR="00C205D6" w:rsidRPr="0089721D">
              <w:t xml:space="preserve">demand </w:t>
            </w:r>
            <w:r w:rsidR="008E6AFC">
              <w:t>stepped in</w:t>
            </w:r>
            <w:r w:rsidR="005E4B28" w:rsidRPr="00747D08">
              <w:t xml:space="preserve"> as private demand weakened</w:t>
            </w:r>
          </w:p>
        </w:tc>
        <w:tc>
          <w:tcPr>
            <w:tcW w:w="4888" w:type="dxa"/>
          </w:tcPr>
          <w:p w14:paraId="49106123" w14:textId="02710259" w:rsidR="00BB0886" w:rsidRPr="00747D08" w:rsidRDefault="00F05AE5" w:rsidP="007A15F3">
            <w:pPr>
              <w:pStyle w:val="Chart2X"/>
              <w:spacing w:before="120" w:after="0"/>
              <w:ind w:left="1094" w:hanging="1094"/>
            </w:pPr>
            <w:r w:rsidRPr="00747D08">
              <w:t>NSW n</w:t>
            </w:r>
            <w:r w:rsidR="008A3A4C" w:rsidRPr="00747D08">
              <w:t>on-residential building approvals plummet</w:t>
            </w:r>
          </w:p>
        </w:tc>
      </w:tr>
      <w:tr w:rsidR="008A3A4C" w:rsidRPr="00F579EC" w14:paraId="4CBA572A" w14:textId="77777777" w:rsidTr="00AD12DC">
        <w:trPr>
          <w:trHeight w:val="3745"/>
        </w:trPr>
        <w:tc>
          <w:tcPr>
            <w:tcW w:w="4751" w:type="dxa"/>
          </w:tcPr>
          <w:p w14:paraId="30D771AF" w14:textId="1DA3F7D4" w:rsidR="008A3A4C" w:rsidRPr="00747D08" w:rsidRDefault="00B643CF" w:rsidP="008A3A4C">
            <w:r>
              <w:rPr>
                <w:noProof/>
              </w:rPr>
              <w:drawing>
                <wp:inline distT="0" distB="0" distL="0" distR="0" wp14:anchorId="3667355E" wp14:editId="7F85E461">
                  <wp:extent cx="2880000" cy="2160000"/>
                  <wp:effectExtent l="0" t="0" r="0" b="0"/>
                  <wp:docPr id="15" name="Chart 15" descr="Chart 2.12:  Public demand stepped in as private demand weakened">
                    <a:extLst xmlns:a="http://schemas.openxmlformats.org/drawingml/2006/main">
                      <a:ext uri="{FF2B5EF4-FFF2-40B4-BE49-F238E27FC236}">
                        <a16:creationId xmlns:a16="http://schemas.microsoft.com/office/drawing/2014/main" id="{0BA0D5A9-AA9B-4AC8-95B0-E016FCAD2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312309" w14:textId="77777777" w:rsidR="008A3A4C" w:rsidRPr="00747D08" w:rsidRDefault="008A3A4C" w:rsidP="008A3A4C">
            <w:pPr>
              <w:rPr>
                <w:sz w:val="6"/>
                <w:szCs w:val="6"/>
              </w:rPr>
            </w:pPr>
          </w:p>
          <w:p w14:paraId="0FFFCBE4" w14:textId="6944CA04" w:rsidR="008A3A4C" w:rsidRDefault="008A3A4C" w:rsidP="00267726">
            <w:pPr>
              <w:pStyle w:val="Source"/>
              <w:spacing w:before="0"/>
            </w:pPr>
            <w:r w:rsidRPr="00267726">
              <w:rPr>
                <w:sz w:val="17"/>
              </w:rPr>
              <w:t xml:space="preserve">Source: </w:t>
            </w:r>
            <w:r w:rsidR="00C205D6" w:rsidRPr="00267726">
              <w:rPr>
                <w:sz w:val="17"/>
              </w:rPr>
              <w:t>ABS</w:t>
            </w:r>
            <w:r w:rsidRPr="00267726" w:rsidDel="00B530EA">
              <w:rPr>
                <w:sz w:val="17"/>
              </w:rPr>
              <w:t xml:space="preserve"> </w:t>
            </w:r>
            <w:r w:rsidR="00094374" w:rsidRPr="00267726">
              <w:rPr>
                <w:sz w:val="17"/>
              </w:rPr>
              <w:t xml:space="preserve">5220.0 </w:t>
            </w:r>
            <w:r w:rsidRPr="00267726" w:rsidDel="00B530EA">
              <w:rPr>
                <w:sz w:val="17"/>
              </w:rPr>
              <w:t xml:space="preserve">and </w:t>
            </w:r>
            <w:r w:rsidRPr="00267726">
              <w:rPr>
                <w:sz w:val="17"/>
              </w:rPr>
              <w:t>NSW Treasury</w:t>
            </w:r>
          </w:p>
        </w:tc>
        <w:tc>
          <w:tcPr>
            <w:tcW w:w="4888" w:type="dxa"/>
          </w:tcPr>
          <w:p w14:paraId="1FB89FCC" w14:textId="0647BFF4" w:rsidR="00101F2E" w:rsidRPr="00747D08" w:rsidRDefault="004946BF" w:rsidP="00101F2E">
            <w:pPr>
              <w:pStyle w:val="Chart2X"/>
              <w:numPr>
                <w:ilvl w:val="0"/>
                <w:numId w:val="0"/>
              </w:numPr>
              <w:spacing w:before="0"/>
              <w:rPr>
                <w:sz w:val="14"/>
                <w:szCs w:val="14"/>
              </w:rPr>
            </w:pPr>
            <w:r>
              <w:rPr>
                <w:noProof/>
              </w:rPr>
              <w:t xml:space="preserve"> </w:t>
            </w:r>
            <w:r w:rsidR="003874BD">
              <w:rPr>
                <w:noProof/>
              </w:rPr>
              <w:t xml:space="preserve"> </w:t>
            </w:r>
            <w:r w:rsidR="00AD12DC">
              <w:rPr>
                <w:noProof/>
              </w:rPr>
              <w:drawing>
                <wp:inline distT="0" distB="0" distL="0" distR="0" wp14:anchorId="099B9E94" wp14:editId="6DF20921">
                  <wp:extent cx="2729865" cy="2131731"/>
                  <wp:effectExtent l="0" t="0" r="0" b="1905"/>
                  <wp:docPr id="9" name="Chart 9" descr="Chart 2.13:  NSW non-residential building approvals plummet">
                    <a:extLst xmlns:a="http://schemas.openxmlformats.org/drawingml/2006/main">
                      <a:ext uri="{FF2B5EF4-FFF2-40B4-BE49-F238E27FC236}">
                        <a16:creationId xmlns:a16="http://schemas.microsoft.com/office/drawing/2014/main" id="{80EB183D-2398-4711-B41C-ECADE1F79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3D9642" w14:textId="5503E8CE" w:rsidR="008A3A4C" w:rsidRDefault="008A3A4C" w:rsidP="00267726">
            <w:pPr>
              <w:pStyle w:val="Source"/>
              <w:spacing w:before="0"/>
            </w:pPr>
            <w:r w:rsidRPr="00267726">
              <w:rPr>
                <w:sz w:val="17"/>
              </w:rPr>
              <w:t xml:space="preserve">Source: ABS </w:t>
            </w:r>
            <w:r w:rsidR="00EF0B64" w:rsidRPr="00267726">
              <w:rPr>
                <w:sz w:val="17"/>
              </w:rPr>
              <w:t>8731</w:t>
            </w:r>
            <w:r w:rsidRPr="00267726">
              <w:rPr>
                <w:sz w:val="17"/>
              </w:rPr>
              <w:t>.0 and NSW Treasury</w:t>
            </w:r>
          </w:p>
        </w:tc>
      </w:tr>
    </w:tbl>
    <w:p w14:paraId="6E1AD947" w14:textId="77777777" w:rsidR="0080783C" w:rsidRDefault="0080783C" w:rsidP="0080783C"/>
    <w:p w14:paraId="20FCC3B2" w14:textId="77777777" w:rsidR="0080783C" w:rsidRDefault="0080783C" w:rsidP="00495990">
      <w:pPr>
        <w:rPr>
          <w:lang w:val="en-AU"/>
        </w:rPr>
      </w:pPr>
      <w:r>
        <w:br w:type="page"/>
      </w:r>
    </w:p>
    <w:p w14:paraId="2A330C98" w14:textId="170E7720" w:rsidR="0041346D" w:rsidRPr="00123C6F" w:rsidRDefault="0041346D" w:rsidP="0080783C">
      <w:pPr>
        <w:pStyle w:val="21Heading2"/>
      </w:pPr>
      <w:r>
        <w:lastRenderedPageBreak/>
        <w:t xml:space="preserve">The economy </w:t>
      </w:r>
      <w:r w:rsidR="00FD5210">
        <w:t>still faces</w:t>
      </w:r>
      <w:r w:rsidR="00C672EB">
        <w:t xml:space="preserve"> </w:t>
      </w:r>
      <w:r w:rsidR="00FD5210">
        <w:t>major</w:t>
      </w:r>
      <w:r>
        <w:t xml:space="preserve"> challenges</w:t>
      </w:r>
      <w:r w:rsidR="0076787F">
        <w:t xml:space="preserve"> to the outlook</w:t>
      </w:r>
    </w:p>
    <w:p w14:paraId="686445B2" w14:textId="3D589784" w:rsidR="00D0325D" w:rsidRDefault="002D08F9" w:rsidP="00F0477E">
      <w:pPr>
        <w:pStyle w:val="Heading4"/>
      </w:pPr>
      <w:r>
        <w:t>New outbreaks</w:t>
      </w:r>
      <w:r w:rsidR="00DB6133">
        <w:t xml:space="preserve"> could threaten the global economic recovery</w:t>
      </w:r>
    </w:p>
    <w:p w14:paraId="6B5209C4" w14:textId="0D9FFCD3" w:rsidR="00FB5AF1" w:rsidRDefault="00CF7272" w:rsidP="00203487">
      <w:pPr>
        <w:pStyle w:val="BodyText"/>
        <w:rPr>
          <w:shd w:val="clear" w:color="auto" w:fill="FFFFFF"/>
        </w:rPr>
      </w:pPr>
      <w:r>
        <w:t xml:space="preserve">As </w:t>
      </w:r>
      <w:r w:rsidR="00112660">
        <w:t>is the case</w:t>
      </w:r>
      <w:r>
        <w:t xml:space="preserve"> in New South Wales, e</w:t>
      </w:r>
      <w:r w:rsidR="009E5F73" w:rsidRPr="00156706">
        <w:t xml:space="preserve">asing restrictions </w:t>
      </w:r>
      <w:r>
        <w:t>has seen</w:t>
      </w:r>
      <w:r w:rsidR="009E5F73" w:rsidRPr="00156706">
        <w:t xml:space="preserve"> the beginning of a recovery in many </w:t>
      </w:r>
      <w:r w:rsidR="00112660">
        <w:t xml:space="preserve">other </w:t>
      </w:r>
      <w:r w:rsidR="009E5F73" w:rsidRPr="00156706">
        <w:t>economies</w:t>
      </w:r>
      <w:r>
        <w:t>.</w:t>
      </w:r>
      <w:r w:rsidR="002711CE">
        <w:t xml:space="preserve"> </w:t>
      </w:r>
      <w:r w:rsidR="00513F3D">
        <w:rPr>
          <w:shd w:val="clear" w:color="auto" w:fill="FFFFFF"/>
        </w:rPr>
        <w:t>The IMF revised up</w:t>
      </w:r>
      <w:r w:rsidR="00FB5AF1">
        <w:rPr>
          <w:shd w:val="clear" w:color="auto" w:fill="FFFFFF"/>
        </w:rPr>
        <w:t xml:space="preserve"> its expectation for </w:t>
      </w:r>
      <w:r w:rsidR="005E4B28">
        <w:rPr>
          <w:shd w:val="clear" w:color="auto" w:fill="FFFFFF"/>
        </w:rPr>
        <w:t>growth in</w:t>
      </w:r>
      <w:r w:rsidR="00FB5AF1">
        <w:rPr>
          <w:shd w:val="clear" w:color="auto" w:fill="FFFFFF"/>
        </w:rPr>
        <w:t xml:space="preserve"> the global economy in </w:t>
      </w:r>
      <w:r w:rsidR="00112660">
        <w:rPr>
          <w:shd w:val="clear" w:color="auto" w:fill="FFFFFF"/>
        </w:rPr>
        <w:t>its</w:t>
      </w:r>
      <w:r w:rsidR="00FB5AF1">
        <w:rPr>
          <w:shd w:val="clear" w:color="auto" w:fill="FFFFFF"/>
        </w:rPr>
        <w:t xml:space="preserve"> October</w:t>
      </w:r>
      <w:r w:rsidR="00513F3D">
        <w:rPr>
          <w:shd w:val="clear" w:color="auto" w:fill="FFFFFF"/>
        </w:rPr>
        <w:t xml:space="preserve"> World Economic Outlook</w:t>
      </w:r>
      <w:r w:rsidR="00703D18">
        <w:rPr>
          <w:shd w:val="clear" w:color="auto" w:fill="FFFFFF"/>
        </w:rPr>
        <w:t>. The IMF</w:t>
      </w:r>
      <w:r w:rsidR="00703D18" w:rsidDel="008B687F">
        <w:rPr>
          <w:shd w:val="clear" w:color="auto" w:fill="FFFFFF"/>
        </w:rPr>
        <w:t xml:space="preserve"> </w:t>
      </w:r>
      <w:r w:rsidR="00703D18">
        <w:rPr>
          <w:shd w:val="clear" w:color="auto" w:fill="FFFFFF"/>
        </w:rPr>
        <w:t>expects a</w:t>
      </w:r>
      <w:r w:rsidR="00513F3D">
        <w:rPr>
          <w:shd w:val="clear" w:color="auto" w:fill="FFFFFF"/>
        </w:rPr>
        <w:t xml:space="preserve"> 4.4 per cent </w:t>
      </w:r>
      <w:r w:rsidR="0024568A">
        <w:rPr>
          <w:shd w:val="clear" w:color="auto" w:fill="FFFFFF"/>
        </w:rPr>
        <w:t>rate of contraction</w:t>
      </w:r>
      <w:r w:rsidR="00513F3D">
        <w:rPr>
          <w:shd w:val="clear" w:color="auto" w:fill="FFFFFF"/>
        </w:rPr>
        <w:t xml:space="preserve"> in 2020 (</w:t>
      </w:r>
      <w:r w:rsidR="004469A1">
        <w:rPr>
          <w:shd w:val="clear" w:color="auto" w:fill="FFFFFF"/>
        </w:rPr>
        <w:t>a</w:t>
      </w:r>
      <w:r w:rsidR="0048777F">
        <w:rPr>
          <w:shd w:val="clear" w:color="auto" w:fill="FFFFFF"/>
        </w:rPr>
        <w:t xml:space="preserve"> </w:t>
      </w:r>
      <w:r w:rsidR="00947DEB">
        <w:rPr>
          <w:shd w:val="clear" w:color="auto" w:fill="FFFFFF"/>
        </w:rPr>
        <w:t>0.8 percentage point</w:t>
      </w:r>
      <w:r w:rsidR="00726D0C">
        <w:rPr>
          <w:shd w:val="clear" w:color="auto" w:fill="FFFFFF"/>
        </w:rPr>
        <w:t xml:space="preserve"> smaller </w:t>
      </w:r>
      <w:r w:rsidR="00682920">
        <w:rPr>
          <w:shd w:val="clear" w:color="auto" w:fill="FFFFFF"/>
        </w:rPr>
        <w:t>decline</w:t>
      </w:r>
      <w:r w:rsidR="00726D0C">
        <w:rPr>
          <w:shd w:val="clear" w:color="auto" w:fill="FFFFFF"/>
        </w:rPr>
        <w:t xml:space="preserve"> as</w:t>
      </w:r>
      <w:r w:rsidR="00513F3D" w:rsidDel="00947DEB">
        <w:rPr>
          <w:shd w:val="clear" w:color="auto" w:fill="FFFFFF"/>
        </w:rPr>
        <w:t xml:space="preserve"> </w:t>
      </w:r>
      <w:r w:rsidR="00AB497D">
        <w:rPr>
          <w:shd w:val="clear" w:color="auto" w:fill="FFFFFF"/>
        </w:rPr>
        <w:t>compared to the June report</w:t>
      </w:r>
      <w:r w:rsidR="00513F3D">
        <w:rPr>
          <w:shd w:val="clear" w:color="auto" w:fill="FFFFFF"/>
        </w:rPr>
        <w:t>)</w:t>
      </w:r>
      <w:r w:rsidR="00DE5677">
        <w:rPr>
          <w:shd w:val="clear" w:color="auto" w:fill="FFFFFF"/>
        </w:rPr>
        <w:t xml:space="preserve"> largely due to better than expected </w:t>
      </w:r>
      <w:r w:rsidR="006A32D1">
        <w:rPr>
          <w:shd w:val="clear" w:color="auto" w:fill="FFFFFF"/>
        </w:rPr>
        <w:t>results in the first half of 2020</w:t>
      </w:r>
      <w:r w:rsidR="00513F3D">
        <w:rPr>
          <w:shd w:val="clear" w:color="auto" w:fill="FFFFFF"/>
        </w:rPr>
        <w:t xml:space="preserve">. </w:t>
      </w:r>
      <w:r w:rsidR="00FB5AF1">
        <w:rPr>
          <w:shd w:val="clear" w:color="auto" w:fill="FFFFFF"/>
        </w:rPr>
        <w:t xml:space="preserve">The upward revision was most evident in major advanced economies, </w:t>
      </w:r>
      <w:r w:rsidR="00F47708">
        <w:rPr>
          <w:shd w:val="clear" w:color="auto" w:fill="FFFFFF"/>
        </w:rPr>
        <w:t xml:space="preserve">but </w:t>
      </w:r>
      <w:r w:rsidR="00DD14F2">
        <w:rPr>
          <w:shd w:val="clear" w:color="auto" w:fill="FFFFFF"/>
        </w:rPr>
        <w:t xml:space="preserve">growth in </w:t>
      </w:r>
      <w:r w:rsidR="00F47708">
        <w:rPr>
          <w:shd w:val="clear" w:color="auto" w:fill="FFFFFF"/>
        </w:rPr>
        <w:t>NSW’s major trading partners</w:t>
      </w:r>
      <w:r w:rsidR="00462FE5">
        <w:rPr>
          <w:shd w:val="clear" w:color="auto" w:fill="FFFFFF"/>
        </w:rPr>
        <w:t>,</w:t>
      </w:r>
      <w:r w:rsidR="00F47708">
        <w:rPr>
          <w:shd w:val="clear" w:color="auto" w:fill="FFFFFF"/>
        </w:rPr>
        <w:t xml:space="preserve"> including </w:t>
      </w:r>
      <w:r w:rsidR="00FB5AF1">
        <w:rPr>
          <w:shd w:val="clear" w:color="auto" w:fill="FFFFFF"/>
        </w:rPr>
        <w:t>China</w:t>
      </w:r>
      <w:r w:rsidR="00462FE5">
        <w:rPr>
          <w:shd w:val="clear" w:color="auto" w:fill="FFFFFF"/>
        </w:rPr>
        <w:t>,</w:t>
      </w:r>
      <w:r w:rsidR="00FB5AF1">
        <w:rPr>
          <w:shd w:val="clear" w:color="auto" w:fill="FFFFFF"/>
        </w:rPr>
        <w:t xml:space="preserve"> was revised </w:t>
      </w:r>
      <w:r w:rsidR="00CF4B1A">
        <w:rPr>
          <w:shd w:val="clear" w:color="auto" w:fill="FFFFFF"/>
        </w:rPr>
        <w:t>only</w:t>
      </w:r>
      <w:r w:rsidR="00FB5AF1">
        <w:rPr>
          <w:shd w:val="clear" w:color="auto" w:fill="FFFFFF"/>
        </w:rPr>
        <w:t xml:space="preserve"> modestly higher</w:t>
      </w:r>
      <w:r w:rsidR="00FE7F22">
        <w:rPr>
          <w:shd w:val="clear" w:color="auto" w:fill="FFFFFF"/>
        </w:rPr>
        <w:t>.</w:t>
      </w:r>
      <w:r w:rsidR="001C78B2">
        <w:rPr>
          <w:shd w:val="clear" w:color="auto" w:fill="FFFFFF"/>
        </w:rPr>
        <w:t xml:space="preserve"> </w:t>
      </w:r>
      <w:r w:rsidR="00FB5AF1">
        <w:rPr>
          <w:shd w:val="clear" w:color="auto" w:fill="FFFFFF"/>
        </w:rPr>
        <w:t>India saw a heavy downward revision—</w:t>
      </w:r>
      <w:r w:rsidR="007B043A">
        <w:rPr>
          <w:shd w:val="clear" w:color="auto" w:fill="FFFFFF"/>
        </w:rPr>
        <w:t xml:space="preserve">India’s economy </w:t>
      </w:r>
      <w:r w:rsidR="00FE7F22">
        <w:rPr>
          <w:shd w:val="clear" w:color="auto" w:fill="FFFFFF"/>
        </w:rPr>
        <w:t xml:space="preserve">now </w:t>
      </w:r>
      <w:r w:rsidR="004B72A7">
        <w:rPr>
          <w:shd w:val="clear" w:color="auto" w:fill="FFFFFF"/>
        </w:rPr>
        <w:t>is</w:t>
      </w:r>
      <w:r w:rsidR="00FE7F22">
        <w:rPr>
          <w:shd w:val="clear" w:color="auto" w:fill="FFFFFF"/>
        </w:rPr>
        <w:t xml:space="preserve"> </w:t>
      </w:r>
      <w:r w:rsidR="00FB5AF1">
        <w:rPr>
          <w:shd w:val="clear" w:color="auto" w:fill="FFFFFF"/>
        </w:rPr>
        <w:t xml:space="preserve">expected to contract </w:t>
      </w:r>
      <w:r w:rsidR="004B72A7">
        <w:rPr>
          <w:shd w:val="clear" w:color="auto" w:fill="FFFFFF"/>
        </w:rPr>
        <w:t>by</w:t>
      </w:r>
      <w:r w:rsidR="00FB5AF1">
        <w:rPr>
          <w:shd w:val="clear" w:color="auto" w:fill="FFFFFF"/>
        </w:rPr>
        <w:t xml:space="preserve"> 10.3 per cent in 2020. </w:t>
      </w:r>
    </w:p>
    <w:p w14:paraId="38929811" w14:textId="3A63732E" w:rsidR="00214BD7" w:rsidRDefault="00FB5AF1" w:rsidP="00203487">
      <w:pPr>
        <w:pStyle w:val="BodyText"/>
      </w:pPr>
      <w:r>
        <w:rPr>
          <w:shd w:val="clear" w:color="auto" w:fill="FFFFFF"/>
        </w:rPr>
        <w:t xml:space="preserve">Global growth is forecast to be 5.2 per cent in 2021 as economies reopen, although this is modestly weaker than what the IMF expected in June. </w:t>
      </w:r>
      <w:r w:rsidR="00513F3D">
        <w:rPr>
          <w:shd w:val="clear" w:color="auto" w:fill="FFFFFF"/>
        </w:rPr>
        <w:t>The IMF note</w:t>
      </w:r>
      <w:r w:rsidR="00FE7F22">
        <w:rPr>
          <w:shd w:val="clear" w:color="auto" w:fill="FFFFFF"/>
        </w:rPr>
        <w:t>s that</w:t>
      </w:r>
      <w:r w:rsidR="00513F3D">
        <w:rPr>
          <w:shd w:val="clear" w:color="auto" w:fill="FFFFFF"/>
        </w:rPr>
        <w:t xml:space="preserve"> there would have been a stronger upward revision if not for the persistent social distancing and stalled </w:t>
      </w:r>
      <w:r w:rsidR="004A16E9">
        <w:rPr>
          <w:shd w:val="clear" w:color="auto" w:fill="FFFFFF"/>
        </w:rPr>
        <w:t xml:space="preserve">            </w:t>
      </w:r>
      <w:r w:rsidR="00513F3D">
        <w:rPr>
          <w:shd w:val="clear" w:color="auto" w:fill="FFFFFF"/>
        </w:rPr>
        <w:t>re</w:t>
      </w:r>
      <w:r w:rsidR="00C66C51">
        <w:rPr>
          <w:shd w:val="clear" w:color="auto" w:fill="FFFFFF"/>
        </w:rPr>
        <w:t>-</w:t>
      </w:r>
      <w:r w:rsidR="00513F3D">
        <w:rPr>
          <w:shd w:val="clear" w:color="auto" w:fill="FFFFFF"/>
        </w:rPr>
        <w:t xml:space="preserve">opening in the </w:t>
      </w:r>
      <w:r w:rsidR="009E5F73">
        <w:rPr>
          <w:shd w:val="clear" w:color="auto" w:fill="FFFFFF"/>
        </w:rPr>
        <w:t xml:space="preserve">second </w:t>
      </w:r>
      <w:r w:rsidR="00513F3D">
        <w:rPr>
          <w:shd w:val="clear" w:color="auto" w:fill="FFFFFF"/>
        </w:rPr>
        <w:t>half of the year</w:t>
      </w:r>
      <w:r w:rsidR="009A40E4">
        <w:rPr>
          <w:shd w:val="clear" w:color="auto" w:fill="FFFFFF"/>
        </w:rPr>
        <w:t xml:space="preserve"> as</w:t>
      </w:r>
      <w:r>
        <w:rPr>
          <w:shd w:val="clear" w:color="auto" w:fill="FFFFFF"/>
        </w:rPr>
        <w:t xml:space="preserve"> </w:t>
      </w:r>
      <w:r w:rsidR="009E5F73">
        <w:rPr>
          <w:shd w:val="clear" w:color="auto" w:fill="FFFFFF"/>
        </w:rPr>
        <w:t xml:space="preserve">infections </w:t>
      </w:r>
      <w:r w:rsidR="009A40E4">
        <w:rPr>
          <w:shd w:val="clear" w:color="auto" w:fill="FFFFFF"/>
        </w:rPr>
        <w:t>re-accelerate</w:t>
      </w:r>
      <w:r w:rsidR="00235E75">
        <w:rPr>
          <w:shd w:val="clear" w:color="auto" w:fill="FFFFFF"/>
        </w:rPr>
        <w:t>d</w:t>
      </w:r>
      <w:r w:rsidR="009A40E4">
        <w:rPr>
          <w:shd w:val="clear" w:color="auto" w:fill="FFFFFF"/>
        </w:rPr>
        <w:t xml:space="preserve"> across the northern hemisphere</w:t>
      </w:r>
      <w:r w:rsidR="00513F3D">
        <w:rPr>
          <w:shd w:val="clear" w:color="auto" w:fill="FFFFFF"/>
        </w:rPr>
        <w:t>.</w:t>
      </w:r>
      <w:r>
        <w:rPr>
          <w:shd w:val="clear" w:color="auto" w:fill="FFFFFF"/>
        </w:rPr>
        <w:t xml:space="preserve"> </w:t>
      </w:r>
    </w:p>
    <w:p w14:paraId="3293570B" w14:textId="53CE975D" w:rsidR="005B4349" w:rsidRPr="005B4349" w:rsidRDefault="005B4349" w:rsidP="00203487">
      <w:pPr>
        <w:pStyle w:val="BodyText"/>
        <w:rPr>
          <w:shd w:val="clear" w:color="auto" w:fill="FFFFFF"/>
        </w:rPr>
      </w:pPr>
      <w:r w:rsidRPr="005B4349">
        <w:rPr>
          <w:shd w:val="clear" w:color="auto" w:fill="FFFFFF"/>
        </w:rPr>
        <w:t>Beyond 2021, the global recovery</w:t>
      </w:r>
      <w:r w:rsidR="00327638">
        <w:rPr>
          <w:shd w:val="clear" w:color="auto" w:fill="FFFFFF"/>
        </w:rPr>
        <w:t xml:space="preserve"> </w:t>
      </w:r>
      <w:r w:rsidR="009E5F73">
        <w:rPr>
          <w:shd w:val="clear" w:color="auto" w:fill="FFFFFF"/>
        </w:rPr>
        <w:t>is</w:t>
      </w:r>
      <w:r w:rsidR="009E5F73" w:rsidRPr="005B4349">
        <w:rPr>
          <w:shd w:val="clear" w:color="auto" w:fill="FFFFFF"/>
        </w:rPr>
        <w:t xml:space="preserve"> likely to </w:t>
      </w:r>
      <w:r w:rsidRPr="005B4349">
        <w:rPr>
          <w:shd w:val="clear" w:color="auto" w:fill="FFFFFF"/>
        </w:rPr>
        <w:t xml:space="preserve">be drawn out, with </w:t>
      </w:r>
      <w:r w:rsidR="001D64A4">
        <w:rPr>
          <w:shd w:val="clear" w:color="auto" w:fill="FFFFFF"/>
        </w:rPr>
        <w:t>the economy making</w:t>
      </w:r>
      <w:r w:rsidRPr="005B4349">
        <w:rPr>
          <w:shd w:val="clear" w:color="auto" w:fill="FFFFFF"/>
        </w:rPr>
        <w:t xml:space="preserve"> slow progress towards catching up to the path of activity expected before the onset of the pandemic. This is most stark for advanced economies</w:t>
      </w:r>
      <w:r w:rsidR="00FE7F22">
        <w:rPr>
          <w:shd w:val="clear" w:color="auto" w:fill="FFFFFF"/>
        </w:rPr>
        <w:t>,</w:t>
      </w:r>
      <w:r w:rsidRPr="005B4349">
        <w:rPr>
          <w:shd w:val="clear" w:color="auto" w:fill="FFFFFF"/>
        </w:rPr>
        <w:t xml:space="preserve"> where the IMF </w:t>
      </w:r>
      <w:r w:rsidR="00FE7F22">
        <w:rPr>
          <w:shd w:val="clear" w:color="auto" w:fill="FFFFFF"/>
        </w:rPr>
        <w:t>is</w:t>
      </w:r>
      <w:r w:rsidRPr="005B4349">
        <w:rPr>
          <w:shd w:val="clear" w:color="auto" w:fill="FFFFFF"/>
        </w:rPr>
        <w:t xml:space="preserve"> forecasting growth in GDP per capita </w:t>
      </w:r>
      <w:r w:rsidR="002766A0">
        <w:rPr>
          <w:shd w:val="clear" w:color="auto" w:fill="FFFFFF"/>
        </w:rPr>
        <w:t>between 2019-20</w:t>
      </w:r>
      <w:r w:rsidR="004B2831">
        <w:rPr>
          <w:shd w:val="clear" w:color="auto" w:fill="FFFFFF"/>
        </w:rPr>
        <w:t xml:space="preserve">25 </w:t>
      </w:r>
      <w:r w:rsidRPr="005B4349">
        <w:rPr>
          <w:shd w:val="clear" w:color="auto" w:fill="FFFFFF"/>
        </w:rPr>
        <w:t>to be only half the rate expected pre-COVID</w:t>
      </w:r>
      <w:r w:rsidR="00CC7532">
        <w:rPr>
          <w:shd w:val="clear" w:color="auto" w:fill="FFFFFF"/>
        </w:rPr>
        <w:t>-19</w:t>
      </w:r>
      <w:r w:rsidRPr="005B4349">
        <w:rPr>
          <w:shd w:val="clear" w:color="auto" w:fill="FFFFFF"/>
        </w:rPr>
        <w:t xml:space="preserve">. </w:t>
      </w:r>
    </w:p>
    <w:p w14:paraId="5EDE0BA6" w14:textId="2D972784" w:rsidR="00214BD7" w:rsidRDefault="005B4349" w:rsidP="00203487">
      <w:pPr>
        <w:pStyle w:val="BodyText"/>
      </w:pPr>
      <w:r w:rsidRPr="005B4349">
        <w:rPr>
          <w:shd w:val="clear" w:color="auto" w:fill="FFFFFF"/>
        </w:rPr>
        <w:t xml:space="preserve">The outlook is subject to a greater degree of uncertainty than normal, especially </w:t>
      </w:r>
      <w:r w:rsidR="009A40E4">
        <w:rPr>
          <w:shd w:val="clear" w:color="auto" w:fill="FFFFFF"/>
        </w:rPr>
        <w:t xml:space="preserve">as </w:t>
      </w:r>
      <w:proofErr w:type="gramStart"/>
      <w:r w:rsidR="004B2831">
        <w:rPr>
          <w:shd w:val="clear" w:color="auto" w:fill="FFFFFF"/>
        </w:rPr>
        <w:t xml:space="preserve">new </w:t>
      </w:r>
      <w:r w:rsidR="00582470">
        <w:rPr>
          <w:shd w:val="clear" w:color="auto" w:fill="FFFFFF"/>
        </w:rPr>
        <w:t xml:space="preserve"> outbreaks</w:t>
      </w:r>
      <w:proofErr w:type="gramEnd"/>
      <w:r w:rsidR="00582470">
        <w:rPr>
          <w:shd w:val="clear" w:color="auto" w:fill="FFFFFF"/>
        </w:rPr>
        <w:t xml:space="preserve"> </w:t>
      </w:r>
      <w:r w:rsidR="00112ECE">
        <w:rPr>
          <w:shd w:val="clear" w:color="auto" w:fill="FFFFFF"/>
        </w:rPr>
        <w:t xml:space="preserve">in </w:t>
      </w:r>
      <w:r w:rsidR="009A40E4" w:rsidDel="00D129A8">
        <w:rPr>
          <w:shd w:val="clear" w:color="auto" w:fill="FFFFFF"/>
        </w:rPr>
        <w:t>COVID</w:t>
      </w:r>
      <w:r w:rsidR="00D129A8">
        <w:rPr>
          <w:shd w:val="clear" w:color="auto" w:fill="FFFFFF"/>
        </w:rPr>
        <w:t xml:space="preserve">-19 </w:t>
      </w:r>
      <w:r w:rsidR="009A40E4">
        <w:rPr>
          <w:shd w:val="clear" w:color="auto" w:fill="FFFFFF"/>
        </w:rPr>
        <w:t>infections</w:t>
      </w:r>
      <w:r w:rsidRPr="005B4349">
        <w:rPr>
          <w:shd w:val="clear" w:color="auto" w:fill="FFFFFF"/>
        </w:rPr>
        <w:t xml:space="preserve"> throughout Western Europe </w:t>
      </w:r>
      <w:r w:rsidR="009A40E4">
        <w:rPr>
          <w:shd w:val="clear" w:color="auto" w:fill="FFFFFF"/>
        </w:rPr>
        <w:t>ha</w:t>
      </w:r>
      <w:r w:rsidR="00076533">
        <w:rPr>
          <w:shd w:val="clear" w:color="auto" w:fill="FFFFFF"/>
        </w:rPr>
        <w:t>ve</w:t>
      </w:r>
      <w:r w:rsidRPr="005B4349">
        <w:rPr>
          <w:shd w:val="clear" w:color="auto" w:fill="FFFFFF"/>
        </w:rPr>
        <w:t xml:space="preserve"> prompt</w:t>
      </w:r>
      <w:r w:rsidR="009A40E4">
        <w:rPr>
          <w:shd w:val="clear" w:color="auto" w:fill="FFFFFF"/>
        </w:rPr>
        <w:t>ed</w:t>
      </w:r>
      <w:r w:rsidRPr="005B4349">
        <w:rPr>
          <w:shd w:val="clear" w:color="auto" w:fill="FFFFFF"/>
        </w:rPr>
        <w:t xml:space="preserve"> many countries to delay the removal of, or even reinstate, some containment measures</w:t>
      </w:r>
      <w:r w:rsidR="004B6722">
        <w:rPr>
          <w:shd w:val="clear" w:color="auto" w:fill="FFFFFF"/>
        </w:rPr>
        <w:t xml:space="preserve"> (Chart </w:t>
      </w:r>
      <w:r w:rsidR="00485ED4">
        <w:rPr>
          <w:shd w:val="clear" w:color="auto" w:fill="FFFFFF"/>
        </w:rPr>
        <w:t>2.</w:t>
      </w:r>
      <w:r w:rsidR="00941096">
        <w:rPr>
          <w:shd w:val="clear" w:color="auto" w:fill="FFFFFF"/>
        </w:rPr>
        <w:t>1</w:t>
      </w:r>
      <w:r w:rsidR="00485ED4">
        <w:rPr>
          <w:shd w:val="clear" w:color="auto" w:fill="FFFFFF"/>
        </w:rPr>
        <w:t>4</w:t>
      </w:r>
      <w:r w:rsidR="004B6722">
        <w:rPr>
          <w:shd w:val="clear" w:color="auto" w:fill="FFFFFF"/>
        </w:rPr>
        <w:t>)</w:t>
      </w:r>
      <w:r w:rsidRPr="005B4349">
        <w:rPr>
          <w:shd w:val="clear" w:color="auto" w:fill="FFFFFF"/>
        </w:rPr>
        <w:t>.</w:t>
      </w:r>
      <w:r w:rsidR="00E52E78">
        <w:rPr>
          <w:shd w:val="clear" w:color="auto" w:fill="FFFFFF"/>
        </w:rPr>
        <w:t xml:space="preserve"> </w:t>
      </w:r>
    </w:p>
    <w:p w14:paraId="1946CAE6" w14:textId="5CF8AA08" w:rsidR="009E5F73" w:rsidRPr="00844485" w:rsidRDefault="00E52E78" w:rsidP="00203487">
      <w:pPr>
        <w:pStyle w:val="BodyText"/>
      </w:pPr>
      <w:r>
        <w:t>Several countries</w:t>
      </w:r>
      <w:r w:rsidR="00214BD7">
        <w:t xml:space="preserve"> </w:t>
      </w:r>
      <w:r>
        <w:t xml:space="preserve">have </w:t>
      </w:r>
      <w:r w:rsidR="00A63778">
        <w:t>re-</w:t>
      </w:r>
      <w:r>
        <w:t xml:space="preserve">introduced </w:t>
      </w:r>
      <w:r w:rsidR="00214BD7">
        <w:t xml:space="preserve">a raft of measures </w:t>
      </w:r>
      <w:proofErr w:type="gramStart"/>
      <w:r w:rsidR="00214BD7">
        <w:t>in an effort to</w:t>
      </w:r>
      <w:proofErr w:type="gramEnd"/>
      <w:r w:rsidR="00214BD7">
        <w:t xml:space="preserve"> stop the spread of the virus. These include </w:t>
      </w:r>
      <w:r w:rsidR="00443101">
        <w:t xml:space="preserve">curfews, </w:t>
      </w:r>
      <w:r w:rsidR="00214BD7">
        <w:t xml:space="preserve">reduced caps at weddings, and </w:t>
      </w:r>
      <w:r w:rsidR="00443101">
        <w:t xml:space="preserve">strict limits or bans for </w:t>
      </w:r>
      <w:r w:rsidR="00214BD7">
        <w:t xml:space="preserve">gatherings of people </w:t>
      </w:r>
      <w:r w:rsidR="009F02D9">
        <w:t xml:space="preserve">indoors </w:t>
      </w:r>
      <w:r w:rsidR="00214BD7">
        <w:t>(outside of work or education). Workers, meanwhile,</w:t>
      </w:r>
      <w:r w:rsidR="009E5F73">
        <w:t xml:space="preserve"> are </w:t>
      </w:r>
      <w:r w:rsidR="00214BD7">
        <w:t>being encouraged to work from home where possible throughout</w:t>
      </w:r>
      <w:r w:rsidR="002D08F9">
        <w:t xml:space="preserve"> the European</w:t>
      </w:r>
      <w:r w:rsidR="00214BD7">
        <w:t xml:space="preserve"> winter</w:t>
      </w:r>
      <w:r w:rsidR="009E5F73">
        <w:t>.</w:t>
      </w:r>
    </w:p>
    <w:p w14:paraId="60B9798F" w14:textId="1554699D" w:rsidR="00D83484" w:rsidRDefault="007821C3" w:rsidP="00203487">
      <w:pPr>
        <w:pStyle w:val="BodyText"/>
      </w:pPr>
      <w:r w:rsidRPr="003F75D9">
        <w:t xml:space="preserve">A second round of infections is likely to have negative impacts on economic activity, irrespective of </w:t>
      </w:r>
      <w:r w:rsidR="00B5013F">
        <w:t xml:space="preserve">government </w:t>
      </w:r>
      <w:r w:rsidRPr="003F75D9">
        <w:t>restrictions</w:t>
      </w:r>
      <w:r w:rsidR="0014498A">
        <w:t xml:space="preserve">. </w:t>
      </w:r>
      <w:r w:rsidR="00492F4D">
        <w:t>This is</w:t>
      </w:r>
      <w:r w:rsidRPr="003F75D9">
        <w:t xml:space="preserve"> due to </w:t>
      </w:r>
      <w:r w:rsidR="00492F4D">
        <w:t xml:space="preserve">increased </w:t>
      </w:r>
      <w:r w:rsidRPr="003F75D9">
        <w:t xml:space="preserve">voluntary social distancing associated with health risks. IMF analysis shows that in the first seven months of the pandemic, </w:t>
      </w:r>
      <w:r w:rsidR="00D83484">
        <w:t>the</w:t>
      </w:r>
      <w:r w:rsidRPr="003F75D9">
        <w:t xml:space="preserve"> impact</w:t>
      </w:r>
      <w:r w:rsidR="00045B6B">
        <w:t>s</w:t>
      </w:r>
      <w:r w:rsidRPr="003F75D9">
        <w:t xml:space="preserve"> </w:t>
      </w:r>
      <w:r w:rsidR="00D83484">
        <w:t xml:space="preserve">of </w:t>
      </w:r>
      <w:r w:rsidRPr="003F75D9">
        <w:t>voluntary social distancing</w:t>
      </w:r>
      <w:r w:rsidR="00D83484">
        <w:t xml:space="preserve"> </w:t>
      </w:r>
      <w:r w:rsidR="00090E05">
        <w:t xml:space="preserve">and </w:t>
      </w:r>
      <w:r w:rsidRPr="003F75D9">
        <w:t>government-imposed lockdowns</w:t>
      </w:r>
      <w:r w:rsidR="00CE6EC9">
        <w:t xml:space="preserve"> were comparable</w:t>
      </w:r>
      <w:r w:rsidRPr="003F75D9">
        <w:t xml:space="preserve">. </w:t>
      </w:r>
      <w:r w:rsidR="00A07DC8">
        <w:t xml:space="preserve">Ultimately the </w:t>
      </w:r>
      <w:r w:rsidR="0038143C">
        <w:t xml:space="preserve">impact on economic activity will depend on health risks from the virus. </w:t>
      </w:r>
    </w:p>
    <w:p w14:paraId="6EFA2CDA" w14:textId="091B57EE" w:rsidR="003747FB" w:rsidRPr="00495990" w:rsidRDefault="00206842" w:rsidP="00203487">
      <w:pPr>
        <w:pStyle w:val="BodyText"/>
      </w:pPr>
      <w:r>
        <w:t xml:space="preserve">After a sharp contraction in </w:t>
      </w:r>
      <w:r w:rsidR="005F700B">
        <w:t>GDP of NSW’s major trading partners in the</w:t>
      </w:r>
      <w:r>
        <w:t xml:space="preserve"> first half of 2020, a</w:t>
      </w:r>
      <w:r w:rsidR="00004317">
        <w:t xml:space="preserve"> recovery</w:t>
      </w:r>
      <w:r w:rsidR="00A27E45">
        <w:t xml:space="preserve"> is expected to be</w:t>
      </w:r>
      <w:r w:rsidR="00004317">
        <w:t xml:space="preserve"> underway from the September quarter.</w:t>
      </w:r>
      <w:r w:rsidR="00A27E45">
        <w:t xml:space="preserve"> </w:t>
      </w:r>
      <w:r w:rsidR="005F700B">
        <w:t>GDP</w:t>
      </w:r>
      <w:r w:rsidR="0001732C">
        <w:t xml:space="preserve"> growth</w:t>
      </w:r>
      <w:r w:rsidR="005F700B">
        <w:t xml:space="preserve"> is expected to be negative in 2020</w:t>
      </w:r>
      <w:r w:rsidR="593D087D">
        <w:t>,</w:t>
      </w:r>
      <w:r w:rsidR="005F700B">
        <w:t xml:space="preserve"> followed by a rebound in 2021</w:t>
      </w:r>
      <w:r w:rsidR="005C2E84">
        <w:t>.</w:t>
      </w:r>
      <w:r w:rsidR="00DD0C38">
        <w:t xml:space="preserve"> </w:t>
      </w:r>
    </w:p>
    <w:p w14:paraId="3D59882D" w14:textId="77777777" w:rsidR="00495990" w:rsidRDefault="00495990">
      <w:r>
        <w:rPr>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76"/>
        <w:gridCol w:w="4863"/>
      </w:tblGrid>
      <w:tr w:rsidR="00BB6B64" w:rsidRPr="00B83ED0" w14:paraId="433C30CA" w14:textId="77777777" w:rsidTr="007940BA">
        <w:trPr>
          <w:trHeight w:val="170"/>
        </w:trPr>
        <w:tc>
          <w:tcPr>
            <w:tcW w:w="4776" w:type="dxa"/>
          </w:tcPr>
          <w:p w14:paraId="3B314BA0" w14:textId="25D02649" w:rsidR="00BB6B64" w:rsidRPr="00B253A0" w:rsidRDefault="00BB6B64" w:rsidP="00445141">
            <w:pPr>
              <w:pStyle w:val="Chart2X"/>
              <w:spacing w:before="120"/>
              <w:ind w:left="1168" w:hanging="1168"/>
              <w:rPr>
                <w:color w:val="000000" w:themeColor="text1"/>
              </w:rPr>
            </w:pPr>
            <w:r w:rsidRPr="00445141">
              <w:lastRenderedPageBreak/>
              <w:t xml:space="preserve">The pace of </w:t>
            </w:r>
            <w:r w:rsidR="005A3540" w:rsidRPr="00445141">
              <w:t xml:space="preserve">easing containment measures </w:t>
            </w:r>
            <w:r w:rsidRPr="00445141">
              <w:t>has slowed</w:t>
            </w:r>
            <w:r w:rsidRPr="00B253A0">
              <w:rPr>
                <w:color w:val="000000" w:themeColor="text1"/>
              </w:rPr>
              <w:t xml:space="preserve"> </w:t>
            </w:r>
          </w:p>
        </w:tc>
        <w:tc>
          <w:tcPr>
            <w:tcW w:w="4863" w:type="dxa"/>
          </w:tcPr>
          <w:p w14:paraId="6D2F1B6E" w14:textId="771CE89D" w:rsidR="00BB6B64" w:rsidRPr="00B83ED0" w:rsidRDefault="00466943" w:rsidP="00445141">
            <w:pPr>
              <w:pStyle w:val="Chart2X"/>
              <w:spacing w:before="120"/>
              <w:ind w:left="1168" w:hanging="1168"/>
              <w:rPr>
                <w:color w:val="FF0000"/>
              </w:rPr>
            </w:pPr>
            <w:r w:rsidRPr="00445141">
              <w:t>Major trading partner GDP</w:t>
            </w:r>
            <w:r w:rsidR="00467BA9" w:rsidRPr="00445141">
              <w:t xml:space="preserve"> outlook</w:t>
            </w:r>
          </w:p>
        </w:tc>
      </w:tr>
      <w:tr w:rsidR="00BB6B64" w:rsidRPr="00B83ED0" w14:paraId="51112C4A" w14:textId="77777777" w:rsidTr="007940BA">
        <w:trPr>
          <w:trHeight w:val="3745"/>
        </w:trPr>
        <w:tc>
          <w:tcPr>
            <w:tcW w:w="4776" w:type="dxa"/>
          </w:tcPr>
          <w:p w14:paraId="77288986" w14:textId="579F9836" w:rsidR="00BB6B64" w:rsidRPr="00B253A0" w:rsidRDefault="0043418B" w:rsidP="00BA0A0D">
            <w:pPr>
              <w:rPr>
                <w:color w:val="000000" w:themeColor="text1"/>
              </w:rPr>
            </w:pPr>
            <w:r>
              <w:rPr>
                <w:noProof/>
              </w:rPr>
              <w:t xml:space="preserve"> </w:t>
            </w:r>
            <w:r>
              <w:rPr>
                <w:noProof/>
              </w:rPr>
              <w:drawing>
                <wp:inline distT="0" distB="0" distL="0" distR="0" wp14:anchorId="446522C3" wp14:editId="2FA7DD24">
                  <wp:extent cx="2886849" cy="2036360"/>
                  <wp:effectExtent l="0" t="0" r="8890" b="2540"/>
                  <wp:docPr id="39" name="Chart 39" descr="Chart 2.14:  The pace of easing containment measures has slowed ">
                    <a:extLst xmlns:a="http://schemas.openxmlformats.org/drawingml/2006/main">
                      <a:ext uri="{FF2B5EF4-FFF2-40B4-BE49-F238E27FC236}">
                        <a16:creationId xmlns:a16="http://schemas.microsoft.com/office/drawing/2014/main" id="{136F029B-F24D-46F8-B304-83EC73773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30D935" w14:textId="77777777" w:rsidR="00BB6B64" w:rsidRPr="00B253A0" w:rsidRDefault="00BB6B64" w:rsidP="00BA0A0D">
            <w:pPr>
              <w:rPr>
                <w:color w:val="000000" w:themeColor="text1"/>
                <w:sz w:val="6"/>
                <w:szCs w:val="6"/>
              </w:rPr>
            </w:pPr>
          </w:p>
          <w:p w14:paraId="1209A617" w14:textId="5B42A454" w:rsidR="00BB6B64" w:rsidRPr="00B253A0" w:rsidRDefault="00BB6B64" w:rsidP="00BA0A0D">
            <w:pPr>
              <w:pStyle w:val="Chart2X"/>
              <w:numPr>
                <w:ilvl w:val="0"/>
                <w:numId w:val="0"/>
              </w:numPr>
              <w:spacing w:before="0"/>
              <w:rPr>
                <w:color w:val="000000" w:themeColor="text1"/>
              </w:rPr>
            </w:pPr>
            <w:r w:rsidRPr="00267726">
              <w:rPr>
                <w:rFonts w:cs="Arial"/>
                <w:noProof/>
                <w:color w:val="4F4F4F"/>
                <w:sz w:val="17"/>
                <w:szCs w:val="17"/>
                <w:lang w:val="en-AU"/>
              </w:rPr>
              <w:t xml:space="preserve">Source: Oxford </w:t>
            </w:r>
            <w:r w:rsidR="005A3540" w:rsidRPr="00267726">
              <w:rPr>
                <w:rFonts w:cs="Arial"/>
                <w:noProof/>
                <w:color w:val="4F4F4F"/>
                <w:sz w:val="17"/>
                <w:szCs w:val="17"/>
                <w:lang w:val="en-AU"/>
              </w:rPr>
              <w:t xml:space="preserve">University </w:t>
            </w:r>
            <w:r w:rsidRPr="00267726">
              <w:rPr>
                <w:rFonts w:cs="Arial"/>
                <w:noProof/>
                <w:color w:val="4F4F4F"/>
                <w:sz w:val="17"/>
                <w:szCs w:val="17"/>
                <w:lang w:val="en-AU"/>
              </w:rPr>
              <w:t xml:space="preserve">and </w:t>
            </w:r>
            <w:r w:rsidR="005A3540" w:rsidRPr="00267726">
              <w:rPr>
                <w:rFonts w:cs="Arial"/>
                <w:noProof/>
                <w:color w:val="4F4F4F"/>
                <w:sz w:val="17"/>
                <w:szCs w:val="17"/>
                <w:lang w:val="en-AU"/>
              </w:rPr>
              <w:t>NSW Treasury</w:t>
            </w:r>
          </w:p>
        </w:tc>
        <w:tc>
          <w:tcPr>
            <w:tcW w:w="4863" w:type="dxa"/>
          </w:tcPr>
          <w:p w14:paraId="1735800C" w14:textId="35861186" w:rsidR="00BB6B64" w:rsidRPr="00400BA4" w:rsidRDefault="007940BA" w:rsidP="00BA0A0D">
            <w:pPr>
              <w:pStyle w:val="Chart2X"/>
              <w:numPr>
                <w:ilvl w:val="0"/>
                <w:numId w:val="0"/>
              </w:numPr>
              <w:spacing w:before="0"/>
              <w:rPr>
                <w:color w:val="FF0000"/>
                <w:sz w:val="14"/>
                <w:szCs w:val="14"/>
              </w:rPr>
            </w:pPr>
            <w:r>
              <w:rPr>
                <w:noProof/>
              </w:rPr>
              <w:t xml:space="preserve"> </w:t>
            </w:r>
            <w:r w:rsidR="00E50DBC">
              <w:rPr>
                <w:noProof/>
              </w:rPr>
              <w:drawing>
                <wp:inline distT="0" distB="0" distL="0" distR="0" wp14:anchorId="43639E2A" wp14:editId="7E24BA96">
                  <wp:extent cx="2880000" cy="2160000"/>
                  <wp:effectExtent l="0" t="0" r="0" b="0"/>
                  <wp:docPr id="19" name="Chart 19" descr="Chart 2.15:  Major trading partner GDP outlook">
                    <a:extLst xmlns:a="http://schemas.openxmlformats.org/drawingml/2006/main">
                      <a:ext uri="{FF2B5EF4-FFF2-40B4-BE49-F238E27FC236}">
                        <a16:creationId xmlns:a16="http://schemas.microsoft.com/office/drawing/2014/main" id="{B8468276-45BF-4A66-8803-EE193BFFE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7E0EF8" w14:textId="220132D4" w:rsidR="00BB6B64" w:rsidRPr="00B83ED0" w:rsidRDefault="00BB6B64" w:rsidP="00267726">
            <w:pPr>
              <w:pStyle w:val="Source"/>
              <w:spacing w:before="0"/>
              <w:rPr>
                <w:color w:val="FF0000"/>
              </w:rPr>
            </w:pPr>
            <w:r w:rsidRPr="00267726">
              <w:rPr>
                <w:sz w:val="17"/>
              </w:rPr>
              <w:t xml:space="preserve">Source: </w:t>
            </w:r>
            <w:r w:rsidR="00467BA9" w:rsidRPr="00267726">
              <w:rPr>
                <w:sz w:val="17"/>
              </w:rPr>
              <w:t>IMF</w:t>
            </w:r>
            <w:r w:rsidRPr="00267726">
              <w:rPr>
                <w:sz w:val="17"/>
              </w:rPr>
              <w:t xml:space="preserve"> and NSW Treasury</w:t>
            </w:r>
          </w:p>
        </w:tc>
      </w:tr>
    </w:tbl>
    <w:p w14:paraId="06ABB7B4" w14:textId="47ECED83" w:rsidR="00C255FE" w:rsidRDefault="008542E8" w:rsidP="00F0477E">
      <w:pPr>
        <w:pStyle w:val="Heading4"/>
      </w:pPr>
      <w:r>
        <w:t xml:space="preserve">Lower population </w:t>
      </w:r>
      <w:r w:rsidR="0F4CD82E">
        <w:t xml:space="preserve">growth </w:t>
      </w:r>
      <w:r w:rsidR="00750FDB">
        <w:t xml:space="preserve">will continue to </w:t>
      </w:r>
      <w:r>
        <w:t>weigh on</w:t>
      </w:r>
      <w:r w:rsidR="004B5DD4">
        <w:t xml:space="preserve"> </w:t>
      </w:r>
      <w:r w:rsidR="001B00B9">
        <w:t>the</w:t>
      </w:r>
      <w:r w:rsidR="007000A0">
        <w:t xml:space="preserve"> c</w:t>
      </w:r>
      <w:r w:rsidR="00750FDB">
        <w:t>onstruction industry</w:t>
      </w:r>
    </w:p>
    <w:p w14:paraId="653BE14F" w14:textId="26F4027F" w:rsidR="00283FB8" w:rsidRDefault="00406741" w:rsidP="00203487">
      <w:pPr>
        <w:pStyle w:val="BodyText"/>
      </w:pPr>
      <w:r>
        <w:t xml:space="preserve">International border closures </w:t>
      </w:r>
      <w:r w:rsidR="00644C79">
        <w:t xml:space="preserve">have </w:t>
      </w:r>
      <w:r w:rsidR="00431AD3">
        <w:t>implications</w:t>
      </w:r>
      <w:r w:rsidR="00644C79">
        <w:t xml:space="preserve"> </w:t>
      </w:r>
      <w:r w:rsidR="008E2DC5">
        <w:t xml:space="preserve">beyond the direct disruption to </w:t>
      </w:r>
      <w:r w:rsidR="00B50272">
        <w:t xml:space="preserve">overseas </w:t>
      </w:r>
      <w:r w:rsidR="008E2DC5">
        <w:t>students and tourists</w:t>
      </w:r>
      <w:r w:rsidR="001127BF">
        <w:t xml:space="preserve">. </w:t>
      </w:r>
      <w:r w:rsidR="00895BF9">
        <w:t>A positive for regional areas</w:t>
      </w:r>
      <w:r w:rsidR="00C0579A">
        <w:t xml:space="preserve"> and some </w:t>
      </w:r>
      <w:r w:rsidR="00FD49EE">
        <w:t xml:space="preserve">other </w:t>
      </w:r>
      <w:r w:rsidR="00C0579A">
        <w:t>retailers</w:t>
      </w:r>
      <w:r w:rsidR="00895BF9">
        <w:t xml:space="preserve"> has been the </w:t>
      </w:r>
      <w:r w:rsidR="00BE18D2">
        <w:t>influenc</w:t>
      </w:r>
      <w:r w:rsidR="00895BF9">
        <w:t>e on</w:t>
      </w:r>
      <w:r w:rsidR="00BE18D2">
        <w:t xml:space="preserve"> domestic </w:t>
      </w:r>
      <w:r w:rsidR="008545B6">
        <w:t xml:space="preserve">spending patterns </w:t>
      </w:r>
      <w:r w:rsidR="006347D8">
        <w:t xml:space="preserve">as </w:t>
      </w:r>
      <w:r w:rsidR="00DF5F57">
        <w:t xml:space="preserve">savings from international holidays </w:t>
      </w:r>
      <w:r w:rsidR="00D54D77">
        <w:t>are</w:t>
      </w:r>
      <w:r w:rsidR="00E47533">
        <w:t xml:space="preserve"> </w:t>
      </w:r>
      <w:r w:rsidR="00E130DD">
        <w:t xml:space="preserve">partly </w:t>
      </w:r>
      <w:r w:rsidR="00E47533">
        <w:t xml:space="preserve">redirected into </w:t>
      </w:r>
      <w:r w:rsidR="0006708F">
        <w:t xml:space="preserve">regional travel </w:t>
      </w:r>
      <w:r w:rsidR="00B119A9">
        <w:t xml:space="preserve">and other </w:t>
      </w:r>
      <w:r w:rsidR="00793FE5">
        <w:t xml:space="preserve">household expenditure. </w:t>
      </w:r>
      <w:r w:rsidR="004A6E5A">
        <w:t>However</w:t>
      </w:r>
      <w:r w:rsidR="00793FE5">
        <w:t xml:space="preserve">, </w:t>
      </w:r>
      <w:r w:rsidR="007531DC">
        <w:t xml:space="preserve">sectors </w:t>
      </w:r>
      <w:r w:rsidR="00B73045">
        <w:t xml:space="preserve">which are </w:t>
      </w:r>
      <w:r w:rsidR="007531DC">
        <w:t xml:space="preserve">more </w:t>
      </w:r>
      <w:r w:rsidR="00B73045">
        <w:t xml:space="preserve">exposed to </w:t>
      </w:r>
      <w:r w:rsidR="007531DC">
        <w:t xml:space="preserve">tourism </w:t>
      </w:r>
      <w:r w:rsidR="00632EBB">
        <w:t xml:space="preserve">flows </w:t>
      </w:r>
      <w:r w:rsidR="00DD1EDC">
        <w:t xml:space="preserve">such as </w:t>
      </w:r>
      <w:r w:rsidR="00FD49EE">
        <w:t>a</w:t>
      </w:r>
      <w:r w:rsidR="00DD1EDC">
        <w:t xml:space="preserve">ccommodation and food services </w:t>
      </w:r>
      <w:r w:rsidR="00FF7392">
        <w:t xml:space="preserve">and </w:t>
      </w:r>
      <w:r w:rsidR="00FD49EE">
        <w:t>t</w:t>
      </w:r>
      <w:r w:rsidR="00FF7392">
        <w:t>ransport services</w:t>
      </w:r>
      <w:r w:rsidR="004A6E5A">
        <w:t>, are still performing</w:t>
      </w:r>
      <w:r w:rsidR="00FF7392">
        <w:t xml:space="preserve"> well below</w:t>
      </w:r>
      <w:r w:rsidR="00632EBB">
        <w:t xml:space="preserve"> pre-pandemic levels.</w:t>
      </w:r>
    </w:p>
    <w:p w14:paraId="0E9DF96A" w14:textId="72E0A482" w:rsidR="00BD0FAB" w:rsidRDefault="00485C11" w:rsidP="00203487">
      <w:pPr>
        <w:pStyle w:val="BodyText"/>
      </w:pPr>
      <w:r>
        <w:t xml:space="preserve">The closure of the international border is also </w:t>
      </w:r>
      <w:r w:rsidR="00DD0F90">
        <w:t>reducing</w:t>
      </w:r>
      <w:r w:rsidR="00583982">
        <w:t xml:space="preserve"> the</w:t>
      </w:r>
      <w:r w:rsidR="007531DC">
        <w:t xml:space="preserve"> </w:t>
      </w:r>
      <w:r w:rsidR="0017053F">
        <w:t xml:space="preserve">level of </w:t>
      </w:r>
      <w:r w:rsidR="001A470E">
        <w:t xml:space="preserve">net </w:t>
      </w:r>
      <w:r w:rsidR="0017053F">
        <w:t xml:space="preserve">international migration to </w:t>
      </w:r>
      <w:r w:rsidR="008975E9">
        <w:t>New South Wales,</w:t>
      </w:r>
      <w:r w:rsidR="002814DE">
        <w:t xml:space="preserve"> which </w:t>
      </w:r>
      <w:r w:rsidR="00293B66">
        <w:t>weigh</w:t>
      </w:r>
      <w:r w:rsidR="00530894">
        <w:t>s</w:t>
      </w:r>
      <w:r w:rsidR="00293B66">
        <w:t xml:space="preserve"> on </w:t>
      </w:r>
      <w:r w:rsidR="00530894">
        <w:t>the outlook for</w:t>
      </w:r>
      <w:r w:rsidR="00293B66">
        <w:t xml:space="preserve"> </w:t>
      </w:r>
      <w:r w:rsidR="00943018">
        <w:t>dwelling investment and</w:t>
      </w:r>
      <w:r w:rsidR="00441494">
        <w:t xml:space="preserve"> </w:t>
      </w:r>
      <w:r w:rsidR="00DA0115">
        <w:t>household consumption</w:t>
      </w:r>
      <w:r w:rsidR="001A470E">
        <w:t xml:space="preserve">. </w:t>
      </w:r>
      <w:r w:rsidR="004B041F">
        <w:t>N</w:t>
      </w:r>
      <w:r w:rsidR="00F06FE1">
        <w:t>et international migration</w:t>
      </w:r>
      <w:r w:rsidR="00056FE8">
        <w:t xml:space="preserve"> to </w:t>
      </w:r>
      <w:r w:rsidR="008975E9">
        <w:t xml:space="preserve">New South Wales </w:t>
      </w:r>
      <w:r w:rsidR="00056FE8">
        <w:t xml:space="preserve">is now expected to be negative </w:t>
      </w:r>
      <w:r w:rsidR="007A611F">
        <w:t>in both 2020</w:t>
      </w:r>
      <w:r w:rsidR="002B2791">
        <w:noBreakHyphen/>
      </w:r>
      <w:r w:rsidR="007A611F">
        <w:t>21 and 20</w:t>
      </w:r>
      <w:r w:rsidR="00BC7DDE">
        <w:t xml:space="preserve">21-22, </w:t>
      </w:r>
      <w:r w:rsidR="00A71A0E">
        <w:t xml:space="preserve">while </w:t>
      </w:r>
      <w:r w:rsidR="00975BDC">
        <w:t xml:space="preserve">the </w:t>
      </w:r>
      <w:r w:rsidR="002E61C6">
        <w:t xml:space="preserve">fertility </w:t>
      </w:r>
      <w:r w:rsidR="00975BDC">
        <w:t>rate</w:t>
      </w:r>
      <w:r w:rsidR="00A71A0E">
        <w:t xml:space="preserve"> </w:t>
      </w:r>
      <w:r w:rsidR="002E61C6">
        <w:t>i</w:t>
      </w:r>
      <w:r w:rsidR="00CE2590">
        <w:t xml:space="preserve">s </w:t>
      </w:r>
      <w:r w:rsidR="00A71A0E">
        <w:t>also</w:t>
      </w:r>
      <w:r w:rsidR="002E61C6">
        <w:t xml:space="preserve"> </w:t>
      </w:r>
      <w:r w:rsidR="00C704FD">
        <w:t xml:space="preserve">expected to be lower. </w:t>
      </w:r>
      <w:r w:rsidR="002A7BFB">
        <w:t>NSW</w:t>
      </w:r>
      <w:r w:rsidR="00B00AD1">
        <w:t xml:space="preserve">’s </w:t>
      </w:r>
      <w:r w:rsidR="00BC7DDE">
        <w:t xml:space="preserve">population </w:t>
      </w:r>
      <w:r w:rsidR="006B110D">
        <w:t xml:space="preserve">in June 2024 </w:t>
      </w:r>
      <w:r w:rsidR="00530894">
        <w:t xml:space="preserve">has been </w:t>
      </w:r>
      <w:r w:rsidR="00BC7DDE">
        <w:t xml:space="preserve">revised down by </w:t>
      </w:r>
      <w:r w:rsidR="00BF6F74">
        <w:t>376,000</w:t>
      </w:r>
      <w:r w:rsidR="00563DD9">
        <w:t xml:space="preserve"> since </w:t>
      </w:r>
      <w:r w:rsidR="008D0269">
        <w:t xml:space="preserve">the 2019-20 Half-Yearly Review. </w:t>
      </w:r>
    </w:p>
    <w:p w14:paraId="52B56274" w14:textId="6E0E7FF5" w:rsidR="006D2CC7" w:rsidRDefault="00DF44FF" w:rsidP="00203487">
      <w:pPr>
        <w:pStyle w:val="BodyText"/>
      </w:pPr>
      <w:r w:rsidRPr="006D2CC7">
        <w:t>The reduction in population growth is a drag on housing demand and, therefore, is a headwind to the outlook for dwelling investment. Dwelling investment in N</w:t>
      </w:r>
      <w:r w:rsidR="00E27427">
        <w:t xml:space="preserve">ew </w:t>
      </w:r>
      <w:r w:rsidRPr="006D2CC7">
        <w:t>S</w:t>
      </w:r>
      <w:r w:rsidR="00E27427">
        <w:t xml:space="preserve">outh </w:t>
      </w:r>
      <w:r w:rsidRPr="006D2CC7">
        <w:t>W</w:t>
      </w:r>
      <w:r w:rsidR="00E27427">
        <w:t>ales</w:t>
      </w:r>
      <w:r w:rsidRPr="006D2CC7">
        <w:t xml:space="preserve"> has now already declined for eight</w:t>
      </w:r>
      <w:r w:rsidRPr="006D2CC7">
        <w:rPr>
          <w:szCs w:val="23"/>
        </w:rPr>
        <w:t xml:space="preserve"> </w:t>
      </w:r>
      <w:r w:rsidRPr="006D2CC7">
        <w:t xml:space="preserve">consecutive quarters since reaching a record high in mid-2018. A high level of new dwelling completions combined with rapidly diminishing population growth, reductions to income and jobs due to COVID-19 and a shift of short-term rentals into the </w:t>
      </w:r>
      <w:r w:rsidR="004A16E9">
        <w:t xml:space="preserve">  </w:t>
      </w:r>
      <w:r w:rsidRPr="006D2CC7">
        <w:t>long-term market are all placing upward pressure on the rental vacancy rate in Sydney. As a result, rents in Sydney are falling, and Sydney dwelling prices have shown moderate falls since the start of the pandemic. While low interest rates and government stimulus measures will provide some support, dwelling investment is expected to be weak over the forecast period.</w:t>
      </w:r>
    </w:p>
    <w:p w14:paraId="71A448A8" w14:textId="77777777" w:rsidR="006D2CC7" w:rsidRDefault="006D2CC7">
      <w:pPr>
        <w:spacing w:after="200" w:line="276" w:lineRule="auto"/>
        <w:rPr>
          <w:rFonts w:ascii="Arial" w:hAnsi="Arial" w:cs="Arial"/>
          <w:sz w:val="23"/>
          <w:szCs w:val="16"/>
          <w:lang w:val="en-AU"/>
        </w:rPr>
      </w:pPr>
      <w:r>
        <w:br w:type="page"/>
      </w:r>
    </w:p>
    <w:tbl>
      <w:tblPr>
        <w:tblW w:w="9781" w:type="dxa"/>
        <w:tblInd w:w="-142" w:type="dxa"/>
        <w:shd w:val="clear" w:color="auto" w:fill="F2F2F2" w:themeFill="background1" w:themeFillShade="F2"/>
        <w:tblLook w:val="04A0" w:firstRow="1" w:lastRow="0" w:firstColumn="1" w:lastColumn="0" w:noHBand="0" w:noVBand="1"/>
        <w:tblCaption w:val="Box 2.3 Population policy is critical to the outlook"/>
        <w:tblDescription w:val="Box 2.3 Population policy is critical to the outlook"/>
      </w:tblPr>
      <w:tblGrid>
        <w:gridCol w:w="4918"/>
        <w:gridCol w:w="4863"/>
      </w:tblGrid>
      <w:tr w:rsidR="00297BBA" w:rsidRPr="00B017F8" w14:paraId="7F16024B" w14:textId="77777777" w:rsidTr="006D2CC7">
        <w:trPr>
          <w:trHeight w:val="419"/>
        </w:trPr>
        <w:tc>
          <w:tcPr>
            <w:tcW w:w="9781" w:type="dxa"/>
            <w:gridSpan w:val="2"/>
            <w:shd w:val="clear" w:color="auto" w:fill="F2F2F2" w:themeFill="background1" w:themeFillShade="F2"/>
          </w:tcPr>
          <w:p w14:paraId="26C56DE7" w14:textId="35B84C1D" w:rsidR="0051310C" w:rsidRPr="00FE1450" w:rsidRDefault="007D7719" w:rsidP="00BA0A0D">
            <w:pPr>
              <w:pStyle w:val="Box21BoxHeading"/>
            </w:pPr>
            <w:r>
              <w:lastRenderedPageBreak/>
              <w:t>P</w:t>
            </w:r>
            <w:r w:rsidR="0051310C">
              <w:t>opulation</w:t>
            </w:r>
            <w:r w:rsidR="00670FA8">
              <w:t xml:space="preserve"> policy </w:t>
            </w:r>
            <w:r w:rsidR="00557F4A">
              <w:t>is</w:t>
            </w:r>
            <w:r w:rsidR="00670FA8" w:rsidDel="00557F4A">
              <w:t xml:space="preserve"> </w:t>
            </w:r>
            <w:r w:rsidR="00670FA8">
              <w:t>critical to the outlook</w:t>
            </w:r>
          </w:p>
        </w:tc>
      </w:tr>
      <w:tr w:rsidR="006B3F6B" w:rsidRPr="00B017F8" w14:paraId="086E32B2" w14:textId="77777777" w:rsidTr="006D2CC7">
        <w:trPr>
          <w:trHeight w:val="80"/>
        </w:trPr>
        <w:tc>
          <w:tcPr>
            <w:tcW w:w="4889" w:type="dxa"/>
            <w:shd w:val="clear" w:color="auto" w:fill="F2F2F2" w:themeFill="background1" w:themeFillShade="F2"/>
          </w:tcPr>
          <w:p w14:paraId="7E79BCEC" w14:textId="7EEBB738" w:rsidR="0051310C" w:rsidRDefault="00F57E55" w:rsidP="00BA0A0D">
            <w:pPr>
              <w:pStyle w:val="BodyTextBox"/>
            </w:pPr>
            <w:r>
              <w:t>R</w:t>
            </w:r>
            <w:r w:rsidR="000A3921">
              <w:t xml:space="preserve">e-opening </w:t>
            </w:r>
            <w:r w:rsidR="007208D4">
              <w:t xml:space="preserve">international borders </w:t>
            </w:r>
            <w:r w:rsidR="008D79D1" w:rsidRPr="007313E4">
              <w:t>wi</w:t>
            </w:r>
            <w:r w:rsidR="008603DB" w:rsidRPr="007313E4">
              <w:t>l</w:t>
            </w:r>
            <w:r w:rsidR="008D79D1" w:rsidRPr="007313E4">
              <w:t>l</w:t>
            </w:r>
            <w:r w:rsidR="008D79D1">
              <w:t xml:space="preserve"> be</w:t>
            </w:r>
            <w:r w:rsidR="007208D4">
              <w:t xml:space="preserve"> a </w:t>
            </w:r>
            <w:r w:rsidR="002739CB">
              <w:t>critical</w:t>
            </w:r>
            <w:r w:rsidR="007208D4">
              <w:t xml:space="preserve"> </w:t>
            </w:r>
            <w:r w:rsidR="009746B0">
              <w:t xml:space="preserve">step </w:t>
            </w:r>
            <w:r w:rsidR="00B749A5">
              <w:t>towards achieving a full</w:t>
            </w:r>
            <w:r w:rsidR="007208D4">
              <w:t xml:space="preserve"> economic recovery</w:t>
            </w:r>
            <w:r w:rsidR="00C31EFC">
              <w:t xml:space="preserve"> from COVID</w:t>
            </w:r>
            <w:r w:rsidR="00B473E6">
              <w:t>-19</w:t>
            </w:r>
            <w:r w:rsidR="00827C6D">
              <w:t xml:space="preserve">. </w:t>
            </w:r>
            <w:r w:rsidR="00B4383F">
              <w:t>Decisions</w:t>
            </w:r>
            <w:r w:rsidR="00125451" w:rsidRPr="00125451">
              <w:t xml:space="preserve"> </w:t>
            </w:r>
            <w:r w:rsidR="003A71F8">
              <w:t>around</w:t>
            </w:r>
            <w:r w:rsidR="00B24C65">
              <w:t xml:space="preserve"> the timing of re-opening </w:t>
            </w:r>
            <w:r w:rsidR="00827C6D">
              <w:t xml:space="preserve">and </w:t>
            </w:r>
            <w:r w:rsidR="00B3239F">
              <w:t>the subsequent</w:t>
            </w:r>
            <w:r w:rsidR="007428BB">
              <w:t xml:space="preserve"> </w:t>
            </w:r>
            <w:r w:rsidR="007C016A">
              <w:t>migration polic</w:t>
            </w:r>
            <w:r w:rsidR="00203139">
              <w:t>y</w:t>
            </w:r>
            <w:r w:rsidR="00D73879">
              <w:t xml:space="preserve">—both </w:t>
            </w:r>
            <w:r w:rsidR="007C016A">
              <w:t>leve</w:t>
            </w:r>
            <w:r w:rsidR="00D2398A">
              <w:t>rs</w:t>
            </w:r>
            <w:r w:rsidR="007C016A">
              <w:t xml:space="preserve"> </w:t>
            </w:r>
            <w:r w:rsidR="00605C2C">
              <w:t xml:space="preserve">controlled by the </w:t>
            </w:r>
            <w:r w:rsidR="00125451" w:rsidRPr="00125451">
              <w:t>Commonwealth</w:t>
            </w:r>
            <w:r w:rsidR="00073C4A">
              <w:t xml:space="preserve"> government</w:t>
            </w:r>
            <w:r w:rsidR="007F21A7">
              <w:t>—</w:t>
            </w:r>
            <w:r w:rsidR="008C2484">
              <w:t>has the potential</w:t>
            </w:r>
            <w:r w:rsidR="00516E82" w:rsidDel="00292893">
              <w:t xml:space="preserve"> </w:t>
            </w:r>
            <w:r w:rsidR="00516E82">
              <w:t xml:space="preserve">to </w:t>
            </w:r>
            <w:r w:rsidR="0002607B">
              <w:t xml:space="preserve">signficantly </w:t>
            </w:r>
            <w:r w:rsidR="004B041F">
              <w:t>affec</w:t>
            </w:r>
            <w:r w:rsidR="000861A8">
              <w:t>t</w:t>
            </w:r>
            <w:r w:rsidR="0010703A">
              <w:t xml:space="preserve"> a successful </w:t>
            </w:r>
            <w:r w:rsidR="00075648">
              <w:t>recovery.</w:t>
            </w:r>
            <w:r w:rsidR="00516E82">
              <w:t xml:space="preserve"> </w:t>
            </w:r>
          </w:p>
          <w:p w14:paraId="55741949" w14:textId="2224C0EB" w:rsidR="00722872" w:rsidRPr="00722872" w:rsidRDefault="001C072F" w:rsidP="00722872">
            <w:pPr>
              <w:pStyle w:val="BodyTextBox"/>
            </w:pPr>
            <w:r w:rsidRPr="001C072F">
              <w:t>The</w:t>
            </w:r>
            <w:r w:rsidR="00926D42">
              <w:t xml:space="preserve"> </w:t>
            </w:r>
            <w:r w:rsidRPr="001C072F">
              <w:t xml:space="preserve">Commonwealth Budget </w:t>
            </w:r>
            <w:r w:rsidR="00F37E90" w:rsidRPr="007313E4">
              <w:t>in October</w:t>
            </w:r>
            <w:r w:rsidRPr="007313E4">
              <w:t xml:space="preserve"> </w:t>
            </w:r>
            <w:r w:rsidR="005E75F4">
              <w:t>indicate</w:t>
            </w:r>
            <w:r w:rsidR="00DF2CB5">
              <w:t>d that</w:t>
            </w:r>
            <w:r w:rsidR="00EF53F1">
              <w:t xml:space="preserve"> almost no population growth </w:t>
            </w:r>
            <w:r w:rsidR="00DF2CB5">
              <w:t>was expected for</w:t>
            </w:r>
            <w:r w:rsidR="00EF53F1">
              <w:t xml:space="preserve"> the next two year</w:t>
            </w:r>
            <w:r w:rsidR="006E02C0">
              <w:t>s</w:t>
            </w:r>
            <w:r w:rsidR="00DF2CB5">
              <w:t>,</w:t>
            </w:r>
            <w:r w:rsidR="00EF53F1">
              <w:t xml:space="preserve"> largely due to </w:t>
            </w:r>
            <w:r w:rsidR="00391527">
              <w:t>weak</w:t>
            </w:r>
            <w:r w:rsidRPr="001C072F" w:rsidDel="00A10903">
              <w:t xml:space="preserve"> net </w:t>
            </w:r>
            <w:r w:rsidRPr="001C072F">
              <w:t xml:space="preserve">overseas migration </w:t>
            </w:r>
            <w:r w:rsidR="00682677">
              <w:t xml:space="preserve">(NOM). </w:t>
            </w:r>
            <w:r w:rsidR="00A24957">
              <w:t>A</w:t>
            </w:r>
            <w:r w:rsidR="00A5305A">
              <w:t xml:space="preserve"> </w:t>
            </w:r>
            <w:r w:rsidR="008207E5">
              <w:t>n</w:t>
            </w:r>
            <w:r w:rsidR="00A5305A">
              <w:t>et</w:t>
            </w:r>
            <w:r w:rsidR="008207E5">
              <w:t xml:space="preserve"> outflow of migration</w:t>
            </w:r>
            <w:r w:rsidR="00682677">
              <w:t xml:space="preserve"> </w:t>
            </w:r>
            <w:r w:rsidR="00A24957">
              <w:t>is expected</w:t>
            </w:r>
            <w:r w:rsidR="00682677">
              <w:t xml:space="preserve"> for the first time since 194</w:t>
            </w:r>
            <w:r w:rsidR="008207E5">
              <w:t>6</w:t>
            </w:r>
            <w:r w:rsidR="0085231F">
              <w:t>,</w:t>
            </w:r>
            <w:r w:rsidR="00A23664">
              <w:t xml:space="preserve"> </w:t>
            </w:r>
            <w:r w:rsidR="006E02C0">
              <w:t>with</w:t>
            </w:r>
            <w:r w:rsidR="00A23664">
              <w:t xml:space="preserve"> </w:t>
            </w:r>
            <w:r w:rsidR="0026147F">
              <w:t>no catch-up</w:t>
            </w:r>
            <w:r w:rsidR="004F20A0">
              <w:t xml:space="preserve"> in subsequent years</w:t>
            </w:r>
            <w:r w:rsidR="00000A39">
              <w:t xml:space="preserve">, </w:t>
            </w:r>
            <w:r w:rsidR="00C33FC9">
              <w:t>leaving the level of population permanently lower</w:t>
            </w:r>
            <w:r w:rsidR="000A69E3">
              <w:t xml:space="preserve"> than expected prior to the pandemic</w:t>
            </w:r>
            <w:r w:rsidR="004F20A0">
              <w:t>.</w:t>
            </w:r>
            <w:r w:rsidR="00EF39E9">
              <w:t xml:space="preserve"> </w:t>
            </w:r>
          </w:p>
          <w:p w14:paraId="435B509F" w14:textId="2CD6EF6C" w:rsidR="000F7CF4" w:rsidRPr="000F7CF4" w:rsidRDefault="00C14F95" w:rsidP="000F7CF4">
            <w:pPr>
              <w:pStyle w:val="BodyTextBox"/>
            </w:pPr>
            <w:r>
              <w:t xml:space="preserve">Based on current Commonwealth policy </w:t>
            </w:r>
            <w:r w:rsidR="00BD5CDD">
              <w:t>settings</w:t>
            </w:r>
            <w:r w:rsidR="006E02C0">
              <w:t xml:space="preserve"> and </w:t>
            </w:r>
            <w:r w:rsidR="006E02C0" w:rsidRPr="007313E4">
              <w:t>as</w:t>
            </w:r>
            <w:r w:rsidR="00A5305A" w:rsidRPr="007313E4">
              <w:t>s</w:t>
            </w:r>
            <w:r w:rsidR="006E02C0" w:rsidRPr="007313E4">
              <w:t>umptions</w:t>
            </w:r>
            <w:r>
              <w:t xml:space="preserve">, </w:t>
            </w:r>
            <w:r w:rsidR="00BD5CDD">
              <w:t>this</w:t>
            </w:r>
            <w:r>
              <w:t xml:space="preserve"> will</w:t>
            </w:r>
            <w:r w:rsidRPr="001C072F">
              <w:t xml:space="preserve"> reduce NSW population in </w:t>
            </w:r>
            <w:r>
              <w:t>2023-</w:t>
            </w:r>
            <w:r w:rsidRPr="001C072F">
              <w:t>24 by around 376,000 people</w:t>
            </w:r>
            <w:r w:rsidR="004476FD">
              <w:t xml:space="preserve"> compared to projections at</w:t>
            </w:r>
            <w:r w:rsidR="00EB529A">
              <w:t xml:space="preserve"> the</w:t>
            </w:r>
            <w:r w:rsidR="004476FD">
              <w:t xml:space="preserve"> </w:t>
            </w:r>
            <w:r w:rsidR="00477893">
              <w:t xml:space="preserve">2019-20 </w:t>
            </w:r>
            <w:r w:rsidR="004476FD">
              <w:t>Half Year</w:t>
            </w:r>
            <w:r w:rsidR="00477893">
              <w:t>ly</w:t>
            </w:r>
            <w:r w:rsidR="004476FD">
              <w:t xml:space="preserve"> Review</w:t>
            </w:r>
            <w:r w:rsidR="004476FD" w:rsidDel="00477893">
              <w:t xml:space="preserve"> </w:t>
            </w:r>
            <w:r w:rsidR="00EB0DCB">
              <w:t>(</w:t>
            </w:r>
            <w:r w:rsidR="005A3D56">
              <w:t>Chart</w:t>
            </w:r>
            <w:r w:rsidR="00EB0DCB">
              <w:t> </w:t>
            </w:r>
            <w:r w:rsidR="00AA64D8">
              <w:t>2</w:t>
            </w:r>
            <w:r w:rsidR="005A3D56">
              <w:t>.</w:t>
            </w:r>
            <w:r w:rsidR="00AA64D8">
              <w:t>16</w:t>
            </w:r>
            <w:r w:rsidR="00EB0DCB">
              <w:t>)</w:t>
            </w:r>
            <w:r w:rsidR="005A3D56">
              <w:t>.</w:t>
            </w:r>
          </w:p>
          <w:p w14:paraId="248351F5" w14:textId="4CABDA93" w:rsidR="009572A7" w:rsidRDefault="00CA7673" w:rsidP="009572A7">
            <w:pPr>
              <w:pStyle w:val="BodyTextBox"/>
            </w:pPr>
            <w:r>
              <w:t>Closed borders are</w:t>
            </w:r>
            <w:r w:rsidR="009572A7">
              <w:t xml:space="preserve"> the </w:t>
            </w:r>
            <w:r>
              <w:t xml:space="preserve">most significant </w:t>
            </w:r>
            <w:r w:rsidR="00903CBE">
              <w:t>remaining</w:t>
            </w:r>
            <w:r w:rsidR="009572A7">
              <w:t xml:space="preserve"> </w:t>
            </w:r>
            <w:r w:rsidR="00DE2856">
              <w:t>health</w:t>
            </w:r>
            <w:r w:rsidR="0033035B">
              <w:t xml:space="preserve"> restriction in place,</w:t>
            </w:r>
            <w:r w:rsidR="009572A7">
              <w:t xml:space="preserve"> </w:t>
            </w:r>
            <w:r w:rsidR="00CC07FA">
              <w:t>in terms of the</w:t>
            </w:r>
            <w:r w:rsidR="009572A7">
              <w:t xml:space="preserve"> </w:t>
            </w:r>
            <w:r w:rsidR="009572A7" w:rsidRPr="001C072F">
              <w:t xml:space="preserve">impact on </w:t>
            </w:r>
            <w:r w:rsidR="00791B64">
              <w:t xml:space="preserve">population growth </w:t>
            </w:r>
            <w:r w:rsidR="00E12BCC">
              <w:t>and flow</w:t>
            </w:r>
            <w:r w:rsidR="009F3FCA">
              <w:t xml:space="preserve">-on effects </w:t>
            </w:r>
            <w:r w:rsidR="00641F4F">
              <w:t xml:space="preserve">for </w:t>
            </w:r>
            <w:r w:rsidR="009572A7" w:rsidRPr="001C072F">
              <w:t>GSP</w:t>
            </w:r>
            <w:r w:rsidR="009572A7">
              <w:t xml:space="preserve"> over the forecast period</w:t>
            </w:r>
            <w:r w:rsidR="009572A7" w:rsidRPr="001C072F">
              <w:t>.</w:t>
            </w:r>
            <w:r w:rsidR="009572A7">
              <w:t xml:space="preserve"> </w:t>
            </w:r>
            <w:r w:rsidR="009572A7" w:rsidRPr="007313E4" w:rsidDel="0054602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tblGrid>
            <w:tr w:rsidR="00E03682" w:rsidRPr="00B83ED0" w14:paraId="2C4CFA83" w14:textId="77777777" w:rsidTr="00156706">
              <w:trPr>
                <w:trHeight w:val="170"/>
              </w:trPr>
              <w:tc>
                <w:tcPr>
                  <w:tcW w:w="4236" w:type="dxa"/>
                </w:tcPr>
                <w:p w14:paraId="52B2B169" w14:textId="123970F8" w:rsidR="00E03682" w:rsidRPr="00156706" w:rsidRDefault="00B03C68" w:rsidP="00445141">
                  <w:pPr>
                    <w:pStyle w:val="Chart2X"/>
                    <w:spacing w:before="120"/>
                    <w:ind w:left="1168" w:hanging="1168"/>
                    <w:rPr>
                      <w:i w:val="0"/>
                      <w:color w:val="FF0000"/>
                    </w:rPr>
                  </w:pPr>
                  <w:r w:rsidRPr="00445141">
                    <w:t>NSW population revisions</w:t>
                  </w:r>
                </w:p>
              </w:tc>
            </w:tr>
            <w:tr w:rsidR="00E03682" w:rsidRPr="00B83ED0" w14:paraId="3650EA31" w14:textId="77777777" w:rsidTr="00156706">
              <w:trPr>
                <w:trHeight w:val="64"/>
              </w:trPr>
              <w:tc>
                <w:tcPr>
                  <w:tcW w:w="4236" w:type="dxa"/>
                </w:tcPr>
                <w:p w14:paraId="2033469D" w14:textId="7C13DBDA" w:rsidR="00E03682" w:rsidRPr="00FE1450" w:rsidRDefault="00C60D67" w:rsidP="00E03682">
                  <w:pPr>
                    <w:pStyle w:val="Chart2X"/>
                    <w:numPr>
                      <w:ilvl w:val="0"/>
                      <w:numId w:val="0"/>
                    </w:numPr>
                    <w:spacing w:before="0"/>
                    <w:rPr>
                      <w:color w:val="000000" w:themeColor="text1"/>
                      <w:sz w:val="14"/>
                      <w:szCs w:val="14"/>
                    </w:rPr>
                  </w:pPr>
                  <w:r>
                    <w:rPr>
                      <w:noProof/>
                    </w:rPr>
                    <w:drawing>
                      <wp:inline distT="0" distB="0" distL="0" distR="0" wp14:anchorId="44FCA142" wp14:editId="11D88BC3">
                        <wp:extent cx="2880986" cy="2160000"/>
                        <wp:effectExtent l="0" t="0" r="15240" b="0"/>
                        <wp:docPr id="42" name="Chart 42" descr="Chart 2.16:  NSW population revisions">
                          <a:extLst xmlns:a="http://schemas.openxmlformats.org/drawingml/2006/main">
                            <a:ext uri="{FF2B5EF4-FFF2-40B4-BE49-F238E27FC236}">
                              <a16:creationId xmlns:a16="http://schemas.microsoft.com/office/drawing/2014/main" id="{4C70F83E-3F2D-40EE-8D20-4BE4D7934F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D4C13" w:rsidDel="00EC4E51">
                    <w:rPr>
                      <w:noProof/>
                    </w:rPr>
                    <w:t xml:space="preserve"> </w:t>
                  </w:r>
                </w:p>
                <w:p w14:paraId="6A28B266" w14:textId="31852090" w:rsidR="00E03682" w:rsidRPr="009772A5" w:rsidRDefault="00E03682" w:rsidP="00267726">
                  <w:pPr>
                    <w:pStyle w:val="Source"/>
                    <w:spacing w:before="0"/>
                    <w:rPr>
                      <w:color w:val="FF0000"/>
                    </w:rPr>
                  </w:pPr>
                  <w:r w:rsidRPr="00267726">
                    <w:rPr>
                      <w:sz w:val="17"/>
                    </w:rPr>
                    <w:t xml:space="preserve">Source: </w:t>
                  </w:r>
                  <w:r w:rsidR="009772A5" w:rsidRPr="00267726">
                    <w:rPr>
                      <w:sz w:val="17"/>
                    </w:rPr>
                    <w:t>ABS</w:t>
                  </w:r>
                  <w:r w:rsidRPr="00267726">
                    <w:rPr>
                      <w:sz w:val="17"/>
                    </w:rPr>
                    <w:t xml:space="preserve"> </w:t>
                  </w:r>
                  <w:r w:rsidR="00661760" w:rsidRPr="00267726">
                    <w:rPr>
                      <w:sz w:val="17"/>
                    </w:rPr>
                    <w:t>3101.0</w:t>
                  </w:r>
                  <w:r w:rsidRPr="00267726">
                    <w:rPr>
                      <w:sz w:val="17"/>
                    </w:rPr>
                    <w:t xml:space="preserve"> and NSW Treasury</w:t>
                  </w:r>
                </w:p>
              </w:tc>
            </w:tr>
          </w:tbl>
          <w:p w14:paraId="0A62ED1D" w14:textId="2C8695E3" w:rsidR="00125451" w:rsidRPr="00C3269A" w:rsidRDefault="00125451" w:rsidP="00C10E29">
            <w:pPr>
              <w:pStyle w:val="BodyTextBox"/>
            </w:pPr>
          </w:p>
        </w:tc>
        <w:tc>
          <w:tcPr>
            <w:tcW w:w="4892" w:type="dxa"/>
            <w:shd w:val="clear" w:color="auto" w:fill="F2F2F2" w:themeFill="background1" w:themeFillShade="F2"/>
          </w:tcPr>
          <w:p w14:paraId="497F327C" w14:textId="653F97C7" w:rsidR="00546025" w:rsidRPr="007313E4" w:rsidRDefault="002E5E5F" w:rsidP="00980DD4">
            <w:pPr>
              <w:pStyle w:val="BodyTextBox"/>
            </w:pPr>
            <w:r w:rsidRPr="007313E4">
              <w:t xml:space="preserve">The decline in population </w:t>
            </w:r>
            <w:r w:rsidR="00793F5B">
              <w:t>growth</w:t>
            </w:r>
            <w:r w:rsidRPr="007313E4">
              <w:t xml:space="preserve"> </w:t>
            </w:r>
            <w:r w:rsidR="007313E4" w:rsidRPr="007313E4">
              <w:t xml:space="preserve">(other things being </w:t>
            </w:r>
            <w:r w:rsidR="00546025" w:rsidRPr="007313E4">
              <w:t xml:space="preserve">equal) is expected to reduce the level of GSP in NSW by around 5 per cent by 2023-24 (or almost $34 billion).  </w:t>
            </w:r>
          </w:p>
          <w:p w14:paraId="746C75D1" w14:textId="77ED1928" w:rsidR="00780080" w:rsidRDefault="00A30A64" w:rsidP="00980DD4">
            <w:pPr>
              <w:pStyle w:val="BodyTextBox"/>
            </w:pPr>
            <w:r>
              <w:t xml:space="preserve">This </w:t>
            </w:r>
            <w:r w:rsidR="009100DA">
              <w:t xml:space="preserve">population effect </w:t>
            </w:r>
            <w:r>
              <w:t>is a major reason why</w:t>
            </w:r>
            <w:r w:rsidR="00C4003A">
              <w:t>, despit</w:t>
            </w:r>
            <w:r w:rsidR="00A5305A">
              <w:t>e</w:t>
            </w:r>
            <w:r w:rsidR="00C4003A">
              <w:t xml:space="preserve"> a strong recovery in per-capita GSP,</w:t>
            </w:r>
            <w:r>
              <w:t xml:space="preserve"> the </w:t>
            </w:r>
            <w:r w:rsidR="00C4003A">
              <w:t>overall</w:t>
            </w:r>
            <w:r>
              <w:t xml:space="preserve"> economy </w:t>
            </w:r>
            <w:r w:rsidR="00120B3C">
              <w:t>i</w:t>
            </w:r>
            <w:r>
              <w:t>s not</w:t>
            </w:r>
            <w:r w:rsidR="00120B3C">
              <w:t xml:space="preserve"> </w:t>
            </w:r>
            <w:r w:rsidR="00A97681">
              <w:t>expected</w:t>
            </w:r>
            <w:r w:rsidR="00120B3C">
              <w:t xml:space="preserve"> to</w:t>
            </w:r>
            <w:r>
              <w:t xml:space="preserve"> fully re</w:t>
            </w:r>
            <w:r w:rsidR="00A97681">
              <w:t>cover</w:t>
            </w:r>
            <w:r>
              <w:t xml:space="preserve"> to its pre-</w:t>
            </w:r>
            <w:r w:rsidDel="00D129A8">
              <w:t>COVID</w:t>
            </w:r>
            <w:r w:rsidR="00D129A8">
              <w:t xml:space="preserve">-19 </w:t>
            </w:r>
            <w:r>
              <w:t>trajector</w:t>
            </w:r>
            <w:r w:rsidR="00E5765A">
              <w:t>y</w:t>
            </w:r>
            <w:r>
              <w:t xml:space="preserve"> over the forward period (Chart </w:t>
            </w:r>
            <w:r w:rsidR="00AA64D8">
              <w:t>2.17</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tblGrid>
            <w:tr w:rsidR="003C4883" w:rsidRPr="00B83ED0" w14:paraId="0A790717" w14:textId="77777777" w:rsidTr="00B54A8E">
              <w:trPr>
                <w:trHeight w:val="170"/>
              </w:trPr>
              <w:tc>
                <w:tcPr>
                  <w:tcW w:w="4676" w:type="dxa"/>
                </w:tcPr>
                <w:p w14:paraId="760DCCDC" w14:textId="77777777" w:rsidR="003C4883" w:rsidRPr="00B83ED0" w:rsidRDefault="003C4883" w:rsidP="00445141">
                  <w:pPr>
                    <w:pStyle w:val="Chart2X"/>
                    <w:spacing w:before="120"/>
                    <w:ind w:left="1168" w:hanging="1168"/>
                    <w:rPr>
                      <w:i w:val="0"/>
                      <w:iCs/>
                      <w:color w:val="FF0000"/>
                    </w:rPr>
                  </w:pPr>
                  <w:r w:rsidRPr="00445141">
                    <w:t>GSP &amp; GSP per capita revisions</w:t>
                  </w:r>
                </w:p>
              </w:tc>
            </w:tr>
            <w:tr w:rsidR="003C4883" w:rsidRPr="00B83ED0" w14:paraId="690B86D5" w14:textId="77777777" w:rsidTr="00B54A8E">
              <w:trPr>
                <w:trHeight w:val="64"/>
              </w:trPr>
              <w:tc>
                <w:tcPr>
                  <w:tcW w:w="4676" w:type="dxa"/>
                </w:tcPr>
                <w:p w14:paraId="6011B7DF" w14:textId="496340FC" w:rsidR="003C4883" w:rsidRPr="00E31822" w:rsidRDefault="00B54A8E" w:rsidP="003C4883">
                  <w:pPr>
                    <w:pStyle w:val="Chart2X"/>
                    <w:numPr>
                      <w:ilvl w:val="0"/>
                      <w:numId w:val="0"/>
                    </w:numPr>
                    <w:spacing w:before="0"/>
                    <w:rPr>
                      <w:color w:val="000000" w:themeColor="text1"/>
                      <w:sz w:val="14"/>
                      <w:szCs w:val="14"/>
                    </w:rPr>
                  </w:pPr>
                  <w:r>
                    <w:rPr>
                      <w:noProof/>
                    </w:rPr>
                    <w:drawing>
                      <wp:inline distT="0" distB="0" distL="0" distR="0" wp14:anchorId="5FD89AB3" wp14:editId="46EE23C4">
                        <wp:extent cx="2860217" cy="2150109"/>
                        <wp:effectExtent l="0" t="0" r="0" b="0"/>
                        <wp:docPr id="20" name="Chart 20" descr="Chart 2.17:  GSP &amp; GSP per capita revisions">
                          <a:extLst xmlns:a="http://schemas.openxmlformats.org/drawingml/2006/main">
                            <a:ext uri="{FF2B5EF4-FFF2-40B4-BE49-F238E27FC236}">
                              <a16:creationId xmlns:a16="http://schemas.microsoft.com/office/drawing/2014/main" id="{358C474E-9483-410B-B565-50641B331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260FD2" w:rsidDel="00566A7D">
                    <w:rPr>
                      <w:noProof/>
                    </w:rPr>
                    <w:t xml:space="preserve"> </w:t>
                  </w:r>
                </w:p>
                <w:p w14:paraId="22C7E0E5" w14:textId="3E9776DC" w:rsidR="003C4883" w:rsidRPr="00B83ED0" w:rsidRDefault="003C4883" w:rsidP="00267726">
                  <w:pPr>
                    <w:pStyle w:val="Source"/>
                    <w:spacing w:before="0"/>
                    <w:rPr>
                      <w:color w:val="FF0000"/>
                    </w:rPr>
                  </w:pPr>
                  <w:r w:rsidRPr="00267726">
                    <w:rPr>
                      <w:sz w:val="17"/>
                    </w:rPr>
                    <w:t xml:space="preserve">Source: ABS </w:t>
                  </w:r>
                  <w:r w:rsidR="00DC52C0" w:rsidRPr="00267726">
                    <w:rPr>
                      <w:sz w:val="17"/>
                    </w:rPr>
                    <w:t>5220.0</w:t>
                  </w:r>
                  <w:r w:rsidRPr="00267726">
                    <w:rPr>
                      <w:sz w:val="17"/>
                    </w:rPr>
                    <w:t xml:space="preserve"> and NSW Treasury</w:t>
                  </w:r>
                </w:p>
              </w:tc>
            </w:tr>
          </w:tbl>
          <w:p w14:paraId="4A50A7A7" w14:textId="53321C05" w:rsidR="00635470" w:rsidRDefault="008F1434" w:rsidP="00332121">
            <w:pPr>
              <w:pStyle w:val="BodyTextBox"/>
            </w:pPr>
            <w:r>
              <w:t xml:space="preserve">Migration </w:t>
            </w:r>
            <w:r w:rsidR="000D4D53">
              <w:t>has a direct impact on</w:t>
            </w:r>
            <w:r w:rsidR="00B75195">
              <w:t xml:space="preserve"> the supply of labour</w:t>
            </w:r>
            <w:r w:rsidR="00F33011">
              <w:t xml:space="preserve"> </w:t>
            </w:r>
            <w:r w:rsidR="000D4D53">
              <w:t>and</w:t>
            </w:r>
            <w:r w:rsidR="00461567" w:rsidRPr="007313E4">
              <w:t>,</w:t>
            </w:r>
            <w:r w:rsidR="000D4D53">
              <w:t xml:space="preserve"> by </w:t>
            </w:r>
            <w:r w:rsidR="008348EA">
              <w:t>extension</w:t>
            </w:r>
            <w:r w:rsidR="000D4D53">
              <w:t>, the productive capacity of the economy</w:t>
            </w:r>
            <w:r w:rsidR="00B309CE">
              <w:t>.</w:t>
            </w:r>
            <w:r w:rsidR="002F6718">
              <w:t xml:space="preserve"> </w:t>
            </w:r>
            <w:r w:rsidR="00A0088E">
              <w:t>In</w:t>
            </w:r>
            <w:r w:rsidR="00B309CE">
              <w:t xml:space="preserve"> the nine months to</w:t>
            </w:r>
            <w:r w:rsidR="00A0088E">
              <w:t xml:space="preserve"> November 2019, </w:t>
            </w:r>
            <w:r w:rsidR="00F47DEF">
              <w:t xml:space="preserve">around 50 per cent of </w:t>
            </w:r>
            <w:r w:rsidR="002A4260">
              <w:t xml:space="preserve">migrants arriving in Australia </w:t>
            </w:r>
            <w:r w:rsidR="00866F3D">
              <w:t>gained</w:t>
            </w:r>
            <w:r w:rsidR="002A4260">
              <w:t xml:space="preserve"> employ</w:t>
            </w:r>
            <w:r w:rsidR="00866F3D">
              <w:t>ment</w:t>
            </w:r>
            <w:r w:rsidR="00A5305A">
              <w:t xml:space="preserve">, </w:t>
            </w:r>
            <w:r w:rsidR="00A5305A" w:rsidRPr="007313E4">
              <w:t>m</w:t>
            </w:r>
            <w:r w:rsidR="00721AF6" w:rsidRPr="007313E4">
              <w:t>any</w:t>
            </w:r>
            <w:r w:rsidR="00721AF6">
              <w:t xml:space="preserve"> of </w:t>
            </w:r>
            <w:r w:rsidR="000D4D53">
              <w:t>wh</w:t>
            </w:r>
            <w:r w:rsidR="002D08F9">
              <w:t>om</w:t>
            </w:r>
            <w:r w:rsidR="00721AF6">
              <w:t xml:space="preserve"> fill</w:t>
            </w:r>
            <w:r w:rsidR="002D08F9">
              <w:t>ed</w:t>
            </w:r>
            <w:r w:rsidR="00721AF6">
              <w:t xml:space="preserve"> </w:t>
            </w:r>
            <w:r w:rsidR="000D4D53">
              <w:t>critical</w:t>
            </w:r>
            <w:r w:rsidR="00721AF6">
              <w:t xml:space="preserve"> skill shortages within New South Wales.</w:t>
            </w:r>
          </w:p>
          <w:p w14:paraId="102F1A60" w14:textId="2AECF764" w:rsidR="0051310C" w:rsidRPr="00FE1450" w:rsidRDefault="00F82A92" w:rsidP="00755E75">
            <w:pPr>
              <w:pStyle w:val="BodyTextBox"/>
            </w:pPr>
            <w:r>
              <w:t>Th</w:t>
            </w:r>
            <w:r w:rsidR="000D4D53">
              <w:t>e</w:t>
            </w:r>
            <w:r>
              <w:t xml:space="preserve"> impact</w:t>
            </w:r>
            <w:r w:rsidR="000D1E7D">
              <w:t xml:space="preserve"> on GSP</w:t>
            </w:r>
            <w:r>
              <w:t xml:space="preserve"> </w:t>
            </w:r>
            <w:r w:rsidR="0035588E">
              <w:t>is not</w:t>
            </w:r>
            <w:r>
              <w:t xml:space="preserve"> set in stone</w:t>
            </w:r>
            <w:r w:rsidR="00E07645">
              <w:t>, and will hinge on</w:t>
            </w:r>
            <w:r w:rsidR="00FC1DE3" w:rsidDel="002D08F9">
              <w:t xml:space="preserve"> </w:t>
            </w:r>
            <w:r w:rsidR="00FC1DE3">
              <w:t>border and migration</w:t>
            </w:r>
            <w:r w:rsidR="00E07645">
              <w:t xml:space="preserve"> policy decisions </w:t>
            </w:r>
            <w:r w:rsidR="002D08F9">
              <w:t xml:space="preserve">by </w:t>
            </w:r>
            <w:r w:rsidR="00E07645">
              <w:t xml:space="preserve">the Commonwealth </w:t>
            </w:r>
            <w:r w:rsidR="00FC1DE3">
              <w:t xml:space="preserve">in </w:t>
            </w:r>
            <w:r w:rsidR="001D55C4">
              <w:t>coming</w:t>
            </w:r>
            <w:r w:rsidR="00FC1DE3">
              <w:t xml:space="preserve"> years</w:t>
            </w:r>
            <w:r>
              <w:t>.</w:t>
            </w:r>
            <w:r w:rsidR="004D4975">
              <w:t xml:space="preserve"> </w:t>
            </w:r>
            <w:r w:rsidR="00044C1E">
              <w:t>As a</w:t>
            </w:r>
            <w:r w:rsidR="004D4975">
              <w:t xml:space="preserve"> downside</w:t>
            </w:r>
            <w:r w:rsidR="00EC1F50">
              <w:t xml:space="preserve"> risk</w:t>
            </w:r>
            <w:r w:rsidR="004D4975">
              <w:t>, a</w:t>
            </w:r>
            <w:r w:rsidR="00A5305A">
              <w:t>ny</w:t>
            </w:r>
            <w:r w:rsidR="004D4975">
              <w:t xml:space="preserve"> </w:t>
            </w:r>
            <w:r w:rsidR="009572A7">
              <w:t>delay in the</w:t>
            </w:r>
            <w:r w:rsidR="0042286E">
              <w:t xml:space="preserve"> rollout of </w:t>
            </w:r>
            <w:r w:rsidR="009572A7">
              <w:t>a</w:t>
            </w:r>
            <w:r w:rsidR="0042286E">
              <w:t xml:space="preserve"> </w:t>
            </w:r>
            <w:r w:rsidR="004D4975">
              <w:t xml:space="preserve">vaccine and </w:t>
            </w:r>
            <w:r w:rsidR="009572A7">
              <w:t xml:space="preserve">re-opening of international </w:t>
            </w:r>
            <w:r w:rsidR="009572A7" w:rsidRPr="007313E4">
              <w:t>border</w:t>
            </w:r>
            <w:r w:rsidR="00316C9E" w:rsidRPr="007313E4">
              <w:t>s</w:t>
            </w:r>
            <w:r w:rsidR="009572A7">
              <w:t xml:space="preserve"> will </w:t>
            </w:r>
            <w:r w:rsidR="00BD13F7">
              <w:t>result</w:t>
            </w:r>
            <w:r w:rsidR="004D4975">
              <w:t xml:space="preserve"> in </w:t>
            </w:r>
            <w:r w:rsidR="00BD13F7">
              <w:t>an even larger negative impact</w:t>
            </w:r>
            <w:r w:rsidR="009572A7">
              <w:t xml:space="preserve"> on GSP</w:t>
            </w:r>
            <w:r w:rsidR="00BD13F7">
              <w:t xml:space="preserve"> (</w:t>
            </w:r>
            <w:r w:rsidR="00BD13F7" w:rsidRPr="00F8549C">
              <w:t xml:space="preserve">see </w:t>
            </w:r>
            <w:r w:rsidR="00BD13F7" w:rsidRPr="00627D0C" w:rsidDel="00F8549C">
              <w:t>Appendix</w:t>
            </w:r>
            <w:r w:rsidR="00F8549C" w:rsidRPr="00400BA4">
              <w:t> </w:t>
            </w:r>
            <w:r w:rsidR="00F8549C" w:rsidRPr="00F8549C">
              <w:t>F</w:t>
            </w:r>
            <w:r w:rsidR="00BD13F7">
              <w:t>)</w:t>
            </w:r>
            <w:r w:rsidR="004D4975">
              <w:t xml:space="preserve">. </w:t>
            </w:r>
            <w:r w:rsidR="00B2408F">
              <w:t>In contrast</w:t>
            </w:r>
            <w:r w:rsidR="004D4975">
              <w:t xml:space="preserve">, </w:t>
            </w:r>
            <w:r w:rsidR="00D2410A">
              <w:t>progress</w:t>
            </w:r>
            <w:r w:rsidR="006F144A">
              <w:t xml:space="preserve"> to</w:t>
            </w:r>
            <w:r w:rsidR="00D2410A">
              <w:t>wards</w:t>
            </w:r>
            <w:r w:rsidR="006F144A">
              <w:t xml:space="preserve"> develop</w:t>
            </w:r>
            <w:r w:rsidR="00D2410A">
              <w:t>ing</w:t>
            </w:r>
            <w:r w:rsidR="006F144A">
              <w:t xml:space="preserve"> </w:t>
            </w:r>
            <w:r w:rsidR="00143231">
              <w:t xml:space="preserve">safe ways to </w:t>
            </w:r>
            <w:r w:rsidR="004D4975">
              <w:t xml:space="preserve">allow for a higher level of migration </w:t>
            </w:r>
            <w:r w:rsidR="00F97978">
              <w:t xml:space="preserve">intake </w:t>
            </w:r>
            <w:r w:rsidR="004D4975">
              <w:t xml:space="preserve">in the future </w:t>
            </w:r>
            <w:r w:rsidR="005C4A08">
              <w:t xml:space="preserve">would </w:t>
            </w:r>
            <w:r w:rsidR="00AD385F">
              <w:t>support</w:t>
            </w:r>
            <w:r w:rsidR="00361261">
              <w:t xml:space="preserve"> </w:t>
            </w:r>
            <w:r w:rsidR="00404AC8">
              <w:t xml:space="preserve">stronger growth in </w:t>
            </w:r>
            <w:r w:rsidR="004D4975">
              <w:t xml:space="preserve">the </w:t>
            </w:r>
            <w:r w:rsidR="005C4A08">
              <w:t>economy</w:t>
            </w:r>
            <w:r w:rsidR="004D4975">
              <w:t xml:space="preserve">. </w:t>
            </w:r>
            <w:r>
              <w:t xml:space="preserve"> </w:t>
            </w:r>
          </w:p>
        </w:tc>
      </w:tr>
    </w:tbl>
    <w:p w14:paraId="591A4132" w14:textId="23FB1F55" w:rsidR="00E656B5" w:rsidRDefault="00E656B5" w:rsidP="00E656B5">
      <w:pPr>
        <w:pStyle w:val="Heading4"/>
      </w:pPr>
      <w:r>
        <w:t>The labour market gradually mov</w:t>
      </w:r>
      <w:r w:rsidR="00C32C52">
        <w:t>ing</w:t>
      </w:r>
      <w:r>
        <w:t xml:space="preserve"> back towards full employment</w:t>
      </w:r>
    </w:p>
    <w:p w14:paraId="5F43F620" w14:textId="0BB873F3" w:rsidR="00E656B5" w:rsidRPr="00D66C68" w:rsidRDefault="00E656B5" w:rsidP="00203487">
      <w:pPr>
        <w:pStyle w:val="BodyText"/>
      </w:pPr>
      <w:r w:rsidRPr="00720104">
        <w:t>The outlook for employment growth depends on a range of factors which</w:t>
      </w:r>
      <w:r w:rsidR="00A5305A" w:rsidRPr="00720104">
        <w:t>,</w:t>
      </w:r>
      <w:r w:rsidRPr="00720104">
        <w:t xml:space="preserve"> on balance</w:t>
      </w:r>
      <w:r w:rsidR="00A5305A" w:rsidRPr="00720104">
        <w:t>,</w:t>
      </w:r>
      <w:r w:rsidRPr="00720104">
        <w:t xml:space="preserve"> suggest a slow recovery in the near-term</w:t>
      </w:r>
      <w:r w:rsidR="00A5305A" w:rsidRPr="00720104">
        <w:t>,</w:t>
      </w:r>
      <w:r w:rsidRPr="00720104">
        <w:t xml:space="preserve"> followed by an acceleration in growth from next year as demand recovers. Jobs will continue to be supported by further easing of domestic restrictions in the near-term. Recently announced Commonwealth measures including the </w:t>
      </w:r>
      <w:r w:rsidR="00A5305A" w:rsidRPr="00720104">
        <w:t>h</w:t>
      </w:r>
      <w:r w:rsidRPr="00720104">
        <w:t xml:space="preserve">iring </w:t>
      </w:r>
      <w:r w:rsidR="00A5305A" w:rsidRPr="00720104">
        <w:t>c</w:t>
      </w:r>
      <w:r w:rsidRPr="00720104">
        <w:t xml:space="preserve">redit and </w:t>
      </w:r>
      <w:r w:rsidR="006D5C1A" w:rsidRPr="00720104">
        <w:t>incentives to boost</w:t>
      </w:r>
      <w:r w:rsidRPr="00720104">
        <w:t xml:space="preserve"> apprenticeships </w:t>
      </w:r>
      <w:r w:rsidR="002D08F9" w:rsidRPr="00720104">
        <w:t>are</w:t>
      </w:r>
      <w:r w:rsidRPr="00720104">
        <w:t xml:space="preserve"> supportive.</w:t>
      </w:r>
      <w:r>
        <w:t xml:space="preserve"> </w:t>
      </w:r>
      <w:r w:rsidR="001E76B6">
        <w:t xml:space="preserve">By </w:t>
      </w:r>
      <w:r w:rsidR="00A61D55">
        <w:t>c</w:t>
      </w:r>
      <w:r w:rsidR="001E76B6">
        <w:t>o</w:t>
      </w:r>
      <w:r w:rsidR="00A61D55">
        <w:t>n</w:t>
      </w:r>
      <w:r w:rsidR="001E76B6">
        <w:t>trast</w:t>
      </w:r>
      <w:r>
        <w:t xml:space="preserve">, the winding down of the JobKeeper scheme, closed international borders and weak population growth will remain a headwind. Overall, employment is expected to fall 1 per cent in 2020-21, before recovering </w:t>
      </w:r>
      <w:r w:rsidR="00EB7172">
        <w:t>1¼ </w:t>
      </w:r>
      <w:r>
        <w:t xml:space="preserve">per cent in </w:t>
      </w:r>
      <w:r w:rsidR="00C34A45">
        <w:t>2021-</w:t>
      </w:r>
      <w:r>
        <w:t xml:space="preserve">22 in line with the recovery in aggregate demand. </w:t>
      </w:r>
    </w:p>
    <w:p w14:paraId="4D461718" w14:textId="1E6AD9A9" w:rsidR="00E656B5" w:rsidRDefault="00E656B5" w:rsidP="00203487">
      <w:pPr>
        <w:pStyle w:val="BodyText"/>
      </w:pPr>
      <w:r>
        <w:lastRenderedPageBreak/>
        <w:t xml:space="preserve">The unemployment rate is expected to peak at 7½ per cent by the end of 2020, </w:t>
      </w:r>
      <w:r w:rsidR="004C421F">
        <w:t>before</w:t>
      </w:r>
      <w:r>
        <w:t xml:space="preserve"> falling thereafter as demand picks up. </w:t>
      </w:r>
      <w:r w:rsidR="00E94B8D">
        <w:t>A</w:t>
      </w:r>
      <w:r>
        <w:t>s with previous recessions</w:t>
      </w:r>
      <w:r w:rsidR="00E94B8D">
        <w:t>,</w:t>
      </w:r>
      <w:r>
        <w:t xml:space="preserve"> it will take quite some time to </w:t>
      </w:r>
      <w:r w:rsidR="00E94B8D">
        <w:t xml:space="preserve">reverse </w:t>
      </w:r>
      <w:proofErr w:type="gramStart"/>
      <w:r w:rsidR="00E94B8D">
        <w:t>all</w:t>
      </w:r>
      <w:r w:rsidR="00133234">
        <w:t xml:space="preserve"> </w:t>
      </w:r>
      <w:r w:rsidR="00E94B8D">
        <w:t>of</w:t>
      </w:r>
      <w:proofErr w:type="gramEnd"/>
      <w:r>
        <w:t xml:space="preserve"> the </w:t>
      </w:r>
      <w:r w:rsidR="00E94B8D">
        <w:t>increase</w:t>
      </w:r>
      <w:r w:rsidR="00226665">
        <w:t xml:space="preserve"> in the unemployment rate</w:t>
      </w:r>
      <w:r w:rsidR="00E94B8D">
        <w:t xml:space="preserve"> seen during COVID</w:t>
      </w:r>
      <w:r w:rsidR="00D561AE">
        <w:t>-19</w:t>
      </w:r>
      <w:r>
        <w:t xml:space="preserve">. </w:t>
      </w:r>
      <w:r w:rsidR="004E5ADD">
        <w:t>The unemployment rate is forecast to ease to 5</w:t>
      </w:r>
      <w:r w:rsidR="00881358">
        <w:t>¼</w:t>
      </w:r>
      <w:r w:rsidR="004E5ADD">
        <w:t xml:space="preserve"> per cent </w:t>
      </w:r>
      <w:r w:rsidR="00881358">
        <w:t>by June quarter 2024</w:t>
      </w:r>
      <w:r w:rsidR="00665635">
        <w:t>.</w:t>
      </w:r>
    </w:p>
    <w:p w14:paraId="77357FA8" w14:textId="761F39BA" w:rsidR="00E656B5" w:rsidRDefault="00E656B5" w:rsidP="00203487">
      <w:pPr>
        <w:pStyle w:val="BodyText"/>
      </w:pPr>
      <w:r>
        <w:t>Wages growth in N</w:t>
      </w:r>
      <w:r w:rsidR="000343E2">
        <w:t xml:space="preserve">ew </w:t>
      </w:r>
      <w:r>
        <w:t>S</w:t>
      </w:r>
      <w:r w:rsidR="000343E2">
        <w:t xml:space="preserve">outh </w:t>
      </w:r>
      <w:r>
        <w:t>W</w:t>
      </w:r>
      <w:r w:rsidR="000343E2">
        <w:t>ales</w:t>
      </w:r>
      <w:r>
        <w:t xml:space="preserve"> eased sharply to 1.8 per cent </w:t>
      </w:r>
      <w:r w:rsidR="003041F7">
        <w:t xml:space="preserve">through the year to </w:t>
      </w:r>
      <w:r>
        <w:t>the June quarter 2020</w:t>
      </w:r>
      <w:r w:rsidRPr="00A538FB">
        <w:t>.</w:t>
      </w:r>
      <w:r>
        <w:t xml:space="preserve"> Given the weakness in the labour market, private sector wages growth is expected to ease through the course of 2020-21, before gradually picking up as the labour market </w:t>
      </w:r>
      <w:r w:rsidR="003E6365">
        <w:t>strengthen</w:t>
      </w:r>
      <w:r w:rsidR="006B1306">
        <w:t>s</w:t>
      </w:r>
      <w:r w:rsidR="003E6365">
        <w:t>.</w:t>
      </w:r>
      <w:r>
        <w:t xml:space="preserve"> Growth in NSW public sector wages will also be lower than in previous years, </w:t>
      </w:r>
      <w:r w:rsidR="00327638">
        <w:t xml:space="preserve">reflecting </w:t>
      </w:r>
      <w:r>
        <w:t xml:space="preserve">the NSW Industrial Relations Commission </w:t>
      </w:r>
      <w:r w:rsidR="00A5305A">
        <w:t>recent</w:t>
      </w:r>
      <w:r w:rsidR="00327638">
        <w:t xml:space="preserve"> decision to grant</w:t>
      </w:r>
      <w:r w:rsidR="00A5305A">
        <w:t xml:space="preserve"> </w:t>
      </w:r>
      <w:r>
        <w:t>a 0.3 per cent increase for m</w:t>
      </w:r>
      <w:r w:rsidR="004B40AD">
        <w:t>any</w:t>
      </w:r>
      <w:r>
        <w:t xml:space="preserve"> NSW public sector employees in 2020-21. Scheduled annual increases of 0.5 per cent in the superannuation guarantee starting from 1 July 2021 are also expected to detract from wages growth.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51"/>
        <w:gridCol w:w="4888"/>
      </w:tblGrid>
      <w:tr w:rsidR="00E656B5" w:rsidRPr="00B83ED0" w14:paraId="7C48C766" w14:textId="77777777" w:rsidTr="0007F23B">
        <w:trPr>
          <w:trHeight w:val="170"/>
        </w:trPr>
        <w:tc>
          <w:tcPr>
            <w:tcW w:w="4640" w:type="dxa"/>
          </w:tcPr>
          <w:p w14:paraId="5A6F5A0C" w14:textId="05E5E6B4" w:rsidR="00E656B5" w:rsidRPr="00156706" w:rsidRDefault="33ED7ECB" w:rsidP="00445141">
            <w:pPr>
              <w:pStyle w:val="Chart2X"/>
              <w:spacing w:before="120"/>
              <w:ind w:left="1168" w:hanging="1168"/>
              <w:rPr>
                <w:color w:val="000000" w:themeColor="text1"/>
              </w:rPr>
            </w:pPr>
            <w:r w:rsidRPr="00445141">
              <w:t>NSW u</w:t>
            </w:r>
            <w:r w:rsidR="7D2132CF" w:rsidRPr="00445141">
              <w:t xml:space="preserve">nemployment rate </w:t>
            </w:r>
            <w:r w:rsidR="7C802737" w:rsidRPr="00445141">
              <w:t xml:space="preserve">to </w:t>
            </w:r>
            <w:r w:rsidR="2ED26179" w:rsidRPr="00445141">
              <w:t xml:space="preserve">improve </w:t>
            </w:r>
            <w:r w:rsidR="16B663A4" w:rsidRPr="00445141">
              <w:t>gradually</w:t>
            </w:r>
          </w:p>
        </w:tc>
        <w:tc>
          <w:tcPr>
            <w:tcW w:w="4999" w:type="dxa"/>
          </w:tcPr>
          <w:p w14:paraId="024D003C" w14:textId="1B2ED157" w:rsidR="00E656B5" w:rsidRPr="00445141" w:rsidRDefault="00E656B5" w:rsidP="00445141">
            <w:pPr>
              <w:pStyle w:val="Chart2X"/>
              <w:spacing w:before="120"/>
              <w:ind w:left="1168" w:hanging="1168"/>
            </w:pPr>
            <w:r w:rsidRPr="00445141">
              <w:t>Participation rate</w:t>
            </w:r>
            <w:r w:rsidR="007246B5" w:rsidRPr="00445141">
              <w:t xml:space="preserve"> by age-cohort</w:t>
            </w:r>
            <w:r w:rsidR="1746EECE" w:rsidRPr="00445141">
              <w:t xml:space="preserve"> - NSW</w:t>
            </w:r>
          </w:p>
          <w:p w14:paraId="7CDE6EAC" w14:textId="02794B5E" w:rsidR="00E656B5" w:rsidRPr="004A4B39" w:rsidRDefault="00E656B5" w:rsidP="008C487D"/>
        </w:tc>
      </w:tr>
      <w:tr w:rsidR="00E656B5" w:rsidRPr="00B83ED0" w14:paraId="643DFCA2" w14:textId="77777777" w:rsidTr="0007F23B">
        <w:trPr>
          <w:trHeight w:val="631"/>
        </w:trPr>
        <w:tc>
          <w:tcPr>
            <w:tcW w:w="4640" w:type="dxa"/>
          </w:tcPr>
          <w:p w14:paraId="0F168B45" w14:textId="7B246596" w:rsidR="00E656B5" w:rsidRPr="00156706" w:rsidRDefault="00321FEC" w:rsidP="00B86D17">
            <w:pPr>
              <w:rPr>
                <w:color w:val="000000" w:themeColor="text1"/>
                <w:highlight w:val="lightGray"/>
              </w:rPr>
            </w:pPr>
            <w:r>
              <w:rPr>
                <w:noProof/>
              </w:rPr>
              <w:t xml:space="preserve"> </w:t>
            </w:r>
            <w:r>
              <w:rPr>
                <w:noProof/>
              </w:rPr>
              <w:drawing>
                <wp:inline distT="0" distB="0" distL="0" distR="0" wp14:anchorId="50A2180D" wp14:editId="7748F52F">
                  <wp:extent cx="2880000" cy="2127658"/>
                  <wp:effectExtent l="0" t="0" r="0" b="0"/>
                  <wp:docPr id="47" name="Chart 47" descr="Chart 2.18:  NSW unemployment rate to improve gradually">
                    <a:extLst xmlns:a="http://schemas.openxmlformats.org/drawingml/2006/main">
                      <a:ext uri="{FF2B5EF4-FFF2-40B4-BE49-F238E27FC236}">
                        <a16:creationId xmlns:a16="http://schemas.microsoft.com/office/drawing/2014/main" id="{D1058429-B0C4-4F18-91A1-68870761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EE9893D" w14:textId="77777777" w:rsidR="00E656B5" w:rsidRPr="00156706" w:rsidRDefault="00E656B5" w:rsidP="00B86D17">
            <w:pPr>
              <w:rPr>
                <w:color w:val="000000" w:themeColor="text1"/>
                <w:sz w:val="6"/>
                <w:szCs w:val="6"/>
                <w:highlight w:val="lightGray"/>
              </w:rPr>
            </w:pPr>
          </w:p>
          <w:p w14:paraId="1042EBB0" w14:textId="21DF93E3" w:rsidR="00E656B5" w:rsidRPr="00156706" w:rsidRDefault="00E656B5" w:rsidP="00267726">
            <w:pPr>
              <w:pStyle w:val="Source"/>
              <w:spacing w:before="0"/>
              <w:rPr>
                <w:color w:val="000000" w:themeColor="text1"/>
              </w:rPr>
            </w:pPr>
            <w:r w:rsidRPr="00267726">
              <w:rPr>
                <w:sz w:val="17"/>
              </w:rPr>
              <w:t xml:space="preserve">Source: ABS </w:t>
            </w:r>
            <w:r w:rsidR="007A28AE" w:rsidRPr="00267726">
              <w:rPr>
                <w:sz w:val="17"/>
              </w:rPr>
              <w:t>6202.0</w:t>
            </w:r>
            <w:r w:rsidRPr="00267726">
              <w:rPr>
                <w:sz w:val="17"/>
              </w:rPr>
              <w:t xml:space="preserve"> and NSW Treasury</w:t>
            </w:r>
          </w:p>
        </w:tc>
        <w:tc>
          <w:tcPr>
            <w:tcW w:w="4999" w:type="dxa"/>
          </w:tcPr>
          <w:p w14:paraId="72588298" w14:textId="3B2A1DCE" w:rsidR="00E656B5" w:rsidRPr="00156706" w:rsidRDefault="00321FEC" w:rsidP="00B86D17">
            <w:pPr>
              <w:pStyle w:val="Chart2X"/>
              <w:numPr>
                <w:ilvl w:val="0"/>
                <w:numId w:val="0"/>
              </w:numPr>
              <w:spacing w:before="0"/>
              <w:rPr>
                <w:color w:val="000000" w:themeColor="text1"/>
                <w:sz w:val="14"/>
                <w:szCs w:val="14"/>
                <w:highlight w:val="lightGray"/>
              </w:rPr>
            </w:pPr>
            <w:r>
              <w:rPr>
                <w:noProof/>
              </w:rPr>
              <w:t xml:space="preserve"> </w:t>
            </w:r>
            <w:r>
              <w:rPr>
                <w:noProof/>
              </w:rPr>
              <w:drawing>
                <wp:inline distT="0" distB="0" distL="0" distR="0" wp14:anchorId="0A74D91F" wp14:editId="72A8C9A0">
                  <wp:extent cx="2889769" cy="2145834"/>
                  <wp:effectExtent l="0" t="0" r="6350" b="6985"/>
                  <wp:docPr id="48" name="Chart 48" descr="Chart 2.19:  Participation rate by age-cohort - NSW">
                    <a:extLst xmlns:a="http://schemas.openxmlformats.org/drawingml/2006/main">
                      <a:ext uri="{FF2B5EF4-FFF2-40B4-BE49-F238E27FC236}">
                        <a16:creationId xmlns:a16="http://schemas.microsoft.com/office/drawing/2014/main" id="{6F20A45F-E337-4832-9E51-33E46A121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897023F" w14:textId="42988219" w:rsidR="00E656B5" w:rsidRPr="00156706" w:rsidRDefault="00E656B5" w:rsidP="00267726">
            <w:pPr>
              <w:pStyle w:val="Source"/>
              <w:spacing w:before="0"/>
              <w:rPr>
                <w:color w:val="000000" w:themeColor="text1"/>
              </w:rPr>
            </w:pPr>
            <w:r w:rsidRPr="00267726">
              <w:rPr>
                <w:sz w:val="17"/>
              </w:rPr>
              <w:t xml:space="preserve">Source: </w:t>
            </w:r>
            <w:r w:rsidR="003235CE" w:rsidRPr="00267726">
              <w:rPr>
                <w:sz w:val="17"/>
              </w:rPr>
              <w:t>ABS</w:t>
            </w:r>
            <w:r w:rsidRPr="00267726">
              <w:rPr>
                <w:sz w:val="17"/>
              </w:rPr>
              <w:t xml:space="preserve"> </w:t>
            </w:r>
            <w:r w:rsidR="00CC55E6" w:rsidRPr="00267726">
              <w:rPr>
                <w:sz w:val="17"/>
              </w:rPr>
              <w:t>6291.0</w:t>
            </w:r>
            <w:r w:rsidRPr="00267726">
              <w:rPr>
                <w:sz w:val="17"/>
              </w:rPr>
              <w:t xml:space="preserve"> and NSW Treasury</w:t>
            </w:r>
          </w:p>
        </w:tc>
      </w:tr>
    </w:tbl>
    <w:p w14:paraId="607C9255" w14:textId="7B4EBE89" w:rsidR="00FA3316" w:rsidRDefault="001C121D" w:rsidP="00FA3316">
      <w:pPr>
        <w:pStyle w:val="Heading4"/>
      </w:pPr>
      <w:r>
        <w:t>Spare capacity in the economy will keep i</w:t>
      </w:r>
      <w:r w:rsidR="00FA3316">
        <w:t xml:space="preserve">nflation </w:t>
      </w:r>
      <w:r>
        <w:t>subdued</w:t>
      </w:r>
    </w:p>
    <w:p w14:paraId="40BBE723" w14:textId="5CC1C128" w:rsidR="00E45DF1" w:rsidRDefault="00272061" w:rsidP="00203487">
      <w:pPr>
        <w:pStyle w:val="BodyText"/>
      </w:pPr>
      <w:r>
        <w:t>The near</w:t>
      </w:r>
      <w:r w:rsidR="56CAAE20">
        <w:t>-</w:t>
      </w:r>
      <w:r>
        <w:t xml:space="preserve">term outlook for inflation is dominated by three factors: </w:t>
      </w:r>
      <w:proofErr w:type="gramStart"/>
      <w:r>
        <w:t>the</w:t>
      </w:r>
      <w:proofErr w:type="gramEnd"/>
      <w:r>
        <w:t xml:space="preserve"> </w:t>
      </w:r>
      <w:r w:rsidR="00226665">
        <w:t xml:space="preserve">Commonwealth </w:t>
      </w:r>
      <w:r>
        <w:t xml:space="preserve">Government’s policy to provide free childcare; </w:t>
      </w:r>
      <w:r w:rsidR="00013CBF">
        <w:t>a</w:t>
      </w:r>
      <w:r w:rsidR="00FB53B5">
        <w:t xml:space="preserve"> gradual recovery in</w:t>
      </w:r>
      <w:r>
        <w:t xml:space="preserve"> global oil prices</w:t>
      </w:r>
      <w:r w:rsidR="005016C1">
        <w:t>, following a sharp fall earlier in the year</w:t>
      </w:r>
      <w:r>
        <w:t xml:space="preserve">; and </w:t>
      </w:r>
      <w:r w:rsidR="006924BC">
        <w:t xml:space="preserve">material weakness in </w:t>
      </w:r>
      <w:r w:rsidR="000C27AD">
        <w:t xml:space="preserve">the housing sector, particularly rents. </w:t>
      </w:r>
      <w:r w:rsidR="00832DBB">
        <w:t xml:space="preserve">These factors combined to </w:t>
      </w:r>
      <w:r w:rsidR="00972FB8">
        <w:t xml:space="preserve">push annual headline inflation into negative territory </w:t>
      </w:r>
      <w:r w:rsidR="00086A1C">
        <w:t>for the first time since 1997</w:t>
      </w:r>
      <w:r w:rsidR="00F43AE4">
        <w:t>—</w:t>
      </w:r>
      <w:r w:rsidR="00F06B13">
        <w:t>Sydney</w:t>
      </w:r>
      <w:r w:rsidR="00F43AE4">
        <w:t xml:space="preserve"> </w:t>
      </w:r>
      <w:r w:rsidR="007F2E58">
        <w:t>headline CPI fell</w:t>
      </w:r>
      <w:r w:rsidR="00017B3A">
        <w:t xml:space="preserve"> </w:t>
      </w:r>
      <w:r w:rsidR="00F06B13">
        <w:t>1.</w:t>
      </w:r>
      <w:r w:rsidR="00E45DF1">
        <w:t>0</w:t>
      </w:r>
      <w:r w:rsidR="00D958D3">
        <w:t> per cent over the year to the June quarter 2020.</w:t>
      </w:r>
    </w:p>
    <w:p w14:paraId="2970D575" w14:textId="11B2FB4F" w:rsidR="00272061" w:rsidRDefault="00272061" w:rsidP="00203487">
      <w:pPr>
        <w:pStyle w:val="BodyText"/>
      </w:pPr>
      <w:r>
        <w:t>Moving forward</w:t>
      </w:r>
      <w:r w:rsidR="009C0D4E">
        <w:t>,</w:t>
      </w:r>
      <w:r>
        <w:t xml:space="preserve"> the unwinding of these short-term effects and</w:t>
      </w:r>
      <w:r w:rsidR="009C0D4E">
        <w:t xml:space="preserve"> continued</w:t>
      </w:r>
      <w:r>
        <w:t xml:space="preserve"> removal of</w:t>
      </w:r>
      <w:r w:rsidR="001A5249">
        <w:t xml:space="preserve"> </w:t>
      </w:r>
      <w:r w:rsidR="001A5249" w:rsidDel="00D129A8">
        <w:t>COVID</w:t>
      </w:r>
      <w:r w:rsidR="00D129A8">
        <w:t xml:space="preserve">-19 </w:t>
      </w:r>
      <w:r>
        <w:t xml:space="preserve">restrictions over the next couple of months </w:t>
      </w:r>
      <w:r w:rsidR="00226665">
        <w:t xml:space="preserve">should </w:t>
      </w:r>
      <w:r>
        <w:t xml:space="preserve">produce a rebound in consumer prices which will see a temporary spike in June 2021 up to </w:t>
      </w:r>
      <w:r w:rsidR="005479C6">
        <w:t>3</w:t>
      </w:r>
      <w:r w:rsidR="00D866CD">
        <w:t> per cent</w:t>
      </w:r>
      <w:r>
        <w:t xml:space="preserve">. This forecast is also predicated on oil prices rebounding moderately from current levels and </w:t>
      </w:r>
      <w:r w:rsidR="00537817">
        <w:t>the waiver of childcare fees in Victoria not extending</w:t>
      </w:r>
      <w:r w:rsidR="00F32466">
        <w:t xml:space="preserve"> much</w:t>
      </w:r>
      <w:r w:rsidR="00537817">
        <w:t xml:space="preserve"> beyond </w:t>
      </w:r>
      <w:r>
        <w:t>the</w:t>
      </w:r>
      <w:r w:rsidR="00F05BEB">
        <w:t xml:space="preserve"> end of this year</w:t>
      </w:r>
      <w:r>
        <w:t>.</w:t>
      </w:r>
    </w:p>
    <w:p w14:paraId="3E026F67" w14:textId="6466EF7E" w:rsidR="00DE0A3A" w:rsidRPr="00DE0A3A" w:rsidRDefault="00272061" w:rsidP="00203487">
      <w:pPr>
        <w:pStyle w:val="BodyText"/>
      </w:pPr>
      <w:r>
        <w:t>Further out, several factors will work to constrain consumer price growth over the medium term</w:t>
      </w:r>
      <w:r w:rsidR="00C47FB6">
        <w:t xml:space="preserve"> including </w:t>
      </w:r>
      <w:r w:rsidR="008E3253">
        <w:t xml:space="preserve">limited wage </w:t>
      </w:r>
      <w:r w:rsidR="00986B58">
        <w:t xml:space="preserve">and </w:t>
      </w:r>
      <w:r w:rsidR="00FF69C1">
        <w:t>rental price</w:t>
      </w:r>
      <w:r w:rsidR="00986B58">
        <w:t xml:space="preserve"> growth, excess global industrial capacity</w:t>
      </w:r>
      <w:r w:rsidR="00C807F5">
        <w:t xml:space="preserve">, the easing of drought conditions and a gradual appreciation of the </w:t>
      </w:r>
      <w:r w:rsidR="00963D65">
        <w:t>Australian</w:t>
      </w:r>
      <w:r w:rsidR="00FD77F9">
        <w:t xml:space="preserve"> dollar</w:t>
      </w:r>
      <w:r>
        <w:t xml:space="preserve">.  </w:t>
      </w:r>
    </w:p>
    <w:p w14:paraId="13E3C0BA" w14:textId="77777777" w:rsidR="00495990" w:rsidRDefault="00495990" w:rsidP="00495990">
      <w:pPr>
        <w:rPr>
          <w:lang w:val="en-AU"/>
        </w:rPr>
      </w:pPr>
      <w:r>
        <w:br w:type="page"/>
      </w:r>
    </w:p>
    <w:p w14:paraId="5A421908" w14:textId="2EC9EF08" w:rsidR="00F4653D" w:rsidRPr="00F4653D" w:rsidRDefault="00F4653D" w:rsidP="00F4653D">
      <w:pPr>
        <w:pStyle w:val="21Heading2"/>
        <w:keepNext/>
        <w:ind w:left="357" w:hanging="357"/>
      </w:pPr>
      <w:r w:rsidRPr="00F4653D">
        <w:lastRenderedPageBreak/>
        <w:t>Reform will be crucial in sustaining our long-term recovery</w:t>
      </w:r>
    </w:p>
    <w:p w14:paraId="34C72019" w14:textId="7532443D" w:rsidR="00F4653D" w:rsidRDefault="00F4653D" w:rsidP="00203487">
      <w:pPr>
        <w:pStyle w:val="BodyText"/>
      </w:pPr>
      <w:r w:rsidRPr="00017B55">
        <w:t xml:space="preserve">Swift and unprecedented government action has mitigated the worst </w:t>
      </w:r>
      <w:r>
        <w:t>of the</w:t>
      </w:r>
      <w:r w:rsidRPr="00017B55">
        <w:t xml:space="preserve"> </w:t>
      </w:r>
      <w:r>
        <w:t xml:space="preserve">immediate </w:t>
      </w:r>
      <w:r w:rsidRPr="00017B55">
        <w:t xml:space="preserve">economic and health impacts </w:t>
      </w:r>
      <w:r>
        <w:t>from</w:t>
      </w:r>
      <w:r w:rsidRPr="00017B55">
        <w:t xml:space="preserve"> COVID-19 in New South Wales. </w:t>
      </w:r>
      <w:r>
        <w:t>While fiscal stimulus</w:t>
      </w:r>
      <w:r w:rsidRPr="00017B55">
        <w:t xml:space="preserve"> </w:t>
      </w:r>
      <w:r>
        <w:t>will be needed to support the economy in the</w:t>
      </w:r>
      <w:r w:rsidRPr="00017B55">
        <w:t xml:space="preserve"> short-term, </w:t>
      </w:r>
      <w:r>
        <w:t xml:space="preserve">it will be most effective when combined with productivity reforms. </w:t>
      </w:r>
      <w:r w:rsidR="00121338">
        <w:t>Such</w:t>
      </w:r>
      <w:r>
        <w:t xml:space="preserve"> reforms can support the economy through its post-</w:t>
      </w:r>
      <w:r w:rsidDel="00D129A8">
        <w:t>COVID</w:t>
      </w:r>
      <w:r w:rsidR="00D129A8">
        <w:t xml:space="preserve">-19 </w:t>
      </w:r>
      <w:r>
        <w:t>adjustment, and underpin economic growth over the medium-term, as stimulus is gradually withdrawn</w:t>
      </w:r>
      <w:r w:rsidRPr="00017B55">
        <w:t>.</w:t>
      </w:r>
    </w:p>
    <w:p w14:paraId="562730E7" w14:textId="3BAB2328" w:rsidR="00F4653D" w:rsidRDefault="00F4653D" w:rsidP="00203487">
      <w:pPr>
        <w:pStyle w:val="BodyText"/>
        <w:rPr>
          <w:rFonts w:ascii="Calibri" w:hAnsi="Calibri" w:cs="Calibri"/>
        </w:rPr>
      </w:pPr>
      <w:r>
        <w:t>P</w:t>
      </w:r>
      <w:r w:rsidRPr="00017B55">
        <w:t xml:space="preserve">roductivity reform </w:t>
      </w:r>
      <w:r>
        <w:t xml:space="preserve">is </w:t>
      </w:r>
      <w:r w:rsidRPr="00017B55">
        <w:t xml:space="preserve">the most powerful tool we have for </w:t>
      </w:r>
      <w:r>
        <w:t xml:space="preserve">supporting </w:t>
      </w:r>
      <w:r w:rsidRPr="00017B55">
        <w:t>sustained economic growth</w:t>
      </w:r>
      <w:r>
        <w:t xml:space="preserve"> and drive improvements in living standards</w:t>
      </w:r>
      <w:r w:rsidRPr="00017B55">
        <w:t xml:space="preserve">. With COVID-19 </w:t>
      </w:r>
      <w:r>
        <w:t>impacting other major drivers of economic growth, boosting</w:t>
      </w:r>
      <w:r w:rsidRPr="00017B55">
        <w:t xml:space="preserve"> the State’s productive capacity ha</w:t>
      </w:r>
      <w:r>
        <w:t>s</w:t>
      </w:r>
      <w:r w:rsidRPr="00017B55">
        <w:t xml:space="preserve"> never been more urgent</w:t>
      </w:r>
      <w:r>
        <w:t xml:space="preserve"> and relevant</w:t>
      </w:r>
      <w:r w:rsidRPr="00017B55">
        <w:t>.</w:t>
      </w:r>
    </w:p>
    <w:p w14:paraId="388BF53F" w14:textId="180B48BD" w:rsidR="00F4653D" w:rsidRDefault="00F4653D" w:rsidP="00203487">
      <w:pPr>
        <w:pStyle w:val="BodyText"/>
      </w:pPr>
      <w:r>
        <w:rPr>
          <w:lang w:eastAsia="en-AU"/>
        </w:rPr>
        <w:t>P</w:t>
      </w:r>
      <w:r w:rsidRPr="00512097">
        <w:rPr>
          <w:lang w:eastAsia="en-AU"/>
        </w:rPr>
        <w:t>roductivity reform</w:t>
      </w:r>
      <w:r>
        <w:rPr>
          <w:lang w:eastAsia="en-AU"/>
        </w:rPr>
        <w:t>s</w:t>
      </w:r>
      <w:r w:rsidRPr="00512097">
        <w:rPr>
          <w:lang w:eastAsia="en-AU"/>
        </w:rPr>
        <w:t xml:space="preserve"> </w:t>
      </w:r>
      <w:r w:rsidR="007424B3">
        <w:rPr>
          <w:lang w:eastAsia="en-AU"/>
        </w:rPr>
        <w:t>can</w:t>
      </w:r>
      <w:r w:rsidRPr="00512097">
        <w:rPr>
          <w:lang w:eastAsia="en-AU"/>
        </w:rPr>
        <w:t xml:space="preserve"> </w:t>
      </w:r>
      <w:r w:rsidR="00503293">
        <w:rPr>
          <w:lang w:eastAsia="en-AU"/>
        </w:rPr>
        <w:t xml:space="preserve">improve the speed and </w:t>
      </w:r>
      <w:r w:rsidR="00D44478">
        <w:rPr>
          <w:lang w:eastAsia="en-AU"/>
        </w:rPr>
        <w:t>efficiency</w:t>
      </w:r>
      <w:r w:rsidR="00503293">
        <w:rPr>
          <w:lang w:eastAsia="en-AU"/>
        </w:rPr>
        <w:t xml:space="preserve"> </w:t>
      </w:r>
      <w:r w:rsidR="00E76721">
        <w:rPr>
          <w:lang w:eastAsia="en-AU"/>
        </w:rPr>
        <w:t>of</w:t>
      </w:r>
      <w:r w:rsidR="00FA1CD4">
        <w:rPr>
          <w:lang w:eastAsia="en-AU"/>
        </w:rPr>
        <w:t xml:space="preserve"> </w:t>
      </w:r>
      <w:r w:rsidR="00253F2E">
        <w:rPr>
          <w:lang w:eastAsia="en-AU"/>
        </w:rPr>
        <w:t xml:space="preserve">adaption </w:t>
      </w:r>
      <w:r>
        <w:rPr>
          <w:lang w:eastAsia="en-AU"/>
        </w:rPr>
        <w:t xml:space="preserve">to new conditions. They also can encourage businesses to be more innovative and </w:t>
      </w:r>
      <w:proofErr w:type="gramStart"/>
      <w:r>
        <w:rPr>
          <w:lang w:eastAsia="en-AU"/>
        </w:rPr>
        <w:t>competitive, and</w:t>
      </w:r>
      <w:proofErr w:type="gramEnd"/>
      <w:r>
        <w:rPr>
          <w:lang w:eastAsia="en-AU"/>
        </w:rPr>
        <w:t xml:space="preserve"> make it easier to develop or adopt new technologies. </w:t>
      </w:r>
      <w:bookmarkStart w:id="1" w:name="_Hlk56165758"/>
      <w:r>
        <w:rPr>
          <w:lang w:eastAsia="en-AU"/>
        </w:rPr>
        <w:t xml:space="preserve">Productivity growth </w:t>
      </w:r>
      <w:r w:rsidR="006F462A">
        <w:rPr>
          <w:lang w:eastAsia="en-AU"/>
        </w:rPr>
        <w:t>enables</w:t>
      </w:r>
      <w:r>
        <w:rPr>
          <w:lang w:eastAsia="en-AU"/>
        </w:rPr>
        <w:t xml:space="preserve"> </w:t>
      </w:r>
      <w:r w:rsidR="00E15D1A">
        <w:rPr>
          <w:lang w:eastAsia="en-AU"/>
        </w:rPr>
        <w:t>higher</w:t>
      </w:r>
      <w:r>
        <w:rPr>
          <w:lang w:eastAsia="en-AU"/>
        </w:rPr>
        <w:t xml:space="preserve"> wages for workers and supports revenue growth to fund essential services and minimise public debt. </w:t>
      </w:r>
      <w:bookmarkEnd w:id="1"/>
      <w:r>
        <w:rPr>
          <w:lang w:eastAsia="en-AU"/>
        </w:rPr>
        <w:t>Importantly, in a post</w:t>
      </w:r>
      <w:r>
        <w:rPr>
          <w:lang w:eastAsia="en-AU"/>
        </w:rPr>
        <w:noBreakHyphen/>
        <w:t xml:space="preserve">crisis environment, reform can be a powerful tool to boost business </w:t>
      </w:r>
      <w:r w:rsidRPr="00777990">
        <w:rPr>
          <w:lang w:eastAsia="en-AU"/>
        </w:rPr>
        <w:t>investment</w:t>
      </w:r>
      <w:r>
        <w:t xml:space="preserve">, </w:t>
      </w:r>
      <w:r>
        <w:rPr>
          <w:lang w:eastAsia="en-AU"/>
        </w:rPr>
        <w:t>support investor confidence and encourage a business-led recovery.</w:t>
      </w:r>
    </w:p>
    <w:p w14:paraId="6C4C37DE" w14:textId="26A74545" w:rsidR="00F4653D" w:rsidRDefault="00F4653D" w:rsidP="00203487">
      <w:pPr>
        <w:pStyle w:val="BodyText"/>
        <w:rPr>
          <w:highlight w:val="yellow"/>
        </w:rPr>
      </w:pPr>
      <w:r w:rsidRPr="00D57F1E">
        <w:t xml:space="preserve">One of the key lessons of the response to the Global Financial Crisis is that reform delayed is reform denied. Economic stimulus was not backed up with longer-lasting productivity reforms. The result has been mediocre productivity growth over the past decade, </w:t>
      </w:r>
      <w:r>
        <w:t xml:space="preserve">placing government budgets under pressure and </w:t>
      </w:r>
      <w:r w:rsidR="00BB664B">
        <w:t>constraining</w:t>
      </w:r>
      <w:r w:rsidRPr="00D57F1E">
        <w:t xml:space="preserve"> real income growth.</w:t>
      </w:r>
    </w:p>
    <w:p w14:paraId="43083283" w14:textId="03F2425F" w:rsidR="00F4653D" w:rsidRDefault="00F4653D" w:rsidP="00203487">
      <w:pPr>
        <w:pStyle w:val="BodyText"/>
        <w:rPr>
          <w:lang w:eastAsia="en-AU"/>
        </w:rPr>
      </w:pPr>
      <w:r>
        <w:rPr>
          <w:lang w:eastAsia="en-AU"/>
        </w:rPr>
        <w:t>Recognising the need to lay the foundations of a strong economic recovery,</w:t>
      </w:r>
      <w:r w:rsidR="00327066">
        <w:rPr>
          <w:lang w:eastAsia="en-AU"/>
        </w:rPr>
        <w:t xml:space="preserve"> the</w:t>
      </w:r>
      <w:r>
        <w:rPr>
          <w:lang w:eastAsia="en-AU"/>
        </w:rPr>
        <w:t xml:space="preserve"> NSW Government</w:t>
      </w:r>
      <w:r w:rsidRPr="123C9BFE">
        <w:rPr>
          <w:lang w:eastAsia="en-AU"/>
        </w:rPr>
        <w:t xml:space="preserve"> </w:t>
      </w:r>
      <w:r>
        <w:rPr>
          <w:lang w:eastAsia="en-AU"/>
        </w:rPr>
        <w:t xml:space="preserve">has </w:t>
      </w:r>
      <w:r w:rsidRPr="123C9BFE">
        <w:rPr>
          <w:lang w:eastAsia="en-AU"/>
        </w:rPr>
        <w:t xml:space="preserve">introduced a </w:t>
      </w:r>
      <w:r>
        <w:rPr>
          <w:lang w:eastAsia="en-AU"/>
        </w:rPr>
        <w:t xml:space="preserve">suite of productivity </w:t>
      </w:r>
      <w:r w:rsidRPr="123C9BFE">
        <w:rPr>
          <w:lang w:eastAsia="en-AU"/>
        </w:rPr>
        <w:t>reforms</w:t>
      </w:r>
      <w:r>
        <w:rPr>
          <w:lang w:eastAsia="en-AU"/>
        </w:rPr>
        <w:t xml:space="preserve"> in this Budget. Many of these are drawn from the NSW Productivity Commission’s recent </w:t>
      </w:r>
      <w:r w:rsidRPr="00BA5509">
        <w:rPr>
          <w:i/>
          <w:lang w:eastAsia="en-AU"/>
        </w:rPr>
        <w:t xml:space="preserve">Green </w:t>
      </w:r>
      <w:r>
        <w:rPr>
          <w:i/>
          <w:lang w:eastAsia="en-AU"/>
        </w:rPr>
        <w:t xml:space="preserve">Paper </w:t>
      </w:r>
      <w:r>
        <w:rPr>
          <w:lang w:eastAsia="en-AU"/>
        </w:rPr>
        <w:t>and are designed to:</w:t>
      </w:r>
    </w:p>
    <w:p w14:paraId="2C86B6F7" w14:textId="5A898428" w:rsidR="00F4653D" w:rsidRPr="00512097" w:rsidRDefault="00F4653D" w:rsidP="00951579">
      <w:pPr>
        <w:pStyle w:val="Bullet1"/>
        <w:rPr>
          <w:rFonts w:eastAsiaTheme="minorEastAsia"/>
          <w:lang w:eastAsia="en-AU"/>
        </w:rPr>
      </w:pPr>
      <w:r>
        <w:rPr>
          <w:lang w:eastAsia="en-AU"/>
        </w:rPr>
        <w:t xml:space="preserve">support individuals and businesses to </w:t>
      </w:r>
      <w:r w:rsidR="00EA3A0E">
        <w:rPr>
          <w:lang w:eastAsia="en-AU"/>
        </w:rPr>
        <w:t xml:space="preserve">rapidly </w:t>
      </w:r>
      <w:r>
        <w:rPr>
          <w:lang w:eastAsia="en-AU"/>
        </w:rPr>
        <w:t xml:space="preserve">adapt </w:t>
      </w:r>
      <w:r w:rsidR="009C1C32">
        <w:rPr>
          <w:lang w:eastAsia="en-AU"/>
        </w:rPr>
        <w:t>to the new environment</w:t>
      </w:r>
    </w:p>
    <w:p w14:paraId="4725E05F" w14:textId="077962F4" w:rsidR="00F4653D" w:rsidRPr="00512097" w:rsidRDefault="00F4653D" w:rsidP="00951579">
      <w:pPr>
        <w:pStyle w:val="Bullet1"/>
        <w:rPr>
          <w:rFonts w:eastAsiaTheme="minorEastAsia"/>
          <w:lang w:eastAsia="en-AU"/>
        </w:rPr>
      </w:pPr>
      <w:r>
        <w:rPr>
          <w:lang w:eastAsia="en-AU"/>
        </w:rPr>
        <w:t>make it easier to do business by removing hurdles to investment and innovation</w:t>
      </w:r>
      <w:r w:rsidR="002E2259">
        <w:rPr>
          <w:lang w:eastAsia="en-AU"/>
        </w:rPr>
        <w:t>, and</w:t>
      </w:r>
    </w:p>
    <w:p w14:paraId="131D70A9" w14:textId="77777777" w:rsidR="00F4653D" w:rsidRDefault="00F4653D" w:rsidP="00951579">
      <w:pPr>
        <w:pStyle w:val="Bullet1"/>
        <w:rPr>
          <w:rFonts w:eastAsiaTheme="minorEastAsia"/>
          <w:lang w:eastAsia="en-AU"/>
        </w:rPr>
      </w:pPr>
      <w:r>
        <w:rPr>
          <w:lang w:eastAsia="en-AU"/>
        </w:rPr>
        <w:t>leverage the opportunities from COVID-19 and adopt new technologies.</w:t>
      </w:r>
    </w:p>
    <w:p w14:paraId="6B77B632" w14:textId="7FE8E377" w:rsidR="00F4653D" w:rsidRPr="008C1C56" w:rsidRDefault="00F4653D" w:rsidP="00F4653D">
      <w:pPr>
        <w:pStyle w:val="Heading4"/>
        <w:rPr>
          <w:lang w:eastAsia="en-AU"/>
        </w:rPr>
      </w:pPr>
      <w:r>
        <w:rPr>
          <w:lang w:eastAsia="en-AU"/>
        </w:rPr>
        <w:t>Supporting individuals and businesses to rapidly</w:t>
      </w:r>
      <w:r w:rsidR="0085759C" w:rsidRPr="0085759C">
        <w:rPr>
          <w:lang w:eastAsia="en-AU"/>
        </w:rPr>
        <w:t xml:space="preserve"> </w:t>
      </w:r>
      <w:r w:rsidR="0085759C">
        <w:rPr>
          <w:lang w:eastAsia="en-AU"/>
        </w:rPr>
        <w:t>adapt</w:t>
      </w:r>
    </w:p>
    <w:p w14:paraId="03BD0C07" w14:textId="4352AC69" w:rsidR="00F4653D" w:rsidRDefault="00F4653D" w:rsidP="00203487">
      <w:pPr>
        <w:pStyle w:val="BodyText"/>
        <w:rPr>
          <w:lang w:eastAsia="en-AU"/>
        </w:rPr>
      </w:pPr>
      <w:r>
        <w:rPr>
          <w:lang w:eastAsia="en-AU"/>
        </w:rPr>
        <w:t>As the structure of the post-</w:t>
      </w:r>
      <w:r w:rsidDel="00D129A8">
        <w:rPr>
          <w:lang w:eastAsia="en-AU"/>
        </w:rPr>
        <w:t>COVID</w:t>
      </w:r>
      <w:r w:rsidR="00D129A8">
        <w:rPr>
          <w:lang w:eastAsia="en-AU"/>
        </w:rPr>
        <w:t xml:space="preserve">-19 </w:t>
      </w:r>
      <w:r>
        <w:rPr>
          <w:lang w:eastAsia="en-AU"/>
        </w:rPr>
        <w:t xml:space="preserve">economy takes a more </w:t>
      </w:r>
      <w:r w:rsidRPr="00F81303">
        <w:rPr>
          <w:lang w:eastAsia="en-AU"/>
        </w:rPr>
        <w:t xml:space="preserve">definite shape, it is important that labour and capital are free to move to where they are needed most. </w:t>
      </w:r>
      <w:r w:rsidRPr="00637B89">
        <w:rPr>
          <w:lang w:eastAsia="en-AU"/>
        </w:rPr>
        <w:t xml:space="preserve">COVID-19 has impacted </w:t>
      </w:r>
      <w:r w:rsidRPr="00ED1FF6">
        <w:rPr>
          <w:lang w:eastAsia="en-AU"/>
        </w:rPr>
        <w:t>heavily</w:t>
      </w:r>
      <w:r w:rsidRPr="0007271E">
        <w:rPr>
          <w:lang w:eastAsia="en-AU"/>
        </w:rPr>
        <w:t xml:space="preserve"> on the female-dominated hospitality, retail and tourism </w:t>
      </w:r>
      <w:r w:rsidRPr="00F81303">
        <w:rPr>
          <w:lang w:eastAsia="en-AU"/>
        </w:rPr>
        <w:t xml:space="preserve">industries and </w:t>
      </w:r>
      <w:r w:rsidR="003C6A53">
        <w:rPr>
          <w:lang w:eastAsia="en-AU"/>
        </w:rPr>
        <w:t xml:space="preserve">many women will </w:t>
      </w:r>
      <w:r w:rsidR="008239D2">
        <w:rPr>
          <w:lang w:eastAsia="en-AU"/>
        </w:rPr>
        <w:t xml:space="preserve">see </w:t>
      </w:r>
      <w:r w:rsidRPr="00F81303">
        <w:rPr>
          <w:lang w:eastAsia="en-AU"/>
        </w:rPr>
        <w:t xml:space="preserve">the transition into a </w:t>
      </w:r>
      <w:r w:rsidR="0064782C">
        <w:rPr>
          <w:lang w:eastAsia="en-AU"/>
        </w:rPr>
        <w:t xml:space="preserve">secure </w:t>
      </w:r>
      <w:r w:rsidR="00BC3593">
        <w:rPr>
          <w:lang w:eastAsia="en-AU"/>
        </w:rPr>
        <w:t>new</w:t>
      </w:r>
      <w:r w:rsidR="00DA21BD">
        <w:rPr>
          <w:lang w:eastAsia="en-AU"/>
        </w:rPr>
        <w:t xml:space="preserve"> job</w:t>
      </w:r>
      <w:r w:rsidRPr="00F81303">
        <w:rPr>
          <w:lang w:eastAsia="en-AU"/>
        </w:rPr>
        <w:t xml:space="preserve">, </w:t>
      </w:r>
      <w:r w:rsidR="00E455F9">
        <w:rPr>
          <w:lang w:eastAsia="en-AU"/>
        </w:rPr>
        <w:t>such</w:t>
      </w:r>
      <w:r w:rsidRPr="00F81303">
        <w:rPr>
          <w:lang w:eastAsia="en-AU"/>
        </w:rPr>
        <w:t xml:space="preserve"> a</w:t>
      </w:r>
      <w:r w:rsidR="00E455F9">
        <w:rPr>
          <w:lang w:eastAsia="en-AU"/>
        </w:rPr>
        <w:t>s</w:t>
      </w:r>
      <w:r w:rsidRPr="00F81303">
        <w:rPr>
          <w:lang w:eastAsia="en-AU"/>
        </w:rPr>
        <w:t xml:space="preserve"> trade, </w:t>
      </w:r>
      <w:r w:rsidR="00B272BA">
        <w:rPr>
          <w:lang w:eastAsia="en-AU"/>
        </w:rPr>
        <w:t xml:space="preserve">as </w:t>
      </w:r>
      <w:r w:rsidR="00DE7F0B">
        <w:rPr>
          <w:lang w:eastAsia="en-AU"/>
        </w:rPr>
        <w:t>a good</w:t>
      </w:r>
      <w:r w:rsidRPr="00F81303">
        <w:rPr>
          <w:lang w:eastAsia="en-AU"/>
        </w:rPr>
        <w:t xml:space="preserve"> option.</w:t>
      </w:r>
      <w:r>
        <w:rPr>
          <w:lang w:eastAsia="en-AU"/>
        </w:rPr>
        <w:t xml:space="preserve"> </w:t>
      </w:r>
    </w:p>
    <w:p w14:paraId="06831401" w14:textId="55AD1D72" w:rsidR="00F4653D" w:rsidRDefault="009C1C32" w:rsidP="00203487">
      <w:pPr>
        <w:pStyle w:val="BodyText"/>
      </w:pPr>
      <w:r>
        <w:rPr>
          <w:lang w:eastAsia="en-AU"/>
        </w:rPr>
        <w:t>T</w:t>
      </w:r>
      <w:r w:rsidR="00F4653D">
        <w:rPr>
          <w:lang w:eastAsia="en-AU"/>
        </w:rPr>
        <w:t>he NSW Productivity Commission has</w:t>
      </w:r>
      <w:r>
        <w:rPr>
          <w:lang w:eastAsia="en-AU"/>
        </w:rPr>
        <w:t>, however,</w:t>
      </w:r>
      <w:r w:rsidR="00F4653D">
        <w:rPr>
          <w:lang w:eastAsia="en-AU"/>
        </w:rPr>
        <w:t xml:space="preserve"> highlighted chronic skills shortages and gender imbalance in the </w:t>
      </w:r>
      <w:r w:rsidR="00F4653D" w:rsidRPr="002E6B1F">
        <w:rPr>
          <w:lang w:eastAsia="en-AU"/>
        </w:rPr>
        <w:t xml:space="preserve">trades. </w:t>
      </w:r>
      <w:r w:rsidR="00F4653D" w:rsidRPr="00637B89">
        <w:t>Most trades workers are men, particul</w:t>
      </w:r>
      <w:r w:rsidR="00F4653D" w:rsidRPr="00ED1FF6">
        <w:t>arly in areas with serious skills short</w:t>
      </w:r>
      <w:r w:rsidR="00F4653D" w:rsidRPr="0007271E">
        <w:t xml:space="preserve">ages (e.g. construction, </w:t>
      </w:r>
      <w:bookmarkStart w:id="2" w:name="_Hlk56174416"/>
      <w:r w:rsidR="00D00A4E">
        <w:t>ref</w:t>
      </w:r>
      <w:r w:rsidR="007F0450">
        <w:t>r</w:t>
      </w:r>
      <w:r w:rsidR="00D00A4E">
        <w:t>igeration</w:t>
      </w:r>
      <w:bookmarkEnd w:id="2"/>
      <w:r w:rsidR="00F4653D" w:rsidRPr="0007271E">
        <w:t>, automotive and electrotechnology, where men comprise around 98 per cent of workers</w:t>
      </w:r>
      <w:r w:rsidR="00F4653D" w:rsidRPr="002E6B1F">
        <w:t xml:space="preserve">). </w:t>
      </w:r>
      <w:r w:rsidR="00F4653D" w:rsidRPr="002E6B1F" w:rsidDel="0042082D">
        <w:rPr>
          <w:lang w:eastAsia="en-AU"/>
        </w:rPr>
        <w:t>Trades</w:t>
      </w:r>
      <w:r w:rsidR="00F4653D" w:rsidDel="0042082D">
        <w:rPr>
          <w:lang w:eastAsia="en-AU"/>
        </w:rPr>
        <w:t xml:space="preserve"> </w:t>
      </w:r>
      <w:r w:rsidR="00F4653D" w:rsidRPr="0049719F" w:rsidDel="0042082D">
        <w:rPr>
          <w:lang w:eastAsia="en-AU"/>
        </w:rPr>
        <w:t>t</w:t>
      </w:r>
      <w:r w:rsidR="00F4653D" w:rsidRPr="0049719F">
        <w:rPr>
          <w:lang w:eastAsia="en-AU"/>
        </w:rPr>
        <w:t>raining</w:t>
      </w:r>
      <w:r w:rsidR="00F4653D">
        <w:rPr>
          <w:lang w:eastAsia="en-AU"/>
        </w:rPr>
        <w:t xml:space="preserve"> is currently limited to apprenticeships and is not being delivered in flexible ways suitable for</w:t>
      </w:r>
      <w:r w:rsidR="00F4653D" w:rsidRPr="0049719F">
        <w:rPr>
          <w:lang w:eastAsia="en-AU"/>
        </w:rPr>
        <w:t xml:space="preserve"> women</w:t>
      </w:r>
      <w:r w:rsidR="00F4653D">
        <w:rPr>
          <w:lang w:eastAsia="en-AU"/>
        </w:rPr>
        <w:t xml:space="preserve"> </w:t>
      </w:r>
      <w:r w:rsidR="00AD2719">
        <w:rPr>
          <w:lang w:eastAsia="en-AU"/>
        </w:rPr>
        <w:t>or</w:t>
      </w:r>
      <w:r w:rsidR="00F4653D">
        <w:rPr>
          <w:lang w:eastAsia="en-AU"/>
        </w:rPr>
        <w:t xml:space="preserve"> mature workers. </w:t>
      </w:r>
    </w:p>
    <w:p w14:paraId="6DA32B53" w14:textId="09A871C6" w:rsidR="00F4653D" w:rsidRPr="00F81303" w:rsidRDefault="00F4653D" w:rsidP="00203487">
      <w:pPr>
        <w:pStyle w:val="BodyText"/>
        <w:rPr>
          <w:lang w:eastAsia="en-AU"/>
        </w:rPr>
      </w:pPr>
      <w:r>
        <w:rPr>
          <w:lang w:eastAsia="en-AU"/>
        </w:rPr>
        <w:t xml:space="preserve">To address </w:t>
      </w:r>
      <w:r w:rsidDel="00E15656">
        <w:rPr>
          <w:lang w:eastAsia="en-AU"/>
        </w:rPr>
        <w:t xml:space="preserve">these </w:t>
      </w:r>
      <w:r>
        <w:rPr>
          <w:lang w:eastAsia="en-AU"/>
        </w:rPr>
        <w:t>structural problems</w:t>
      </w:r>
      <w:r w:rsidDel="00E15656">
        <w:rPr>
          <w:lang w:eastAsia="en-AU"/>
        </w:rPr>
        <w:t xml:space="preserve">, the NSW Government </w:t>
      </w:r>
      <w:r w:rsidRPr="5474FE0E">
        <w:rPr>
          <w:lang w:eastAsia="en-AU"/>
        </w:rPr>
        <w:t xml:space="preserve">has </w:t>
      </w:r>
      <w:r w:rsidRPr="00F81303">
        <w:rPr>
          <w:lang w:eastAsia="en-AU"/>
        </w:rPr>
        <w:t>allocated an additional $57.</w:t>
      </w:r>
      <w:r w:rsidRPr="00F81303" w:rsidDel="00CE0C3E">
        <w:rPr>
          <w:lang w:eastAsia="en-AU"/>
        </w:rPr>
        <w:t>4</w:t>
      </w:r>
      <w:r w:rsidR="00CE0C3E">
        <w:rPr>
          <w:lang w:eastAsia="en-AU"/>
        </w:rPr>
        <w:t> </w:t>
      </w:r>
      <w:r w:rsidRPr="00F81303">
        <w:rPr>
          <w:lang w:eastAsia="en-AU"/>
        </w:rPr>
        <w:t>million over four years to establish a Trades Skills Pathways Centre that will:</w:t>
      </w:r>
    </w:p>
    <w:p w14:paraId="27C1FB80" w14:textId="77777777" w:rsidR="00F4653D" w:rsidRPr="00F81303" w:rsidRDefault="00F4653D" w:rsidP="00951579">
      <w:pPr>
        <w:pStyle w:val="Bullet1"/>
        <w:rPr>
          <w:lang w:eastAsia="en-AU"/>
        </w:rPr>
      </w:pPr>
      <w:r w:rsidRPr="00637B89">
        <w:rPr>
          <w:lang w:eastAsia="en-AU"/>
        </w:rPr>
        <w:t>initially focus on</w:t>
      </w:r>
      <w:r w:rsidRPr="00ED1FF6">
        <w:rPr>
          <w:lang w:eastAsia="en-AU"/>
        </w:rPr>
        <w:t xml:space="preserve"> the construction industry to </w:t>
      </w:r>
      <w:r w:rsidRPr="0007271E">
        <w:rPr>
          <w:lang w:eastAsia="en-AU"/>
        </w:rPr>
        <w:t xml:space="preserve">tap into the potential of experienced </w:t>
      </w:r>
      <w:r w:rsidRPr="00F81303">
        <w:rPr>
          <w:lang w:eastAsia="en-AU"/>
        </w:rPr>
        <w:t>workers who lack a qualification</w:t>
      </w:r>
    </w:p>
    <w:p w14:paraId="57DA2A27" w14:textId="1E216AFC" w:rsidR="00F4653D" w:rsidRPr="00637B89" w:rsidRDefault="00F4653D" w:rsidP="00951579">
      <w:pPr>
        <w:pStyle w:val="Bullet1"/>
        <w:rPr>
          <w:lang w:eastAsia="en-AU"/>
        </w:rPr>
      </w:pPr>
      <w:r w:rsidRPr="00F81303">
        <w:rPr>
          <w:lang w:eastAsia="en-AU"/>
        </w:rPr>
        <w:t>develop new and flexible training pathways for ‘non-traditional’ groups</w:t>
      </w:r>
      <w:r w:rsidRPr="00637B89">
        <w:rPr>
          <w:lang w:eastAsia="en-AU"/>
        </w:rPr>
        <w:t xml:space="preserve"> such as women and mature-aged workers to enter </w:t>
      </w:r>
      <w:r w:rsidRPr="00ED1FF6">
        <w:rPr>
          <w:lang w:eastAsia="en-AU"/>
        </w:rPr>
        <w:t>trades</w:t>
      </w:r>
      <w:r w:rsidR="006608FC" w:rsidRPr="00F81303">
        <w:rPr>
          <w:lang w:eastAsia="en-AU"/>
        </w:rPr>
        <w:t>, and</w:t>
      </w:r>
    </w:p>
    <w:p w14:paraId="678FED09" w14:textId="0493A5C9" w:rsidR="00F4653D" w:rsidRPr="00637B89" w:rsidRDefault="003536AA" w:rsidP="00951579">
      <w:pPr>
        <w:pStyle w:val="Bullet1"/>
        <w:rPr>
          <w:lang w:eastAsia="en-AU"/>
        </w:rPr>
      </w:pPr>
      <w:r w:rsidRPr="00F81303">
        <w:rPr>
          <w:lang w:eastAsia="en-AU"/>
        </w:rPr>
        <w:t>establish accelerated pathway</w:t>
      </w:r>
      <w:r w:rsidR="002700A8" w:rsidRPr="00F81303">
        <w:rPr>
          <w:lang w:eastAsia="en-AU"/>
        </w:rPr>
        <w:t>s</w:t>
      </w:r>
      <w:r w:rsidRPr="00F81303">
        <w:rPr>
          <w:lang w:eastAsia="en-AU"/>
        </w:rPr>
        <w:t xml:space="preserve"> </w:t>
      </w:r>
      <w:r w:rsidR="00EF052E" w:rsidRPr="00F81303">
        <w:rPr>
          <w:lang w:eastAsia="en-AU"/>
        </w:rPr>
        <w:t>in</w:t>
      </w:r>
      <w:r w:rsidR="00FF1625" w:rsidRPr="00F81303">
        <w:rPr>
          <w:lang w:eastAsia="en-AU"/>
        </w:rPr>
        <w:t>to trades quali</w:t>
      </w:r>
      <w:r w:rsidR="002700A8" w:rsidRPr="00F81303">
        <w:rPr>
          <w:lang w:eastAsia="en-AU"/>
        </w:rPr>
        <w:t>fications</w:t>
      </w:r>
      <w:r w:rsidR="00471510" w:rsidRPr="00F81303">
        <w:rPr>
          <w:lang w:eastAsia="en-AU"/>
        </w:rPr>
        <w:t xml:space="preserve"> that are</w:t>
      </w:r>
      <w:r w:rsidR="002700A8" w:rsidRPr="00F81303">
        <w:rPr>
          <w:lang w:eastAsia="en-AU"/>
        </w:rPr>
        <w:t xml:space="preserve"> suitable for experienced</w:t>
      </w:r>
      <w:r w:rsidR="00F4653D" w:rsidRPr="00637B89">
        <w:rPr>
          <w:lang w:eastAsia="en-AU"/>
        </w:rPr>
        <w:t xml:space="preserve"> </w:t>
      </w:r>
      <w:r w:rsidR="00F4653D" w:rsidRPr="00ED1FF6">
        <w:rPr>
          <w:lang w:eastAsia="en-AU"/>
        </w:rPr>
        <w:t>workers</w:t>
      </w:r>
      <w:r w:rsidR="00F4653D" w:rsidRPr="0007271E">
        <w:rPr>
          <w:lang w:eastAsia="en-AU"/>
        </w:rPr>
        <w:t>.</w:t>
      </w:r>
    </w:p>
    <w:p w14:paraId="17856E6E" w14:textId="2E3F583F" w:rsidR="00F4653D" w:rsidRDefault="0071332C" w:rsidP="00203487">
      <w:pPr>
        <w:pStyle w:val="BodyText"/>
        <w:rPr>
          <w:lang w:eastAsia="en-AU"/>
        </w:rPr>
      </w:pPr>
      <w:bookmarkStart w:id="3" w:name="_Hlk56166162"/>
      <w:r>
        <w:rPr>
          <w:lang w:eastAsia="en-AU"/>
        </w:rPr>
        <w:lastRenderedPageBreak/>
        <w:t xml:space="preserve">Together with the Commonwealth, </w:t>
      </w:r>
      <w:r w:rsidR="00F4653D" w:rsidRPr="008E3DB4">
        <w:rPr>
          <w:lang w:eastAsia="en-AU"/>
        </w:rPr>
        <w:t xml:space="preserve">New South Wales </w:t>
      </w:r>
      <w:r w:rsidR="00F4653D">
        <w:rPr>
          <w:lang w:eastAsia="en-AU"/>
        </w:rPr>
        <w:t>is</w:t>
      </w:r>
      <w:r w:rsidR="00F4653D" w:rsidRPr="008E3DB4">
        <w:rPr>
          <w:lang w:eastAsia="en-AU"/>
        </w:rPr>
        <w:t xml:space="preserve"> </w:t>
      </w:r>
      <w:r w:rsidR="00F4653D">
        <w:rPr>
          <w:lang w:eastAsia="en-AU"/>
        </w:rPr>
        <w:t xml:space="preserve">also </w:t>
      </w:r>
      <w:r w:rsidR="00F4653D" w:rsidRPr="008E3DB4">
        <w:rPr>
          <w:lang w:eastAsia="en-AU"/>
        </w:rPr>
        <w:t>leading work on a new national automatic mutual recognition scheme</w:t>
      </w:r>
      <w:r w:rsidR="00F4653D">
        <w:rPr>
          <w:lang w:eastAsia="en-AU"/>
        </w:rPr>
        <w:t xml:space="preserve">, enabling </w:t>
      </w:r>
      <w:r w:rsidR="00F4653D" w:rsidRPr="000C71A1">
        <w:rPr>
          <w:lang w:eastAsia="en-AU"/>
        </w:rPr>
        <w:t xml:space="preserve">occupational licensees to </w:t>
      </w:r>
      <w:r w:rsidR="00C31776">
        <w:rPr>
          <w:lang w:eastAsia="en-AU"/>
        </w:rPr>
        <w:t>be recognised</w:t>
      </w:r>
      <w:r w:rsidR="00A50308">
        <w:rPr>
          <w:lang w:eastAsia="en-AU"/>
        </w:rPr>
        <w:t xml:space="preserve"> </w:t>
      </w:r>
      <w:r w:rsidR="00C31776">
        <w:rPr>
          <w:lang w:eastAsia="en-AU"/>
        </w:rPr>
        <w:t>in</w:t>
      </w:r>
      <w:r w:rsidR="00F4653D">
        <w:rPr>
          <w:lang w:eastAsia="en-AU"/>
        </w:rPr>
        <w:t xml:space="preserve"> other jurisdictions without </w:t>
      </w:r>
      <w:r w:rsidR="00F81303">
        <w:rPr>
          <w:lang w:eastAsia="en-AU"/>
        </w:rPr>
        <w:t xml:space="preserve">having to </w:t>
      </w:r>
      <w:r w:rsidR="00F4653D" w:rsidRPr="000C71A1">
        <w:rPr>
          <w:lang w:eastAsia="en-AU"/>
        </w:rPr>
        <w:t>apply</w:t>
      </w:r>
      <w:r w:rsidR="0068390A">
        <w:rPr>
          <w:lang w:eastAsia="en-AU"/>
        </w:rPr>
        <w:t xml:space="preserve">, or </w:t>
      </w:r>
      <w:r w:rsidR="00F4653D" w:rsidRPr="000C71A1">
        <w:rPr>
          <w:lang w:eastAsia="en-AU"/>
        </w:rPr>
        <w:t>pay</w:t>
      </w:r>
      <w:r w:rsidR="00F4653D">
        <w:rPr>
          <w:lang w:eastAsia="en-AU"/>
        </w:rPr>
        <w:t xml:space="preserve"> </w:t>
      </w:r>
      <w:r w:rsidR="00F4653D" w:rsidRPr="000C71A1">
        <w:rPr>
          <w:lang w:eastAsia="en-AU"/>
        </w:rPr>
        <w:t>fees</w:t>
      </w:r>
      <w:r w:rsidR="00CB555C">
        <w:rPr>
          <w:lang w:eastAsia="en-AU"/>
        </w:rPr>
        <w:t xml:space="preserve">. </w:t>
      </w:r>
      <w:bookmarkEnd w:id="3"/>
      <w:r w:rsidRPr="7D07AFB7">
        <w:t>Licence holders will be able to undertake the activities they are licensed for in their home jurisdiction, and regulators will be able to take any necessary enforcement action under local laws</w:t>
      </w:r>
      <w:r>
        <w:t>.</w:t>
      </w:r>
      <w:r w:rsidR="00F4653D" w:rsidRPr="008E3DB4">
        <w:rPr>
          <w:lang w:eastAsia="en-AU"/>
        </w:rPr>
        <w:t xml:space="preserve"> </w:t>
      </w:r>
      <w:r w:rsidR="00244A99" w:rsidRPr="001C48B1">
        <w:rPr>
          <w:rFonts w:eastAsia="Arial"/>
          <w:szCs w:val="23"/>
        </w:rPr>
        <w:t>This will reduce costs and promote the free flow of labour between jurisdictions</w:t>
      </w:r>
      <w:r w:rsidR="00244A99" w:rsidRPr="000C71A1">
        <w:rPr>
          <w:lang w:eastAsia="en-AU"/>
        </w:rPr>
        <w:t>.</w:t>
      </w:r>
      <w:r w:rsidR="00AF5FDD">
        <w:rPr>
          <w:lang w:eastAsia="en-AU"/>
        </w:rPr>
        <w:t xml:space="preserve"> </w:t>
      </w:r>
      <w:r w:rsidR="00F4653D">
        <w:rPr>
          <w:lang w:eastAsia="en-AU"/>
        </w:rPr>
        <w:t>In this Budget, the NSW Government is providing $10 million to</w:t>
      </w:r>
      <w:r w:rsidR="00B553D9" w:rsidRPr="00A64553">
        <w:rPr>
          <w:rFonts w:eastAsia="Arial"/>
          <w:szCs w:val="23"/>
        </w:rPr>
        <w:t xml:space="preserve"> </w:t>
      </w:r>
      <w:r w:rsidR="00B553D9">
        <w:rPr>
          <w:lang w:eastAsia="en-AU"/>
        </w:rPr>
        <w:t xml:space="preserve">support </w:t>
      </w:r>
      <w:r w:rsidR="00F4653D">
        <w:rPr>
          <w:lang w:eastAsia="en-AU"/>
        </w:rPr>
        <w:t>implement</w:t>
      </w:r>
      <w:r w:rsidR="00B553D9">
        <w:rPr>
          <w:lang w:eastAsia="en-AU"/>
        </w:rPr>
        <w:t>ation</w:t>
      </w:r>
      <w:r w:rsidR="00F4653D">
        <w:rPr>
          <w:lang w:eastAsia="en-AU"/>
        </w:rPr>
        <w:t xml:space="preserve"> and administ</w:t>
      </w:r>
      <w:r w:rsidR="00B553D9">
        <w:rPr>
          <w:lang w:eastAsia="en-AU"/>
        </w:rPr>
        <w:t>ration of</w:t>
      </w:r>
      <w:r w:rsidR="00F4653D">
        <w:rPr>
          <w:lang w:eastAsia="en-AU"/>
        </w:rPr>
        <w:t xml:space="preserve"> the new scheme,</w:t>
      </w:r>
      <w:r w:rsidR="00AC3371">
        <w:rPr>
          <w:lang w:eastAsia="en-AU"/>
        </w:rPr>
        <w:t xml:space="preserve"> which is</w:t>
      </w:r>
      <w:r w:rsidR="00F4653D">
        <w:rPr>
          <w:lang w:eastAsia="en-AU"/>
        </w:rPr>
        <w:t xml:space="preserve"> </w:t>
      </w:r>
      <w:r w:rsidR="00F4653D" w:rsidRPr="008E3DB4">
        <w:rPr>
          <w:lang w:eastAsia="en-AU"/>
        </w:rPr>
        <w:t xml:space="preserve">expected to </w:t>
      </w:r>
      <w:r w:rsidR="00F4653D">
        <w:rPr>
          <w:lang w:eastAsia="en-AU"/>
        </w:rPr>
        <w:t>start</w:t>
      </w:r>
      <w:r w:rsidR="00F4653D" w:rsidRPr="008E3DB4">
        <w:rPr>
          <w:lang w:eastAsia="en-AU"/>
        </w:rPr>
        <w:t xml:space="preserve"> in mid-2021</w:t>
      </w:r>
      <w:r w:rsidR="00F4653D">
        <w:rPr>
          <w:lang w:eastAsia="en-AU"/>
        </w:rPr>
        <w:t>.</w:t>
      </w:r>
    </w:p>
    <w:p w14:paraId="74EA249C" w14:textId="33FB4551" w:rsidR="00F4653D" w:rsidRDefault="00F4653D" w:rsidP="00203487">
      <w:pPr>
        <w:pStyle w:val="BodyText"/>
      </w:pPr>
      <w:r>
        <w:t xml:space="preserve">In addition, to help small businesses start or pivot </w:t>
      </w:r>
      <w:r w:rsidR="007D4ADC">
        <w:t xml:space="preserve">their business model </w:t>
      </w:r>
      <w:r>
        <w:t xml:space="preserve">with the changing needs of the economy, the NSW Government has committed an additional $39.3 million over four years to Business Connect. </w:t>
      </w:r>
    </w:p>
    <w:p w14:paraId="60D91516" w14:textId="77777777" w:rsidR="00F4653D" w:rsidRDefault="00F4653D" w:rsidP="00F4653D">
      <w:pPr>
        <w:pStyle w:val="Heading4"/>
      </w:pPr>
      <w:r w:rsidRPr="00B73889">
        <w:rPr>
          <w:rFonts w:eastAsiaTheme="minorEastAsia"/>
        </w:rPr>
        <w:t>Making it easier to do business</w:t>
      </w:r>
      <w:r w:rsidRPr="00883C49">
        <w:rPr>
          <w:rFonts w:eastAsiaTheme="minorEastAsia"/>
          <w:lang w:eastAsia="en-AU"/>
        </w:rPr>
        <w:t xml:space="preserve"> and </w:t>
      </w:r>
      <w:r>
        <w:rPr>
          <w:rFonts w:eastAsiaTheme="minorEastAsia"/>
        </w:rPr>
        <w:t>innovate</w:t>
      </w:r>
      <w:r w:rsidRPr="005457AA">
        <w:rPr>
          <w:iCs/>
          <w:lang w:eastAsia="en-AU"/>
        </w:rPr>
        <w:t xml:space="preserve"> </w:t>
      </w:r>
    </w:p>
    <w:p w14:paraId="030AE46F" w14:textId="77777777" w:rsidR="00F4653D" w:rsidRPr="00512097" w:rsidRDefault="00F4653D" w:rsidP="00203487">
      <w:pPr>
        <w:pStyle w:val="BodyText"/>
      </w:pPr>
      <w:r>
        <w:rPr>
          <w:lang w:eastAsia="en-AU"/>
        </w:rPr>
        <w:t>B</w:t>
      </w:r>
      <w:r w:rsidRPr="00512097">
        <w:rPr>
          <w:lang w:eastAsia="en-AU"/>
        </w:rPr>
        <w:t xml:space="preserve">usiness investment </w:t>
      </w:r>
      <w:r>
        <w:rPr>
          <w:lang w:eastAsia="en-AU"/>
        </w:rPr>
        <w:t xml:space="preserve">will be </w:t>
      </w:r>
      <w:r w:rsidRPr="00512097">
        <w:rPr>
          <w:lang w:eastAsia="en-AU"/>
        </w:rPr>
        <w:t xml:space="preserve">critical to </w:t>
      </w:r>
      <w:r>
        <w:rPr>
          <w:lang w:eastAsia="en-AU"/>
        </w:rPr>
        <w:t>a sustainable</w:t>
      </w:r>
      <w:r w:rsidRPr="00512097">
        <w:rPr>
          <w:lang w:eastAsia="en-AU"/>
        </w:rPr>
        <w:t xml:space="preserve"> recovery. </w:t>
      </w:r>
      <w:r>
        <w:rPr>
          <w:lang w:eastAsia="en-AU"/>
        </w:rPr>
        <w:t xml:space="preserve">The NSW Government is supporting businesses </w:t>
      </w:r>
      <w:r w:rsidRPr="00512097">
        <w:rPr>
          <w:lang w:eastAsia="en-AU"/>
        </w:rPr>
        <w:t>affected by COVID</w:t>
      </w:r>
      <w:r>
        <w:rPr>
          <w:lang w:eastAsia="en-AU"/>
        </w:rPr>
        <w:t>-19</w:t>
      </w:r>
      <w:r w:rsidRPr="00512097">
        <w:rPr>
          <w:lang w:eastAsia="en-AU"/>
        </w:rPr>
        <w:t xml:space="preserve"> to adapt</w:t>
      </w:r>
      <w:r>
        <w:rPr>
          <w:lang w:eastAsia="en-AU"/>
        </w:rPr>
        <w:t>, innovate,</w:t>
      </w:r>
      <w:r w:rsidRPr="00512097">
        <w:rPr>
          <w:lang w:eastAsia="en-AU"/>
        </w:rPr>
        <w:t xml:space="preserve"> </w:t>
      </w:r>
      <w:r>
        <w:rPr>
          <w:lang w:eastAsia="en-AU"/>
        </w:rPr>
        <w:t>and</w:t>
      </w:r>
      <w:r w:rsidRPr="00512097">
        <w:rPr>
          <w:lang w:eastAsia="en-AU"/>
        </w:rPr>
        <w:t xml:space="preserve"> invest in new activities. </w:t>
      </w:r>
    </w:p>
    <w:p w14:paraId="53EA17F7" w14:textId="77777777" w:rsidR="00F4653D" w:rsidRPr="00171334" w:rsidRDefault="00F4653D" w:rsidP="00203487">
      <w:pPr>
        <w:pStyle w:val="BodyText"/>
        <w:rPr>
          <w:lang w:eastAsia="en-AU"/>
        </w:rPr>
      </w:pPr>
      <w:r>
        <w:rPr>
          <w:lang w:eastAsia="en-AU"/>
        </w:rPr>
        <w:t>T</w:t>
      </w:r>
      <w:r w:rsidRPr="00B5272D">
        <w:rPr>
          <w:lang w:eastAsia="en-AU"/>
        </w:rPr>
        <w:t>he NSW Government</w:t>
      </w:r>
      <w:r>
        <w:rPr>
          <w:lang w:eastAsia="en-AU"/>
        </w:rPr>
        <w:t xml:space="preserve">’s targeted relaxation of trading hours and other regulations at the height of the pandemic has helped businesses pivot to alternative models and encouraged the uptake of new technology. </w:t>
      </w:r>
      <w:r w:rsidRPr="00C07CF7">
        <w:rPr>
          <w:lang w:eastAsia="en-AU"/>
        </w:rPr>
        <w:t xml:space="preserve">The Treasurer will lead a whole-of-government evaluation </w:t>
      </w:r>
      <w:r>
        <w:rPr>
          <w:lang w:eastAsia="en-AU"/>
        </w:rPr>
        <w:t xml:space="preserve">of the </w:t>
      </w:r>
      <w:r w:rsidRPr="00C07CF7">
        <w:rPr>
          <w:lang w:eastAsia="en-AU"/>
        </w:rPr>
        <w:t xml:space="preserve">costs and benefits of </w:t>
      </w:r>
      <w:r>
        <w:rPr>
          <w:lang w:eastAsia="en-AU"/>
        </w:rPr>
        <w:t xml:space="preserve">retaining some of these temporary changes to promote a </w:t>
      </w:r>
      <w:r w:rsidRPr="00C07CF7">
        <w:rPr>
          <w:lang w:eastAsia="en-AU"/>
        </w:rPr>
        <w:t xml:space="preserve">stronger recovery. </w:t>
      </w:r>
    </w:p>
    <w:p w14:paraId="56A64DED" w14:textId="6F2ACDB7" w:rsidR="00F4653D" w:rsidRPr="0069033D" w:rsidRDefault="00F4653D" w:rsidP="00203487">
      <w:pPr>
        <w:pStyle w:val="BodyText"/>
        <w:rPr>
          <w:lang w:eastAsia="en-AU"/>
        </w:rPr>
      </w:pPr>
      <w:r>
        <w:rPr>
          <w:lang w:eastAsia="en-AU"/>
        </w:rPr>
        <w:t xml:space="preserve">The Government is also </w:t>
      </w:r>
      <w:r>
        <w:t xml:space="preserve">proactively reviewing regulations with the aim of giving businesses more room to innovate, including more freedom to adopt new technologies, while still ensuring compliance with safety and other important standards. </w:t>
      </w:r>
      <w:r w:rsidRPr="0069033D">
        <w:rPr>
          <w:lang w:eastAsia="en-AU"/>
        </w:rPr>
        <w:t xml:space="preserve">The Government </w:t>
      </w:r>
      <w:r>
        <w:rPr>
          <w:lang w:eastAsia="en-AU"/>
        </w:rPr>
        <w:t xml:space="preserve">is </w:t>
      </w:r>
      <w:r w:rsidRPr="0069033D">
        <w:rPr>
          <w:lang w:eastAsia="en-AU"/>
        </w:rPr>
        <w:t xml:space="preserve">exploring </w:t>
      </w:r>
      <w:r w:rsidR="00C56A30">
        <w:rPr>
          <w:lang w:eastAsia="en-AU"/>
        </w:rPr>
        <w:t xml:space="preserve">        </w:t>
      </w:r>
      <w:r w:rsidRPr="0069033D">
        <w:rPr>
          <w:lang w:eastAsia="en-AU"/>
        </w:rPr>
        <w:t xml:space="preserve">wide-ranging reforms to how we regulate across all sectors, including reforms recommended by the </w:t>
      </w:r>
      <w:r>
        <w:rPr>
          <w:lang w:eastAsia="en-AU"/>
        </w:rPr>
        <w:t xml:space="preserve">NSW </w:t>
      </w:r>
      <w:r w:rsidRPr="0069033D">
        <w:rPr>
          <w:lang w:eastAsia="en-AU"/>
        </w:rPr>
        <w:t xml:space="preserve">Productivity </w:t>
      </w:r>
      <w:r w:rsidRPr="0069033D">
        <w:rPr>
          <w:i/>
          <w:lang w:eastAsia="en-AU"/>
        </w:rPr>
        <w:t>Green Paper</w:t>
      </w:r>
      <w:r>
        <w:rPr>
          <w:i/>
          <w:lang w:eastAsia="en-AU"/>
        </w:rPr>
        <w:t>,</w:t>
      </w:r>
      <w:r>
        <w:rPr>
          <w:iCs/>
          <w:lang w:eastAsia="en-AU"/>
        </w:rPr>
        <w:t xml:space="preserve"> such as:</w:t>
      </w:r>
      <w:r w:rsidRPr="0069033D" w:rsidDel="006F33D9">
        <w:rPr>
          <w:lang w:eastAsia="en-AU"/>
        </w:rPr>
        <w:t xml:space="preserve"> </w:t>
      </w:r>
    </w:p>
    <w:p w14:paraId="45085CDB" w14:textId="0C976BEE" w:rsidR="00F4653D" w:rsidRPr="0069033D" w:rsidRDefault="00F4653D" w:rsidP="00951579">
      <w:pPr>
        <w:pStyle w:val="Bullet1"/>
        <w:rPr>
          <w:lang w:eastAsia="en-AU"/>
        </w:rPr>
      </w:pPr>
      <w:r w:rsidRPr="0069033D">
        <w:rPr>
          <w:lang w:eastAsia="en-AU"/>
        </w:rPr>
        <w:t>delivering greater competition in the e-conveyancing market by leading the development of a national interoperability framework</w:t>
      </w:r>
      <w:r w:rsidR="0037149B">
        <w:rPr>
          <w:lang w:eastAsia="en-AU"/>
        </w:rPr>
        <w:t>,</w:t>
      </w:r>
      <w:r>
        <w:rPr>
          <w:lang w:eastAsia="en-AU"/>
        </w:rPr>
        <w:t xml:space="preserve"> and</w:t>
      </w:r>
    </w:p>
    <w:p w14:paraId="6CDF1CA4" w14:textId="55C2AFA9" w:rsidR="00F4653D" w:rsidRPr="00C07CF7" w:rsidRDefault="008614BD" w:rsidP="00951579">
      <w:pPr>
        <w:pStyle w:val="Bullet1"/>
      </w:pPr>
      <w:r>
        <w:rPr>
          <w:lang w:eastAsia="en-AU"/>
        </w:rPr>
        <w:t>i</w:t>
      </w:r>
      <w:r w:rsidRPr="0069033D">
        <w:rPr>
          <w:lang w:eastAsia="en-AU"/>
        </w:rPr>
        <w:t xml:space="preserve">mproving the operation of competition policy and introducing regulatory reforms </w:t>
      </w:r>
      <w:r w:rsidR="002E7477">
        <w:rPr>
          <w:lang w:eastAsia="en-AU"/>
        </w:rPr>
        <w:t xml:space="preserve">in areas identified by the NSW Productivity </w:t>
      </w:r>
      <w:r w:rsidR="002E7477" w:rsidRPr="34095878">
        <w:rPr>
          <w:lang w:eastAsia="en-AU"/>
        </w:rPr>
        <w:t>Commiss</w:t>
      </w:r>
      <w:r w:rsidR="2FB38B02" w:rsidRPr="34095878">
        <w:rPr>
          <w:lang w:eastAsia="en-AU"/>
        </w:rPr>
        <w:t>ion</w:t>
      </w:r>
      <w:r w:rsidR="00F4653D" w:rsidRPr="0069033D">
        <w:rPr>
          <w:lang w:eastAsia="en-AU"/>
        </w:rPr>
        <w:t xml:space="preserve"> </w:t>
      </w:r>
      <w:r>
        <w:rPr>
          <w:lang w:eastAsia="en-AU"/>
        </w:rPr>
        <w:t>such as</w:t>
      </w:r>
      <w:r w:rsidR="00F4653D" w:rsidRPr="0069033D">
        <w:rPr>
          <w:lang w:eastAsia="en-AU"/>
        </w:rPr>
        <w:t xml:space="preserve"> drones, micro-mobility devices, retail trade and agriculture.</w:t>
      </w:r>
    </w:p>
    <w:p w14:paraId="465AACAC" w14:textId="7128748B" w:rsidR="00F4653D" w:rsidRDefault="00F4653D" w:rsidP="00203487">
      <w:pPr>
        <w:pStyle w:val="BodyText"/>
        <w:rPr>
          <w:lang w:eastAsia="en-AU"/>
        </w:rPr>
      </w:pPr>
      <w:r w:rsidRPr="00AF428B">
        <w:rPr>
          <w:lang w:eastAsia="en-AU"/>
        </w:rPr>
        <w:t xml:space="preserve">The planning system has an important role to </w:t>
      </w:r>
      <w:r>
        <w:rPr>
          <w:lang w:eastAsia="en-AU"/>
        </w:rPr>
        <w:t xml:space="preserve">play by </w:t>
      </w:r>
      <w:r w:rsidRPr="00AF428B">
        <w:rPr>
          <w:lang w:eastAsia="en-AU"/>
        </w:rPr>
        <w:t xml:space="preserve">supporting </w:t>
      </w:r>
      <w:r>
        <w:rPr>
          <w:lang w:eastAsia="en-AU"/>
        </w:rPr>
        <w:t xml:space="preserve">the </w:t>
      </w:r>
      <w:r w:rsidRPr="00AF428B">
        <w:rPr>
          <w:lang w:eastAsia="en-AU"/>
        </w:rPr>
        <w:t xml:space="preserve">private sector to invest in job-creating construction projects that will grow the economy as we rebuild. The NSW Productivity Commissioner’s </w:t>
      </w:r>
      <w:r w:rsidRPr="00400BA4">
        <w:rPr>
          <w:i/>
          <w:lang w:eastAsia="en-AU"/>
        </w:rPr>
        <w:t>Green Paper</w:t>
      </w:r>
      <w:r w:rsidRPr="00AF428B">
        <w:rPr>
          <w:lang w:eastAsia="en-AU"/>
        </w:rPr>
        <w:t xml:space="preserve"> has </w:t>
      </w:r>
      <w:r w:rsidR="009F46E3">
        <w:rPr>
          <w:lang w:eastAsia="en-AU"/>
        </w:rPr>
        <w:t>iden</w:t>
      </w:r>
      <w:r w:rsidR="00D96FE3">
        <w:rPr>
          <w:lang w:eastAsia="en-AU"/>
        </w:rPr>
        <w:t xml:space="preserve">tified </w:t>
      </w:r>
      <w:r w:rsidR="00AF461A">
        <w:rPr>
          <w:lang w:eastAsia="en-AU"/>
        </w:rPr>
        <w:t>scope</w:t>
      </w:r>
      <w:r w:rsidRPr="00AF428B">
        <w:rPr>
          <w:lang w:eastAsia="en-AU"/>
        </w:rPr>
        <w:t xml:space="preserve"> to improve the planning system by reducing delays in processing and approvals. </w:t>
      </w:r>
      <w:r>
        <w:rPr>
          <w:lang w:eastAsia="en-AU"/>
        </w:rPr>
        <w:t>To do this, t</w:t>
      </w:r>
      <w:r w:rsidRPr="00AF428B">
        <w:rPr>
          <w:lang w:eastAsia="en-AU"/>
        </w:rPr>
        <w:t xml:space="preserve">he 2020-21 Budget allocates $258.5 million </w:t>
      </w:r>
      <w:r>
        <w:rPr>
          <w:lang w:eastAsia="en-AU"/>
        </w:rPr>
        <w:t xml:space="preserve">of new funding </w:t>
      </w:r>
      <w:r w:rsidRPr="00AF428B">
        <w:rPr>
          <w:lang w:eastAsia="en-AU"/>
        </w:rPr>
        <w:t>over four years to deliver the NSW Planning Reform Action Plan</w:t>
      </w:r>
      <w:r w:rsidR="002411AC">
        <w:rPr>
          <w:lang w:eastAsia="en-AU"/>
        </w:rPr>
        <w:t>, which</w:t>
      </w:r>
      <w:r>
        <w:rPr>
          <w:lang w:eastAsia="en-AU"/>
        </w:rPr>
        <w:t xml:space="preserve"> includes:</w:t>
      </w:r>
    </w:p>
    <w:p w14:paraId="1F9F2E4F" w14:textId="77777777" w:rsidR="00F4653D" w:rsidDel="00892916" w:rsidRDefault="00F4653D" w:rsidP="00951579">
      <w:pPr>
        <w:pStyle w:val="Bullet1"/>
      </w:pPr>
      <w:r w:rsidRPr="1BE3973D" w:rsidDel="00892916">
        <w:t>making planning processes more efficient to reduce assessment times</w:t>
      </w:r>
    </w:p>
    <w:p w14:paraId="38C04EC9" w14:textId="77777777" w:rsidR="00F4653D" w:rsidRDefault="00F4653D" w:rsidP="00951579">
      <w:pPr>
        <w:pStyle w:val="Bullet1"/>
      </w:pPr>
      <w:r>
        <w:t xml:space="preserve">simplifying the system to accommodate </w:t>
      </w:r>
      <w:r w:rsidRPr="3234F614">
        <w:t>new business model</w:t>
      </w:r>
      <w:r>
        <w:t>s</w:t>
      </w:r>
      <w:r w:rsidRPr="3234F614">
        <w:t xml:space="preserve"> and </w:t>
      </w:r>
      <w:r>
        <w:t xml:space="preserve">changing </w:t>
      </w:r>
      <w:r w:rsidRPr="3234F614">
        <w:t>needs</w:t>
      </w:r>
    </w:p>
    <w:p w14:paraId="449B56CD" w14:textId="77777777" w:rsidR="00F4653D" w:rsidDel="00892916" w:rsidRDefault="00F4653D" w:rsidP="00951579">
      <w:pPr>
        <w:pStyle w:val="Bullet1"/>
      </w:pPr>
      <w:r w:rsidDel="00892916">
        <w:t>improving the interface between industry and the Government with a ‘one stop shop’</w:t>
      </w:r>
      <w:r w:rsidRPr="3234F614" w:rsidDel="00892916">
        <w:t xml:space="preserve"> </w:t>
      </w:r>
    </w:p>
    <w:p w14:paraId="165DD1E3" w14:textId="4B717B18" w:rsidR="00F4653D" w:rsidRPr="00056265" w:rsidDel="00892916" w:rsidRDefault="00F4653D" w:rsidP="00951579">
      <w:pPr>
        <w:pStyle w:val="Bullet1"/>
      </w:pPr>
      <w:r>
        <w:t xml:space="preserve">investing in </w:t>
      </w:r>
      <w:r w:rsidRPr="3234F614">
        <w:t>ePlanning</w:t>
      </w:r>
      <w:r w:rsidRPr="3234F614" w:rsidDel="002115FD">
        <w:t xml:space="preserve"> </w:t>
      </w:r>
      <w:r>
        <w:t xml:space="preserve">to </w:t>
      </w:r>
      <w:r w:rsidRPr="3234F614">
        <w:t>bring council</w:t>
      </w:r>
      <w:r>
        <w:t xml:space="preserve"> </w:t>
      </w:r>
      <w:r w:rsidRPr="3234F614" w:rsidDel="00892916">
        <w:t xml:space="preserve">processes into the </w:t>
      </w:r>
      <w:r w:rsidDel="00892916">
        <w:t xml:space="preserve">twenty-first </w:t>
      </w:r>
      <w:r w:rsidRPr="3234F614" w:rsidDel="00892916">
        <w:t>century</w:t>
      </w:r>
      <w:r w:rsidR="00E3761D">
        <w:t>, and</w:t>
      </w:r>
    </w:p>
    <w:p w14:paraId="2849BC05" w14:textId="77777777" w:rsidR="00F4653D" w:rsidDel="00B84D8E" w:rsidRDefault="00F4653D" w:rsidP="00951579">
      <w:pPr>
        <w:pStyle w:val="Bullet1"/>
      </w:pPr>
      <w:r w:rsidRPr="3234F614" w:rsidDel="00892916">
        <w:t>developing an integrated digital tool to transform the way stakeholders interact with the infrastructure contributions system</w:t>
      </w:r>
      <w:r>
        <w:t xml:space="preserve"> ($14.8 million)</w:t>
      </w:r>
      <w:r w:rsidRPr="3234F614" w:rsidDel="00892916">
        <w:t xml:space="preserve">. </w:t>
      </w:r>
    </w:p>
    <w:p w14:paraId="2FBEDB64" w14:textId="2A2AE39B" w:rsidR="00F4653D" w:rsidRDefault="00F4653D" w:rsidP="00203487">
      <w:pPr>
        <w:pStyle w:val="BodyText"/>
      </w:pPr>
      <w:r w:rsidRPr="3234F614">
        <w:t xml:space="preserve">This is in addition to reforms to the infrastructure contributions system </w:t>
      </w:r>
      <w:r>
        <w:t>arising from</w:t>
      </w:r>
      <w:r w:rsidRPr="3234F614">
        <w:t xml:space="preserve"> </w:t>
      </w:r>
      <w:r>
        <w:t xml:space="preserve">the </w:t>
      </w:r>
      <w:r w:rsidRPr="3234F614">
        <w:t>NSW Productivity Commission review currently underway.</w:t>
      </w:r>
    </w:p>
    <w:p w14:paraId="4334235B" w14:textId="4BD531AE" w:rsidR="00F4653D" w:rsidRPr="006B5512" w:rsidRDefault="00F4653D" w:rsidP="00203487">
      <w:pPr>
        <w:pStyle w:val="BodyText"/>
      </w:pPr>
      <w:r>
        <w:t xml:space="preserve">These reforms will </w:t>
      </w:r>
      <w:r w:rsidR="00353B0B">
        <w:t>increase</w:t>
      </w:r>
      <w:r>
        <w:t xml:space="preserve"> NSW businesses and citizens</w:t>
      </w:r>
      <w:r w:rsidR="006942B1">
        <w:t>’</w:t>
      </w:r>
      <w:r>
        <w:t xml:space="preserve"> </w:t>
      </w:r>
      <w:r w:rsidR="00827A03">
        <w:t xml:space="preserve">capacity </w:t>
      </w:r>
      <w:proofErr w:type="gramStart"/>
      <w:r>
        <w:t>to</w:t>
      </w:r>
      <w:r w:rsidR="008E6ACA">
        <w:t>:</w:t>
      </w:r>
      <w:proofErr w:type="gramEnd"/>
      <w:r>
        <w:t xml:space="preserve"> adapt to the new economic conditions, be more innovative and competitive</w:t>
      </w:r>
      <w:r w:rsidR="00B6474E">
        <w:t>,</w:t>
      </w:r>
      <w:r>
        <w:t xml:space="preserve"> and develop or adopt new technologies. Doing so will drive productivity growth</w:t>
      </w:r>
      <w:r w:rsidR="00763FAA">
        <w:t xml:space="preserve">, </w:t>
      </w:r>
      <w:r w:rsidR="00F95114">
        <w:t>support</w:t>
      </w:r>
      <w:r w:rsidR="00763FAA">
        <w:t xml:space="preserve"> the economy, help balance budgets</w:t>
      </w:r>
      <w:r w:rsidR="00DC0F20">
        <w:t>, lift wages</w:t>
      </w:r>
      <w:r>
        <w:t xml:space="preserve"> and improve living standards</w:t>
      </w:r>
      <w:r w:rsidR="00F95114">
        <w:t xml:space="preserve"> for the people of New South Wales</w:t>
      </w:r>
      <w:r>
        <w:t>.</w:t>
      </w:r>
    </w:p>
    <w:p w14:paraId="07AB84B8" w14:textId="49C49A1C" w:rsidR="00F83DE9" w:rsidRPr="00123C6F" w:rsidRDefault="00F33158" w:rsidP="00F4653D">
      <w:pPr>
        <w:pStyle w:val="21Heading2"/>
        <w:keepNext/>
        <w:ind w:left="357" w:hanging="357"/>
      </w:pPr>
      <w:r>
        <w:lastRenderedPageBreak/>
        <w:t>Key risks to the outlook</w:t>
      </w:r>
    </w:p>
    <w:p w14:paraId="3CA47A9A" w14:textId="4C3BA240" w:rsidR="002C3ED9" w:rsidRPr="00F06C86" w:rsidRDefault="002C3ED9" w:rsidP="00203487">
      <w:pPr>
        <w:pStyle w:val="BodyText"/>
      </w:pPr>
      <w:r w:rsidRPr="00F06C86">
        <w:t>In addition to the greater than usual uncertainty around the forecast</w:t>
      </w:r>
      <w:r w:rsidR="0021603A">
        <w:t>s</w:t>
      </w:r>
      <w:r w:rsidRPr="00F06C86">
        <w:t xml:space="preserve">, there are several </w:t>
      </w:r>
      <w:r w:rsidR="0021603A">
        <w:t xml:space="preserve">key </w:t>
      </w:r>
      <w:r w:rsidRPr="00F06C86">
        <w:t>risk</w:t>
      </w:r>
      <w:r>
        <w:t>s</w:t>
      </w:r>
      <w:r w:rsidRPr="00F06C86">
        <w:t xml:space="preserve"> that</w:t>
      </w:r>
      <w:r w:rsidR="0021603A">
        <w:t>,</w:t>
      </w:r>
      <w:r w:rsidRPr="00F06C86">
        <w:t xml:space="preserve"> if realised, could significantly </w:t>
      </w:r>
      <w:r w:rsidR="00F2398F">
        <w:t>affect</w:t>
      </w:r>
      <w:r w:rsidR="00F2398F" w:rsidRPr="00F06C86">
        <w:t xml:space="preserve"> </w:t>
      </w:r>
      <w:r w:rsidRPr="00F06C86">
        <w:t>the outlook. There are risks both to the upside and downside, although in the current environment the downside risks tend to be the most apparent.</w:t>
      </w:r>
    </w:p>
    <w:p w14:paraId="419FD21F" w14:textId="0F122036" w:rsidR="00914889" w:rsidRPr="00E01065" w:rsidRDefault="00914889" w:rsidP="00203487">
      <w:pPr>
        <w:pStyle w:val="BodyText"/>
        <w:rPr>
          <w:highlight w:val="yellow"/>
        </w:rPr>
      </w:pPr>
      <w:r>
        <w:t xml:space="preserve">Critical to the recovery will be the </w:t>
      </w:r>
      <w:r w:rsidRPr="00A14648">
        <w:t>development of a</w:t>
      </w:r>
      <w:r>
        <w:t>n effective</w:t>
      </w:r>
      <w:r w:rsidRPr="00A14648">
        <w:t xml:space="preserve"> vaccine. </w:t>
      </w:r>
      <w:r w:rsidR="00E7408D">
        <w:t>Expedited</w:t>
      </w:r>
      <w:r w:rsidRPr="00A14648">
        <w:t xml:space="preserve"> development and distribution of a vaccine could lead to </w:t>
      </w:r>
      <w:r w:rsidR="00327638">
        <w:t>a faster</w:t>
      </w:r>
      <w:r w:rsidR="00327638" w:rsidRPr="00A14648">
        <w:t xml:space="preserve"> </w:t>
      </w:r>
      <w:r w:rsidRPr="00A14648">
        <w:t>recovery in trade</w:t>
      </w:r>
      <w:r w:rsidR="0021603A">
        <w:t>-</w:t>
      </w:r>
      <w:r w:rsidRPr="00A14648">
        <w:t>exposed sectors such as education and tourism</w:t>
      </w:r>
      <w:r>
        <w:t xml:space="preserve"> and a </w:t>
      </w:r>
      <w:r w:rsidR="00327638">
        <w:t xml:space="preserve">quicker </w:t>
      </w:r>
      <w:r>
        <w:t xml:space="preserve">than expected removal of </w:t>
      </w:r>
      <w:r w:rsidR="0019334B" w:rsidRPr="00F91FCC">
        <w:t xml:space="preserve">remaining social distancing </w:t>
      </w:r>
      <w:r>
        <w:t>restrictions</w:t>
      </w:r>
      <w:r w:rsidRPr="00A14648">
        <w:t xml:space="preserve">. </w:t>
      </w:r>
      <w:r w:rsidR="00BF4B47">
        <w:t>This</w:t>
      </w:r>
      <w:r w:rsidR="0019334B" w:rsidRPr="00F91FCC">
        <w:t xml:space="preserve"> would see higher consumer spending and lower unemployment than expected</w:t>
      </w:r>
      <w:r w:rsidR="0019334B">
        <w:t xml:space="preserve">. </w:t>
      </w:r>
      <w:r w:rsidRPr="00A14648">
        <w:t xml:space="preserve">Conversely, an effective vaccine may never </w:t>
      </w:r>
      <w:r w:rsidR="00BF4B47">
        <w:t>eventuate</w:t>
      </w:r>
      <w:r w:rsidRPr="00A14648">
        <w:t xml:space="preserve">, </w:t>
      </w:r>
      <w:r>
        <w:t xml:space="preserve">or </w:t>
      </w:r>
      <w:r w:rsidR="001775FD">
        <w:t>could be delayed, impacting</w:t>
      </w:r>
      <w:r w:rsidRPr="00A14648">
        <w:t xml:space="preserve"> service export industries </w:t>
      </w:r>
      <w:r w:rsidR="001775FD">
        <w:t>for far longer than currently envisaged</w:t>
      </w:r>
      <w:r w:rsidRPr="00A14648">
        <w:t>.</w:t>
      </w:r>
      <w:r w:rsidRPr="00E01065">
        <w:rPr>
          <w:highlight w:val="yellow"/>
        </w:rPr>
        <w:t xml:space="preserve"> </w:t>
      </w:r>
    </w:p>
    <w:p w14:paraId="0D004B1A" w14:textId="0A7CA84A" w:rsidR="002C3ED9" w:rsidRPr="00A14648" w:rsidRDefault="00855F8F" w:rsidP="00203487">
      <w:pPr>
        <w:pStyle w:val="BodyText"/>
      </w:pPr>
      <w:r>
        <w:t>On the downside</w:t>
      </w:r>
      <w:r w:rsidR="002E6F79">
        <w:t>, r</w:t>
      </w:r>
      <w:r w:rsidR="002C3ED9" w:rsidRPr="00A14648">
        <w:t>e</w:t>
      </w:r>
      <w:r w:rsidR="00FF730D">
        <w:t>-</w:t>
      </w:r>
      <w:r w:rsidR="002C3ED9" w:rsidRPr="00A14648">
        <w:t xml:space="preserve">opening the economy could </w:t>
      </w:r>
      <w:r w:rsidR="00226665">
        <w:t>contribute</w:t>
      </w:r>
      <w:r w:rsidR="00226665" w:rsidRPr="00A14648">
        <w:t xml:space="preserve"> </w:t>
      </w:r>
      <w:r w:rsidR="002C3ED9" w:rsidRPr="00A14648">
        <w:t>to a spike in infections, which would either heavily impact people’s willingness to leave home, or trigger a re</w:t>
      </w:r>
      <w:r w:rsidR="004E6C33">
        <w:t>-</w:t>
      </w:r>
      <w:r w:rsidR="002C3ED9" w:rsidRPr="00A14648">
        <w:t xml:space="preserve">tightening of containment measures. Either of these outcomes would have a substantial negative impact on the economy and </w:t>
      </w:r>
      <w:r w:rsidR="00C05772">
        <w:t xml:space="preserve">the </w:t>
      </w:r>
      <w:r w:rsidR="002C3ED9" w:rsidRPr="00A14648">
        <w:t xml:space="preserve">labour market. The longer containment measures persist, the more enduring the impact on incomes and structural rates of unemployment. </w:t>
      </w:r>
    </w:p>
    <w:p w14:paraId="6BCA441D" w14:textId="36880564" w:rsidR="003D4225" w:rsidRDefault="002C3ED9" w:rsidP="00203487">
      <w:pPr>
        <w:pStyle w:val="BodyText"/>
      </w:pPr>
      <w:r w:rsidRPr="00832071">
        <w:t xml:space="preserve">There also </w:t>
      </w:r>
      <w:r w:rsidR="004E6C33">
        <w:t>is</w:t>
      </w:r>
      <w:r w:rsidRPr="00832071">
        <w:t xml:space="preserve"> a high </w:t>
      </w:r>
      <w:r w:rsidR="006D45C9">
        <w:t>level</w:t>
      </w:r>
      <w:r w:rsidRPr="00832071">
        <w:t xml:space="preserve"> of uncertainty about what will happen once temporary fiscal </w:t>
      </w:r>
      <w:r w:rsidR="006D45C9">
        <w:t>support,</w:t>
      </w:r>
      <w:r w:rsidRPr="00832071">
        <w:t xml:space="preserve"> including JobKeeper</w:t>
      </w:r>
      <w:r w:rsidR="006D45C9">
        <w:t>,</w:t>
      </w:r>
      <w:r w:rsidRPr="00832071">
        <w:t xml:space="preserve"> are scaled back from the December quarter</w:t>
      </w:r>
      <w:r w:rsidR="00881358">
        <w:t xml:space="preserve"> (with JobKeeper slated </w:t>
      </w:r>
      <w:r w:rsidR="004C4969">
        <w:t>to end</w:t>
      </w:r>
      <w:r w:rsidR="00881358">
        <w:t xml:space="preserve"> after March 2021)</w:t>
      </w:r>
      <w:r w:rsidRPr="00832071">
        <w:t>. Recently announced stimulus measures are helping to mitigate this risk.</w:t>
      </w:r>
      <w:r w:rsidR="002528F2">
        <w:t xml:space="preserve"> Cash flow enhancing measures</w:t>
      </w:r>
      <w:r w:rsidR="009610AF">
        <w:t xml:space="preserve">, debt </w:t>
      </w:r>
      <w:r w:rsidR="00FE72B2">
        <w:t xml:space="preserve">repayment </w:t>
      </w:r>
      <w:r w:rsidR="009610AF">
        <w:t>holidays</w:t>
      </w:r>
      <w:r w:rsidR="00207664">
        <w:t xml:space="preserve"> and</w:t>
      </w:r>
      <w:r w:rsidR="00632569">
        <w:t xml:space="preserve"> insolvency relief</w:t>
      </w:r>
      <w:r w:rsidR="00207664">
        <w:t xml:space="preserve"> </w:t>
      </w:r>
      <w:r w:rsidR="003D4225" w:rsidRPr="00156706">
        <w:t>have masked much of the business failure and mortgage default risk that overshadows the economy</w:t>
      </w:r>
      <w:r w:rsidR="00977AF8">
        <w:t xml:space="preserve">, with current levels of </w:t>
      </w:r>
      <w:r w:rsidR="00977AF8" w:rsidRPr="00D53CDF">
        <w:t>insolvenc</w:t>
      </w:r>
      <w:r w:rsidR="00977AF8">
        <w:t>ies</w:t>
      </w:r>
      <w:r w:rsidR="00977AF8" w:rsidRPr="00D53CDF">
        <w:t xml:space="preserve"> only</w:t>
      </w:r>
      <w:r w:rsidR="00977AF8">
        <w:t xml:space="preserve"> around</w:t>
      </w:r>
      <w:r w:rsidR="00977AF8" w:rsidRPr="00D53CDF">
        <w:t xml:space="preserve"> </w:t>
      </w:r>
      <w:r w:rsidR="00977AF8">
        <w:t>half</w:t>
      </w:r>
      <w:r w:rsidR="00977AF8" w:rsidRPr="00D53CDF">
        <w:t xml:space="preserve"> their usual level</w:t>
      </w:r>
      <w:r w:rsidR="003D4225" w:rsidRPr="00156706">
        <w:t>.</w:t>
      </w:r>
      <w:r w:rsidR="00872C5F">
        <w:t xml:space="preserve"> </w:t>
      </w:r>
      <w:r w:rsidR="00D6424E" w:rsidRPr="00F61C4C">
        <w:t>Available data suggests</w:t>
      </w:r>
      <w:r w:rsidR="00CF53AF" w:rsidRPr="00156706">
        <w:t xml:space="preserve"> </w:t>
      </w:r>
      <w:r w:rsidR="00D01B89" w:rsidRPr="00156706">
        <w:t>that $</w:t>
      </w:r>
      <w:r w:rsidR="004B5917">
        <w:t>179</w:t>
      </w:r>
      <w:r w:rsidR="004B5917" w:rsidRPr="00156706">
        <w:t xml:space="preserve"> </w:t>
      </w:r>
      <w:r w:rsidR="00D01B89" w:rsidRPr="00156706">
        <w:t>billion</w:t>
      </w:r>
      <w:r w:rsidR="00CF53AF" w:rsidRPr="00156706">
        <w:t xml:space="preserve"> </w:t>
      </w:r>
      <w:r w:rsidR="00A62B29" w:rsidRPr="00F61C4C">
        <w:t>in</w:t>
      </w:r>
      <w:r w:rsidR="00A62B29">
        <w:t xml:space="preserve"> loans</w:t>
      </w:r>
      <w:r w:rsidR="0000230F" w:rsidRPr="00156706">
        <w:t xml:space="preserve"> nationally</w:t>
      </w:r>
      <w:r w:rsidR="00E10C2E">
        <w:t xml:space="preserve"> (</w:t>
      </w:r>
      <w:r w:rsidR="002831B4">
        <w:t>6</w:t>
      </w:r>
      <w:r w:rsidR="009341D0">
        <w:t>.</w:t>
      </w:r>
      <w:r w:rsidR="002831B4">
        <w:t>7 </w:t>
      </w:r>
      <w:r w:rsidR="009341D0">
        <w:t>per cent of loans)</w:t>
      </w:r>
      <w:r w:rsidR="002812FC">
        <w:t xml:space="preserve">, including </w:t>
      </w:r>
      <w:r w:rsidR="00E10C2E">
        <w:t>$</w:t>
      </w:r>
      <w:r w:rsidR="004F0DFC">
        <w:t>133 </w:t>
      </w:r>
      <w:r w:rsidR="00E10C2E">
        <w:t>billion in mortgages,</w:t>
      </w:r>
      <w:r w:rsidR="0000230F" w:rsidRPr="00156706">
        <w:t xml:space="preserve"> </w:t>
      </w:r>
      <w:r w:rsidR="000705BC" w:rsidRPr="00156706">
        <w:t xml:space="preserve">have received a </w:t>
      </w:r>
      <w:r w:rsidR="00FE72B2">
        <w:t xml:space="preserve">repayment </w:t>
      </w:r>
      <w:r w:rsidR="00113709">
        <w:t>deferral</w:t>
      </w:r>
      <w:r w:rsidR="00470113" w:rsidRPr="00156706">
        <w:t xml:space="preserve">. </w:t>
      </w:r>
      <w:r w:rsidR="00B000C0">
        <w:t>These</w:t>
      </w:r>
      <w:r w:rsidR="003D4225" w:rsidRPr="00156706">
        <w:t xml:space="preserve"> policies are buying time for the economy to recover, allowing households and businesses that </w:t>
      </w:r>
      <w:r w:rsidR="00FE72B2">
        <w:t xml:space="preserve">otherwise </w:t>
      </w:r>
      <w:r w:rsidR="003D4225" w:rsidRPr="00156706">
        <w:t>would have remained viable (if not for COVID</w:t>
      </w:r>
      <w:r w:rsidR="00DE15EC">
        <w:t>-19</w:t>
      </w:r>
      <w:r w:rsidR="003D4225" w:rsidRPr="00156706">
        <w:t>) to repair their balance sheets.</w:t>
      </w:r>
    </w:p>
    <w:p w14:paraId="75B14983" w14:textId="0D2F0E38" w:rsidR="002C3ED9" w:rsidRPr="00E01065" w:rsidRDefault="002C3ED9" w:rsidP="00203487">
      <w:pPr>
        <w:pStyle w:val="BodyText"/>
        <w:rPr>
          <w:highlight w:val="yellow"/>
        </w:rPr>
      </w:pPr>
      <w:r w:rsidRPr="00286CE6">
        <w:t>Geopolitical tensions with China materialising in the form of substantial restrictions on NSW exports is a</w:t>
      </w:r>
      <w:r w:rsidR="00B87BCD">
        <w:t>nother</w:t>
      </w:r>
      <w:r w:rsidRPr="00286CE6">
        <w:t xml:space="preserve"> tail risk. </w:t>
      </w:r>
      <w:r w:rsidRPr="00B60CAF">
        <w:t xml:space="preserve">China already </w:t>
      </w:r>
      <w:r w:rsidR="00FE72B2">
        <w:t>has</w:t>
      </w:r>
      <w:r w:rsidRPr="00B60CAF">
        <w:t xml:space="preserve"> placed a travel warning on Australia. If this travel warning is still in place after the international borders open to Chinese students and tourists, there will likely be a noticeable impact on services exports and population growth.</w:t>
      </w:r>
      <w:r w:rsidRPr="00613553">
        <w:t xml:space="preserve"> </w:t>
      </w:r>
      <w:r w:rsidR="005447DC" w:rsidRPr="006B662A">
        <w:t xml:space="preserve">There </w:t>
      </w:r>
      <w:r w:rsidR="009565E7" w:rsidRPr="006B662A">
        <w:t>have</w:t>
      </w:r>
      <w:r w:rsidR="005447DC" w:rsidRPr="006B662A">
        <w:t xml:space="preserve"> also </w:t>
      </w:r>
      <w:r w:rsidR="009565E7" w:rsidRPr="006B662A">
        <w:t>been</w:t>
      </w:r>
      <w:r w:rsidR="005447DC" w:rsidRPr="006B662A">
        <w:t xml:space="preserve"> reports </w:t>
      </w:r>
      <w:r w:rsidR="00B07D6A" w:rsidRPr="006B662A">
        <w:t>that China will impose restrictions on the import</w:t>
      </w:r>
      <w:r w:rsidR="006C550A" w:rsidRPr="006B662A">
        <w:t xml:space="preserve"> of</w:t>
      </w:r>
      <w:r w:rsidR="00841AD1" w:rsidRPr="006B662A">
        <w:t xml:space="preserve"> certain</w:t>
      </w:r>
      <w:r w:rsidR="006C550A" w:rsidRPr="006B662A">
        <w:t xml:space="preserve"> Australian goods</w:t>
      </w:r>
      <w:r w:rsidR="00136B1F" w:rsidRPr="006B662A">
        <w:t xml:space="preserve"> </w:t>
      </w:r>
      <w:r w:rsidR="00B3470D" w:rsidRPr="006B662A">
        <w:t>such as</w:t>
      </w:r>
      <w:r w:rsidR="00841AD1" w:rsidRPr="006B662A">
        <w:t xml:space="preserve"> coal</w:t>
      </w:r>
      <w:r w:rsidR="00787785" w:rsidRPr="006B662A">
        <w:t xml:space="preserve">, </w:t>
      </w:r>
      <w:r w:rsidR="00531844" w:rsidRPr="006B662A">
        <w:t>timber</w:t>
      </w:r>
      <w:r w:rsidR="005A2D77" w:rsidRPr="006B662A">
        <w:t xml:space="preserve">, </w:t>
      </w:r>
      <w:r w:rsidR="00531844" w:rsidRPr="006B662A">
        <w:t xml:space="preserve">copper ore and concentrates, </w:t>
      </w:r>
      <w:r w:rsidR="005A2D77" w:rsidRPr="006B662A">
        <w:t>barley</w:t>
      </w:r>
      <w:r w:rsidR="00AC3D0B" w:rsidRPr="006B662A">
        <w:t>, sugar</w:t>
      </w:r>
      <w:r w:rsidR="006E0BDE" w:rsidRPr="006B662A">
        <w:t>, lobster</w:t>
      </w:r>
      <w:r w:rsidR="00AC3D0B" w:rsidRPr="006B662A">
        <w:t xml:space="preserve"> and wine</w:t>
      </w:r>
      <w:r w:rsidR="005842F5" w:rsidRPr="006B662A">
        <w:t xml:space="preserve">. </w:t>
      </w:r>
      <w:r w:rsidR="001D39B5" w:rsidRPr="006B662A">
        <w:t>Any further escalation in such restriction</w:t>
      </w:r>
      <w:r w:rsidR="00CD6BAD" w:rsidRPr="006B662A">
        <w:t>s</w:t>
      </w:r>
      <w:r w:rsidR="001D39B5" w:rsidRPr="006B662A">
        <w:t xml:space="preserve"> could have a material impact on NSW exports</w:t>
      </w:r>
      <w:r w:rsidR="005842F5" w:rsidRPr="006B662A">
        <w:t xml:space="preserve">. </w:t>
      </w:r>
    </w:p>
    <w:p w14:paraId="5F7C6182" w14:textId="63B7BA0B" w:rsidR="002C3ED9" w:rsidRDefault="002C3ED9" w:rsidP="00203487">
      <w:pPr>
        <w:pStyle w:val="BodyText"/>
      </w:pPr>
      <w:r w:rsidRPr="005002EE">
        <w:t xml:space="preserve">Migration to Australia could be </w:t>
      </w:r>
      <w:r w:rsidR="007B7629" w:rsidRPr="005002EE">
        <w:t>perman</w:t>
      </w:r>
      <w:r w:rsidR="0012153A" w:rsidRPr="005002EE">
        <w:t xml:space="preserve">ently </w:t>
      </w:r>
      <w:r w:rsidRPr="005002EE">
        <w:t xml:space="preserve">higher or lower than </w:t>
      </w:r>
      <w:r w:rsidR="0012153A" w:rsidRPr="005002EE">
        <w:t>expected</w:t>
      </w:r>
      <w:r w:rsidRPr="005002EE">
        <w:t>. This could be demand driven (demand from migrants coming to Australia) or policy driven (changes in Commonwealth Government immigration policy). Population growth has been an important driver of the construction industry and consumer demand over the last few decades. A protracted downturn in construction activity is already expected given the dramatic decline in migration. A further decline in population growth would extend this downturn, while an earlier or larger increase in population growth would support a sooner than expected recovery in construction activity.</w:t>
      </w:r>
      <w:bookmarkStart w:id="4" w:name="_GoBack"/>
      <w:bookmarkEnd w:id="4"/>
    </w:p>
    <w:sectPr w:rsidR="002C3ED9" w:rsidSect="000723C0">
      <w:headerReference w:type="even" r:id="rId30"/>
      <w:headerReference w:type="default" r:id="rId31"/>
      <w:footerReference w:type="even" r:id="rId32"/>
      <w:footerReference w:type="default" r:id="rId33"/>
      <w:headerReference w:type="first" r:id="rId34"/>
      <w:footerReference w:type="first" r:id="rId35"/>
      <w:pgSz w:w="11907" w:h="16840" w:code="9"/>
      <w:pgMar w:top="1134" w:right="1134" w:bottom="45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58F9" w14:textId="77777777" w:rsidR="0008725E" w:rsidRDefault="0008725E" w:rsidP="007563DF">
      <w:r>
        <w:separator/>
      </w:r>
    </w:p>
    <w:p w14:paraId="03C304DA" w14:textId="77777777" w:rsidR="0008725E" w:rsidRDefault="0008725E"/>
  </w:endnote>
  <w:endnote w:type="continuationSeparator" w:id="0">
    <w:p w14:paraId="22F80784" w14:textId="77777777" w:rsidR="0008725E" w:rsidRDefault="0008725E" w:rsidP="007563DF">
      <w:r>
        <w:continuationSeparator/>
      </w:r>
    </w:p>
    <w:p w14:paraId="20452766" w14:textId="77777777" w:rsidR="0008725E" w:rsidRDefault="0008725E"/>
  </w:endnote>
  <w:endnote w:type="continuationNotice" w:id="1">
    <w:p w14:paraId="1CDDCF23" w14:textId="77777777" w:rsidR="0008725E" w:rsidRDefault="0008725E"/>
    <w:p w14:paraId="046024F8" w14:textId="77777777" w:rsidR="0008725E" w:rsidRDefault="0008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2198" w14:textId="45C50664" w:rsidR="008009FE" w:rsidRDefault="008009FE" w:rsidP="008009FE">
    <w:pPr>
      <w:pBdr>
        <w:top w:val="single" w:sz="4" w:space="4" w:color="auto"/>
      </w:pBdr>
      <w:tabs>
        <w:tab w:val="right" w:pos="9639"/>
      </w:tabs>
      <w:rPr>
        <w:rFonts w:ascii="Arial" w:hAnsi="Arial" w:cs="Arial"/>
        <w:sz w:val="18"/>
        <w:szCs w:val="18"/>
      </w:rPr>
    </w:pPr>
    <w:r>
      <w:rPr>
        <w:rFonts w:ascii="Arial" w:hAnsi="Arial" w:cs="Arial"/>
        <w:sz w:val="18"/>
        <w:szCs w:val="18"/>
      </w:rPr>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2</w:t>
    </w:r>
    <w:r w:rsidR="005410AD" w:rsidRPr="00142C05">
      <w:rPr>
        <w:rFonts w:ascii="Arial" w:hAnsi="Arial" w:cs="Arial"/>
        <w:noProof/>
        <w:sz w:val="18"/>
        <w:szCs w:val="18"/>
      </w:rPr>
      <w:fldChar w:fldCharType="end"/>
    </w:r>
    <w:r w:rsidR="005410AD">
      <w:rPr>
        <w:rFonts w:ascii="Arial" w:hAnsi="Arial" w:cs="Arial"/>
        <w:noProof/>
        <w:sz w:val="18"/>
        <w:szCs w:val="18"/>
      </w:rPr>
      <w:tab/>
    </w:r>
    <w:r w:rsidR="005410AD">
      <w:rPr>
        <w:rFonts w:ascii="Arial" w:hAnsi="Arial" w:cs="Arial"/>
        <w:sz w:val="18"/>
        <w:szCs w:val="18"/>
      </w:rPr>
      <w:t xml:space="preserve">Budget Statement </w:t>
    </w:r>
    <w:r w:rsidR="001C0B10">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EF46" w14:textId="42812D1D" w:rsidR="008009FE" w:rsidRDefault="008009FE" w:rsidP="008009FE">
    <w:pPr>
      <w:pBdr>
        <w:top w:val="single" w:sz="4" w:space="4" w:color="auto"/>
      </w:pBdr>
      <w:tabs>
        <w:tab w:val="right" w:pos="9639"/>
      </w:tabs>
      <w:rPr>
        <w:rFonts w:ascii="Arial" w:hAnsi="Arial" w:cs="Arial"/>
        <w:sz w:val="18"/>
        <w:szCs w:val="18"/>
      </w:rPr>
    </w:pPr>
    <w:r>
      <w:rPr>
        <w:rFonts w:ascii="Arial" w:hAnsi="Arial" w:cs="Arial"/>
        <w:sz w:val="18"/>
        <w:szCs w:val="18"/>
      </w:rPr>
      <w:t>Budget Statement 2020-21</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C943" w14:textId="18D83979" w:rsidR="00625510" w:rsidRDefault="008009FE" w:rsidP="00142C05">
    <w:pPr>
      <w:pBdr>
        <w:top w:val="single" w:sz="4" w:space="4" w:color="auto"/>
      </w:pBdr>
      <w:tabs>
        <w:tab w:val="right" w:pos="9639"/>
      </w:tabs>
      <w:rPr>
        <w:rFonts w:ascii="Arial" w:hAnsi="Arial" w:cs="Arial"/>
        <w:sz w:val="18"/>
        <w:szCs w:val="18"/>
      </w:rPr>
    </w:pPr>
    <w:r>
      <w:rPr>
        <w:rFonts w:ascii="Arial" w:hAnsi="Arial" w:cs="Arial"/>
        <w:sz w:val="18"/>
        <w:szCs w:val="18"/>
      </w:rPr>
      <w:t>Budget Statement 2020-21</w:t>
    </w:r>
    <w:r>
      <w:rPr>
        <w:rFonts w:ascii="Arial" w:hAnsi="Arial" w:cs="Arial"/>
        <w:sz w:val="18"/>
        <w:szCs w:val="18"/>
      </w:rPr>
      <w:tab/>
      <w:t xml:space="preserve">2 - </w:t>
    </w:r>
    <w:r w:rsidR="005410AD" w:rsidRPr="00142C05">
      <w:rPr>
        <w:rFonts w:ascii="Arial" w:hAnsi="Arial" w:cs="Arial"/>
        <w:sz w:val="18"/>
        <w:szCs w:val="18"/>
      </w:rPr>
      <w:fldChar w:fldCharType="begin"/>
    </w:r>
    <w:r w:rsidR="005410AD" w:rsidRPr="00142C05">
      <w:rPr>
        <w:rFonts w:ascii="Arial" w:hAnsi="Arial" w:cs="Arial"/>
        <w:sz w:val="18"/>
        <w:szCs w:val="18"/>
      </w:rPr>
      <w:instrText xml:space="preserve"> PAGE   \* MERGEFORMAT </w:instrText>
    </w:r>
    <w:r w:rsidR="005410AD" w:rsidRPr="00142C05">
      <w:rPr>
        <w:rFonts w:ascii="Arial" w:hAnsi="Arial" w:cs="Arial"/>
        <w:sz w:val="18"/>
        <w:szCs w:val="18"/>
      </w:rPr>
      <w:fldChar w:fldCharType="separate"/>
    </w:r>
    <w:r w:rsidR="005410AD">
      <w:rPr>
        <w:rFonts w:ascii="Arial" w:hAnsi="Arial" w:cs="Arial"/>
        <w:sz w:val="18"/>
        <w:szCs w:val="18"/>
      </w:rPr>
      <w:t>1</w:t>
    </w:r>
    <w:r w:rsidR="005410AD" w:rsidRPr="00142C0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1BCE" w14:textId="77777777" w:rsidR="0008725E" w:rsidRDefault="0008725E">
      <w:r>
        <w:separator/>
      </w:r>
    </w:p>
  </w:footnote>
  <w:footnote w:type="continuationSeparator" w:id="0">
    <w:p w14:paraId="6D8478B4" w14:textId="77777777" w:rsidR="0008725E" w:rsidRDefault="0008725E" w:rsidP="007563DF">
      <w:r>
        <w:continuationSeparator/>
      </w:r>
    </w:p>
    <w:p w14:paraId="0E17927F" w14:textId="77777777" w:rsidR="0008725E" w:rsidRDefault="0008725E"/>
  </w:footnote>
  <w:footnote w:type="continuationNotice" w:id="1">
    <w:p w14:paraId="108AEBC8" w14:textId="77777777" w:rsidR="0008725E" w:rsidRDefault="0008725E"/>
    <w:p w14:paraId="3C83FFE5" w14:textId="77777777" w:rsidR="0008725E" w:rsidRDefault="0008725E"/>
  </w:footnote>
  <w:footnote w:id="2">
    <w:p w14:paraId="68DA4E95" w14:textId="7599442F" w:rsidR="00DE2B6E" w:rsidRPr="00A80333" w:rsidRDefault="00DE2B6E" w:rsidP="00A80333">
      <w:pPr>
        <w:pStyle w:val="FootnoteText"/>
        <w:ind w:hanging="283"/>
        <w:rPr>
          <w:rFonts w:ascii="Arial" w:hAnsi="Arial" w:cs="Arial"/>
          <w:i w:val="0"/>
          <w:iCs/>
          <w:lang w:val="en-AU"/>
        </w:rPr>
      </w:pPr>
      <w:r w:rsidRPr="00A80333">
        <w:rPr>
          <w:rStyle w:val="FootnoteReference"/>
          <w:rFonts w:ascii="Arial" w:hAnsi="Arial" w:cs="Arial"/>
          <w:i w:val="0"/>
          <w:iCs/>
        </w:rPr>
        <w:footnoteRef/>
      </w:r>
      <w:r w:rsidRPr="00A80333">
        <w:rPr>
          <w:rFonts w:ascii="Arial" w:hAnsi="Arial" w:cs="Arial"/>
          <w:i w:val="0"/>
          <w:iCs/>
        </w:rPr>
        <w:t xml:space="preserve"> </w:t>
      </w:r>
      <w:r w:rsidR="00A80333">
        <w:rPr>
          <w:rFonts w:ascii="Arial" w:hAnsi="Arial" w:cs="Arial"/>
          <w:i w:val="0"/>
          <w:iCs/>
        </w:rPr>
        <w:tab/>
      </w:r>
      <w:r w:rsidRPr="00A80333">
        <w:rPr>
          <w:rFonts w:ascii="Arial" w:hAnsi="Arial" w:cs="Arial"/>
          <w:i w:val="0"/>
          <w:iCs/>
          <w:lang w:val="en-AU"/>
        </w:rPr>
        <w:t>This is consistent with the Commonwealth’s technical assumption of no change to the current migration policy setting</w:t>
      </w:r>
      <w:r w:rsidR="001E60E1" w:rsidRPr="00A80333">
        <w:rPr>
          <w:rFonts w:ascii="Arial" w:hAnsi="Arial" w:cs="Arial"/>
          <w:i w:val="0"/>
          <w:iCs/>
          <w:lang w:val="en-AU"/>
        </w:rPr>
        <w:t xml:space="preserve"> once borders reopen</w:t>
      </w:r>
      <w:r w:rsidRPr="00A80333">
        <w:rPr>
          <w:rFonts w:ascii="Arial" w:hAnsi="Arial" w:cs="Arial"/>
          <w:i w:val="0"/>
          <w:iCs/>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829B" w14:textId="77777777" w:rsidR="00625510" w:rsidRPr="00142C05" w:rsidRDefault="00625510" w:rsidP="00476286">
    <w:pPr>
      <w:pBdr>
        <w:bottom w:val="single" w:sz="4" w:space="4" w:color="auto"/>
      </w:pBdr>
      <w:rPr>
        <w:rFonts w:ascii="Arial" w:eastAsia="Calibri" w:hAnsi="Arial" w:cs="Arial"/>
        <w:sz w:val="18"/>
        <w:szCs w:val="18"/>
      </w:rPr>
    </w:pPr>
    <w:r w:rsidRPr="00142C05">
      <w:rPr>
        <w:rFonts w:ascii="Arial" w:eastAsia="Calibri" w:hAnsi="Arial" w:cs="Arial"/>
        <w:sz w:val="18"/>
        <w:szCs w:val="18"/>
      </w:rPr>
      <w:t>The Economy</w:t>
    </w:r>
  </w:p>
  <w:p w14:paraId="6BDBE1A0" w14:textId="77777777" w:rsidR="00A43684" w:rsidRDefault="00A436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33B2" w14:textId="77777777" w:rsidR="00625510" w:rsidRPr="00142C05" w:rsidRDefault="00625510" w:rsidP="00B00BEA">
    <w:pPr>
      <w:pBdr>
        <w:bottom w:val="single" w:sz="2" w:space="4" w:color="auto"/>
      </w:pBdr>
      <w:jc w:val="right"/>
      <w:rPr>
        <w:rFonts w:ascii="Arial" w:eastAsia="Calibri" w:hAnsi="Arial" w:cs="Arial"/>
        <w:sz w:val="18"/>
        <w:szCs w:val="18"/>
      </w:rPr>
    </w:pPr>
    <w:r w:rsidRPr="00142C05">
      <w:rPr>
        <w:rFonts w:ascii="Arial" w:eastAsia="Calibri" w:hAnsi="Arial" w:cs="Arial"/>
        <w:sz w:val="18"/>
        <w:szCs w:val="18"/>
      </w:rPr>
      <w:t>The Economy</w:t>
    </w:r>
  </w:p>
  <w:p w14:paraId="6A7F2B80" w14:textId="77777777" w:rsidR="00A43684" w:rsidRDefault="00A436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5003" w14:textId="4C61806A" w:rsidR="00625510" w:rsidRPr="00142C05" w:rsidRDefault="00625510" w:rsidP="000723C0">
    <w:pPr>
      <w:rPr>
        <w:rFonts w:ascii="Arial" w:eastAsia="Calibri" w:hAnsi="Arial" w:cs="Arial"/>
        <w:sz w:val="18"/>
        <w:szCs w:val="18"/>
      </w:rPr>
    </w:pPr>
  </w:p>
  <w:p w14:paraId="006F2EA0" w14:textId="77777777" w:rsidR="00A43684" w:rsidRDefault="00A436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882"/>
    <w:multiLevelType w:val="hybridMultilevel"/>
    <w:tmpl w:val="022A7A84"/>
    <w:lvl w:ilvl="0" w:tplc="3EA2341A">
      <w:start w:val="1"/>
      <w:numFmt w:val="bullet"/>
      <w:pStyle w:val="Bullet3"/>
      <w:lvlText w:val=""/>
      <w:lvlJc w:val="left"/>
      <w:pPr>
        <w:tabs>
          <w:tab w:val="num" w:pos="1276"/>
        </w:tabs>
        <w:ind w:left="1276" w:hanging="425"/>
      </w:pPr>
      <w:rPr>
        <w:rFonts w:ascii="Symbol" w:hAnsi="Symbol" w:hint="default"/>
        <w:sz w:val="22"/>
      </w:rPr>
    </w:lvl>
    <w:lvl w:ilvl="1" w:tplc="1666BF4C">
      <w:numFmt w:val="decimal"/>
      <w:lvlText w:val=""/>
      <w:lvlJc w:val="left"/>
    </w:lvl>
    <w:lvl w:ilvl="2" w:tplc="59D002C6">
      <w:numFmt w:val="decimal"/>
      <w:lvlText w:val=""/>
      <w:lvlJc w:val="left"/>
    </w:lvl>
    <w:lvl w:ilvl="3" w:tplc="C9404186">
      <w:numFmt w:val="decimal"/>
      <w:lvlText w:val=""/>
      <w:lvlJc w:val="left"/>
    </w:lvl>
    <w:lvl w:ilvl="4" w:tplc="42007A1C">
      <w:numFmt w:val="decimal"/>
      <w:lvlText w:val=""/>
      <w:lvlJc w:val="left"/>
    </w:lvl>
    <w:lvl w:ilvl="5" w:tplc="FFA025A0">
      <w:numFmt w:val="decimal"/>
      <w:lvlText w:val=""/>
      <w:lvlJc w:val="left"/>
    </w:lvl>
    <w:lvl w:ilvl="6" w:tplc="CF28E4DE">
      <w:numFmt w:val="decimal"/>
      <w:lvlText w:val=""/>
      <w:lvlJc w:val="left"/>
    </w:lvl>
    <w:lvl w:ilvl="7" w:tplc="CECAD042">
      <w:numFmt w:val="decimal"/>
      <w:lvlText w:val=""/>
      <w:lvlJc w:val="left"/>
    </w:lvl>
    <w:lvl w:ilvl="8" w:tplc="04266464">
      <w:numFmt w:val="decimal"/>
      <w:lvlText w:val=""/>
      <w:lvlJc w:val="left"/>
    </w:lvl>
  </w:abstractNum>
  <w:abstractNum w:abstractNumId="1" w15:restartNumberingAfterBreak="0">
    <w:nsid w:val="090D60D0"/>
    <w:multiLevelType w:val="hybridMultilevel"/>
    <w:tmpl w:val="9144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3C2A"/>
    <w:multiLevelType w:val="hybridMultilevel"/>
    <w:tmpl w:val="E5069882"/>
    <w:lvl w:ilvl="0" w:tplc="A89CDA86">
      <w:start w:val="1"/>
      <w:numFmt w:val="decimal"/>
      <w:pStyle w:val="Heading2"/>
      <w:lvlText w:val="3.%1"/>
      <w:lvlJc w:val="left"/>
      <w:pPr>
        <w:ind w:left="36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BE4AA88E"/>
    <w:lvl w:ilvl="0" w:tplc="45A64CC0">
      <w:start w:val="1"/>
      <w:numFmt w:val="decimal"/>
      <w:pStyle w:val="Table3X"/>
      <w:lvlText w:val="Table 3.%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5C650E"/>
    <w:multiLevelType w:val="hybridMultilevel"/>
    <w:tmpl w:val="1C88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B5BA1"/>
    <w:multiLevelType w:val="hybridMultilevel"/>
    <w:tmpl w:val="F020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F201D"/>
    <w:multiLevelType w:val="hybridMultilevel"/>
    <w:tmpl w:val="D6C49A00"/>
    <w:lvl w:ilvl="0" w:tplc="98E2B10E">
      <w:start w:val="1"/>
      <w:numFmt w:val="bullet"/>
      <w:pStyle w:val="Bullet1inabox"/>
      <w:lvlText w:val=""/>
      <w:lvlJc w:val="left"/>
      <w:pPr>
        <w:ind w:left="360" w:hanging="360"/>
      </w:pPr>
      <w:rPr>
        <w:rFonts w:ascii="Symbol" w:hAnsi="Symbol" w:hint="default"/>
        <w:b/>
        <w:i w:val="0"/>
        <w:color w:val="008EBA"/>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618EB"/>
    <w:multiLevelType w:val="hybridMultilevel"/>
    <w:tmpl w:val="4EDCD694"/>
    <w:lvl w:ilvl="0" w:tplc="C3DEB9B2">
      <w:start w:val="1"/>
      <w:numFmt w:val="decimal"/>
      <w:pStyle w:val="Chart2X"/>
      <w:lvlText w:val="Chart 2.%1:"/>
      <w:lvlJc w:val="left"/>
      <w:pPr>
        <w:ind w:left="72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B4FCF"/>
    <w:multiLevelType w:val="hybridMultilevel"/>
    <w:tmpl w:val="1DF6E086"/>
    <w:lvl w:ilvl="0" w:tplc="3634B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944FB"/>
    <w:multiLevelType w:val="hybridMultilevel"/>
    <w:tmpl w:val="96863882"/>
    <w:lvl w:ilvl="0" w:tplc="624EC03C">
      <w:start w:val="1"/>
      <w:numFmt w:val="bullet"/>
      <w:pStyle w:val="Bullet4"/>
      <w:lvlText w:val=""/>
      <w:lvlJc w:val="left"/>
      <w:pPr>
        <w:tabs>
          <w:tab w:val="num" w:pos="1701"/>
        </w:tabs>
        <w:ind w:left="1701" w:hanging="425"/>
      </w:pPr>
      <w:rPr>
        <w:rFonts w:ascii="Symbol" w:hAnsi="Symbol" w:hint="default"/>
        <w:sz w:val="22"/>
      </w:rPr>
    </w:lvl>
    <w:lvl w:ilvl="1" w:tplc="43209A26">
      <w:numFmt w:val="decimal"/>
      <w:lvlText w:val=""/>
      <w:lvlJc w:val="left"/>
    </w:lvl>
    <w:lvl w:ilvl="2" w:tplc="229ADD04">
      <w:numFmt w:val="decimal"/>
      <w:lvlText w:val=""/>
      <w:lvlJc w:val="left"/>
    </w:lvl>
    <w:lvl w:ilvl="3" w:tplc="A4283CD2">
      <w:numFmt w:val="decimal"/>
      <w:lvlText w:val=""/>
      <w:lvlJc w:val="left"/>
    </w:lvl>
    <w:lvl w:ilvl="4" w:tplc="B8DC88D6">
      <w:numFmt w:val="decimal"/>
      <w:lvlText w:val=""/>
      <w:lvlJc w:val="left"/>
    </w:lvl>
    <w:lvl w:ilvl="5" w:tplc="E8582328">
      <w:numFmt w:val="decimal"/>
      <w:lvlText w:val=""/>
      <w:lvlJc w:val="left"/>
    </w:lvl>
    <w:lvl w:ilvl="6" w:tplc="0E9A79B8">
      <w:numFmt w:val="decimal"/>
      <w:lvlText w:val=""/>
      <w:lvlJc w:val="left"/>
    </w:lvl>
    <w:lvl w:ilvl="7" w:tplc="09264D8C">
      <w:numFmt w:val="decimal"/>
      <w:lvlText w:val=""/>
      <w:lvlJc w:val="left"/>
    </w:lvl>
    <w:lvl w:ilvl="8" w:tplc="5F7A53EE">
      <w:numFmt w:val="decimal"/>
      <w:lvlText w:val=""/>
      <w:lvlJc w:val="left"/>
    </w:lvl>
  </w:abstractNum>
  <w:abstractNum w:abstractNumId="11" w15:restartNumberingAfterBreak="0">
    <w:nsid w:val="457303A6"/>
    <w:multiLevelType w:val="hybridMultilevel"/>
    <w:tmpl w:val="53B6BCEE"/>
    <w:lvl w:ilvl="0" w:tplc="F934E944">
      <w:start w:val="1"/>
      <w:numFmt w:val="decimal"/>
      <w:pStyle w:val="21Heading2"/>
      <w:lvlText w:val="2.%1"/>
      <w:lvlJc w:val="left"/>
      <w:pPr>
        <w:ind w:left="6881" w:hanging="360"/>
      </w:pPr>
      <w:rPr>
        <w:rFonts w:ascii="Arial Bold" w:hAnsi="Arial Bold" w:hint="default"/>
        <w:b/>
        <w:i w:val="0"/>
        <w:caps w:val="0"/>
        <w:color w:val="53C8E9"/>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8E799A"/>
    <w:multiLevelType w:val="hybridMultilevel"/>
    <w:tmpl w:val="471EDBEA"/>
    <w:lvl w:ilvl="0" w:tplc="A1A24F58">
      <w:start w:val="1"/>
      <w:numFmt w:val="decimal"/>
      <w:pStyle w:val="Box21BoxHeading"/>
      <w:lvlText w:val="Box 2.%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CA7ED8"/>
    <w:multiLevelType w:val="hybridMultilevel"/>
    <w:tmpl w:val="121C1496"/>
    <w:lvl w:ilvl="0" w:tplc="3092CC2E">
      <w:start w:val="1"/>
      <w:numFmt w:val="decimal"/>
      <w:pStyle w:val="Table21"/>
      <w:lvlText w:val="Table 2.%1:"/>
      <w:lvlJc w:val="left"/>
      <w:pPr>
        <w:ind w:left="1080" w:hanging="360"/>
      </w:pPr>
      <w:rPr>
        <w:rFonts w:ascii="Arial" w:hAnsi="Arial"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41D7B"/>
    <w:multiLevelType w:val="hybridMultilevel"/>
    <w:tmpl w:val="BE1E048C"/>
    <w:lvl w:ilvl="0" w:tplc="5BA8B192">
      <w:start w:val="1"/>
      <w:numFmt w:val="decimal"/>
      <w:pStyle w:val="Chartx"/>
      <w:lvlText w:val="Chart G.%1:"/>
      <w:lvlJc w:val="left"/>
      <w:pPr>
        <w:ind w:left="360" w:hanging="360"/>
      </w:pPr>
      <w:rPr>
        <w:rFonts w:ascii="Arial" w:hAnsi="Arial" w:hint="default"/>
        <w:b w:val="0"/>
        <w:i/>
        <w:caps w:val="0"/>
        <w:color w:val="57514D"/>
        <w:sz w:val="22"/>
      </w:rPr>
    </w:lvl>
    <w:lvl w:ilvl="1" w:tplc="B6F8F486">
      <w:numFmt w:val="decimal"/>
      <w:lvlText w:val=""/>
      <w:lvlJc w:val="left"/>
    </w:lvl>
    <w:lvl w:ilvl="2" w:tplc="8444A3AE">
      <w:numFmt w:val="decimal"/>
      <w:lvlText w:val=""/>
      <w:lvlJc w:val="left"/>
    </w:lvl>
    <w:lvl w:ilvl="3" w:tplc="F5A2D55A">
      <w:numFmt w:val="decimal"/>
      <w:lvlText w:val=""/>
      <w:lvlJc w:val="left"/>
    </w:lvl>
    <w:lvl w:ilvl="4" w:tplc="73B2E302">
      <w:numFmt w:val="decimal"/>
      <w:lvlText w:val=""/>
      <w:lvlJc w:val="left"/>
    </w:lvl>
    <w:lvl w:ilvl="5" w:tplc="58623D10">
      <w:numFmt w:val="decimal"/>
      <w:lvlText w:val=""/>
      <w:lvlJc w:val="left"/>
    </w:lvl>
    <w:lvl w:ilvl="6" w:tplc="1160D104">
      <w:numFmt w:val="decimal"/>
      <w:lvlText w:val=""/>
      <w:lvlJc w:val="left"/>
    </w:lvl>
    <w:lvl w:ilvl="7" w:tplc="29BED36C">
      <w:numFmt w:val="decimal"/>
      <w:lvlText w:val=""/>
      <w:lvlJc w:val="left"/>
    </w:lvl>
    <w:lvl w:ilvl="8" w:tplc="96AEFFD2">
      <w:numFmt w:val="decimal"/>
      <w:lvlText w:val=""/>
      <w:lvlJc w:val="left"/>
    </w:lvl>
  </w:abstractNum>
  <w:abstractNum w:abstractNumId="18" w15:restartNumberingAfterBreak="0">
    <w:nsid w:val="573D0BDB"/>
    <w:multiLevelType w:val="hybridMultilevel"/>
    <w:tmpl w:val="55D88FCC"/>
    <w:lvl w:ilvl="0" w:tplc="EF427EE4">
      <w:start w:val="1"/>
      <w:numFmt w:val="bullet"/>
      <w:pStyle w:val="Bullet1"/>
      <w:lvlText w:val=""/>
      <w:lvlJc w:val="left"/>
      <w:pPr>
        <w:ind w:left="720" w:hanging="360"/>
      </w:pPr>
      <w:rPr>
        <w:rFonts w:ascii="Symbol" w:hAnsi="Symbol" w:hint="default"/>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3050C"/>
    <w:multiLevelType w:val="hybridMultilevel"/>
    <w:tmpl w:val="E5E06A8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B6AAE"/>
    <w:multiLevelType w:val="hybridMultilevel"/>
    <w:tmpl w:val="3A4A7898"/>
    <w:lvl w:ilvl="0" w:tplc="D1F43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0"/>
  </w:num>
  <w:num w:numId="5">
    <w:abstractNumId w:val="3"/>
  </w:num>
  <w:num w:numId="6">
    <w:abstractNumId w:val="14"/>
  </w:num>
  <w:num w:numId="7">
    <w:abstractNumId w:val="15"/>
  </w:num>
  <w:num w:numId="8">
    <w:abstractNumId w:val="2"/>
  </w:num>
  <w:num w:numId="9">
    <w:abstractNumId w:val="17"/>
  </w:num>
  <w:num w:numId="10">
    <w:abstractNumId w:val="7"/>
  </w:num>
  <w:num w:numId="11">
    <w:abstractNumId w:val="20"/>
  </w:num>
  <w:num w:numId="12">
    <w:abstractNumId w:val="11"/>
  </w:num>
  <w:num w:numId="13">
    <w:abstractNumId w:val="8"/>
  </w:num>
  <w:num w:numId="14">
    <w:abstractNumId w:val="12"/>
  </w:num>
  <w:num w:numId="15">
    <w:abstractNumId w:val="19"/>
  </w:num>
  <w:num w:numId="16">
    <w:abstractNumId w:val="13"/>
  </w:num>
  <w:num w:numId="17">
    <w:abstractNumId w:val="1"/>
  </w:num>
  <w:num w:numId="18">
    <w:abstractNumId w:val="5"/>
  </w:num>
  <w:num w:numId="19">
    <w:abstractNumId w:val="9"/>
  </w:num>
  <w:num w:numId="20">
    <w:abstractNumId w:val="6"/>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wMDEwNbE0MTAwMTVR0lEKTi0uzszPAykwMqwFABg3YswtAAAA"/>
  </w:docVars>
  <w:rsids>
    <w:rsidRoot w:val="007563DF"/>
    <w:rsid w:val="0000005F"/>
    <w:rsid w:val="00000064"/>
    <w:rsid w:val="00000149"/>
    <w:rsid w:val="00000219"/>
    <w:rsid w:val="0000034B"/>
    <w:rsid w:val="000006D4"/>
    <w:rsid w:val="00000880"/>
    <w:rsid w:val="000008F6"/>
    <w:rsid w:val="000008FB"/>
    <w:rsid w:val="00000A39"/>
    <w:rsid w:val="00000A61"/>
    <w:rsid w:val="00000BBF"/>
    <w:rsid w:val="00000D62"/>
    <w:rsid w:val="00000E49"/>
    <w:rsid w:val="000010C5"/>
    <w:rsid w:val="000012A5"/>
    <w:rsid w:val="000012A9"/>
    <w:rsid w:val="000012C2"/>
    <w:rsid w:val="000012FF"/>
    <w:rsid w:val="00001366"/>
    <w:rsid w:val="00001395"/>
    <w:rsid w:val="000013B0"/>
    <w:rsid w:val="00001538"/>
    <w:rsid w:val="000015E6"/>
    <w:rsid w:val="00001777"/>
    <w:rsid w:val="00001844"/>
    <w:rsid w:val="00001995"/>
    <w:rsid w:val="00001AA8"/>
    <w:rsid w:val="00001AD1"/>
    <w:rsid w:val="00001B57"/>
    <w:rsid w:val="00001BA1"/>
    <w:rsid w:val="00001BD1"/>
    <w:rsid w:val="00001D9D"/>
    <w:rsid w:val="00001DB2"/>
    <w:rsid w:val="00001F09"/>
    <w:rsid w:val="00001FC4"/>
    <w:rsid w:val="00002090"/>
    <w:rsid w:val="0000213B"/>
    <w:rsid w:val="0000216D"/>
    <w:rsid w:val="00002170"/>
    <w:rsid w:val="0000217A"/>
    <w:rsid w:val="0000224B"/>
    <w:rsid w:val="00002263"/>
    <w:rsid w:val="0000230B"/>
    <w:rsid w:val="0000230F"/>
    <w:rsid w:val="0000252A"/>
    <w:rsid w:val="00002674"/>
    <w:rsid w:val="000026A4"/>
    <w:rsid w:val="000026BE"/>
    <w:rsid w:val="00002823"/>
    <w:rsid w:val="000028E4"/>
    <w:rsid w:val="0000290F"/>
    <w:rsid w:val="000029E3"/>
    <w:rsid w:val="00002A1C"/>
    <w:rsid w:val="00002A36"/>
    <w:rsid w:val="00002C0B"/>
    <w:rsid w:val="00002D77"/>
    <w:rsid w:val="00002DA2"/>
    <w:rsid w:val="00002EA5"/>
    <w:rsid w:val="00002FB0"/>
    <w:rsid w:val="00002FE8"/>
    <w:rsid w:val="0000305B"/>
    <w:rsid w:val="00003327"/>
    <w:rsid w:val="00003425"/>
    <w:rsid w:val="00003497"/>
    <w:rsid w:val="00003551"/>
    <w:rsid w:val="00003616"/>
    <w:rsid w:val="00003647"/>
    <w:rsid w:val="000037AA"/>
    <w:rsid w:val="000037AB"/>
    <w:rsid w:val="00003925"/>
    <w:rsid w:val="00003AB1"/>
    <w:rsid w:val="00003ADA"/>
    <w:rsid w:val="00003AF0"/>
    <w:rsid w:val="00003BE4"/>
    <w:rsid w:val="00003C22"/>
    <w:rsid w:val="00003C69"/>
    <w:rsid w:val="00003E46"/>
    <w:rsid w:val="00003E73"/>
    <w:rsid w:val="00004050"/>
    <w:rsid w:val="00004075"/>
    <w:rsid w:val="000040AD"/>
    <w:rsid w:val="0000417D"/>
    <w:rsid w:val="00004201"/>
    <w:rsid w:val="00004229"/>
    <w:rsid w:val="00004277"/>
    <w:rsid w:val="00004303"/>
    <w:rsid w:val="00004317"/>
    <w:rsid w:val="0000462C"/>
    <w:rsid w:val="00004640"/>
    <w:rsid w:val="00004684"/>
    <w:rsid w:val="000047EA"/>
    <w:rsid w:val="00004A8E"/>
    <w:rsid w:val="00004AF9"/>
    <w:rsid w:val="00004B19"/>
    <w:rsid w:val="00004CC2"/>
    <w:rsid w:val="00004CEF"/>
    <w:rsid w:val="00004D4E"/>
    <w:rsid w:val="00004FC1"/>
    <w:rsid w:val="00005020"/>
    <w:rsid w:val="00005161"/>
    <w:rsid w:val="00005296"/>
    <w:rsid w:val="000053E2"/>
    <w:rsid w:val="000054A9"/>
    <w:rsid w:val="000054ED"/>
    <w:rsid w:val="00005537"/>
    <w:rsid w:val="000055F5"/>
    <w:rsid w:val="0000567D"/>
    <w:rsid w:val="000056CE"/>
    <w:rsid w:val="000058A0"/>
    <w:rsid w:val="00005AD3"/>
    <w:rsid w:val="00005C00"/>
    <w:rsid w:val="00005E2D"/>
    <w:rsid w:val="00005EEB"/>
    <w:rsid w:val="00006158"/>
    <w:rsid w:val="000061A1"/>
    <w:rsid w:val="000061E0"/>
    <w:rsid w:val="000061FB"/>
    <w:rsid w:val="0000621C"/>
    <w:rsid w:val="0000631F"/>
    <w:rsid w:val="0000634B"/>
    <w:rsid w:val="00006382"/>
    <w:rsid w:val="00006385"/>
    <w:rsid w:val="00006412"/>
    <w:rsid w:val="000064BE"/>
    <w:rsid w:val="000064FF"/>
    <w:rsid w:val="00006524"/>
    <w:rsid w:val="00006574"/>
    <w:rsid w:val="000065E8"/>
    <w:rsid w:val="0000664E"/>
    <w:rsid w:val="000066AA"/>
    <w:rsid w:val="00006855"/>
    <w:rsid w:val="00006903"/>
    <w:rsid w:val="00006958"/>
    <w:rsid w:val="00006A78"/>
    <w:rsid w:val="00006A9C"/>
    <w:rsid w:val="00006C95"/>
    <w:rsid w:val="00006DF4"/>
    <w:rsid w:val="00006F39"/>
    <w:rsid w:val="00007024"/>
    <w:rsid w:val="0000703A"/>
    <w:rsid w:val="00007053"/>
    <w:rsid w:val="0000707E"/>
    <w:rsid w:val="000070CD"/>
    <w:rsid w:val="00007110"/>
    <w:rsid w:val="000071A0"/>
    <w:rsid w:val="0000731A"/>
    <w:rsid w:val="00007320"/>
    <w:rsid w:val="000073C9"/>
    <w:rsid w:val="0000745A"/>
    <w:rsid w:val="00007665"/>
    <w:rsid w:val="0000781C"/>
    <w:rsid w:val="00007A5A"/>
    <w:rsid w:val="00007AFB"/>
    <w:rsid w:val="00007AFF"/>
    <w:rsid w:val="00007D20"/>
    <w:rsid w:val="00007F08"/>
    <w:rsid w:val="00010012"/>
    <w:rsid w:val="00010327"/>
    <w:rsid w:val="0001035A"/>
    <w:rsid w:val="00010397"/>
    <w:rsid w:val="000103AC"/>
    <w:rsid w:val="00010456"/>
    <w:rsid w:val="000104D2"/>
    <w:rsid w:val="000104D3"/>
    <w:rsid w:val="00010533"/>
    <w:rsid w:val="00010534"/>
    <w:rsid w:val="0001055F"/>
    <w:rsid w:val="000105AB"/>
    <w:rsid w:val="000105DD"/>
    <w:rsid w:val="00010616"/>
    <w:rsid w:val="00010621"/>
    <w:rsid w:val="00010737"/>
    <w:rsid w:val="00010788"/>
    <w:rsid w:val="000107E6"/>
    <w:rsid w:val="000109F6"/>
    <w:rsid w:val="00010A3D"/>
    <w:rsid w:val="00010A40"/>
    <w:rsid w:val="00010A9D"/>
    <w:rsid w:val="00010B50"/>
    <w:rsid w:val="00010BD1"/>
    <w:rsid w:val="00010D9D"/>
    <w:rsid w:val="00010DC1"/>
    <w:rsid w:val="00010DC9"/>
    <w:rsid w:val="00010DD9"/>
    <w:rsid w:val="00010F33"/>
    <w:rsid w:val="00010F9E"/>
    <w:rsid w:val="00010FD9"/>
    <w:rsid w:val="00010FE2"/>
    <w:rsid w:val="00011091"/>
    <w:rsid w:val="0001109A"/>
    <w:rsid w:val="00011137"/>
    <w:rsid w:val="00011206"/>
    <w:rsid w:val="0001150D"/>
    <w:rsid w:val="00011556"/>
    <w:rsid w:val="000115C9"/>
    <w:rsid w:val="00011923"/>
    <w:rsid w:val="00011934"/>
    <w:rsid w:val="00011B78"/>
    <w:rsid w:val="00011C6A"/>
    <w:rsid w:val="00011CE0"/>
    <w:rsid w:val="00011D79"/>
    <w:rsid w:val="00011F35"/>
    <w:rsid w:val="00011FA7"/>
    <w:rsid w:val="000120CF"/>
    <w:rsid w:val="00012107"/>
    <w:rsid w:val="00012144"/>
    <w:rsid w:val="00012174"/>
    <w:rsid w:val="000121F7"/>
    <w:rsid w:val="000122A5"/>
    <w:rsid w:val="000123B0"/>
    <w:rsid w:val="00012440"/>
    <w:rsid w:val="00012453"/>
    <w:rsid w:val="0001246B"/>
    <w:rsid w:val="00012479"/>
    <w:rsid w:val="00012638"/>
    <w:rsid w:val="00012675"/>
    <w:rsid w:val="00012979"/>
    <w:rsid w:val="00012A75"/>
    <w:rsid w:val="00012AEA"/>
    <w:rsid w:val="00012BD0"/>
    <w:rsid w:val="00012CD5"/>
    <w:rsid w:val="00012D31"/>
    <w:rsid w:val="00012D6F"/>
    <w:rsid w:val="00012D85"/>
    <w:rsid w:val="00012EC0"/>
    <w:rsid w:val="00012F73"/>
    <w:rsid w:val="0001308C"/>
    <w:rsid w:val="00013107"/>
    <w:rsid w:val="00013131"/>
    <w:rsid w:val="000131B9"/>
    <w:rsid w:val="000131C2"/>
    <w:rsid w:val="000131EC"/>
    <w:rsid w:val="00013304"/>
    <w:rsid w:val="00013385"/>
    <w:rsid w:val="0001340F"/>
    <w:rsid w:val="00013480"/>
    <w:rsid w:val="000134C4"/>
    <w:rsid w:val="000134E6"/>
    <w:rsid w:val="0001363F"/>
    <w:rsid w:val="0001367F"/>
    <w:rsid w:val="00013762"/>
    <w:rsid w:val="000137F7"/>
    <w:rsid w:val="00013996"/>
    <w:rsid w:val="00013C78"/>
    <w:rsid w:val="00013C90"/>
    <w:rsid w:val="00013CBF"/>
    <w:rsid w:val="00013CCD"/>
    <w:rsid w:val="00013D7E"/>
    <w:rsid w:val="00013DD7"/>
    <w:rsid w:val="000140EB"/>
    <w:rsid w:val="00014145"/>
    <w:rsid w:val="00014184"/>
    <w:rsid w:val="00014210"/>
    <w:rsid w:val="000142AF"/>
    <w:rsid w:val="00014373"/>
    <w:rsid w:val="000143C3"/>
    <w:rsid w:val="000143D9"/>
    <w:rsid w:val="0001450A"/>
    <w:rsid w:val="00014605"/>
    <w:rsid w:val="00014827"/>
    <w:rsid w:val="000149A8"/>
    <w:rsid w:val="00014A4F"/>
    <w:rsid w:val="00014CAB"/>
    <w:rsid w:val="00014CD8"/>
    <w:rsid w:val="00014D57"/>
    <w:rsid w:val="00014DF9"/>
    <w:rsid w:val="00014EF4"/>
    <w:rsid w:val="00014F85"/>
    <w:rsid w:val="000151CF"/>
    <w:rsid w:val="00015262"/>
    <w:rsid w:val="00015348"/>
    <w:rsid w:val="0001541E"/>
    <w:rsid w:val="0001548A"/>
    <w:rsid w:val="0001548F"/>
    <w:rsid w:val="0001550C"/>
    <w:rsid w:val="00015594"/>
    <w:rsid w:val="000155F8"/>
    <w:rsid w:val="00015AE7"/>
    <w:rsid w:val="00015BF5"/>
    <w:rsid w:val="00015C1F"/>
    <w:rsid w:val="00015D21"/>
    <w:rsid w:val="00015DA8"/>
    <w:rsid w:val="00015E71"/>
    <w:rsid w:val="00015E8B"/>
    <w:rsid w:val="00015F19"/>
    <w:rsid w:val="00016124"/>
    <w:rsid w:val="0001619D"/>
    <w:rsid w:val="00016335"/>
    <w:rsid w:val="00016416"/>
    <w:rsid w:val="0001649C"/>
    <w:rsid w:val="0001650B"/>
    <w:rsid w:val="0001661B"/>
    <w:rsid w:val="0001679E"/>
    <w:rsid w:val="000167A2"/>
    <w:rsid w:val="000167B2"/>
    <w:rsid w:val="00016892"/>
    <w:rsid w:val="000168AA"/>
    <w:rsid w:val="000168FC"/>
    <w:rsid w:val="0001690C"/>
    <w:rsid w:val="00016990"/>
    <w:rsid w:val="00016A93"/>
    <w:rsid w:val="00016C8D"/>
    <w:rsid w:val="00016CE4"/>
    <w:rsid w:val="00016D27"/>
    <w:rsid w:val="00016D6E"/>
    <w:rsid w:val="00016DBD"/>
    <w:rsid w:val="00016EC3"/>
    <w:rsid w:val="00016EFE"/>
    <w:rsid w:val="00016F8D"/>
    <w:rsid w:val="00016FD0"/>
    <w:rsid w:val="00016FEE"/>
    <w:rsid w:val="000170B2"/>
    <w:rsid w:val="000172B2"/>
    <w:rsid w:val="0001732C"/>
    <w:rsid w:val="000174C2"/>
    <w:rsid w:val="00017567"/>
    <w:rsid w:val="000176EE"/>
    <w:rsid w:val="000177C6"/>
    <w:rsid w:val="0001781A"/>
    <w:rsid w:val="00017934"/>
    <w:rsid w:val="00017975"/>
    <w:rsid w:val="000179E6"/>
    <w:rsid w:val="00017A65"/>
    <w:rsid w:val="00017B14"/>
    <w:rsid w:val="00017B3A"/>
    <w:rsid w:val="00017BA9"/>
    <w:rsid w:val="00017F08"/>
    <w:rsid w:val="00017F1F"/>
    <w:rsid w:val="00017FDE"/>
    <w:rsid w:val="0002006E"/>
    <w:rsid w:val="00020089"/>
    <w:rsid w:val="000200ED"/>
    <w:rsid w:val="000200F8"/>
    <w:rsid w:val="000201C1"/>
    <w:rsid w:val="00020272"/>
    <w:rsid w:val="00020391"/>
    <w:rsid w:val="000204F2"/>
    <w:rsid w:val="0002051F"/>
    <w:rsid w:val="0002059E"/>
    <w:rsid w:val="000205D0"/>
    <w:rsid w:val="0002067A"/>
    <w:rsid w:val="000206D4"/>
    <w:rsid w:val="000207CF"/>
    <w:rsid w:val="000207E6"/>
    <w:rsid w:val="00020869"/>
    <w:rsid w:val="000209B1"/>
    <w:rsid w:val="00020A00"/>
    <w:rsid w:val="00020BA8"/>
    <w:rsid w:val="00020D14"/>
    <w:rsid w:val="00020DBD"/>
    <w:rsid w:val="00020EA0"/>
    <w:rsid w:val="0002101F"/>
    <w:rsid w:val="00021043"/>
    <w:rsid w:val="0002113E"/>
    <w:rsid w:val="000212ED"/>
    <w:rsid w:val="00021346"/>
    <w:rsid w:val="000213AC"/>
    <w:rsid w:val="000213F3"/>
    <w:rsid w:val="00021530"/>
    <w:rsid w:val="00021603"/>
    <w:rsid w:val="00021677"/>
    <w:rsid w:val="000216C6"/>
    <w:rsid w:val="000216CB"/>
    <w:rsid w:val="000217C7"/>
    <w:rsid w:val="000217EB"/>
    <w:rsid w:val="000218D7"/>
    <w:rsid w:val="00021933"/>
    <w:rsid w:val="0002193F"/>
    <w:rsid w:val="000219F7"/>
    <w:rsid w:val="00021A65"/>
    <w:rsid w:val="00021AD2"/>
    <w:rsid w:val="00021B0F"/>
    <w:rsid w:val="00021C98"/>
    <w:rsid w:val="00021DF6"/>
    <w:rsid w:val="00021E41"/>
    <w:rsid w:val="00021F9B"/>
    <w:rsid w:val="0002212A"/>
    <w:rsid w:val="0002218D"/>
    <w:rsid w:val="00022200"/>
    <w:rsid w:val="00022207"/>
    <w:rsid w:val="00022471"/>
    <w:rsid w:val="000224E0"/>
    <w:rsid w:val="0002256B"/>
    <w:rsid w:val="000228BC"/>
    <w:rsid w:val="000228C7"/>
    <w:rsid w:val="00022905"/>
    <w:rsid w:val="00022961"/>
    <w:rsid w:val="00022ADD"/>
    <w:rsid w:val="00022BED"/>
    <w:rsid w:val="00022CD5"/>
    <w:rsid w:val="00022CE8"/>
    <w:rsid w:val="00023137"/>
    <w:rsid w:val="00023169"/>
    <w:rsid w:val="0002316D"/>
    <w:rsid w:val="0002319B"/>
    <w:rsid w:val="000231FD"/>
    <w:rsid w:val="00023243"/>
    <w:rsid w:val="00023315"/>
    <w:rsid w:val="0002351B"/>
    <w:rsid w:val="00023554"/>
    <w:rsid w:val="00023586"/>
    <w:rsid w:val="000235BD"/>
    <w:rsid w:val="00023909"/>
    <w:rsid w:val="0002394B"/>
    <w:rsid w:val="000239A4"/>
    <w:rsid w:val="00023A04"/>
    <w:rsid w:val="00023AA3"/>
    <w:rsid w:val="00023AAB"/>
    <w:rsid w:val="00023B9F"/>
    <w:rsid w:val="00023CD8"/>
    <w:rsid w:val="00023D9B"/>
    <w:rsid w:val="00023E09"/>
    <w:rsid w:val="00023FDB"/>
    <w:rsid w:val="0002403B"/>
    <w:rsid w:val="00024054"/>
    <w:rsid w:val="0002413B"/>
    <w:rsid w:val="0002418A"/>
    <w:rsid w:val="000241BC"/>
    <w:rsid w:val="00024215"/>
    <w:rsid w:val="000244F6"/>
    <w:rsid w:val="00024562"/>
    <w:rsid w:val="00024717"/>
    <w:rsid w:val="0002479A"/>
    <w:rsid w:val="00024852"/>
    <w:rsid w:val="0002491F"/>
    <w:rsid w:val="00024990"/>
    <w:rsid w:val="00024A40"/>
    <w:rsid w:val="00024ABC"/>
    <w:rsid w:val="00024BA6"/>
    <w:rsid w:val="00024C11"/>
    <w:rsid w:val="00024CB5"/>
    <w:rsid w:val="00024DA8"/>
    <w:rsid w:val="00024F16"/>
    <w:rsid w:val="00024F66"/>
    <w:rsid w:val="00024FC3"/>
    <w:rsid w:val="00025001"/>
    <w:rsid w:val="00025082"/>
    <w:rsid w:val="00025281"/>
    <w:rsid w:val="00025294"/>
    <w:rsid w:val="00025332"/>
    <w:rsid w:val="00025379"/>
    <w:rsid w:val="000253CA"/>
    <w:rsid w:val="00025439"/>
    <w:rsid w:val="000255EC"/>
    <w:rsid w:val="00025625"/>
    <w:rsid w:val="00025767"/>
    <w:rsid w:val="000258D2"/>
    <w:rsid w:val="00025933"/>
    <w:rsid w:val="00025957"/>
    <w:rsid w:val="00025983"/>
    <w:rsid w:val="000259BF"/>
    <w:rsid w:val="00025BC5"/>
    <w:rsid w:val="00025BC7"/>
    <w:rsid w:val="00025BDA"/>
    <w:rsid w:val="00025FE3"/>
    <w:rsid w:val="0002607B"/>
    <w:rsid w:val="000260A9"/>
    <w:rsid w:val="000260B9"/>
    <w:rsid w:val="00026193"/>
    <w:rsid w:val="000261DB"/>
    <w:rsid w:val="0002624F"/>
    <w:rsid w:val="000262C1"/>
    <w:rsid w:val="00026315"/>
    <w:rsid w:val="00026403"/>
    <w:rsid w:val="00026417"/>
    <w:rsid w:val="0002653A"/>
    <w:rsid w:val="000265C1"/>
    <w:rsid w:val="00026681"/>
    <w:rsid w:val="000266F4"/>
    <w:rsid w:val="00026737"/>
    <w:rsid w:val="0002678E"/>
    <w:rsid w:val="00026801"/>
    <w:rsid w:val="0002688A"/>
    <w:rsid w:val="00026895"/>
    <w:rsid w:val="000268C3"/>
    <w:rsid w:val="00026A2B"/>
    <w:rsid w:val="00026A57"/>
    <w:rsid w:val="00026C65"/>
    <w:rsid w:val="00026D45"/>
    <w:rsid w:val="00026ED0"/>
    <w:rsid w:val="0002707F"/>
    <w:rsid w:val="0002716B"/>
    <w:rsid w:val="000271A9"/>
    <w:rsid w:val="000271BD"/>
    <w:rsid w:val="000271D7"/>
    <w:rsid w:val="00027202"/>
    <w:rsid w:val="000272D2"/>
    <w:rsid w:val="000272D6"/>
    <w:rsid w:val="000274E2"/>
    <w:rsid w:val="0002758C"/>
    <w:rsid w:val="00027608"/>
    <w:rsid w:val="00027851"/>
    <w:rsid w:val="00027915"/>
    <w:rsid w:val="00027A51"/>
    <w:rsid w:val="00027C26"/>
    <w:rsid w:val="00027DD5"/>
    <w:rsid w:val="00027F2B"/>
    <w:rsid w:val="00027FE2"/>
    <w:rsid w:val="0003000E"/>
    <w:rsid w:val="00030053"/>
    <w:rsid w:val="000300A1"/>
    <w:rsid w:val="000300B8"/>
    <w:rsid w:val="0003018D"/>
    <w:rsid w:val="000303A3"/>
    <w:rsid w:val="0003051A"/>
    <w:rsid w:val="0003074E"/>
    <w:rsid w:val="00030750"/>
    <w:rsid w:val="000308D5"/>
    <w:rsid w:val="000308F2"/>
    <w:rsid w:val="00030B8B"/>
    <w:rsid w:val="00030C96"/>
    <w:rsid w:val="00030CC1"/>
    <w:rsid w:val="00030CDE"/>
    <w:rsid w:val="00030CF1"/>
    <w:rsid w:val="00030CFA"/>
    <w:rsid w:val="00030D2A"/>
    <w:rsid w:val="00030D47"/>
    <w:rsid w:val="00030D49"/>
    <w:rsid w:val="00030D93"/>
    <w:rsid w:val="0003132F"/>
    <w:rsid w:val="00031378"/>
    <w:rsid w:val="00031415"/>
    <w:rsid w:val="00031445"/>
    <w:rsid w:val="0003172E"/>
    <w:rsid w:val="00031A10"/>
    <w:rsid w:val="00031AFB"/>
    <w:rsid w:val="00031BF7"/>
    <w:rsid w:val="00031D5C"/>
    <w:rsid w:val="00031E75"/>
    <w:rsid w:val="00031EA5"/>
    <w:rsid w:val="00032007"/>
    <w:rsid w:val="000320D0"/>
    <w:rsid w:val="0003211D"/>
    <w:rsid w:val="0003222E"/>
    <w:rsid w:val="000323DC"/>
    <w:rsid w:val="00032488"/>
    <w:rsid w:val="000325CE"/>
    <w:rsid w:val="000326D6"/>
    <w:rsid w:val="000327A8"/>
    <w:rsid w:val="00032963"/>
    <w:rsid w:val="0003297E"/>
    <w:rsid w:val="00032A18"/>
    <w:rsid w:val="00032A65"/>
    <w:rsid w:val="00032AE3"/>
    <w:rsid w:val="00032D4C"/>
    <w:rsid w:val="00032D7B"/>
    <w:rsid w:val="00032EA7"/>
    <w:rsid w:val="00032EBE"/>
    <w:rsid w:val="00032EEA"/>
    <w:rsid w:val="00033127"/>
    <w:rsid w:val="0003313A"/>
    <w:rsid w:val="00033242"/>
    <w:rsid w:val="0003325E"/>
    <w:rsid w:val="0003326F"/>
    <w:rsid w:val="000334A3"/>
    <w:rsid w:val="000334F6"/>
    <w:rsid w:val="000335D5"/>
    <w:rsid w:val="0003360C"/>
    <w:rsid w:val="0003360E"/>
    <w:rsid w:val="00033629"/>
    <w:rsid w:val="00033649"/>
    <w:rsid w:val="000338E8"/>
    <w:rsid w:val="00033922"/>
    <w:rsid w:val="00033A4B"/>
    <w:rsid w:val="00033AD1"/>
    <w:rsid w:val="00033AF2"/>
    <w:rsid w:val="00033BBC"/>
    <w:rsid w:val="00033C68"/>
    <w:rsid w:val="00033EBC"/>
    <w:rsid w:val="00033FA4"/>
    <w:rsid w:val="00033FD3"/>
    <w:rsid w:val="000340E6"/>
    <w:rsid w:val="00034225"/>
    <w:rsid w:val="000342D0"/>
    <w:rsid w:val="000343E2"/>
    <w:rsid w:val="0003459C"/>
    <w:rsid w:val="000345B0"/>
    <w:rsid w:val="000345C0"/>
    <w:rsid w:val="000346A1"/>
    <w:rsid w:val="000346DB"/>
    <w:rsid w:val="0003479F"/>
    <w:rsid w:val="000347D1"/>
    <w:rsid w:val="00034A8E"/>
    <w:rsid w:val="00034BE8"/>
    <w:rsid w:val="00034C46"/>
    <w:rsid w:val="00034D99"/>
    <w:rsid w:val="00034DDE"/>
    <w:rsid w:val="00034EA8"/>
    <w:rsid w:val="00034F0E"/>
    <w:rsid w:val="00034FDD"/>
    <w:rsid w:val="000350A8"/>
    <w:rsid w:val="00035179"/>
    <w:rsid w:val="000351F8"/>
    <w:rsid w:val="000354D3"/>
    <w:rsid w:val="00035519"/>
    <w:rsid w:val="00035521"/>
    <w:rsid w:val="00035522"/>
    <w:rsid w:val="00035786"/>
    <w:rsid w:val="000358E6"/>
    <w:rsid w:val="000358F9"/>
    <w:rsid w:val="00035977"/>
    <w:rsid w:val="00035B43"/>
    <w:rsid w:val="00035B8C"/>
    <w:rsid w:val="00035CC4"/>
    <w:rsid w:val="00035CD9"/>
    <w:rsid w:val="00035DC7"/>
    <w:rsid w:val="00035E63"/>
    <w:rsid w:val="00035E64"/>
    <w:rsid w:val="00035FBF"/>
    <w:rsid w:val="000361D3"/>
    <w:rsid w:val="00036223"/>
    <w:rsid w:val="00036440"/>
    <w:rsid w:val="0003647E"/>
    <w:rsid w:val="00036498"/>
    <w:rsid w:val="000364F6"/>
    <w:rsid w:val="0003651A"/>
    <w:rsid w:val="00036614"/>
    <w:rsid w:val="0003672B"/>
    <w:rsid w:val="00036781"/>
    <w:rsid w:val="00036798"/>
    <w:rsid w:val="0003679D"/>
    <w:rsid w:val="000367F9"/>
    <w:rsid w:val="00036892"/>
    <w:rsid w:val="00036894"/>
    <w:rsid w:val="00036ABB"/>
    <w:rsid w:val="00036B5F"/>
    <w:rsid w:val="00036BE4"/>
    <w:rsid w:val="00036D00"/>
    <w:rsid w:val="00036D06"/>
    <w:rsid w:val="00036DD1"/>
    <w:rsid w:val="00036E11"/>
    <w:rsid w:val="00036EA2"/>
    <w:rsid w:val="00036EE7"/>
    <w:rsid w:val="00036F82"/>
    <w:rsid w:val="00036FF4"/>
    <w:rsid w:val="0003705C"/>
    <w:rsid w:val="000370FA"/>
    <w:rsid w:val="000371F0"/>
    <w:rsid w:val="0003720C"/>
    <w:rsid w:val="000374F3"/>
    <w:rsid w:val="000375AF"/>
    <w:rsid w:val="00037743"/>
    <w:rsid w:val="0003785B"/>
    <w:rsid w:val="000379AE"/>
    <w:rsid w:val="000379EA"/>
    <w:rsid w:val="00037AD6"/>
    <w:rsid w:val="00037C7A"/>
    <w:rsid w:val="00037D8E"/>
    <w:rsid w:val="00037D97"/>
    <w:rsid w:val="00037EC2"/>
    <w:rsid w:val="00037FF5"/>
    <w:rsid w:val="0004001F"/>
    <w:rsid w:val="0004013D"/>
    <w:rsid w:val="000401DA"/>
    <w:rsid w:val="0004020D"/>
    <w:rsid w:val="000402DA"/>
    <w:rsid w:val="000403A1"/>
    <w:rsid w:val="0004044E"/>
    <w:rsid w:val="000407A1"/>
    <w:rsid w:val="00040A0F"/>
    <w:rsid w:val="00040A74"/>
    <w:rsid w:val="00040A80"/>
    <w:rsid w:val="00040B27"/>
    <w:rsid w:val="00040C86"/>
    <w:rsid w:val="00040C96"/>
    <w:rsid w:val="00040DA5"/>
    <w:rsid w:val="00040DDC"/>
    <w:rsid w:val="00040DFF"/>
    <w:rsid w:val="00040EBB"/>
    <w:rsid w:val="00041078"/>
    <w:rsid w:val="00041136"/>
    <w:rsid w:val="0004119D"/>
    <w:rsid w:val="0004139C"/>
    <w:rsid w:val="000414C5"/>
    <w:rsid w:val="00041588"/>
    <w:rsid w:val="000415DA"/>
    <w:rsid w:val="0004169F"/>
    <w:rsid w:val="00041882"/>
    <w:rsid w:val="00041AB1"/>
    <w:rsid w:val="00041AD2"/>
    <w:rsid w:val="00041B01"/>
    <w:rsid w:val="00041BE4"/>
    <w:rsid w:val="00041BED"/>
    <w:rsid w:val="00041C92"/>
    <w:rsid w:val="00041CC0"/>
    <w:rsid w:val="00041D3F"/>
    <w:rsid w:val="00041E10"/>
    <w:rsid w:val="00042083"/>
    <w:rsid w:val="00042111"/>
    <w:rsid w:val="00042126"/>
    <w:rsid w:val="00042145"/>
    <w:rsid w:val="00042151"/>
    <w:rsid w:val="00042188"/>
    <w:rsid w:val="000421B9"/>
    <w:rsid w:val="00042291"/>
    <w:rsid w:val="000422C2"/>
    <w:rsid w:val="000422F4"/>
    <w:rsid w:val="00042320"/>
    <w:rsid w:val="00042323"/>
    <w:rsid w:val="00042425"/>
    <w:rsid w:val="000427BE"/>
    <w:rsid w:val="00042808"/>
    <w:rsid w:val="000428B8"/>
    <w:rsid w:val="000428E6"/>
    <w:rsid w:val="00042A66"/>
    <w:rsid w:val="00042B34"/>
    <w:rsid w:val="00042C53"/>
    <w:rsid w:val="00042CD0"/>
    <w:rsid w:val="00042DE7"/>
    <w:rsid w:val="00042E68"/>
    <w:rsid w:val="00042F81"/>
    <w:rsid w:val="0004303F"/>
    <w:rsid w:val="00043166"/>
    <w:rsid w:val="000431E1"/>
    <w:rsid w:val="0004331C"/>
    <w:rsid w:val="00043373"/>
    <w:rsid w:val="000433C9"/>
    <w:rsid w:val="000433F1"/>
    <w:rsid w:val="00043465"/>
    <w:rsid w:val="000434A9"/>
    <w:rsid w:val="000434E2"/>
    <w:rsid w:val="000434FE"/>
    <w:rsid w:val="00043657"/>
    <w:rsid w:val="0004368B"/>
    <w:rsid w:val="0004374C"/>
    <w:rsid w:val="000437EC"/>
    <w:rsid w:val="000438A7"/>
    <w:rsid w:val="00043979"/>
    <w:rsid w:val="000439BE"/>
    <w:rsid w:val="00043AE5"/>
    <w:rsid w:val="00043CD3"/>
    <w:rsid w:val="00043E32"/>
    <w:rsid w:val="00043E7F"/>
    <w:rsid w:val="00043ECA"/>
    <w:rsid w:val="00043F6D"/>
    <w:rsid w:val="00043FD8"/>
    <w:rsid w:val="0004400B"/>
    <w:rsid w:val="000441E8"/>
    <w:rsid w:val="0004420E"/>
    <w:rsid w:val="000442E7"/>
    <w:rsid w:val="0004434E"/>
    <w:rsid w:val="000443AB"/>
    <w:rsid w:val="00044422"/>
    <w:rsid w:val="00044494"/>
    <w:rsid w:val="0004460A"/>
    <w:rsid w:val="000446A3"/>
    <w:rsid w:val="00044BAC"/>
    <w:rsid w:val="00044C1E"/>
    <w:rsid w:val="00044C68"/>
    <w:rsid w:val="00044C9D"/>
    <w:rsid w:val="00044E28"/>
    <w:rsid w:val="00044F0F"/>
    <w:rsid w:val="000450AA"/>
    <w:rsid w:val="000450C9"/>
    <w:rsid w:val="0004517B"/>
    <w:rsid w:val="00045452"/>
    <w:rsid w:val="00045676"/>
    <w:rsid w:val="00045817"/>
    <w:rsid w:val="0004589E"/>
    <w:rsid w:val="0004593D"/>
    <w:rsid w:val="000459FB"/>
    <w:rsid w:val="00045A3D"/>
    <w:rsid w:val="00045AF0"/>
    <w:rsid w:val="00045B44"/>
    <w:rsid w:val="00045B6B"/>
    <w:rsid w:val="00045BAF"/>
    <w:rsid w:val="00045DC1"/>
    <w:rsid w:val="00045FD4"/>
    <w:rsid w:val="00046010"/>
    <w:rsid w:val="0004611B"/>
    <w:rsid w:val="0004611D"/>
    <w:rsid w:val="0004614C"/>
    <w:rsid w:val="00046177"/>
    <w:rsid w:val="0004624F"/>
    <w:rsid w:val="00046386"/>
    <w:rsid w:val="000465A1"/>
    <w:rsid w:val="00046621"/>
    <w:rsid w:val="0004669D"/>
    <w:rsid w:val="000466F3"/>
    <w:rsid w:val="0004677D"/>
    <w:rsid w:val="000468A4"/>
    <w:rsid w:val="00046C12"/>
    <w:rsid w:val="00046CD6"/>
    <w:rsid w:val="00046D19"/>
    <w:rsid w:val="00046D38"/>
    <w:rsid w:val="00046DD6"/>
    <w:rsid w:val="00046E40"/>
    <w:rsid w:val="00046E7C"/>
    <w:rsid w:val="00046EE7"/>
    <w:rsid w:val="00046F4A"/>
    <w:rsid w:val="000473A7"/>
    <w:rsid w:val="000473AC"/>
    <w:rsid w:val="000473C8"/>
    <w:rsid w:val="0004746B"/>
    <w:rsid w:val="00047477"/>
    <w:rsid w:val="000476D0"/>
    <w:rsid w:val="00047747"/>
    <w:rsid w:val="000478CF"/>
    <w:rsid w:val="000479BC"/>
    <w:rsid w:val="00047A24"/>
    <w:rsid w:val="00047AC9"/>
    <w:rsid w:val="00047B09"/>
    <w:rsid w:val="00047B77"/>
    <w:rsid w:val="00047DE9"/>
    <w:rsid w:val="00047ED8"/>
    <w:rsid w:val="00050040"/>
    <w:rsid w:val="000500FB"/>
    <w:rsid w:val="00050280"/>
    <w:rsid w:val="000502DC"/>
    <w:rsid w:val="0005047F"/>
    <w:rsid w:val="0005053B"/>
    <w:rsid w:val="00050670"/>
    <w:rsid w:val="00050696"/>
    <w:rsid w:val="00050756"/>
    <w:rsid w:val="000508A6"/>
    <w:rsid w:val="000508C9"/>
    <w:rsid w:val="00050963"/>
    <w:rsid w:val="0005096E"/>
    <w:rsid w:val="00050B46"/>
    <w:rsid w:val="00050BEF"/>
    <w:rsid w:val="00050C29"/>
    <w:rsid w:val="00050CB4"/>
    <w:rsid w:val="00050DD5"/>
    <w:rsid w:val="00051086"/>
    <w:rsid w:val="00051279"/>
    <w:rsid w:val="000512C2"/>
    <w:rsid w:val="0005143A"/>
    <w:rsid w:val="000514BD"/>
    <w:rsid w:val="000515E3"/>
    <w:rsid w:val="00051711"/>
    <w:rsid w:val="0005185F"/>
    <w:rsid w:val="000519A0"/>
    <w:rsid w:val="00051A4C"/>
    <w:rsid w:val="00051B37"/>
    <w:rsid w:val="00051CBD"/>
    <w:rsid w:val="00051CE9"/>
    <w:rsid w:val="00051D36"/>
    <w:rsid w:val="00051D6A"/>
    <w:rsid w:val="000520B8"/>
    <w:rsid w:val="00052173"/>
    <w:rsid w:val="00052207"/>
    <w:rsid w:val="00052256"/>
    <w:rsid w:val="00052277"/>
    <w:rsid w:val="0005245E"/>
    <w:rsid w:val="00052581"/>
    <w:rsid w:val="000525E0"/>
    <w:rsid w:val="00052651"/>
    <w:rsid w:val="0005269F"/>
    <w:rsid w:val="00052740"/>
    <w:rsid w:val="00052798"/>
    <w:rsid w:val="000528CC"/>
    <w:rsid w:val="0005298C"/>
    <w:rsid w:val="00052A20"/>
    <w:rsid w:val="00052A3F"/>
    <w:rsid w:val="00052C0A"/>
    <w:rsid w:val="00052CE8"/>
    <w:rsid w:val="00052DF5"/>
    <w:rsid w:val="00052FF5"/>
    <w:rsid w:val="00053071"/>
    <w:rsid w:val="0005313E"/>
    <w:rsid w:val="00053166"/>
    <w:rsid w:val="0005333F"/>
    <w:rsid w:val="00053376"/>
    <w:rsid w:val="000533C4"/>
    <w:rsid w:val="000533F4"/>
    <w:rsid w:val="00053523"/>
    <w:rsid w:val="0005356B"/>
    <w:rsid w:val="00053738"/>
    <w:rsid w:val="00053804"/>
    <w:rsid w:val="00053841"/>
    <w:rsid w:val="00053902"/>
    <w:rsid w:val="000539D2"/>
    <w:rsid w:val="00053A55"/>
    <w:rsid w:val="00053C38"/>
    <w:rsid w:val="00053C47"/>
    <w:rsid w:val="00053DB5"/>
    <w:rsid w:val="00053E28"/>
    <w:rsid w:val="00053FE9"/>
    <w:rsid w:val="00054029"/>
    <w:rsid w:val="00054072"/>
    <w:rsid w:val="00054251"/>
    <w:rsid w:val="00054278"/>
    <w:rsid w:val="000543AF"/>
    <w:rsid w:val="00054424"/>
    <w:rsid w:val="00054493"/>
    <w:rsid w:val="000545FE"/>
    <w:rsid w:val="00054642"/>
    <w:rsid w:val="000547AC"/>
    <w:rsid w:val="000547C1"/>
    <w:rsid w:val="000547C4"/>
    <w:rsid w:val="00054882"/>
    <w:rsid w:val="00054896"/>
    <w:rsid w:val="000548E2"/>
    <w:rsid w:val="00054A6D"/>
    <w:rsid w:val="00054CB6"/>
    <w:rsid w:val="00054D05"/>
    <w:rsid w:val="00054D82"/>
    <w:rsid w:val="00054DE7"/>
    <w:rsid w:val="00054F0D"/>
    <w:rsid w:val="00055021"/>
    <w:rsid w:val="0005508D"/>
    <w:rsid w:val="0005512C"/>
    <w:rsid w:val="0005539A"/>
    <w:rsid w:val="00055677"/>
    <w:rsid w:val="000556D6"/>
    <w:rsid w:val="000556DF"/>
    <w:rsid w:val="000557F8"/>
    <w:rsid w:val="00055849"/>
    <w:rsid w:val="00055B94"/>
    <w:rsid w:val="00055BBD"/>
    <w:rsid w:val="00055E8B"/>
    <w:rsid w:val="00055F4B"/>
    <w:rsid w:val="00055F55"/>
    <w:rsid w:val="00055FE0"/>
    <w:rsid w:val="000561C5"/>
    <w:rsid w:val="000561F7"/>
    <w:rsid w:val="00056234"/>
    <w:rsid w:val="00056345"/>
    <w:rsid w:val="00056371"/>
    <w:rsid w:val="00056424"/>
    <w:rsid w:val="000564CD"/>
    <w:rsid w:val="00056563"/>
    <w:rsid w:val="0005659D"/>
    <w:rsid w:val="00056655"/>
    <w:rsid w:val="00056694"/>
    <w:rsid w:val="00056716"/>
    <w:rsid w:val="00056A2B"/>
    <w:rsid w:val="00056A6C"/>
    <w:rsid w:val="00056AEE"/>
    <w:rsid w:val="00056AF8"/>
    <w:rsid w:val="00056B7B"/>
    <w:rsid w:val="00056C06"/>
    <w:rsid w:val="00056C88"/>
    <w:rsid w:val="00056D2B"/>
    <w:rsid w:val="00056D72"/>
    <w:rsid w:val="00056F21"/>
    <w:rsid w:val="00056FE8"/>
    <w:rsid w:val="00057017"/>
    <w:rsid w:val="0005703C"/>
    <w:rsid w:val="00057173"/>
    <w:rsid w:val="000571E9"/>
    <w:rsid w:val="00057284"/>
    <w:rsid w:val="000572E3"/>
    <w:rsid w:val="000573B9"/>
    <w:rsid w:val="0005748A"/>
    <w:rsid w:val="000575E3"/>
    <w:rsid w:val="00057619"/>
    <w:rsid w:val="0005779F"/>
    <w:rsid w:val="00057835"/>
    <w:rsid w:val="00057856"/>
    <w:rsid w:val="0005795F"/>
    <w:rsid w:val="000579F3"/>
    <w:rsid w:val="00057A6A"/>
    <w:rsid w:val="00057ADC"/>
    <w:rsid w:val="00057B7B"/>
    <w:rsid w:val="00057C41"/>
    <w:rsid w:val="00057C52"/>
    <w:rsid w:val="00057C7C"/>
    <w:rsid w:val="00057DD6"/>
    <w:rsid w:val="00057E2F"/>
    <w:rsid w:val="00057F42"/>
    <w:rsid w:val="00057FE3"/>
    <w:rsid w:val="00060077"/>
    <w:rsid w:val="000600E4"/>
    <w:rsid w:val="00060181"/>
    <w:rsid w:val="00060389"/>
    <w:rsid w:val="00060396"/>
    <w:rsid w:val="000603F9"/>
    <w:rsid w:val="000604A2"/>
    <w:rsid w:val="000604BA"/>
    <w:rsid w:val="000605B2"/>
    <w:rsid w:val="000605C3"/>
    <w:rsid w:val="00060643"/>
    <w:rsid w:val="0006088C"/>
    <w:rsid w:val="0006091A"/>
    <w:rsid w:val="000609CD"/>
    <w:rsid w:val="00060AE3"/>
    <w:rsid w:val="00060B20"/>
    <w:rsid w:val="00060B96"/>
    <w:rsid w:val="00060CF2"/>
    <w:rsid w:val="00060D31"/>
    <w:rsid w:val="00060EA2"/>
    <w:rsid w:val="00060ED9"/>
    <w:rsid w:val="00060EF7"/>
    <w:rsid w:val="00060F59"/>
    <w:rsid w:val="00060F6B"/>
    <w:rsid w:val="00061065"/>
    <w:rsid w:val="000610AF"/>
    <w:rsid w:val="000610CF"/>
    <w:rsid w:val="00061124"/>
    <w:rsid w:val="00061174"/>
    <w:rsid w:val="0006117F"/>
    <w:rsid w:val="000611CB"/>
    <w:rsid w:val="00061392"/>
    <w:rsid w:val="0006145E"/>
    <w:rsid w:val="00061656"/>
    <w:rsid w:val="0006169E"/>
    <w:rsid w:val="000616A8"/>
    <w:rsid w:val="00061759"/>
    <w:rsid w:val="00061769"/>
    <w:rsid w:val="00061774"/>
    <w:rsid w:val="00061939"/>
    <w:rsid w:val="00061A0F"/>
    <w:rsid w:val="00061A56"/>
    <w:rsid w:val="00061A89"/>
    <w:rsid w:val="00061ACB"/>
    <w:rsid w:val="00061ACD"/>
    <w:rsid w:val="00061B5C"/>
    <w:rsid w:val="00061B6A"/>
    <w:rsid w:val="00061CB1"/>
    <w:rsid w:val="00061E32"/>
    <w:rsid w:val="00061EDE"/>
    <w:rsid w:val="00061FC6"/>
    <w:rsid w:val="00062059"/>
    <w:rsid w:val="0006218E"/>
    <w:rsid w:val="000622CA"/>
    <w:rsid w:val="0006243F"/>
    <w:rsid w:val="00062605"/>
    <w:rsid w:val="0006292E"/>
    <w:rsid w:val="000629A1"/>
    <w:rsid w:val="00062AFD"/>
    <w:rsid w:val="00062B0B"/>
    <w:rsid w:val="00062B6B"/>
    <w:rsid w:val="00062CEA"/>
    <w:rsid w:val="00062CF5"/>
    <w:rsid w:val="00062E99"/>
    <w:rsid w:val="00062EB6"/>
    <w:rsid w:val="000630CE"/>
    <w:rsid w:val="00063184"/>
    <w:rsid w:val="000631E2"/>
    <w:rsid w:val="00063384"/>
    <w:rsid w:val="000634D7"/>
    <w:rsid w:val="00063615"/>
    <w:rsid w:val="0006384A"/>
    <w:rsid w:val="00063A01"/>
    <w:rsid w:val="00063B93"/>
    <w:rsid w:val="00064062"/>
    <w:rsid w:val="000640AF"/>
    <w:rsid w:val="0006428E"/>
    <w:rsid w:val="0006444C"/>
    <w:rsid w:val="0006446D"/>
    <w:rsid w:val="0006453D"/>
    <w:rsid w:val="0006470C"/>
    <w:rsid w:val="00064817"/>
    <w:rsid w:val="00064853"/>
    <w:rsid w:val="0006492C"/>
    <w:rsid w:val="0006496E"/>
    <w:rsid w:val="000649E6"/>
    <w:rsid w:val="00064A38"/>
    <w:rsid w:val="00064B05"/>
    <w:rsid w:val="00064B55"/>
    <w:rsid w:val="00064BEB"/>
    <w:rsid w:val="00064C17"/>
    <w:rsid w:val="00064C6E"/>
    <w:rsid w:val="00064D04"/>
    <w:rsid w:val="00064E4E"/>
    <w:rsid w:val="00064F1B"/>
    <w:rsid w:val="00064FD9"/>
    <w:rsid w:val="0006516E"/>
    <w:rsid w:val="00065176"/>
    <w:rsid w:val="0006521A"/>
    <w:rsid w:val="0006528D"/>
    <w:rsid w:val="000652B8"/>
    <w:rsid w:val="00065410"/>
    <w:rsid w:val="00065471"/>
    <w:rsid w:val="000656B4"/>
    <w:rsid w:val="0006574C"/>
    <w:rsid w:val="000657D1"/>
    <w:rsid w:val="000658CA"/>
    <w:rsid w:val="000658D5"/>
    <w:rsid w:val="000659A3"/>
    <w:rsid w:val="00065A35"/>
    <w:rsid w:val="00065B2D"/>
    <w:rsid w:val="00065BE8"/>
    <w:rsid w:val="00065C34"/>
    <w:rsid w:val="00065DE9"/>
    <w:rsid w:val="00065E43"/>
    <w:rsid w:val="00065E8E"/>
    <w:rsid w:val="00065F40"/>
    <w:rsid w:val="00066130"/>
    <w:rsid w:val="000661D7"/>
    <w:rsid w:val="00066204"/>
    <w:rsid w:val="0006625C"/>
    <w:rsid w:val="00066326"/>
    <w:rsid w:val="00066331"/>
    <w:rsid w:val="000663F6"/>
    <w:rsid w:val="000664E3"/>
    <w:rsid w:val="00066623"/>
    <w:rsid w:val="00066640"/>
    <w:rsid w:val="0006664D"/>
    <w:rsid w:val="0006665D"/>
    <w:rsid w:val="000666C0"/>
    <w:rsid w:val="0006673E"/>
    <w:rsid w:val="00066767"/>
    <w:rsid w:val="000669AE"/>
    <w:rsid w:val="000669DB"/>
    <w:rsid w:val="00066BB4"/>
    <w:rsid w:val="00066C28"/>
    <w:rsid w:val="00066C91"/>
    <w:rsid w:val="00066CE8"/>
    <w:rsid w:val="00066DCE"/>
    <w:rsid w:val="0006706E"/>
    <w:rsid w:val="0006708F"/>
    <w:rsid w:val="00067127"/>
    <w:rsid w:val="00067172"/>
    <w:rsid w:val="0006730A"/>
    <w:rsid w:val="0006733A"/>
    <w:rsid w:val="0006738A"/>
    <w:rsid w:val="00067643"/>
    <w:rsid w:val="00067808"/>
    <w:rsid w:val="000678E9"/>
    <w:rsid w:val="00067937"/>
    <w:rsid w:val="00067B6D"/>
    <w:rsid w:val="00067C23"/>
    <w:rsid w:val="00067C75"/>
    <w:rsid w:val="00067CE8"/>
    <w:rsid w:val="00067CEC"/>
    <w:rsid w:val="00067D5F"/>
    <w:rsid w:val="00067FC0"/>
    <w:rsid w:val="00070069"/>
    <w:rsid w:val="000701EB"/>
    <w:rsid w:val="0007028E"/>
    <w:rsid w:val="000705BC"/>
    <w:rsid w:val="000705BF"/>
    <w:rsid w:val="0007071D"/>
    <w:rsid w:val="00070772"/>
    <w:rsid w:val="000707A2"/>
    <w:rsid w:val="000707CE"/>
    <w:rsid w:val="00070A87"/>
    <w:rsid w:val="00070AC1"/>
    <w:rsid w:val="00070B05"/>
    <w:rsid w:val="00070B4C"/>
    <w:rsid w:val="00070BC8"/>
    <w:rsid w:val="00070C94"/>
    <w:rsid w:val="00070CBF"/>
    <w:rsid w:val="00070D37"/>
    <w:rsid w:val="00070F10"/>
    <w:rsid w:val="00070FED"/>
    <w:rsid w:val="00070FFF"/>
    <w:rsid w:val="00071109"/>
    <w:rsid w:val="00071170"/>
    <w:rsid w:val="00071198"/>
    <w:rsid w:val="000711B3"/>
    <w:rsid w:val="00071288"/>
    <w:rsid w:val="00071340"/>
    <w:rsid w:val="0007135E"/>
    <w:rsid w:val="000713E3"/>
    <w:rsid w:val="0007152F"/>
    <w:rsid w:val="000715D1"/>
    <w:rsid w:val="000715D4"/>
    <w:rsid w:val="000715D6"/>
    <w:rsid w:val="000715E1"/>
    <w:rsid w:val="00071647"/>
    <w:rsid w:val="000716C5"/>
    <w:rsid w:val="00071716"/>
    <w:rsid w:val="00071718"/>
    <w:rsid w:val="000717FD"/>
    <w:rsid w:val="0007183E"/>
    <w:rsid w:val="000718B5"/>
    <w:rsid w:val="00071969"/>
    <w:rsid w:val="0007197E"/>
    <w:rsid w:val="00071A48"/>
    <w:rsid w:val="00071A88"/>
    <w:rsid w:val="00071AF6"/>
    <w:rsid w:val="00071D3C"/>
    <w:rsid w:val="00071E23"/>
    <w:rsid w:val="00071EE2"/>
    <w:rsid w:val="000720D0"/>
    <w:rsid w:val="00072166"/>
    <w:rsid w:val="00072192"/>
    <w:rsid w:val="000722AF"/>
    <w:rsid w:val="000723C0"/>
    <w:rsid w:val="00072408"/>
    <w:rsid w:val="0007240B"/>
    <w:rsid w:val="0007247A"/>
    <w:rsid w:val="00072582"/>
    <w:rsid w:val="000725E2"/>
    <w:rsid w:val="0007271E"/>
    <w:rsid w:val="00072880"/>
    <w:rsid w:val="00072973"/>
    <w:rsid w:val="0007298F"/>
    <w:rsid w:val="000729C2"/>
    <w:rsid w:val="00072AB5"/>
    <w:rsid w:val="00072AC9"/>
    <w:rsid w:val="00072B77"/>
    <w:rsid w:val="00072BDB"/>
    <w:rsid w:val="00072C48"/>
    <w:rsid w:val="00072C68"/>
    <w:rsid w:val="00072CAB"/>
    <w:rsid w:val="00072CCA"/>
    <w:rsid w:val="00072CE7"/>
    <w:rsid w:val="00072D3E"/>
    <w:rsid w:val="00072F82"/>
    <w:rsid w:val="000730D2"/>
    <w:rsid w:val="000730F8"/>
    <w:rsid w:val="0007311A"/>
    <w:rsid w:val="00073129"/>
    <w:rsid w:val="00073172"/>
    <w:rsid w:val="00073231"/>
    <w:rsid w:val="000732FB"/>
    <w:rsid w:val="00073423"/>
    <w:rsid w:val="00073440"/>
    <w:rsid w:val="0007344B"/>
    <w:rsid w:val="00073507"/>
    <w:rsid w:val="00073602"/>
    <w:rsid w:val="00073785"/>
    <w:rsid w:val="000737E2"/>
    <w:rsid w:val="000737FE"/>
    <w:rsid w:val="00073A3C"/>
    <w:rsid w:val="00073B20"/>
    <w:rsid w:val="00073B88"/>
    <w:rsid w:val="00073C2E"/>
    <w:rsid w:val="00073C4A"/>
    <w:rsid w:val="00073D15"/>
    <w:rsid w:val="00073D9B"/>
    <w:rsid w:val="00073DEE"/>
    <w:rsid w:val="00073E08"/>
    <w:rsid w:val="00073E99"/>
    <w:rsid w:val="00073F61"/>
    <w:rsid w:val="00073FFF"/>
    <w:rsid w:val="0007425A"/>
    <w:rsid w:val="000742FE"/>
    <w:rsid w:val="0007447E"/>
    <w:rsid w:val="00074600"/>
    <w:rsid w:val="00074613"/>
    <w:rsid w:val="00074668"/>
    <w:rsid w:val="000746F7"/>
    <w:rsid w:val="000748CA"/>
    <w:rsid w:val="00074A25"/>
    <w:rsid w:val="00074AC4"/>
    <w:rsid w:val="00074BCA"/>
    <w:rsid w:val="00074BCD"/>
    <w:rsid w:val="00074CC0"/>
    <w:rsid w:val="00074CCD"/>
    <w:rsid w:val="00074D20"/>
    <w:rsid w:val="00074DA5"/>
    <w:rsid w:val="00074DF3"/>
    <w:rsid w:val="00074E08"/>
    <w:rsid w:val="00074E21"/>
    <w:rsid w:val="00074E5F"/>
    <w:rsid w:val="00075039"/>
    <w:rsid w:val="0007504F"/>
    <w:rsid w:val="000755C3"/>
    <w:rsid w:val="00075640"/>
    <w:rsid w:val="00075648"/>
    <w:rsid w:val="00075680"/>
    <w:rsid w:val="000756E6"/>
    <w:rsid w:val="000757D7"/>
    <w:rsid w:val="000757E2"/>
    <w:rsid w:val="0007580D"/>
    <w:rsid w:val="000758D0"/>
    <w:rsid w:val="00075A9A"/>
    <w:rsid w:val="00075B70"/>
    <w:rsid w:val="00075D90"/>
    <w:rsid w:val="00075DBD"/>
    <w:rsid w:val="00075DCB"/>
    <w:rsid w:val="00075DCE"/>
    <w:rsid w:val="00075ED7"/>
    <w:rsid w:val="00075EE5"/>
    <w:rsid w:val="00075F4C"/>
    <w:rsid w:val="00075F81"/>
    <w:rsid w:val="0007603B"/>
    <w:rsid w:val="000760D6"/>
    <w:rsid w:val="0007641E"/>
    <w:rsid w:val="0007648B"/>
    <w:rsid w:val="00076533"/>
    <w:rsid w:val="0007654E"/>
    <w:rsid w:val="0007656F"/>
    <w:rsid w:val="000765F4"/>
    <w:rsid w:val="0007665A"/>
    <w:rsid w:val="0007666D"/>
    <w:rsid w:val="00076771"/>
    <w:rsid w:val="000767FD"/>
    <w:rsid w:val="00076806"/>
    <w:rsid w:val="000768C1"/>
    <w:rsid w:val="0007699A"/>
    <w:rsid w:val="00076B97"/>
    <w:rsid w:val="00076C1A"/>
    <w:rsid w:val="00076D36"/>
    <w:rsid w:val="00076E62"/>
    <w:rsid w:val="00076E92"/>
    <w:rsid w:val="00076EC8"/>
    <w:rsid w:val="00076EF0"/>
    <w:rsid w:val="00076F14"/>
    <w:rsid w:val="00076FFA"/>
    <w:rsid w:val="000770A2"/>
    <w:rsid w:val="000770A4"/>
    <w:rsid w:val="0007719C"/>
    <w:rsid w:val="000771B7"/>
    <w:rsid w:val="000771FA"/>
    <w:rsid w:val="00077204"/>
    <w:rsid w:val="00077292"/>
    <w:rsid w:val="000773C4"/>
    <w:rsid w:val="000773D9"/>
    <w:rsid w:val="00077427"/>
    <w:rsid w:val="00077481"/>
    <w:rsid w:val="0007758B"/>
    <w:rsid w:val="000776F0"/>
    <w:rsid w:val="0007789B"/>
    <w:rsid w:val="000778BB"/>
    <w:rsid w:val="00077A04"/>
    <w:rsid w:val="00077B3B"/>
    <w:rsid w:val="00077BC4"/>
    <w:rsid w:val="00077BD4"/>
    <w:rsid w:val="00077C74"/>
    <w:rsid w:val="00077D35"/>
    <w:rsid w:val="00077E80"/>
    <w:rsid w:val="0007F23B"/>
    <w:rsid w:val="000800B8"/>
    <w:rsid w:val="00080115"/>
    <w:rsid w:val="000802BB"/>
    <w:rsid w:val="00080379"/>
    <w:rsid w:val="0008042F"/>
    <w:rsid w:val="00080455"/>
    <w:rsid w:val="00080767"/>
    <w:rsid w:val="000807ED"/>
    <w:rsid w:val="00080A12"/>
    <w:rsid w:val="00080A83"/>
    <w:rsid w:val="00080A9F"/>
    <w:rsid w:val="00080BA9"/>
    <w:rsid w:val="00080BB9"/>
    <w:rsid w:val="00080D4C"/>
    <w:rsid w:val="00080D97"/>
    <w:rsid w:val="00080ED9"/>
    <w:rsid w:val="00080F66"/>
    <w:rsid w:val="000810A6"/>
    <w:rsid w:val="00081138"/>
    <w:rsid w:val="0008114D"/>
    <w:rsid w:val="000812C3"/>
    <w:rsid w:val="0008139C"/>
    <w:rsid w:val="00081404"/>
    <w:rsid w:val="00081515"/>
    <w:rsid w:val="000815E9"/>
    <w:rsid w:val="000817BA"/>
    <w:rsid w:val="0008193D"/>
    <w:rsid w:val="00081993"/>
    <w:rsid w:val="00081E1A"/>
    <w:rsid w:val="00081E5B"/>
    <w:rsid w:val="00081F88"/>
    <w:rsid w:val="00082090"/>
    <w:rsid w:val="000822BE"/>
    <w:rsid w:val="00082315"/>
    <w:rsid w:val="0008231E"/>
    <w:rsid w:val="00082378"/>
    <w:rsid w:val="000823B6"/>
    <w:rsid w:val="000826D0"/>
    <w:rsid w:val="000827AF"/>
    <w:rsid w:val="00082882"/>
    <w:rsid w:val="000829C6"/>
    <w:rsid w:val="00082A66"/>
    <w:rsid w:val="00082A84"/>
    <w:rsid w:val="00082A8C"/>
    <w:rsid w:val="00082AB4"/>
    <w:rsid w:val="00082B7E"/>
    <w:rsid w:val="00082B96"/>
    <w:rsid w:val="00082DF7"/>
    <w:rsid w:val="00082E4B"/>
    <w:rsid w:val="00082E88"/>
    <w:rsid w:val="00082EDF"/>
    <w:rsid w:val="00082F1F"/>
    <w:rsid w:val="00083069"/>
    <w:rsid w:val="000831D8"/>
    <w:rsid w:val="00083274"/>
    <w:rsid w:val="0008327A"/>
    <w:rsid w:val="0008330A"/>
    <w:rsid w:val="0008352D"/>
    <w:rsid w:val="0008367C"/>
    <w:rsid w:val="000836CD"/>
    <w:rsid w:val="0008377F"/>
    <w:rsid w:val="000839DD"/>
    <w:rsid w:val="00083ADC"/>
    <w:rsid w:val="00083BB4"/>
    <w:rsid w:val="00083BBB"/>
    <w:rsid w:val="00083DF9"/>
    <w:rsid w:val="00083EFE"/>
    <w:rsid w:val="00083F9C"/>
    <w:rsid w:val="000840FC"/>
    <w:rsid w:val="00084185"/>
    <w:rsid w:val="000841DD"/>
    <w:rsid w:val="0008422B"/>
    <w:rsid w:val="0008427D"/>
    <w:rsid w:val="00084426"/>
    <w:rsid w:val="00084446"/>
    <w:rsid w:val="00084648"/>
    <w:rsid w:val="00084651"/>
    <w:rsid w:val="0008474B"/>
    <w:rsid w:val="0008478F"/>
    <w:rsid w:val="000849B9"/>
    <w:rsid w:val="00084A49"/>
    <w:rsid w:val="00084AC5"/>
    <w:rsid w:val="00084B68"/>
    <w:rsid w:val="00084BB1"/>
    <w:rsid w:val="00084BC6"/>
    <w:rsid w:val="00084CB3"/>
    <w:rsid w:val="00084DE9"/>
    <w:rsid w:val="00084E18"/>
    <w:rsid w:val="00085039"/>
    <w:rsid w:val="000850A6"/>
    <w:rsid w:val="000850F1"/>
    <w:rsid w:val="000852C4"/>
    <w:rsid w:val="000852C9"/>
    <w:rsid w:val="000852EA"/>
    <w:rsid w:val="0008539B"/>
    <w:rsid w:val="000855CC"/>
    <w:rsid w:val="000855D6"/>
    <w:rsid w:val="000855FE"/>
    <w:rsid w:val="00085690"/>
    <w:rsid w:val="00085692"/>
    <w:rsid w:val="0008579C"/>
    <w:rsid w:val="0008584D"/>
    <w:rsid w:val="000858A7"/>
    <w:rsid w:val="00085987"/>
    <w:rsid w:val="00085A8E"/>
    <w:rsid w:val="00085B68"/>
    <w:rsid w:val="00085BAA"/>
    <w:rsid w:val="00085D67"/>
    <w:rsid w:val="00085DC4"/>
    <w:rsid w:val="00085E84"/>
    <w:rsid w:val="00086095"/>
    <w:rsid w:val="000861A8"/>
    <w:rsid w:val="000861B6"/>
    <w:rsid w:val="00086291"/>
    <w:rsid w:val="000863B3"/>
    <w:rsid w:val="000863CF"/>
    <w:rsid w:val="0008644C"/>
    <w:rsid w:val="0008649F"/>
    <w:rsid w:val="00086592"/>
    <w:rsid w:val="00086594"/>
    <w:rsid w:val="000866E0"/>
    <w:rsid w:val="00086746"/>
    <w:rsid w:val="000867C8"/>
    <w:rsid w:val="0008683A"/>
    <w:rsid w:val="000868BF"/>
    <w:rsid w:val="000868D2"/>
    <w:rsid w:val="000868E1"/>
    <w:rsid w:val="000869BE"/>
    <w:rsid w:val="000869E2"/>
    <w:rsid w:val="00086A1C"/>
    <w:rsid w:val="00086ADF"/>
    <w:rsid w:val="00086B65"/>
    <w:rsid w:val="00086CEA"/>
    <w:rsid w:val="00086EB8"/>
    <w:rsid w:val="00086FDF"/>
    <w:rsid w:val="00086FEA"/>
    <w:rsid w:val="000870C9"/>
    <w:rsid w:val="00087123"/>
    <w:rsid w:val="00087238"/>
    <w:rsid w:val="0008725E"/>
    <w:rsid w:val="0008733B"/>
    <w:rsid w:val="000873B6"/>
    <w:rsid w:val="000873E6"/>
    <w:rsid w:val="000874A9"/>
    <w:rsid w:val="0008754B"/>
    <w:rsid w:val="00087733"/>
    <w:rsid w:val="0008778E"/>
    <w:rsid w:val="000877F4"/>
    <w:rsid w:val="00087855"/>
    <w:rsid w:val="00087882"/>
    <w:rsid w:val="000878FD"/>
    <w:rsid w:val="00087AB3"/>
    <w:rsid w:val="00087C11"/>
    <w:rsid w:val="00087D13"/>
    <w:rsid w:val="00087D90"/>
    <w:rsid w:val="00087EED"/>
    <w:rsid w:val="000900C6"/>
    <w:rsid w:val="00090188"/>
    <w:rsid w:val="000903E2"/>
    <w:rsid w:val="00090412"/>
    <w:rsid w:val="00090415"/>
    <w:rsid w:val="0009041F"/>
    <w:rsid w:val="0009049A"/>
    <w:rsid w:val="000904D7"/>
    <w:rsid w:val="000906DD"/>
    <w:rsid w:val="00090882"/>
    <w:rsid w:val="00090AF0"/>
    <w:rsid w:val="00090BB4"/>
    <w:rsid w:val="00090E05"/>
    <w:rsid w:val="00090E4E"/>
    <w:rsid w:val="00090E87"/>
    <w:rsid w:val="00090F3F"/>
    <w:rsid w:val="00090F92"/>
    <w:rsid w:val="0009118E"/>
    <w:rsid w:val="00091499"/>
    <w:rsid w:val="00091609"/>
    <w:rsid w:val="0009161C"/>
    <w:rsid w:val="00091881"/>
    <w:rsid w:val="0009199E"/>
    <w:rsid w:val="000919BB"/>
    <w:rsid w:val="00091BBD"/>
    <w:rsid w:val="00091BE0"/>
    <w:rsid w:val="00091DE2"/>
    <w:rsid w:val="00091F35"/>
    <w:rsid w:val="00091F37"/>
    <w:rsid w:val="00091F64"/>
    <w:rsid w:val="00091FA1"/>
    <w:rsid w:val="000921A9"/>
    <w:rsid w:val="00092231"/>
    <w:rsid w:val="00092592"/>
    <w:rsid w:val="00092815"/>
    <w:rsid w:val="000929E0"/>
    <w:rsid w:val="00092A1C"/>
    <w:rsid w:val="00092B8E"/>
    <w:rsid w:val="00092DA2"/>
    <w:rsid w:val="00092E19"/>
    <w:rsid w:val="00093132"/>
    <w:rsid w:val="00093133"/>
    <w:rsid w:val="00093161"/>
    <w:rsid w:val="000931FB"/>
    <w:rsid w:val="00093312"/>
    <w:rsid w:val="0009335A"/>
    <w:rsid w:val="0009338B"/>
    <w:rsid w:val="0009352C"/>
    <w:rsid w:val="00093620"/>
    <w:rsid w:val="000937B4"/>
    <w:rsid w:val="00093803"/>
    <w:rsid w:val="0009393E"/>
    <w:rsid w:val="00093A3F"/>
    <w:rsid w:val="00093B77"/>
    <w:rsid w:val="00093C5D"/>
    <w:rsid w:val="00093D50"/>
    <w:rsid w:val="00093D99"/>
    <w:rsid w:val="00093DC0"/>
    <w:rsid w:val="00093E74"/>
    <w:rsid w:val="00093EB8"/>
    <w:rsid w:val="00093F7C"/>
    <w:rsid w:val="00093FA7"/>
    <w:rsid w:val="00094011"/>
    <w:rsid w:val="000940A5"/>
    <w:rsid w:val="000940E7"/>
    <w:rsid w:val="00094268"/>
    <w:rsid w:val="00094374"/>
    <w:rsid w:val="000943AC"/>
    <w:rsid w:val="000944D6"/>
    <w:rsid w:val="00094524"/>
    <w:rsid w:val="0009456D"/>
    <w:rsid w:val="00094614"/>
    <w:rsid w:val="000947ED"/>
    <w:rsid w:val="0009484F"/>
    <w:rsid w:val="000948F3"/>
    <w:rsid w:val="0009490F"/>
    <w:rsid w:val="00094C58"/>
    <w:rsid w:val="00094D60"/>
    <w:rsid w:val="00094D79"/>
    <w:rsid w:val="00094EAA"/>
    <w:rsid w:val="00094ED6"/>
    <w:rsid w:val="0009502D"/>
    <w:rsid w:val="0009510B"/>
    <w:rsid w:val="00095145"/>
    <w:rsid w:val="000952F3"/>
    <w:rsid w:val="00095307"/>
    <w:rsid w:val="000953B8"/>
    <w:rsid w:val="000953C7"/>
    <w:rsid w:val="0009546D"/>
    <w:rsid w:val="000956B6"/>
    <w:rsid w:val="00095724"/>
    <w:rsid w:val="00095748"/>
    <w:rsid w:val="000957D6"/>
    <w:rsid w:val="000958D0"/>
    <w:rsid w:val="000959AC"/>
    <w:rsid w:val="000959F4"/>
    <w:rsid w:val="00095A03"/>
    <w:rsid w:val="00095A4D"/>
    <w:rsid w:val="00095A87"/>
    <w:rsid w:val="00095B6F"/>
    <w:rsid w:val="00095D00"/>
    <w:rsid w:val="00095E21"/>
    <w:rsid w:val="00095E70"/>
    <w:rsid w:val="00095F2C"/>
    <w:rsid w:val="0009606C"/>
    <w:rsid w:val="000960B2"/>
    <w:rsid w:val="0009613E"/>
    <w:rsid w:val="00096202"/>
    <w:rsid w:val="00096425"/>
    <w:rsid w:val="00096463"/>
    <w:rsid w:val="00096493"/>
    <w:rsid w:val="000964C9"/>
    <w:rsid w:val="000965CC"/>
    <w:rsid w:val="000967FF"/>
    <w:rsid w:val="00096935"/>
    <w:rsid w:val="00096957"/>
    <w:rsid w:val="00096972"/>
    <w:rsid w:val="00096B0B"/>
    <w:rsid w:val="00096E12"/>
    <w:rsid w:val="00096E24"/>
    <w:rsid w:val="00096E2D"/>
    <w:rsid w:val="00096F76"/>
    <w:rsid w:val="0009716F"/>
    <w:rsid w:val="000971EF"/>
    <w:rsid w:val="000974BA"/>
    <w:rsid w:val="00097506"/>
    <w:rsid w:val="000975BA"/>
    <w:rsid w:val="00097807"/>
    <w:rsid w:val="00097825"/>
    <w:rsid w:val="000978A4"/>
    <w:rsid w:val="00097923"/>
    <w:rsid w:val="00097ABA"/>
    <w:rsid w:val="00097AC1"/>
    <w:rsid w:val="00097B43"/>
    <w:rsid w:val="00097BA5"/>
    <w:rsid w:val="00097C60"/>
    <w:rsid w:val="00097CA0"/>
    <w:rsid w:val="00097CB3"/>
    <w:rsid w:val="00097D11"/>
    <w:rsid w:val="00097D37"/>
    <w:rsid w:val="00097D4E"/>
    <w:rsid w:val="00097D53"/>
    <w:rsid w:val="00097F0B"/>
    <w:rsid w:val="000A0030"/>
    <w:rsid w:val="000A0378"/>
    <w:rsid w:val="000A03CB"/>
    <w:rsid w:val="000A044C"/>
    <w:rsid w:val="000A0500"/>
    <w:rsid w:val="000A053B"/>
    <w:rsid w:val="000A0678"/>
    <w:rsid w:val="000A0704"/>
    <w:rsid w:val="000A0722"/>
    <w:rsid w:val="000A0771"/>
    <w:rsid w:val="000A0795"/>
    <w:rsid w:val="000A07C7"/>
    <w:rsid w:val="000A08F0"/>
    <w:rsid w:val="000A09E9"/>
    <w:rsid w:val="000A0A41"/>
    <w:rsid w:val="000A0A43"/>
    <w:rsid w:val="000A0A8D"/>
    <w:rsid w:val="000A0AAD"/>
    <w:rsid w:val="000A0ADF"/>
    <w:rsid w:val="000A0BE8"/>
    <w:rsid w:val="000A0C3B"/>
    <w:rsid w:val="000A0C59"/>
    <w:rsid w:val="000A0F12"/>
    <w:rsid w:val="000A0FB4"/>
    <w:rsid w:val="000A0FD6"/>
    <w:rsid w:val="000A1107"/>
    <w:rsid w:val="000A12CD"/>
    <w:rsid w:val="000A1489"/>
    <w:rsid w:val="000A15CF"/>
    <w:rsid w:val="000A1666"/>
    <w:rsid w:val="000A1767"/>
    <w:rsid w:val="000A178B"/>
    <w:rsid w:val="000A1835"/>
    <w:rsid w:val="000A183B"/>
    <w:rsid w:val="000A191A"/>
    <w:rsid w:val="000A19E1"/>
    <w:rsid w:val="000A19FA"/>
    <w:rsid w:val="000A1B03"/>
    <w:rsid w:val="000A1B5D"/>
    <w:rsid w:val="000A1C22"/>
    <w:rsid w:val="000A1FA4"/>
    <w:rsid w:val="000A21C1"/>
    <w:rsid w:val="000A22D6"/>
    <w:rsid w:val="000A2300"/>
    <w:rsid w:val="000A2499"/>
    <w:rsid w:val="000A2613"/>
    <w:rsid w:val="000A26BA"/>
    <w:rsid w:val="000A27B5"/>
    <w:rsid w:val="000A2801"/>
    <w:rsid w:val="000A29B6"/>
    <w:rsid w:val="000A2A33"/>
    <w:rsid w:val="000A2ACC"/>
    <w:rsid w:val="000A2B36"/>
    <w:rsid w:val="000A2B96"/>
    <w:rsid w:val="000A2EC9"/>
    <w:rsid w:val="000A2EEA"/>
    <w:rsid w:val="000A2F09"/>
    <w:rsid w:val="000A2F0D"/>
    <w:rsid w:val="000A3058"/>
    <w:rsid w:val="000A3119"/>
    <w:rsid w:val="000A31CE"/>
    <w:rsid w:val="000A31FB"/>
    <w:rsid w:val="000A3268"/>
    <w:rsid w:val="000A335F"/>
    <w:rsid w:val="000A3374"/>
    <w:rsid w:val="000A3433"/>
    <w:rsid w:val="000A3458"/>
    <w:rsid w:val="000A347C"/>
    <w:rsid w:val="000A3528"/>
    <w:rsid w:val="000A352E"/>
    <w:rsid w:val="000A37A0"/>
    <w:rsid w:val="000A3921"/>
    <w:rsid w:val="000A3958"/>
    <w:rsid w:val="000A3A15"/>
    <w:rsid w:val="000A3AE9"/>
    <w:rsid w:val="000A3B14"/>
    <w:rsid w:val="000A3B56"/>
    <w:rsid w:val="000A3CDB"/>
    <w:rsid w:val="000A3D36"/>
    <w:rsid w:val="000A3D39"/>
    <w:rsid w:val="000A3DEA"/>
    <w:rsid w:val="000A3E8E"/>
    <w:rsid w:val="000A3FEF"/>
    <w:rsid w:val="000A401E"/>
    <w:rsid w:val="000A41AC"/>
    <w:rsid w:val="000A41B9"/>
    <w:rsid w:val="000A422F"/>
    <w:rsid w:val="000A431E"/>
    <w:rsid w:val="000A4346"/>
    <w:rsid w:val="000A43AA"/>
    <w:rsid w:val="000A442F"/>
    <w:rsid w:val="000A4475"/>
    <w:rsid w:val="000A4595"/>
    <w:rsid w:val="000A4610"/>
    <w:rsid w:val="000A47DF"/>
    <w:rsid w:val="000A48ED"/>
    <w:rsid w:val="000A4A50"/>
    <w:rsid w:val="000A4AFA"/>
    <w:rsid w:val="000A4AFB"/>
    <w:rsid w:val="000A4BA8"/>
    <w:rsid w:val="000A4BDC"/>
    <w:rsid w:val="000A4DD0"/>
    <w:rsid w:val="000A4F49"/>
    <w:rsid w:val="000A5066"/>
    <w:rsid w:val="000A5076"/>
    <w:rsid w:val="000A50EC"/>
    <w:rsid w:val="000A53A2"/>
    <w:rsid w:val="000A53E1"/>
    <w:rsid w:val="000A548C"/>
    <w:rsid w:val="000A54D5"/>
    <w:rsid w:val="000A54F1"/>
    <w:rsid w:val="000A5547"/>
    <w:rsid w:val="000A55F0"/>
    <w:rsid w:val="000A55FA"/>
    <w:rsid w:val="000A58EC"/>
    <w:rsid w:val="000A5943"/>
    <w:rsid w:val="000A596E"/>
    <w:rsid w:val="000A5A56"/>
    <w:rsid w:val="000A5B54"/>
    <w:rsid w:val="000A5FDF"/>
    <w:rsid w:val="000A609B"/>
    <w:rsid w:val="000A60AC"/>
    <w:rsid w:val="000A61FE"/>
    <w:rsid w:val="000A628E"/>
    <w:rsid w:val="000A6352"/>
    <w:rsid w:val="000A635D"/>
    <w:rsid w:val="000A63C6"/>
    <w:rsid w:val="000A646E"/>
    <w:rsid w:val="000A64AB"/>
    <w:rsid w:val="000A6609"/>
    <w:rsid w:val="000A66D7"/>
    <w:rsid w:val="000A67B8"/>
    <w:rsid w:val="000A688A"/>
    <w:rsid w:val="000A6937"/>
    <w:rsid w:val="000A694C"/>
    <w:rsid w:val="000A69E3"/>
    <w:rsid w:val="000A6A15"/>
    <w:rsid w:val="000A6AF9"/>
    <w:rsid w:val="000A6B67"/>
    <w:rsid w:val="000A6DA1"/>
    <w:rsid w:val="000A6DDE"/>
    <w:rsid w:val="000A6E72"/>
    <w:rsid w:val="000A6EA2"/>
    <w:rsid w:val="000A6F51"/>
    <w:rsid w:val="000A705E"/>
    <w:rsid w:val="000A71D4"/>
    <w:rsid w:val="000A7460"/>
    <w:rsid w:val="000A7540"/>
    <w:rsid w:val="000A765E"/>
    <w:rsid w:val="000A7674"/>
    <w:rsid w:val="000A7675"/>
    <w:rsid w:val="000A7817"/>
    <w:rsid w:val="000A79F6"/>
    <w:rsid w:val="000A7C40"/>
    <w:rsid w:val="000A7C4B"/>
    <w:rsid w:val="000A7C89"/>
    <w:rsid w:val="000A7D63"/>
    <w:rsid w:val="000A7D7B"/>
    <w:rsid w:val="000A7E0B"/>
    <w:rsid w:val="000A7FCF"/>
    <w:rsid w:val="000B0136"/>
    <w:rsid w:val="000B019E"/>
    <w:rsid w:val="000B0272"/>
    <w:rsid w:val="000B02F3"/>
    <w:rsid w:val="000B0534"/>
    <w:rsid w:val="000B07BD"/>
    <w:rsid w:val="000B07FA"/>
    <w:rsid w:val="000B0844"/>
    <w:rsid w:val="000B08B3"/>
    <w:rsid w:val="000B08EE"/>
    <w:rsid w:val="000B0A5F"/>
    <w:rsid w:val="000B0B3C"/>
    <w:rsid w:val="000B0BB5"/>
    <w:rsid w:val="000B0BC2"/>
    <w:rsid w:val="000B0C76"/>
    <w:rsid w:val="000B0E1E"/>
    <w:rsid w:val="000B0F31"/>
    <w:rsid w:val="000B1208"/>
    <w:rsid w:val="000B1219"/>
    <w:rsid w:val="000B1233"/>
    <w:rsid w:val="000B145E"/>
    <w:rsid w:val="000B150F"/>
    <w:rsid w:val="000B16C2"/>
    <w:rsid w:val="000B18C0"/>
    <w:rsid w:val="000B197F"/>
    <w:rsid w:val="000B1AB1"/>
    <w:rsid w:val="000B1CBA"/>
    <w:rsid w:val="000B1EC1"/>
    <w:rsid w:val="000B1ED5"/>
    <w:rsid w:val="000B1F1B"/>
    <w:rsid w:val="000B1FD2"/>
    <w:rsid w:val="000B214A"/>
    <w:rsid w:val="000B217A"/>
    <w:rsid w:val="000B2217"/>
    <w:rsid w:val="000B2375"/>
    <w:rsid w:val="000B246D"/>
    <w:rsid w:val="000B24CB"/>
    <w:rsid w:val="000B26BD"/>
    <w:rsid w:val="000B26DD"/>
    <w:rsid w:val="000B270B"/>
    <w:rsid w:val="000B27F9"/>
    <w:rsid w:val="000B2832"/>
    <w:rsid w:val="000B2844"/>
    <w:rsid w:val="000B2A33"/>
    <w:rsid w:val="000B2AAE"/>
    <w:rsid w:val="000B2B78"/>
    <w:rsid w:val="000B2BF4"/>
    <w:rsid w:val="000B2E77"/>
    <w:rsid w:val="000B2E97"/>
    <w:rsid w:val="000B2F64"/>
    <w:rsid w:val="000B2FB2"/>
    <w:rsid w:val="000B2FEF"/>
    <w:rsid w:val="000B30D6"/>
    <w:rsid w:val="000B3175"/>
    <w:rsid w:val="000B324B"/>
    <w:rsid w:val="000B373F"/>
    <w:rsid w:val="000B3870"/>
    <w:rsid w:val="000B38AC"/>
    <w:rsid w:val="000B38F7"/>
    <w:rsid w:val="000B3937"/>
    <w:rsid w:val="000B3B9D"/>
    <w:rsid w:val="000B3C20"/>
    <w:rsid w:val="000B3C99"/>
    <w:rsid w:val="000B3D65"/>
    <w:rsid w:val="000B3D99"/>
    <w:rsid w:val="000B3E01"/>
    <w:rsid w:val="000B3E3B"/>
    <w:rsid w:val="000B3E82"/>
    <w:rsid w:val="000B3EED"/>
    <w:rsid w:val="000B3F74"/>
    <w:rsid w:val="000B4184"/>
    <w:rsid w:val="000B41D9"/>
    <w:rsid w:val="000B44AE"/>
    <w:rsid w:val="000B4535"/>
    <w:rsid w:val="000B4538"/>
    <w:rsid w:val="000B455B"/>
    <w:rsid w:val="000B4814"/>
    <w:rsid w:val="000B4C75"/>
    <w:rsid w:val="000B4C80"/>
    <w:rsid w:val="000B4C88"/>
    <w:rsid w:val="000B4CDD"/>
    <w:rsid w:val="000B4D29"/>
    <w:rsid w:val="000B4D62"/>
    <w:rsid w:val="000B4D71"/>
    <w:rsid w:val="000B4DF2"/>
    <w:rsid w:val="000B4FB4"/>
    <w:rsid w:val="000B5089"/>
    <w:rsid w:val="000B50FA"/>
    <w:rsid w:val="000B51EE"/>
    <w:rsid w:val="000B5219"/>
    <w:rsid w:val="000B5338"/>
    <w:rsid w:val="000B538E"/>
    <w:rsid w:val="000B5404"/>
    <w:rsid w:val="000B540D"/>
    <w:rsid w:val="000B5486"/>
    <w:rsid w:val="000B5500"/>
    <w:rsid w:val="000B5605"/>
    <w:rsid w:val="000B56B7"/>
    <w:rsid w:val="000B56E1"/>
    <w:rsid w:val="000B5969"/>
    <w:rsid w:val="000B5A21"/>
    <w:rsid w:val="000B5A78"/>
    <w:rsid w:val="000B5B2F"/>
    <w:rsid w:val="000B5BA7"/>
    <w:rsid w:val="000B5BB6"/>
    <w:rsid w:val="000B5C18"/>
    <w:rsid w:val="000B5DF8"/>
    <w:rsid w:val="000B5E30"/>
    <w:rsid w:val="000B5E33"/>
    <w:rsid w:val="000B5EF0"/>
    <w:rsid w:val="000B5EF7"/>
    <w:rsid w:val="000B5FE1"/>
    <w:rsid w:val="000B6268"/>
    <w:rsid w:val="000B62C7"/>
    <w:rsid w:val="000B64D2"/>
    <w:rsid w:val="000B6764"/>
    <w:rsid w:val="000B67CE"/>
    <w:rsid w:val="000B695C"/>
    <w:rsid w:val="000B6A64"/>
    <w:rsid w:val="000B6BD7"/>
    <w:rsid w:val="000B6CB9"/>
    <w:rsid w:val="000B6D89"/>
    <w:rsid w:val="000B6DFD"/>
    <w:rsid w:val="000B6E78"/>
    <w:rsid w:val="000B6E89"/>
    <w:rsid w:val="000B6EEB"/>
    <w:rsid w:val="000B6FC4"/>
    <w:rsid w:val="000B7022"/>
    <w:rsid w:val="000B72AA"/>
    <w:rsid w:val="000B7325"/>
    <w:rsid w:val="000B7578"/>
    <w:rsid w:val="000B75CB"/>
    <w:rsid w:val="000B767B"/>
    <w:rsid w:val="000B76C2"/>
    <w:rsid w:val="000B7795"/>
    <w:rsid w:val="000B7851"/>
    <w:rsid w:val="000B79C6"/>
    <w:rsid w:val="000B7A18"/>
    <w:rsid w:val="000B7A44"/>
    <w:rsid w:val="000B7AE1"/>
    <w:rsid w:val="000B7AED"/>
    <w:rsid w:val="000B7B51"/>
    <w:rsid w:val="000B7C34"/>
    <w:rsid w:val="000B7CF6"/>
    <w:rsid w:val="000B7D63"/>
    <w:rsid w:val="000B7E35"/>
    <w:rsid w:val="000B7EDC"/>
    <w:rsid w:val="000C0145"/>
    <w:rsid w:val="000C0198"/>
    <w:rsid w:val="000C020C"/>
    <w:rsid w:val="000C023B"/>
    <w:rsid w:val="000C0348"/>
    <w:rsid w:val="000C04C0"/>
    <w:rsid w:val="000C0500"/>
    <w:rsid w:val="000C0822"/>
    <w:rsid w:val="000C0824"/>
    <w:rsid w:val="000C0908"/>
    <w:rsid w:val="000C0985"/>
    <w:rsid w:val="000C09B8"/>
    <w:rsid w:val="000C0A9E"/>
    <w:rsid w:val="000C0AD4"/>
    <w:rsid w:val="000C0C4B"/>
    <w:rsid w:val="000C0EDF"/>
    <w:rsid w:val="000C100E"/>
    <w:rsid w:val="000C10F6"/>
    <w:rsid w:val="000C1186"/>
    <w:rsid w:val="000C1348"/>
    <w:rsid w:val="000C135F"/>
    <w:rsid w:val="000C13C5"/>
    <w:rsid w:val="000C15C8"/>
    <w:rsid w:val="000C1750"/>
    <w:rsid w:val="000C1840"/>
    <w:rsid w:val="000C1996"/>
    <w:rsid w:val="000C1A4E"/>
    <w:rsid w:val="000C1AAA"/>
    <w:rsid w:val="000C1DCC"/>
    <w:rsid w:val="000C1E4A"/>
    <w:rsid w:val="000C2028"/>
    <w:rsid w:val="000C20D3"/>
    <w:rsid w:val="000C2508"/>
    <w:rsid w:val="000C25B7"/>
    <w:rsid w:val="000C25BB"/>
    <w:rsid w:val="000C2690"/>
    <w:rsid w:val="000C26A9"/>
    <w:rsid w:val="000C2730"/>
    <w:rsid w:val="000C27AD"/>
    <w:rsid w:val="000C27B9"/>
    <w:rsid w:val="000C283F"/>
    <w:rsid w:val="000C286E"/>
    <w:rsid w:val="000C29B8"/>
    <w:rsid w:val="000C2A4E"/>
    <w:rsid w:val="000C2B0A"/>
    <w:rsid w:val="000C2C9E"/>
    <w:rsid w:val="000C2CF1"/>
    <w:rsid w:val="000C2DB2"/>
    <w:rsid w:val="000C2E7E"/>
    <w:rsid w:val="000C312C"/>
    <w:rsid w:val="000C3170"/>
    <w:rsid w:val="000C3191"/>
    <w:rsid w:val="000C31D3"/>
    <w:rsid w:val="000C332C"/>
    <w:rsid w:val="000C340F"/>
    <w:rsid w:val="000C3467"/>
    <w:rsid w:val="000C353A"/>
    <w:rsid w:val="000C3578"/>
    <w:rsid w:val="000C369E"/>
    <w:rsid w:val="000C379B"/>
    <w:rsid w:val="000C3855"/>
    <w:rsid w:val="000C386D"/>
    <w:rsid w:val="000C3AB4"/>
    <w:rsid w:val="000C3CD6"/>
    <w:rsid w:val="000C3D23"/>
    <w:rsid w:val="000C3DCD"/>
    <w:rsid w:val="000C405E"/>
    <w:rsid w:val="000C40B8"/>
    <w:rsid w:val="000C4116"/>
    <w:rsid w:val="000C4357"/>
    <w:rsid w:val="000C4474"/>
    <w:rsid w:val="000C46EA"/>
    <w:rsid w:val="000C47FA"/>
    <w:rsid w:val="000C481E"/>
    <w:rsid w:val="000C4980"/>
    <w:rsid w:val="000C4ACC"/>
    <w:rsid w:val="000C4ACF"/>
    <w:rsid w:val="000C4B9E"/>
    <w:rsid w:val="000C4C46"/>
    <w:rsid w:val="000C4C60"/>
    <w:rsid w:val="000C4D06"/>
    <w:rsid w:val="000C4D33"/>
    <w:rsid w:val="000C4D66"/>
    <w:rsid w:val="000C4D6B"/>
    <w:rsid w:val="000C4DF0"/>
    <w:rsid w:val="000C4E94"/>
    <w:rsid w:val="000C533D"/>
    <w:rsid w:val="000C53E5"/>
    <w:rsid w:val="000C53F8"/>
    <w:rsid w:val="000C55A9"/>
    <w:rsid w:val="000C58A5"/>
    <w:rsid w:val="000C59BC"/>
    <w:rsid w:val="000C5B2C"/>
    <w:rsid w:val="000C5B54"/>
    <w:rsid w:val="000C5B57"/>
    <w:rsid w:val="000C5C35"/>
    <w:rsid w:val="000C5CD7"/>
    <w:rsid w:val="000C5D0B"/>
    <w:rsid w:val="000C5E2F"/>
    <w:rsid w:val="000C5E58"/>
    <w:rsid w:val="000C5F75"/>
    <w:rsid w:val="000C60AA"/>
    <w:rsid w:val="000C61F8"/>
    <w:rsid w:val="000C6440"/>
    <w:rsid w:val="000C64B8"/>
    <w:rsid w:val="000C65D0"/>
    <w:rsid w:val="000C65FF"/>
    <w:rsid w:val="000C66F9"/>
    <w:rsid w:val="000C674E"/>
    <w:rsid w:val="000C6750"/>
    <w:rsid w:val="000C6780"/>
    <w:rsid w:val="000C67D6"/>
    <w:rsid w:val="000C67D8"/>
    <w:rsid w:val="000C6824"/>
    <w:rsid w:val="000C687D"/>
    <w:rsid w:val="000C68BF"/>
    <w:rsid w:val="000C691E"/>
    <w:rsid w:val="000C6E5B"/>
    <w:rsid w:val="000C6FA0"/>
    <w:rsid w:val="000C71A1"/>
    <w:rsid w:val="000C735A"/>
    <w:rsid w:val="000C74D9"/>
    <w:rsid w:val="000C74DA"/>
    <w:rsid w:val="000C7525"/>
    <w:rsid w:val="000C754A"/>
    <w:rsid w:val="000C7654"/>
    <w:rsid w:val="000C7721"/>
    <w:rsid w:val="000C783D"/>
    <w:rsid w:val="000C78B1"/>
    <w:rsid w:val="000C7936"/>
    <w:rsid w:val="000C79C0"/>
    <w:rsid w:val="000C79CE"/>
    <w:rsid w:val="000C7B90"/>
    <w:rsid w:val="000C7BB9"/>
    <w:rsid w:val="000C7D02"/>
    <w:rsid w:val="000C7D1C"/>
    <w:rsid w:val="000C7D1D"/>
    <w:rsid w:val="000D0011"/>
    <w:rsid w:val="000D014B"/>
    <w:rsid w:val="000D014F"/>
    <w:rsid w:val="000D02DA"/>
    <w:rsid w:val="000D0347"/>
    <w:rsid w:val="000D03A1"/>
    <w:rsid w:val="000D0406"/>
    <w:rsid w:val="000D0588"/>
    <w:rsid w:val="000D05C0"/>
    <w:rsid w:val="000D069A"/>
    <w:rsid w:val="000D069C"/>
    <w:rsid w:val="000D08A7"/>
    <w:rsid w:val="000D09D8"/>
    <w:rsid w:val="000D0A8F"/>
    <w:rsid w:val="000D0B5E"/>
    <w:rsid w:val="000D0C12"/>
    <w:rsid w:val="000D0CCB"/>
    <w:rsid w:val="000D0CD3"/>
    <w:rsid w:val="000D0D8E"/>
    <w:rsid w:val="000D0E9A"/>
    <w:rsid w:val="000D0F0C"/>
    <w:rsid w:val="000D0F0F"/>
    <w:rsid w:val="000D0FCB"/>
    <w:rsid w:val="000D0FED"/>
    <w:rsid w:val="000D117B"/>
    <w:rsid w:val="000D1191"/>
    <w:rsid w:val="000D123D"/>
    <w:rsid w:val="000D1360"/>
    <w:rsid w:val="000D145D"/>
    <w:rsid w:val="000D14DB"/>
    <w:rsid w:val="000D14F5"/>
    <w:rsid w:val="000D16C9"/>
    <w:rsid w:val="000D16E5"/>
    <w:rsid w:val="000D1756"/>
    <w:rsid w:val="000D1915"/>
    <w:rsid w:val="000D1B29"/>
    <w:rsid w:val="000D1C7C"/>
    <w:rsid w:val="000D1E7D"/>
    <w:rsid w:val="000D1E83"/>
    <w:rsid w:val="000D232D"/>
    <w:rsid w:val="000D2350"/>
    <w:rsid w:val="000D237F"/>
    <w:rsid w:val="000D2438"/>
    <w:rsid w:val="000D2788"/>
    <w:rsid w:val="000D29E8"/>
    <w:rsid w:val="000D2AF7"/>
    <w:rsid w:val="000D2BE1"/>
    <w:rsid w:val="000D2C8D"/>
    <w:rsid w:val="000D2E4F"/>
    <w:rsid w:val="000D2F8C"/>
    <w:rsid w:val="000D308E"/>
    <w:rsid w:val="000D3102"/>
    <w:rsid w:val="000D3159"/>
    <w:rsid w:val="000D31E2"/>
    <w:rsid w:val="000D31E8"/>
    <w:rsid w:val="000D326D"/>
    <w:rsid w:val="000D3340"/>
    <w:rsid w:val="000D33F8"/>
    <w:rsid w:val="000D350B"/>
    <w:rsid w:val="000D3678"/>
    <w:rsid w:val="000D3758"/>
    <w:rsid w:val="000D3856"/>
    <w:rsid w:val="000D3913"/>
    <w:rsid w:val="000D39A5"/>
    <w:rsid w:val="000D39EF"/>
    <w:rsid w:val="000D3AD2"/>
    <w:rsid w:val="000D3AFA"/>
    <w:rsid w:val="000D3B28"/>
    <w:rsid w:val="000D3B50"/>
    <w:rsid w:val="000D3BCE"/>
    <w:rsid w:val="000D3BD2"/>
    <w:rsid w:val="000D3C29"/>
    <w:rsid w:val="000D3CD0"/>
    <w:rsid w:val="000D3DD1"/>
    <w:rsid w:val="000D3ECF"/>
    <w:rsid w:val="000D3ED5"/>
    <w:rsid w:val="000D3F4C"/>
    <w:rsid w:val="000D3F7B"/>
    <w:rsid w:val="000D3F86"/>
    <w:rsid w:val="000D3FDF"/>
    <w:rsid w:val="000D40B9"/>
    <w:rsid w:val="000D40C3"/>
    <w:rsid w:val="000D40D8"/>
    <w:rsid w:val="000D42B0"/>
    <w:rsid w:val="000D42E8"/>
    <w:rsid w:val="000D4357"/>
    <w:rsid w:val="000D435B"/>
    <w:rsid w:val="000D44DC"/>
    <w:rsid w:val="000D45C5"/>
    <w:rsid w:val="000D461E"/>
    <w:rsid w:val="000D462E"/>
    <w:rsid w:val="000D48F6"/>
    <w:rsid w:val="000D4A56"/>
    <w:rsid w:val="000D4CE3"/>
    <w:rsid w:val="000D4D53"/>
    <w:rsid w:val="000D4FB3"/>
    <w:rsid w:val="000D510A"/>
    <w:rsid w:val="000D512F"/>
    <w:rsid w:val="000D5139"/>
    <w:rsid w:val="000D51E9"/>
    <w:rsid w:val="000D53B3"/>
    <w:rsid w:val="000D548D"/>
    <w:rsid w:val="000D54B2"/>
    <w:rsid w:val="000D5666"/>
    <w:rsid w:val="000D56C4"/>
    <w:rsid w:val="000D5780"/>
    <w:rsid w:val="000D5998"/>
    <w:rsid w:val="000D59C0"/>
    <w:rsid w:val="000D59D9"/>
    <w:rsid w:val="000D5A5C"/>
    <w:rsid w:val="000D5AC9"/>
    <w:rsid w:val="000D5B3C"/>
    <w:rsid w:val="000D5B68"/>
    <w:rsid w:val="000D5BF1"/>
    <w:rsid w:val="000D5C6F"/>
    <w:rsid w:val="000D5C85"/>
    <w:rsid w:val="000D5F58"/>
    <w:rsid w:val="000D5FE9"/>
    <w:rsid w:val="000D609F"/>
    <w:rsid w:val="000D60ED"/>
    <w:rsid w:val="000D6187"/>
    <w:rsid w:val="000D6298"/>
    <w:rsid w:val="000D6350"/>
    <w:rsid w:val="000D63D3"/>
    <w:rsid w:val="000D6441"/>
    <w:rsid w:val="000D6460"/>
    <w:rsid w:val="000D6602"/>
    <w:rsid w:val="000D66F5"/>
    <w:rsid w:val="000D6705"/>
    <w:rsid w:val="000D67C4"/>
    <w:rsid w:val="000D6870"/>
    <w:rsid w:val="000D6B04"/>
    <w:rsid w:val="000D6BDD"/>
    <w:rsid w:val="000D6C12"/>
    <w:rsid w:val="000D6C36"/>
    <w:rsid w:val="000D6C9E"/>
    <w:rsid w:val="000D6CF6"/>
    <w:rsid w:val="000D6D8B"/>
    <w:rsid w:val="000D6ED1"/>
    <w:rsid w:val="000D7115"/>
    <w:rsid w:val="000D7267"/>
    <w:rsid w:val="000D7296"/>
    <w:rsid w:val="000D7449"/>
    <w:rsid w:val="000D76D9"/>
    <w:rsid w:val="000D7720"/>
    <w:rsid w:val="000D7764"/>
    <w:rsid w:val="000D776F"/>
    <w:rsid w:val="000D77E4"/>
    <w:rsid w:val="000D78DB"/>
    <w:rsid w:val="000D7AEC"/>
    <w:rsid w:val="000D7D40"/>
    <w:rsid w:val="000E009B"/>
    <w:rsid w:val="000E00E4"/>
    <w:rsid w:val="000E015B"/>
    <w:rsid w:val="000E0201"/>
    <w:rsid w:val="000E0232"/>
    <w:rsid w:val="000E023F"/>
    <w:rsid w:val="000E0379"/>
    <w:rsid w:val="000E03C0"/>
    <w:rsid w:val="000E045B"/>
    <w:rsid w:val="000E052A"/>
    <w:rsid w:val="000E061C"/>
    <w:rsid w:val="000E09F9"/>
    <w:rsid w:val="000E0BA4"/>
    <w:rsid w:val="000E0BDE"/>
    <w:rsid w:val="000E0D1F"/>
    <w:rsid w:val="000E0D55"/>
    <w:rsid w:val="000E0FF2"/>
    <w:rsid w:val="000E1099"/>
    <w:rsid w:val="000E10ED"/>
    <w:rsid w:val="000E119C"/>
    <w:rsid w:val="000E11F6"/>
    <w:rsid w:val="000E12A5"/>
    <w:rsid w:val="000E12DA"/>
    <w:rsid w:val="000E1459"/>
    <w:rsid w:val="000E14AC"/>
    <w:rsid w:val="000E15A3"/>
    <w:rsid w:val="000E163B"/>
    <w:rsid w:val="000E1766"/>
    <w:rsid w:val="000E1810"/>
    <w:rsid w:val="000E18B0"/>
    <w:rsid w:val="000E1993"/>
    <w:rsid w:val="000E1A1C"/>
    <w:rsid w:val="000E1CB3"/>
    <w:rsid w:val="000E1E93"/>
    <w:rsid w:val="000E20E6"/>
    <w:rsid w:val="000E20FB"/>
    <w:rsid w:val="000E2132"/>
    <w:rsid w:val="000E214E"/>
    <w:rsid w:val="000E2162"/>
    <w:rsid w:val="000E21F9"/>
    <w:rsid w:val="000E21FD"/>
    <w:rsid w:val="000E2238"/>
    <w:rsid w:val="000E225B"/>
    <w:rsid w:val="000E227F"/>
    <w:rsid w:val="000E22E6"/>
    <w:rsid w:val="000E22E8"/>
    <w:rsid w:val="000E23CA"/>
    <w:rsid w:val="000E2416"/>
    <w:rsid w:val="000E252A"/>
    <w:rsid w:val="000E25D4"/>
    <w:rsid w:val="000E25F3"/>
    <w:rsid w:val="000E26F4"/>
    <w:rsid w:val="000E2756"/>
    <w:rsid w:val="000E2915"/>
    <w:rsid w:val="000E29C4"/>
    <w:rsid w:val="000E2B16"/>
    <w:rsid w:val="000E2BE3"/>
    <w:rsid w:val="000E2D6A"/>
    <w:rsid w:val="000E2DB1"/>
    <w:rsid w:val="000E304E"/>
    <w:rsid w:val="000E30C5"/>
    <w:rsid w:val="000E32F1"/>
    <w:rsid w:val="000E335D"/>
    <w:rsid w:val="000E33B6"/>
    <w:rsid w:val="000E3451"/>
    <w:rsid w:val="000E3460"/>
    <w:rsid w:val="000E34A6"/>
    <w:rsid w:val="000E34E3"/>
    <w:rsid w:val="000E36A1"/>
    <w:rsid w:val="000E36AA"/>
    <w:rsid w:val="000E3705"/>
    <w:rsid w:val="000E3956"/>
    <w:rsid w:val="000E3A89"/>
    <w:rsid w:val="000E3AF5"/>
    <w:rsid w:val="000E3C87"/>
    <w:rsid w:val="000E3D9D"/>
    <w:rsid w:val="000E3E18"/>
    <w:rsid w:val="000E3F64"/>
    <w:rsid w:val="000E4271"/>
    <w:rsid w:val="000E42A4"/>
    <w:rsid w:val="000E42CB"/>
    <w:rsid w:val="000E4551"/>
    <w:rsid w:val="000E4641"/>
    <w:rsid w:val="000E4749"/>
    <w:rsid w:val="000E47B9"/>
    <w:rsid w:val="000E4A2C"/>
    <w:rsid w:val="000E4A84"/>
    <w:rsid w:val="000E4ABA"/>
    <w:rsid w:val="000E4ABD"/>
    <w:rsid w:val="000E4B20"/>
    <w:rsid w:val="000E4C84"/>
    <w:rsid w:val="000E4CA2"/>
    <w:rsid w:val="000E4D1F"/>
    <w:rsid w:val="000E4EC8"/>
    <w:rsid w:val="000E500C"/>
    <w:rsid w:val="000E5049"/>
    <w:rsid w:val="000E522A"/>
    <w:rsid w:val="000E525E"/>
    <w:rsid w:val="000E5285"/>
    <w:rsid w:val="000E53AC"/>
    <w:rsid w:val="000E541B"/>
    <w:rsid w:val="000E54DA"/>
    <w:rsid w:val="000E5553"/>
    <w:rsid w:val="000E5686"/>
    <w:rsid w:val="000E57D9"/>
    <w:rsid w:val="000E57F7"/>
    <w:rsid w:val="000E58DC"/>
    <w:rsid w:val="000E5950"/>
    <w:rsid w:val="000E5B45"/>
    <w:rsid w:val="000E5B75"/>
    <w:rsid w:val="000E5B8C"/>
    <w:rsid w:val="000E5DAA"/>
    <w:rsid w:val="000E5DBB"/>
    <w:rsid w:val="000E5E04"/>
    <w:rsid w:val="000E5E5C"/>
    <w:rsid w:val="000E5F2D"/>
    <w:rsid w:val="000E5FF8"/>
    <w:rsid w:val="000E60D6"/>
    <w:rsid w:val="000E60DB"/>
    <w:rsid w:val="000E621B"/>
    <w:rsid w:val="000E6313"/>
    <w:rsid w:val="000E640C"/>
    <w:rsid w:val="000E6432"/>
    <w:rsid w:val="000E6684"/>
    <w:rsid w:val="000E6728"/>
    <w:rsid w:val="000E6806"/>
    <w:rsid w:val="000E6812"/>
    <w:rsid w:val="000E6A37"/>
    <w:rsid w:val="000E6AC5"/>
    <w:rsid w:val="000E6B88"/>
    <w:rsid w:val="000E6D20"/>
    <w:rsid w:val="000E6F9D"/>
    <w:rsid w:val="000E714E"/>
    <w:rsid w:val="000E7188"/>
    <w:rsid w:val="000E7195"/>
    <w:rsid w:val="000E736C"/>
    <w:rsid w:val="000E74AB"/>
    <w:rsid w:val="000E7558"/>
    <w:rsid w:val="000E7785"/>
    <w:rsid w:val="000E78AA"/>
    <w:rsid w:val="000E78E3"/>
    <w:rsid w:val="000E79A8"/>
    <w:rsid w:val="000E7C39"/>
    <w:rsid w:val="000E7D8D"/>
    <w:rsid w:val="000E7EA3"/>
    <w:rsid w:val="000E7EE9"/>
    <w:rsid w:val="000E7EFF"/>
    <w:rsid w:val="000F01D8"/>
    <w:rsid w:val="000F023C"/>
    <w:rsid w:val="000F02EB"/>
    <w:rsid w:val="000F0359"/>
    <w:rsid w:val="000F0542"/>
    <w:rsid w:val="000F08B5"/>
    <w:rsid w:val="000F08F8"/>
    <w:rsid w:val="000F094F"/>
    <w:rsid w:val="000F09DF"/>
    <w:rsid w:val="000F0A9E"/>
    <w:rsid w:val="000F0CB0"/>
    <w:rsid w:val="000F0CE4"/>
    <w:rsid w:val="000F0DDF"/>
    <w:rsid w:val="000F0E59"/>
    <w:rsid w:val="000F0F42"/>
    <w:rsid w:val="000F0F7C"/>
    <w:rsid w:val="000F0F8F"/>
    <w:rsid w:val="000F1070"/>
    <w:rsid w:val="000F107F"/>
    <w:rsid w:val="000F10F9"/>
    <w:rsid w:val="000F1104"/>
    <w:rsid w:val="000F11D0"/>
    <w:rsid w:val="000F1240"/>
    <w:rsid w:val="000F1245"/>
    <w:rsid w:val="000F12AC"/>
    <w:rsid w:val="000F14B9"/>
    <w:rsid w:val="000F15CC"/>
    <w:rsid w:val="000F15DA"/>
    <w:rsid w:val="000F1729"/>
    <w:rsid w:val="000F1927"/>
    <w:rsid w:val="000F19BA"/>
    <w:rsid w:val="000F1A9D"/>
    <w:rsid w:val="000F1BE8"/>
    <w:rsid w:val="000F2120"/>
    <w:rsid w:val="000F21A4"/>
    <w:rsid w:val="000F232B"/>
    <w:rsid w:val="000F2420"/>
    <w:rsid w:val="000F2423"/>
    <w:rsid w:val="000F26E5"/>
    <w:rsid w:val="000F290F"/>
    <w:rsid w:val="000F2B3C"/>
    <w:rsid w:val="000F2B5D"/>
    <w:rsid w:val="000F2BE3"/>
    <w:rsid w:val="000F2BF2"/>
    <w:rsid w:val="000F2C36"/>
    <w:rsid w:val="000F2D99"/>
    <w:rsid w:val="000F2E7D"/>
    <w:rsid w:val="000F2F09"/>
    <w:rsid w:val="000F2F46"/>
    <w:rsid w:val="000F3036"/>
    <w:rsid w:val="000F32B9"/>
    <w:rsid w:val="000F3375"/>
    <w:rsid w:val="000F33C2"/>
    <w:rsid w:val="000F3450"/>
    <w:rsid w:val="000F360E"/>
    <w:rsid w:val="000F3635"/>
    <w:rsid w:val="000F3776"/>
    <w:rsid w:val="000F3836"/>
    <w:rsid w:val="000F3A10"/>
    <w:rsid w:val="000F3A44"/>
    <w:rsid w:val="000F3B04"/>
    <w:rsid w:val="000F3B0C"/>
    <w:rsid w:val="000F3B78"/>
    <w:rsid w:val="000F3B9B"/>
    <w:rsid w:val="000F3D36"/>
    <w:rsid w:val="000F3D54"/>
    <w:rsid w:val="000F3DC4"/>
    <w:rsid w:val="000F3DCB"/>
    <w:rsid w:val="000F3E9B"/>
    <w:rsid w:val="000F3F25"/>
    <w:rsid w:val="000F3F8D"/>
    <w:rsid w:val="000F4098"/>
    <w:rsid w:val="000F41F2"/>
    <w:rsid w:val="000F4226"/>
    <w:rsid w:val="000F42F7"/>
    <w:rsid w:val="000F432C"/>
    <w:rsid w:val="000F4453"/>
    <w:rsid w:val="000F4486"/>
    <w:rsid w:val="000F450B"/>
    <w:rsid w:val="000F4570"/>
    <w:rsid w:val="000F4582"/>
    <w:rsid w:val="000F458A"/>
    <w:rsid w:val="000F4596"/>
    <w:rsid w:val="000F45AF"/>
    <w:rsid w:val="000F4613"/>
    <w:rsid w:val="000F49B5"/>
    <w:rsid w:val="000F4B7E"/>
    <w:rsid w:val="000F4C65"/>
    <w:rsid w:val="000F4CBF"/>
    <w:rsid w:val="000F4CC1"/>
    <w:rsid w:val="000F4CD1"/>
    <w:rsid w:val="000F4D04"/>
    <w:rsid w:val="000F4D2D"/>
    <w:rsid w:val="000F4D96"/>
    <w:rsid w:val="000F4D98"/>
    <w:rsid w:val="000F4EBF"/>
    <w:rsid w:val="000F4F61"/>
    <w:rsid w:val="000F4FAE"/>
    <w:rsid w:val="000F503E"/>
    <w:rsid w:val="000F504F"/>
    <w:rsid w:val="000F50DD"/>
    <w:rsid w:val="000F533E"/>
    <w:rsid w:val="000F5646"/>
    <w:rsid w:val="000F57A9"/>
    <w:rsid w:val="000F5830"/>
    <w:rsid w:val="000F5842"/>
    <w:rsid w:val="000F5863"/>
    <w:rsid w:val="000F58AA"/>
    <w:rsid w:val="000F58D4"/>
    <w:rsid w:val="000F5919"/>
    <w:rsid w:val="000F59CA"/>
    <w:rsid w:val="000F5B9D"/>
    <w:rsid w:val="000F5EB1"/>
    <w:rsid w:val="000F5F8E"/>
    <w:rsid w:val="000F603D"/>
    <w:rsid w:val="000F6136"/>
    <w:rsid w:val="000F61E5"/>
    <w:rsid w:val="000F61F2"/>
    <w:rsid w:val="000F6216"/>
    <w:rsid w:val="000F629F"/>
    <w:rsid w:val="000F62EF"/>
    <w:rsid w:val="000F6413"/>
    <w:rsid w:val="000F6433"/>
    <w:rsid w:val="000F644E"/>
    <w:rsid w:val="000F662E"/>
    <w:rsid w:val="000F6669"/>
    <w:rsid w:val="000F67CA"/>
    <w:rsid w:val="000F6A17"/>
    <w:rsid w:val="000F71DE"/>
    <w:rsid w:val="000F721F"/>
    <w:rsid w:val="000F7330"/>
    <w:rsid w:val="000F7388"/>
    <w:rsid w:val="000F73BB"/>
    <w:rsid w:val="000F73F3"/>
    <w:rsid w:val="000F75BF"/>
    <w:rsid w:val="000F787E"/>
    <w:rsid w:val="000F78F2"/>
    <w:rsid w:val="000F79DF"/>
    <w:rsid w:val="000F7A85"/>
    <w:rsid w:val="000F7B22"/>
    <w:rsid w:val="000F7B4B"/>
    <w:rsid w:val="000F7B81"/>
    <w:rsid w:val="000F7B90"/>
    <w:rsid w:val="000F7CF4"/>
    <w:rsid w:val="000F7D59"/>
    <w:rsid w:val="000F7E47"/>
    <w:rsid w:val="000F7ED8"/>
    <w:rsid w:val="000F7F42"/>
    <w:rsid w:val="000F7F85"/>
    <w:rsid w:val="00100012"/>
    <w:rsid w:val="00100095"/>
    <w:rsid w:val="00100344"/>
    <w:rsid w:val="00100350"/>
    <w:rsid w:val="001004B4"/>
    <w:rsid w:val="0010054A"/>
    <w:rsid w:val="0010055C"/>
    <w:rsid w:val="0010061D"/>
    <w:rsid w:val="0010068C"/>
    <w:rsid w:val="001006D9"/>
    <w:rsid w:val="00100748"/>
    <w:rsid w:val="001007D4"/>
    <w:rsid w:val="001009B4"/>
    <w:rsid w:val="001009ED"/>
    <w:rsid w:val="00100A8D"/>
    <w:rsid w:val="00100A9C"/>
    <w:rsid w:val="00100B6A"/>
    <w:rsid w:val="00100B8B"/>
    <w:rsid w:val="00100CC7"/>
    <w:rsid w:val="00100D46"/>
    <w:rsid w:val="00100D92"/>
    <w:rsid w:val="00100DA3"/>
    <w:rsid w:val="00100E4C"/>
    <w:rsid w:val="00100FD4"/>
    <w:rsid w:val="00101016"/>
    <w:rsid w:val="00101090"/>
    <w:rsid w:val="001012E5"/>
    <w:rsid w:val="0010136E"/>
    <w:rsid w:val="001014CB"/>
    <w:rsid w:val="00101524"/>
    <w:rsid w:val="00101549"/>
    <w:rsid w:val="001015A1"/>
    <w:rsid w:val="0010165F"/>
    <w:rsid w:val="00101765"/>
    <w:rsid w:val="0010187B"/>
    <w:rsid w:val="00101988"/>
    <w:rsid w:val="00101AA1"/>
    <w:rsid w:val="00101BFA"/>
    <w:rsid w:val="00101C77"/>
    <w:rsid w:val="00101C97"/>
    <w:rsid w:val="00101CB6"/>
    <w:rsid w:val="00101CBA"/>
    <w:rsid w:val="00101CC2"/>
    <w:rsid w:val="00101E6B"/>
    <w:rsid w:val="00101E90"/>
    <w:rsid w:val="00101EDD"/>
    <w:rsid w:val="00101F2E"/>
    <w:rsid w:val="00102047"/>
    <w:rsid w:val="0010230E"/>
    <w:rsid w:val="00102322"/>
    <w:rsid w:val="001023C7"/>
    <w:rsid w:val="00102433"/>
    <w:rsid w:val="00102541"/>
    <w:rsid w:val="00102612"/>
    <w:rsid w:val="00102624"/>
    <w:rsid w:val="0010264B"/>
    <w:rsid w:val="00102692"/>
    <w:rsid w:val="001027F8"/>
    <w:rsid w:val="0010299B"/>
    <w:rsid w:val="001029C0"/>
    <w:rsid w:val="00102A7D"/>
    <w:rsid w:val="00102B3C"/>
    <w:rsid w:val="00102C0F"/>
    <w:rsid w:val="00102E1A"/>
    <w:rsid w:val="00102E6F"/>
    <w:rsid w:val="00103018"/>
    <w:rsid w:val="001030C8"/>
    <w:rsid w:val="00103334"/>
    <w:rsid w:val="001033DF"/>
    <w:rsid w:val="001034AA"/>
    <w:rsid w:val="00103500"/>
    <w:rsid w:val="00103504"/>
    <w:rsid w:val="0010352E"/>
    <w:rsid w:val="00103546"/>
    <w:rsid w:val="00103611"/>
    <w:rsid w:val="0010371C"/>
    <w:rsid w:val="00103785"/>
    <w:rsid w:val="00103992"/>
    <w:rsid w:val="00103993"/>
    <w:rsid w:val="0010399A"/>
    <w:rsid w:val="00103A8E"/>
    <w:rsid w:val="00103AA9"/>
    <w:rsid w:val="00103ABB"/>
    <w:rsid w:val="00103CE4"/>
    <w:rsid w:val="00103F65"/>
    <w:rsid w:val="00104151"/>
    <w:rsid w:val="001043D5"/>
    <w:rsid w:val="001045C4"/>
    <w:rsid w:val="001045D2"/>
    <w:rsid w:val="001046E5"/>
    <w:rsid w:val="00104840"/>
    <w:rsid w:val="00104857"/>
    <w:rsid w:val="00104871"/>
    <w:rsid w:val="0010496A"/>
    <w:rsid w:val="001049AE"/>
    <w:rsid w:val="001049F5"/>
    <w:rsid w:val="00104A5F"/>
    <w:rsid w:val="00104B13"/>
    <w:rsid w:val="00104B27"/>
    <w:rsid w:val="00104C13"/>
    <w:rsid w:val="00104D01"/>
    <w:rsid w:val="00104D4E"/>
    <w:rsid w:val="00104DB8"/>
    <w:rsid w:val="00104E2D"/>
    <w:rsid w:val="00104F61"/>
    <w:rsid w:val="00105005"/>
    <w:rsid w:val="00105037"/>
    <w:rsid w:val="001050CA"/>
    <w:rsid w:val="0010513D"/>
    <w:rsid w:val="00105280"/>
    <w:rsid w:val="001053BD"/>
    <w:rsid w:val="001054F1"/>
    <w:rsid w:val="00105573"/>
    <w:rsid w:val="0010563D"/>
    <w:rsid w:val="00105642"/>
    <w:rsid w:val="00105727"/>
    <w:rsid w:val="00105841"/>
    <w:rsid w:val="0010599F"/>
    <w:rsid w:val="00105A6C"/>
    <w:rsid w:val="00105AC4"/>
    <w:rsid w:val="00105D4B"/>
    <w:rsid w:val="00105F57"/>
    <w:rsid w:val="00105FF4"/>
    <w:rsid w:val="00106073"/>
    <w:rsid w:val="001060E5"/>
    <w:rsid w:val="0010649C"/>
    <w:rsid w:val="001064A7"/>
    <w:rsid w:val="001064B6"/>
    <w:rsid w:val="00106518"/>
    <w:rsid w:val="0010651C"/>
    <w:rsid w:val="00106529"/>
    <w:rsid w:val="001066D8"/>
    <w:rsid w:val="001066D9"/>
    <w:rsid w:val="001066E3"/>
    <w:rsid w:val="00106749"/>
    <w:rsid w:val="0010681A"/>
    <w:rsid w:val="0010690F"/>
    <w:rsid w:val="00106999"/>
    <w:rsid w:val="001069F2"/>
    <w:rsid w:val="00106B3F"/>
    <w:rsid w:val="00106BFB"/>
    <w:rsid w:val="00106D14"/>
    <w:rsid w:val="00106D78"/>
    <w:rsid w:val="00106EC8"/>
    <w:rsid w:val="0010702E"/>
    <w:rsid w:val="0010703A"/>
    <w:rsid w:val="0010708F"/>
    <w:rsid w:val="001071FE"/>
    <w:rsid w:val="00107470"/>
    <w:rsid w:val="001074CB"/>
    <w:rsid w:val="00107566"/>
    <w:rsid w:val="001076AB"/>
    <w:rsid w:val="00107720"/>
    <w:rsid w:val="00107808"/>
    <w:rsid w:val="00107981"/>
    <w:rsid w:val="00107AA0"/>
    <w:rsid w:val="00107AE1"/>
    <w:rsid w:val="00107BFF"/>
    <w:rsid w:val="00107C90"/>
    <w:rsid w:val="00107D31"/>
    <w:rsid w:val="00107D4D"/>
    <w:rsid w:val="00107E5D"/>
    <w:rsid w:val="00107E63"/>
    <w:rsid w:val="00107E88"/>
    <w:rsid w:val="00107F09"/>
    <w:rsid w:val="00107F5E"/>
    <w:rsid w:val="00107F73"/>
    <w:rsid w:val="00110060"/>
    <w:rsid w:val="001100E6"/>
    <w:rsid w:val="00110129"/>
    <w:rsid w:val="00110621"/>
    <w:rsid w:val="001106DF"/>
    <w:rsid w:val="00110746"/>
    <w:rsid w:val="00110843"/>
    <w:rsid w:val="00110ABD"/>
    <w:rsid w:val="00110CCD"/>
    <w:rsid w:val="00110CDA"/>
    <w:rsid w:val="00110D18"/>
    <w:rsid w:val="00110ED9"/>
    <w:rsid w:val="00111059"/>
    <w:rsid w:val="001110CF"/>
    <w:rsid w:val="001111BF"/>
    <w:rsid w:val="0011130D"/>
    <w:rsid w:val="0011132C"/>
    <w:rsid w:val="001113A5"/>
    <w:rsid w:val="001114AA"/>
    <w:rsid w:val="001114C9"/>
    <w:rsid w:val="001114DA"/>
    <w:rsid w:val="00111609"/>
    <w:rsid w:val="00111694"/>
    <w:rsid w:val="00111B9C"/>
    <w:rsid w:val="00111C64"/>
    <w:rsid w:val="00111E76"/>
    <w:rsid w:val="00111F56"/>
    <w:rsid w:val="001120B7"/>
    <w:rsid w:val="001120CD"/>
    <w:rsid w:val="00112144"/>
    <w:rsid w:val="0011222D"/>
    <w:rsid w:val="001123C3"/>
    <w:rsid w:val="00112472"/>
    <w:rsid w:val="00112486"/>
    <w:rsid w:val="00112660"/>
    <w:rsid w:val="001126A8"/>
    <w:rsid w:val="001126ED"/>
    <w:rsid w:val="0011271D"/>
    <w:rsid w:val="001127AA"/>
    <w:rsid w:val="001127B3"/>
    <w:rsid w:val="001127BF"/>
    <w:rsid w:val="001128F2"/>
    <w:rsid w:val="00112A85"/>
    <w:rsid w:val="00112AFB"/>
    <w:rsid w:val="00112B77"/>
    <w:rsid w:val="00112CB3"/>
    <w:rsid w:val="00112DF4"/>
    <w:rsid w:val="00112ECE"/>
    <w:rsid w:val="00113000"/>
    <w:rsid w:val="001132EE"/>
    <w:rsid w:val="00113415"/>
    <w:rsid w:val="00113506"/>
    <w:rsid w:val="00113634"/>
    <w:rsid w:val="00113651"/>
    <w:rsid w:val="00113709"/>
    <w:rsid w:val="00113931"/>
    <w:rsid w:val="00113A67"/>
    <w:rsid w:val="00113BE4"/>
    <w:rsid w:val="00113C5C"/>
    <w:rsid w:val="00113D3B"/>
    <w:rsid w:val="00113D3E"/>
    <w:rsid w:val="00113F4B"/>
    <w:rsid w:val="00114043"/>
    <w:rsid w:val="00114050"/>
    <w:rsid w:val="001142D3"/>
    <w:rsid w:val="001142F0"/>
    <w:rsid w:val="0011431A"/>
    <w:rsid w:val="0011445D"/>
    <w:rsid w:val="001144A6"/>
    <w:rsid w:val="00114505"/>
    <w:rsid w:val="0011454C"/>
    <w:rsid w:val="001145FB"/>
    <w:rsid w:val="00114647"/>
    <w:rsid w:val="00114795"/>
    <w:rsid w:val="00114853"/>
    <w:rsid w:val="001148AF"/>
    <w:rsid w:val="001148DC"/>
    <w:rsid w:val="00114934"/>
    <w:rsid w:val="0011496C"/>
    <w:rsid w:val="001149ED"/>
    <w:rsid w:val="00114A85"/>
    <w:rsid w:val="00114BE3"/>
    <w:rsid w:val="00114C49"/>
    <w:rsid w:val="00114C82"/>
    <w:rsid w:val="00114D60"/>
    <w:rsid w:val="00114D7C"/>
    <w:rsid w:val="00114F9C"/>
    <w:rsid w:val="00115126"/>
    <w:rsid w:val="00115210"/>
    <w:rsid w:val="00115426"/>
    <w:rsid w:val="00115519"/>
    <w:rsid w:val="00115732"/>
    <w:rsid w:val="0011581E"/>
    <w:rsid w:val="00115B0A"/>
    <w:rsid w:val="00115BDB"/>
    <w:rsid w:val="00115C1F"/>
    <w:rsid w:val="00115CF5"/>
    <w:rsid w:val="00115D0B"/>
    <w:rsid w:val="00115DB4"/>
    <w:rsid w:val="00115F93"/>
    <w:rsid w:val="00116289"/>
    <w:rsid w:val="001164DA"/>
    <w:rsid w:val="00116551"/>
    <w:rsid w:val="00116660"/>
    <w:rsid w:val="00116677"/>
    <w:rsid w:val="001166B4"/>
    <w:rsid w:val="00116777"/>
    <w:rsid w:val="00116A72"/>
    <w:rsid w:val="00116BDC"/>
    <w:rsid w:val="00116BE7"/>
    <w:rsid w:val="00116C3C"/>
    <w:rsid w:val="00116C81"/>
    <w:rsid w:val="00116DB9"/>
    <w:rsid w:val="00117038"/>
    <w:rsid w:val="001170A7"/>
    <w:rsid w:val="00117133"/>
    <w:rsid w:val="00117144"/>
    <w:rsid w:val="00117173"/>
    <w:rsid w:val="001172B2"/>
    <w:rsid w:val="00117343"/>
    <w:rsid w:val="00117361"/>
    <w:rsid w:val="001173A4"/>
    <w:rsid w:val="001173C3"/>
    <w:rsid w:val="00117435"/>
    <w:rsid w:val="00117436"/>
    <w:rsid w:val="001174A8"/>
    <w:rsid w:val="00117523"/>
    <w:rsid w:val="001176E7"/>
    <w:rsid w:val="001177BF"/>
    <w:rsid w:val="001178A9"/>
    <w:rsid w:val="0011790B"/>
    <w:rsid w:val="0011790C"/>
    <w:rsid w:val="0011791E"/>
    <w:rsid w:val="001179DB"/>
    <w:rsid w:val="00117A34"/>
    <w:rsid w:val="00117B04"/>
    <w:rsid w:val="00117B87"/>
    <w:rsid w:val="00117BE8"/>
    <w:rsid w:val="00117C82"/>
    <w:rsid w:val="00117FA3"/>
    <w:rsid w:val="00120088"/>
    <w:rsid w:val="00120093"/>
    <w:rsid w:val="00120168"/>
    <w:rsid w:val="0012016B"/>
    <w:rsid w:val="00120225"/>
    <w:rsid w:val="0012034C"/>
    <w:rsid w:val="00120391"/>
    <w:rsid w:val="001203BB"/>
    <w:rsid w:val="00120657"/>
    <w:rsid w:val="00120680"/>
    <w:rsid w:val="00120690"/>
    <w:rsid w:val="001206AA"/>
    <w:rsid w:val="0012073E"/>
    <w:rsid w:val="00120850"/>
    <w:rsid w:val="00120955"/>
    <w:rsid w:val="001209EF"/>
    <w:rsid w:val="001209F0"/>
    <w:rsid w:val="00120A81"/>
    <w:rsid w:val="00120A90"/>
    <w:rsid w:val="00120AC9"/>
    <w:rsid w:val="00120AFC"/>
    <w:rsid w:val="00120B2C"/>
    <w:rsid w:val="00120B3C"/>
    <w:rsid w:val="00120B5A"/>
    <w:rsid w:val="00120BF8"/>
    <w:rsid w:val="00120C1C"/>
    <w:rsid w:val="00120CD5"/>
    <w:rsid w:val="00120E1E"/>
    <w:rsid w:val="00120F7C"/>
    <w:rsid w:val="001210CE"/>
    <w:rsid w:val="00121109"/>
    <w:rsid w:val="001212D7"/>
    <w:rsid w:val="0012130C"/>
    <w:rsid w:val="00121338"/>
    <w:rsid w:val="001214D1"/>
    <w:rsid w:val="0012153A"/>
    <w:rsid w:val="0012156B"/>
    <w:rsid w:val="0012159C"/>
    <w:rsid w:val="00121665"/>
    <w:rsid w:val="00121755"/>
    <w:rsid w:val="0012176D"/>
    <w:rsid w:val="00121852"/>
    <w:rsid w:val="00121988"/>
    <w:rsid w:val="00121A81"/>
    <w:rsid w:val="00121BA2"/>
    <w:rsid w:val="00121C63"/>
    <w:rsid w:val="00121CFC"/>
    <w:rsid w:val="00121D1F"/>
    <w:rsid w:val="00121DF2"/>
    <w:rsid w:val="00121E66"/>
    <w:rsid w:val="00121E8F"/>
    <w:rsid w:val="00121EFD"/>
    <w:rsid w:val="00122086"/>
    <w:rsid w:val="00122170"/>
    <w:rsid w:val="001221DC"/>
    <w:rsid w:val="001223C1"/>
    <w:rsid w:val="001223D1"/>
    <w:rsid w:val="001223F5"/>
    <w:rsid w:val="001225AB"/>
    <w:rsid w:val="001225B5"/>
    <w:rsid w:val="001225C5"/>
    <w:rsid w:val="00122624"/>
    <w:rsid w:val="00122633"/>
    <w:rsid w:val="0012263D"/>
    <w:rsid w:val="00122795"/>
    <w:rsid w:val="00122851"/>
    <w:rsid w:val="00122C00"/>
    <w:rsid w:val="00122C24"/>
    <w:rsid w:val="00122DDD"/>
    <w:rsid w:val="00122DEC"/>
    <w:rsid w:val="00122E53"/>
    <w:rsid w:val="00122EB0"/>
    <w:rsid w:val="00122ED8"/>
    <w:rsid w:val="00122F9E"/>
    <w:rsid w:val="00122FB6"/>
    <w:rsid w:val="001230D9"/>
    <w:rsid w:val="00123157"/>
    <w:rsid w:val="0012316A"/>
    <w:rsid w:val="001231EA"/>
    <w:rsid w:val="0012328D"/>
    <w:rsid w:val="001232F8"/>
    <w:rsid w:val="0012330F"/>
    <w:rsid w:val="00123343"/>
    <w:rsid w:val="0012335D"/>
    <w:rsid w:val="001234E3"/>
    <w:rsid w:val="00123576"/>
    <w:rsid w:val="00123595"/>
    <w:rsid w:val="00123624"/>
    <w:rsid w:val="0012362E"/>
    <w:rsid w:val="00123736"/>
    <w:rsid w:val="0012377E"/>
    <w:rsid w:val="00123839"/>
    <w:rsid w:val="00123889"/>
    <w:rsid w:val="001238B3"/>
    <w:rsid w:val="001238EF"/>
    <w:rsid w:val="0012397B"/>
    <w:rsid w:val="001239E2"/>
    <w:rsid w:val="00123C6F"/>
    <w:rsid w:val="00123D00"/>
    <w:rsid w:val="00123D8A"/>
    <w:rsid w:val="00123E22"/>
    <w:rsid w:val="00123FCB"/>
    <w:rsid w:val="00123FE3"/>
    <w:rsid w:val="001241DC"/>
    <w:rsid w:val="00124444"/>
    <w:rsid w:val="00124597"/>
    <w:rsid w:val="00124607"/>
    <w:rsid w:val="0012465C"/>
    <w:rsid w:val="0012465E"/>
    <w:rsid w:val="001247AF"/>
    <w:rsid w:val="001247C8"/>
    <w:rsid w:val="00124817"/>
    <w:rsid w:val="00124B2F"/>
    <w:rsid w:val="00124C65"/>
    <w:rsid w:val="00124CD1"/>
    <w:rsid w:val="00124DF6"/>
    <w:rsid w:val="00124EAD"/>
    <w:rsid w:val="001251A2"/>
    <w:rsid w:val="001251E2"/>
    <w:rsid w:val="0012534B"/>
    <w:rsid w:val="00125379"/>
    <w:rsid w:val="00125386"/>
    <w:rsid w:val="00125451"/>
    <w:rsid w:val="00125467"/>
    <w:rsid w:val="001254A0"/>
    <w:rsid w:val="00125513"/>
    <w:rsid w:val="0012561B"/>
    <w:rsid w:val="0012570A"/>
    <w:rsid w:val="00125924"/>
    <w:rsid w:val="00125ABC"/>
    <w:rsid w:val="00125B3D"/>
    <w:rsid w:val="00125B50"/>
    <w:rsid w:val="00125B60"/>
    <w:rsid w:val="00125BA7"/>
    <w:rsid w:val="00125BAC"/>
    <w:rsid w:val="00125EA2"/>
    <w:rsid w:val="00125F69"/>
    <w:rsid w:val="00125FD7"/>
    <w:rsid w:val="001260DC"/>
    <w:rsid w:val="00126277"/>
    <w:rsid w:val="00126398"/>
    <w:rsid w:val="0012651E"/>
    <w:rsid w:val="00126679"/>
    <w:rsid w:val="00126766"/>
    <w:rsid w:val="0012678B"/>
    <w:rsid w:val="00126793"/>
    <w:rsid w:val="00126809"/>
    <w:rsid w:val="00126852"/>
    <w:rsid w:val="00126934"/>
    <w:rsid w:val="001269C6"/>
    <w:rsid w:val="00126B81"/>
    <w:rsid w:val="00126BBE"/>
    <w:rsid w:val="00126BE6"/>
    <w:rsid w:val="00126CDA"/>
    <w:rsid w:val="00126E39"/>
    <w:rsid w:val="00126EFB"/>
    <w:rsid w:val="00126F8C"/>
    <w:rsid w:val="00126FAD"/>
    <w:rsid w:val="00127104"/>
    <w:rsid w:val="00127145"/>
    <w:rsid w:val="00127352"/>
    <w:rsid w:val="0012735C"/>
    <w:rsid w:val="001276BC"/>
    <w:rsid w:val="001276CE"/>
    <w:rsid w:val="001277D7"/>
    <w:rsid w:val="00127905"/>
    <w:rsid w:val="0012799B"/>
    <w:rsid w:val="00127A6B"/>
    <w:rsid w:val="00127A7F"/>
    <w:rsid w:val="00127AE1"/>
    <w:rsid w:val="00127CF8"/>
    <w:rsid w:val="00127D3A"/>
    <w:rsid w:val="00127F1D"/>
    <w:rsid w:val="00127F7F"/>
    <w:rsid w:val="00130067"/>
    <w:rsid w:val="001300EF"/>
    <w:rsid w:val="00130109"/>
    <w:rsid w:val="0013013B"/>
    <w:rsid w:val="00130167"/>
    <w:rsid w:val="0013029D"/>
    <w:rsid w:val="001303DC"/>
    <w:rsid w:val="00130432"/>
    <w:rsid w:val="001304B1"/>
    <w:rsid w:val="00130542"/>
    <w:rsid w:val="00130559"/>
    <w:rsid w:val="0013057F"/>
    <w:rsid w:val="001305DB"/>
    <w:rsid w:val="0013060A"/>
    <w:rsid w:val="00130678"/>
    <w:rsid w:val="001306BB"/>
    <w:rsid w:val="00130734"/>
    <w:rsid w:val="00130771"/>
    <w:rsid w:val="0013088C"/>
    <w:rsid w:val="00130AD1"/>
    <w:rsid w:val="00130B38"/>
    <w:rsid w:val="00130B87"/>
    <w:rsid w:val="00130C1E"/>
    <w:rsid w:val="00130E0D"/>
    <w:rsid w:val="00130FC4"/>
    <w:rsid w:val="0013105E"/>
    <w:rsid w:val="00131136"/>
    <w:rsid w:val="00131323"/>
    <w:rsid w:val="00131361"/>
    <w:rsid w:val="001313CA"/>
    <w:rsid w:val="001313CC"/>
    <w:rsid w:val="001314B9"/>
    <w:rsid w:val="00131509"/>
    <w:rsid w:val="001315E7"/>
    <w:rsid w:val="001315F4"/>
    <w:rsid w:val="001316A0"/>
    <w:rsid w:val="001318FF"/>
    <w:rsid w:val="0013192C"/>
    <w:rsid w:val="00131BE0"/>
    <w:rsid w:val="00131C0F"/>
    <w:rsid w:val="00131C98"/>
    <w:rsid w:val="00131DE1"/>
    <w:rsid w:val="00131EE5"/>
    <w:rsid w:val="00131F41"/>
    <w:rsid w:val="00132138"/>
    <w:rsid w:val="0013213D"/>
    <w:rsid w:val="00132201"/>
    <w:rsid w:val="0013223E"/>
    <w:rsid w:val="00132243"/>
    <w:rsid w:val="001322D3"/>
    <w:rsid w:val="001325CA"/>
    <w:rsid w:val="001325FD"/>
    <w:rsid w:val="0013260E"/>
    <w:rsid w:val="00132680"/>
    <w:rsid w:val="00132BD3"/>
    <w:rsid w:val="00132DC5"/>
    <w:rsid w:val="00132E82"/>
    <w:rsid w:val="00132F7D"/>
    <w:rsid w:val="00132FAB"/>
    <w:rsid w:val="00133025"/>
    <w:rsid w:val="00133041"/>
    <w:rsid w:val="0013312B"/>
    <w:rsid w:val="00133158"/>
    <w:rsid w:val="00133234"/>
    <w:rsid w:val="00133262"/>
    <w:rsid w:val="0013330E"/>
    <w:rsid w:val="00133326"/>
    <w:rsid w:val="001334C0"/>
    <w:rsid w:val="00133545"/>
    <w:rsid w:val="001335AF"/>
    <w:rsid w:val="00133669"/>
    <w:rsid w:val="001339BF"/>
    <w:rsid w:val="00133A80"/>
    <w:rsid w:val="00133A8B"/>
    <w:rsid w:val="00133C60"/>
    <w:rsid w:val="00133E75"/>
    <w:rsid w:val="00133F52"/>
    <w:rsid w:val="001341A1"/>
    <w:rsid w:val="00134348"/>
    <w:rsid w:val="00134385"/>
    <w:rsid w:val="0013445B"/>
    <w:rsid w:val="001344E4"/>
    <w:rsid w:val="00134657"/>
    <w:rsid w:val="0013485D"/>
    <w:rsid w:val="001349D9"/>
    <w:rsid w:val="001349F7"/>
    <w:rsid w:val="00134A8D"/>
    <w:rsid w:val="00134B51"/>
    <w:rsid w:val="00134C17"/>
    <w:rsid w:val="00134C35"/>
    <w:rsid w:val="00134D69"/>
    <w:rsid w:val="00134D98"/>
    <w:rsid w:val="00134DC9"/>
    <w:rsid w:val="00134E8E"/>
    <w:rsid w:val="0013506B"/>
    <w:rsid w:val="0013519F"/>
    <w:rsid w:val="00135227"/>
    <w:rsid w:val="00135375"/>
    <w:rsid w:val="001355E5"/>
    <w:rsid w:val="0013570A"/>
    <w:rsid w:val="0013576D"/>
    <w:rsid w:val="001357B0"/>
    <w:rsid w:val="00135848"/>
    <w:rsid w:val="0013585D"/>
    <w:rsid w:val="00135B29"/>
    <w:rsid w:val="00135B39"/>
    <w:rsid w:val="00135D5A"/>
    <w:rsid w:val="00135D7C"/>
    <w:rsid w:val="00135D81"/>
    <w:rsid w:val="00135F22"/>
    <w:rsid w:val="00136070"/>
    <w:rsid w:val="001360CF"/>
    <w:rsid w:val="00136120"/>
    <w:rsid w:val="001361F2"/>
    <w:rsid w:val="001361FD"/>
    <w:rsid w:val="00136347"/>
    <w:rsid w:val="0013639E"/>
    <w:rsid w:val="001363AA"/>
    <w:rsid w:val="001363DD"/>
    <w:rsid w:val="001363E7"/>
    <w:rsid w:val="001367DF"/>
    <w:rsid w:val="001368A5"/>
    <w:rsid w:val="00136B1F"/>
    <w:rsid w:val="00136B80"/>
    <w:rsid w:val="00136B9D"/>
    <w:rsid w:val="00136CB9"/>
    <w:rsid w:val="00136D6D"/>
    <w:rsid w:val="00136E60"/>
    <w:rsid w:val="00136EAA"/>
    <w:rsid w:val="00136EBC"/>
    <w:rsid w:val="00136F2F"/>
    <w:rsid w:val="00136F34"/>
    <w:rsid w:val="00136F50"/>
    <w:rsid w:val="00136F61"/>
    <w:rsid w:val="00136F84"/>
    <w:rsid w:val="001370B4"/>
    <w:rsid w:val="00137164"/>
    <w:rsid w:val="0013723A"/>
    <w:rsid w:val="001373B3"/>
    <w:rsid w:val="0013744A"/>
    <w:rsid w:val="0013748A"/>
    <w:rsid w:val="00137614"/>
    <w:rsid w:val="0013769E"/>
    <w:rsid w:val="001376D8"/>
    <w:rsid w:val="001376F0"/>
    <w:rsid w:val="0013771F"/>
    <w:rsid w:val="00137765"/>
    <w:rsid w:val="0013788A"/>
    <w:rsid w:val="00137974"/>
    <w:rsid w:val="001379E4"/>
    <w:rsid w:val="00137A1A"/>
    <w:rsid w:val="00137A60"/>
    <w:rsid w:val="00137B1A"/>
    <w:rsid w:val="00137CE6"/>
    <w:rsid w:val="00137D49"/>
    <w:rsid w:val="00137D81"/>
    <w:rsid w:val="00137E9F"/>
    <w:rsid w:val="00137EA6"/>
    <w:rsid w:val="00137F46"/>
    <w:rsid w:val="00140026"/>
    <w:rsid w:val="00140041"/>
    <w:rsid w:val="00140107"/>
    <w:rsid w:val="0014016C"/>
    <w:rsid w:val="0014019F"/>
    <w:rsid w:val="0014029A"/>
    <w:rsid w:val="00140341"/>
    <w:rsid w:val="00140344"/>
    <w:rsid w:val="0014044C"/>
    <w:rsid w:val="00140569"/>
    <w:rsid w:val="00140571"/>
    <w:rsid w:val="00140779"/>
    <w:rsid w:val="00140813"/>
    <w:rsid w:val="001408C4"/>
    <w:rsid w:val="00140B6B"/>
    <w:rsid w:val="00140BEF"/>
    <w:rsid w:val="00140C21"/>
    <w:rsid w:val="00140C83"/>
    <w:rsid w:val="00140EA2"/>
    <w:rsid w:val="00140F4A"/>
    <w:rsid w:val="00140FA2"/>
    <w:rsid w:val="00140FD9"/>
    <w:rsid w:val="0014100C"/>
    <w:rsid w:val="001410BF"/>
    <w:rsid w:val="0014114A"/>
    <w:rsid w:val="001411BE"/>
    <w:rsid w:val="001412F5"/>
    <w:rsid w:val="00141361"/>
    <w:rsid w:val="00141420"/>
    <w:rsid w:val="0014146A"/>
    <w:rsid w:val="00141573"/>
    <w:rsid w:val="00141620"/>
    <w:rsid w:val="00141711"/>
    <w:rsid w:val="0014175B"/>
    <w:rsid w:val="001417DB"/>
    <w:rsid w:val="00141846"/>
    <w:rsid w:val="0014193A"/>
    <w:rsid w:val="00141B49"/>
    <w:rsid w:val="00141B94"/>
    <w:rsid w:val="00141BC5"/>
    <w:rsid w:val="00141D6F"/>
    <w:rsid w:val="00141DE5"/>
    <w:rsid w:val="00141DED"/>
    <w:rsid w:val="00141E93"/>
    <w:rsid w:val="00141F56"/>
    <w:rsid w:val="00141FE7"/>
    <w:rsid w:val="00142177"/>
    <w:rsid w:val="001422BE"/>
    <w:rsid w:val="00142387"/>
    <w:rsid w:val="001424C5"/>
    <w:rsid w:val="001424C6"/>
    <w:rsid w:val="00142619"/>
    <w:rsid w:val="0014263E"/>
    <w:rsid w:val="00142660"/>
    <w:rsid w:val="001426F3"/>
    <w:rsid w:val="00142781"/>
    <w:rsid w:val="0014282F"/>
    <w:rsid w:val="00142912"/>
    <w:rsid w:val="001429ED"/>
    <w:rsid w:val="00142A50"/>
    <w:rsid w:val="00142A82"/>
    <w:rsid w:val="00142C05"/>
    <w:rsid w:val="00142DDD"/>
    <w:rsid w:val="00142E4F"/>
    <w:rsid w:val="00142F04"/>
    <w:rsid w:val="00142F31"/>
    <w:rsid w:val="00142FF6"/>
    <w:rsid w:val="00143231"/>
    <w:rsid w:val="00143331"/>
    <w:rsid w:val="00143391"/>
    <w:rsid w:val="0014348C"/>
    <w:rsid w:val="00143579"/>
    <w:rsid w:val="0014362D"/>
    <w:rsid w:val="0014367B"/>
    <w:rsid w:val="0014376F"/>
    <w:rsid w:val="001438EF"/>
    <w:rsid w:val="0014398D"/>
    <w:rsid w:val="00143B9F"/>
    <w:rsid w:val="00143CEC"/>
    <w:rsid w:val="00143D35"/>
    <w:rsid w:val="00143FEC"/>
    <w:rsid w:val="00144019"/>
    <w:rsid w:val="001441F7"/>
    <w:rsid w:val="0014431A"/>
    <w:rsid w:val="00144498"/>
    <w:rsid w:val="00144565"/>
    <w:rsid w:val="001445F5"/>
    <w:rsid w:val="00144728"/>
    <w:rsid w:val="0014490F"/>
    <w:rsid w:val="00144932"/>
    <w:rsid w:val="0014498A"/>
    <w:rsid w:val="00144A50"/>
    <w:rsid w:val="00144A64"/>
    <w:rsid w:val="00144B18"/>
    <w:rsid w:val="00144BC2"/>
    <w:rsid w:val="00144BDA"/>
    <w:rsid w:val="00144C76"/>
    <w:rsid w:val="00144CBF"/>
    <w:rsid w:val="00144F0B"/>
    <w:rsid w:val="00145092"/>
    <w:rsid w:val="001453A0"/>
    <w:rsid w:val="001453A3"/>
    <w:rsid w:val="001454AA"/>
    <w:rsid w:val="001455DF"/>
    <w:rsid w:val="00145683"/>
    <w:rsid w:val="001457B6"/>
    <w:rsid w:val="0014583D"/>
    <w:rsid w:val="00145865"/>
    <w:rsid w:val="00145A29"/>
    <w:rsid w:val="00145B3F"/>
    <w:rsid w:val="00145CE1"/>
    <w:rsid w:val="00145DF6"/>
    <w:rsid w:val="00145E66"/>
    <w:rsid w:val="00145F8E"/>
    <w:rsid w:val="00145F9C"/>
    <w:rsid w:val="00145FCE"/>
    <w:rsid w:val="00146017"/>
    <w:rsid w:val="00146089"/>
    <w:rsid w:val="0014626A"/>
    <w:rsid w:val="001462B2"/>
    <w:rsid w:val="001463D9"/>
    <w:rsid w:val="00146425"/>
    <w:rsid w:val="00146588"/>
    <w:rsid w:val="0014670E"/>
    <w:rsid w:val="001468E3"/>
    <w:rsid w:val="0014696C"/>
    <w:rsid w:val="00146A4D"/>
    <w:rsid w:val="00146A7F"/>
    <w:rsid w:val="00146AF3"/>
    <w:rsid w:val="00146B65"/>
    <w:rsid w:val="00146BE5"/>
    <w:rsid w:val="00146BE8"/>
    <w:rsid w:val="00146CA3"/>
    <w:rsid w:val="00146CAD"/>
    <w:rsid w:val="00146D7C"/>
    <w:rsid w:val="00146DC0"/>
    <w:rsid w:val="00146E0C"/>
    <w:rsid w:val="00146E95"/>
    <w:rsid w:val="00146F48"/>
    <w:rsid w:val="00146FDC"/>
    <w:rsid w:val="00146FFD"/>
    <w:rsid w:val="0014733A"/>
    <w:rsid w:val="0014735D"/>
    <w:rsid w:val="001474EB"/>
    <w:rsid w:val="0014766A"/>
    <w:rsid w:val="0014771A"/>
    <w:rsid w:val="00147993"/>
    <w:rsid w:val="00147A0C"/>
    <w:rsid w:val="00147A51"/>
    <w:rsid w:val="00147A5C"/>
    <w:rsid w:val="00147D50"/>
    <w:rsid w:val="00147D7A"/>
    <w:rsid w:val="00147F9C"/>
    <w:rsid w:val="00147FDD"/>
    <w:rsid w:val="0015000F"/>
    <w:rsid w:val="00150180"/>
    <w:rsid w:val="001501AC"/>
    <w:rsid w:val="0015028E"/>
    <w:rsid w:val="00150356"/>
    <w:rsid w:val="00150465"/>
    <w:rsid w:val="00150475"/>
    <w:rsid w:val="00150557"/>
    <w:rsid w:val="00150709"/>
    <w:rsid w:val="00150785"/>
    <w:rsid w:val="001508C8"/>
    <w:rsid w:val="00150AAB"/>
    <w:rsid w:val="00150AB1"/>
    <w:rsid w:val="00150D01"/>
    <w:rsid w:val="00150DFC"/>
    <w:rsid w:val="00150E94"/>
    <w:rsid w:val="00150EAC"/>
    <w:rsid w:val="001511C7"/>
    <w:rsid w:val="001511DC"/>
    <w:rsid w:val="00151251"/>
    <w:rsid w:val="001512E2"/>
    <w:rsid w:val="0015139F"/>
    <w:rsid w:val="001513C6"/>
    <w:rsid w:val="001514CD"/>
    <w:rsid w:val="00151517"/>
    <w:rsid w:val="001515DE"/>
    <w:rsid w:val="0015160D"/>
    <w:rsid w:val="001516EC"/>
    <w:rsid w:val="00151852"/>
    <w:rsid w:val="001518E3"/>
    <w:rsid w:val="00151917"/>
    <w:rsid w:val="0015199E"/>
    <w:rsid w:val="00151BD4"/>
    <w:rsid w:val="00151C7B"/>
    <w:rsid w:val="00151D74"/>
    <w:rsid w:val="00151ECD"/>
    <w:rsid w:val="00151F83"/>
    <w:rsid w:val="00151FA2"/>
    <w:rsid w:val="0015200A"/>
    <w:rsid w:val="0015201D"/>
    <w:rsid w:val="0015225D"/>
    <w:rsid w:val="00152281"/>
    <w:rsid w:val="00152330"/>
    <w:rsid w:val="0015247E"/>
    <w:rsid w:val="0015259A"/>
    <w:rsid w:val="00152631"/>
    <w:rsid w:val="00152657"/>
    <w:rsid w:val="00152852"/>
    <w:rsid w:val="00152952"/>
    <w:rsid w:val="0015299D"/>
    <w:rsid w:val="001529A7"/>
    <w:rsid w:val="00152A57"/>
    <w:rsid w:val="00152A64"/>
    <w:rsid w:val="00152A81"/>
    <w:rsid w:val="00152C08"/>
    <w:rsid w:val="00152C12"/>
    <w:rsid w:val="00152C6B"/>
    <w:rsid w:val="00153472"/>
    <w:rsid w:val="001536E3"/>
    <w:rsid w:val="00153772"/>
    <w:rsid w:val="001537BE"/>
    <w:rsid w:val="001538EF"/>
    <w:rsid w:val="00153B42"/>
    <w:rsid w:val="00153B70"/>
    <w:rsid w:val="00153BBA"/>
    <w:rsid w:val="00153C31"/>
    <w:rsid w:val="00153E64"/>
    <w:rsid w:val="0015401C"/>
    <w:rsid w:val="00154055"/>
    <w:rsid w:val="00154148"/>
    <w:rsid w:val="0015417D"/>
    <w:rsid w:val="0015429F"/>
    <w:rsid w:val="0015434A"/>
    <w:rsid w:val="0015434D"/>
    <w:rsid w:val="00154373"/>
    <w:rsid w:val="00154487"/>
    <w:rsid w:val="0015451B"/>
    <w:rsid w:val="0015463A"/>
    <w:rsid w:val="00154649"/>
    <w:rsid w:val="00154650"/>
    <w:rsid w:val="00154761"/>
    <w:rsid w:val="001547F5"/>
    <w:rsid w:val="001548C1"/>
    <w:rsid w:val="00154949"/>
    <w:rsid w:val="001549CD"/>
    <w:rsid w:val="00154ABE"/>
    <w:rsid w:val="00154B06"/>
    <w:rsid w:val="00154B78"/>
    <w:rsid w:val="00154CCF"/>
    <w:rsid w:val="00154DD2"/>
    <w:rsid w:val="00154E3B"/>
    <w:rsid w:val="00154E7B"/>
    <w:rsid w:val="00154EAA"/>
    <w:rsid w:val="00154EB4"/>
    <w:rsid w:val="00154F84"/>
    <w:rsid w:val="00154FA7"/>
    <w:rsid w:val="00154FDC"/>
    <w:rsid w:val="0015503F"/>
    <w:rsid w:val="0015515D"/>
    <w:rsid w:val="0015577D"/>
    <w:rsid w:val="00155863"/>
    <w:rsid w:val="0015587B"/>
    <w:rsid w:val="00155918"/>
    <w:rsid w:val="00155A6B"/>
    <w:rsid w:val="00155B25"/>
    <w:rsid w:val="00155C49"/>
    <w:rsid w:val="00155D8C"/>
    <w:rsid w:val="00155E89"/>
    <w:rsid w:val="00155E9A"/>
    <w:rsid w:val="00155EAD"/>
    <w:rsid w:val="00156043"/>
    <w:rsid w:val="0015606C"/>
    <w:rsid w:val="0015632D"/>
    <w:rsid w:val="00156409"/>
    <w:rsid w:val="0015647C"/>
    <w:rsid w:val="001564DB"/>
    <w:rsid w:val="001565D3"/>
    <w:rsid w:val="0015669E"/>
    <w:rsid w:val="001566DB"/>
    <w:rsid w:val="00156706"/>
    <w:rsid w:val="0015674E"/>
    <w:rsid w:val="0015686E"/>
    <w:rsid w:val="00156ADA"/>
    <w:rsid w:val="00156C5E"/>
    <w:rsid w:val="00156C64"/>
    <w:rsid w:val="00156CD1"/>
    <w:rsid w:val="00156EDB"/>
    <w:rsid w:val="0015701F"/>
    <w:rsid w:val="00157160"/>
    <w:rsid w:val="001571A2"/>
    <w:rsid w:val="00157202"/>
    <w:rsid w:val="001572F9"/>
    <w:rsid w:val="00157600"/>
    <w:rsid w:val="0015762C"/>
    <w:rsid w:val="0015773A"/>
    <w:rsid w:val="00157749"/>
    <w:rsid w:val="00157879"/>
    <w:rsid w:val="001578D2"/>
    <w:rsid w:val="00157915"/>
    <w:rsid w:val="001579F1"/>
    <w:rsid w:val="00157AA4"/>
    <w:rsid w:val="00157B6B"/>
    <w:rsid w:val="00157B8A"/>
    <w:rsid w:val="00157CDD"/>
    <w:rsid w:val="00157D04"/>
    <w:rsid w:val="00157E87"/>
    <w:rsid w:val="00157F34"/>
    <w:rsid w:val="00157F55"/>
    <w:rsid w:val="00160000"/>
    <w:rsid w:val="00160056"/>
    <w:rsid w:val="0016019B"/>
    <w:rsid w:val="001601A6"/>
    <w:rsid w:val="00160334"/>
    <w:rsid w:val="001603C3"/>
    <w:rsid w:val="0016064E"/>
    <w:rsid w:val="001608AE"/>
    <w:rsid w:val="00160A12"/>
    <w:rsid w:val="00160A4B"/>
    <w:rsid w:val="00160A79"/>
    <w:rsid w:val="00160CE7"/>
    <w:rsid w:val="00161072"/>
    <w:rsid w:val="001610EB"/>
    <w:rsid w:val="0016111A"/>
    <w:rsid w:val="0016113C"/>
    <w:rsid w:val="0016115B"/>
    <w:rsid w:val="0016115C"/>
    <w:rsid w:val="001611A5"/>
    <w:rsid w:val="001611D2"/>
    <w:rsid w:val="001615C8"/>
    <w:rsid w:val="0016163D"/>
    <w:rsid w:val="00161852"/>
    <w:rsid w:val="00161860"/>
    <w:rsid w:val="001619FC"/>
    <w:rsid w:val="00161A93"/>
    <w:rsid w:val="00161ACC"/>
    <w:rsid w:val="00161B86"/>
    <w:rsid w:val="00161D7E"/>
    <w:rsid w:val="00161F25"/>
    <w:rsid w:val="00161F3A"/>
    <w:rsid w:val="00162050"/>
    <w:rsid w:val="001620A5"/>
    <w:rsid w:val="00162190"/>
    <w:rsid w:val="001621A4"/>
    <w:rsid w:val="001621C2"/>
    <w:rsid w:val="001621E6"/>
    <w:rsid w:val="001622FF"/>
    <w:rsid w:val="0016236B"/>
    <w:rsid w:val="0016240B"/>
    <w:rsid w:val="00162445"/>
    <w:rsid w:val="00162534"/>
    <w:rsid w:val="00162596"/>
    <w:rsid w:val="001625C5"/>
    <w:rsid w:val="00162634"/>
    <w:rsid w:val="00162672"/>
    <w:rsid w:val="0016270F"/>
    <w:rsid w:val="00162763"/>
    <w:rsid w:val="00162808"/>
    <w:rsid w:val="001628EE"/>
    <w:rsid w:val="001628F8"/>
    <w:rsid w:val="00162955"/>
    <w:rsid w:val="00162A27"/>
    <w:rsid w:val="00162A49"/>
    <w:rsid w:val="00162B44"/>
    <w:rsid w:val="00162B60"/>
    <w:rsid w:val="00162D46"/>
    <w:rsid w:val="00162E47"/>
    <w:rsid w:val="00162FE4"/>
    <w:rsid w:val="00162FE9"/>
    <w:rsid w:val="00163084"/>
    <w:rsid w:val="00163142"/>
    <w:rsid w:val="0016319A"/>
    <w:rsid w:val="0016327F"/>
    <w:rsid w:val="001632EC"/>
    <w:rsid w:val="00163443"/>
    <w:rsid w:val="001634AE"/>
    <w:rsid w:val="001634FF"/>
    <w:rsid w:val="00163541"/>
    <w:rsid w:val="0016360B"/>
    <w:rsid w:val="001637A6"/>
    <w:rsid w:val="001637C0"/>
    <w:rsid w:val="0016389C"/>
    <w:rsid w:val="001639FF"/>
    <w:rsid w:val="00163A4A"/>
    <w:rsid w:val="00163B1B"/>
    <w:rsid w:val="00163B69"/>
    <w:rsid w:val="00163B9D"/>
    <w:rsid w:val="00163BC0"/>
    <w:rsid w:val="00163D28"/>
    <w:rsid w:val="00163D71"/>
    <w:rsid w:val="00163EF8"/>
    <w:rsid w:val="00164008"/>
    <w:rsid w:val="0016405A"/>
    <w:rsid w:val="0016414F"/>
    <w:rsid w:val="00164177"/>
    <w:rsid w:val="001642A1"/>
    <w:rsid w:val="001642BE"/>
    <w:rsid w:val="001642F4"/>
    <w:rsid w:val="001643F9"/>
    <w:rsid w:val="00164469"/>
    <w:rsid w:val="0016453D"/>
    <w:rsid w:val="0016457C"/>
    <w:rsid w:val="0016466E"/>
    <w:rsid w:val="00164795"/>
    <w:rsid w:val="001647F7"/>
    <w:rsid w:val="001648C9"/>
    <w:rsid w:val="00164AA5"/>
    <w:rsid w:val="00164C14"/>
    <w:rsid w:val="00164CDA"/>
    <w:rsid w:val="00164F93"/>
    <w:rsid w:val="0016502B"/>
    <w:rsid w:val="0016508B"/>
    <w:rsid w:val="00165237"/>
    <w:rsid w:val="0016523E"/>
    <w:rsid w:val="0016537D"/>
    <w:rsid w:val="001653E1"/>
    <w:rsid w:val="001654FA"/>
    <w:rsid w:val="00165541"/>
    <w:rsid w:val="001655C8"/>
    <w:rsid w:val="0016571C"/>
    <w:rsid w:val="0016583E"/>
    <w:rsid w:val="00165966"/>
    <w:rsid w:val="00165B36"/>
    <w:rsid w:val="00165BBD"/>
    <w:rsid w:val="00165C11"/>
    <w:rsid w:val="00165D3E"/>
    <w:rsid w:val="00165E1C"/>
    <w:rsid w:val="00165F2B"/>
    <w:rsid w:val="00165F9F"/>
    <w:rsid w:val="00166152"/>
    <w:rsid w:val="00166201"/>
    <w:rsid w:val="00166205"/>
    <w:rsid w:val="00166218"/>
    <w:rsid w:val="00166341"/>
    <w:rsid w:val="00166349"/>
    <w:rsid w:val="001664BD"/>
    <w:rsid w:val="0016657A"/>
    <w:rsid w:val="0016657F"/>
    <w:rsid w:val="001666DD"/>
    <w:rsid w:val="001666FB"/>
    <w:rsid w:val="0016670D"/>
    <w:rsid w:val="00166779"/>
    <w:rsid w:val="00166879"/>
    <w:rsid w:val="0016693E"/>
    <w:rsid w:val="00166C42"/>
    <w:rsid w:val="00166D2F"/>
    <w:rsid w:val="00166DF6"/>
    <w:rsid w:val="00166F1A"/>
    <w:rsid w:val="001670E2"/>
    <w:rsid w:val="00167153"/>
    <w:rsid w:val="0016715C"/>
    <w:rsid w:val="001672BB"/>
    <w:rsid w:val="0016736A"/>
    <w:rsid w:val="001673ED"/>
    <w:rsid w:val="00167666"/>
    <w:rsid w:val="00167894"/>
    <w:rsid w:val="00167940"/>
    <w:rsid w:val="00167998"/>
    <w:rsid w:val="00167A19"/>
    <w:rsid w:val="00167B25"/>
    <w:rsid w:val="00167C62"/>
    <w:rsid w:val="00167E35"/>
    <w:rsid w:val="00167E5D"/>
    <w:rsid w:val="00167F29"/>
    <w:rsid w:val="00170063"/>
    <w:rsid w:val="001700DB"/>
    <w:rsid w:val="00170220"/>
    <w:rsid w:val="00170318"/>
    <w:rsid w:val="00170369"/>
    <w:rsid w:val="0017053F"/>
    <w:rsid w:val="001705F1"/>
    <w:rsid w:val="0017060A"/>
    <w:rsid w:val="0017065A"/>
    <w:rsid w:val="00170661"/>
    <w:rsid w:val="001707A9"/>
    <w:rsid w:val="00170848"/>
    <w:rsid w:val="00170872"/>
    <w:rsid w:val="00170953"/>
    <w:rsid w:val="0017095A"/>
    <w:rsid w:val="00170B12"/>
    <w:rsid w:val="00170C24"/>
    <w:rsid w:val="00170D05"/>
    <w:rsid w:val="00170E45"/>
    <w:rsid w:val="00170ED4"/>
    <w:rsid w:val="00170F47"/>
    <w:rsid w:val="00170FA5"/>
    <w:rsid w:val="00170FD3"/>
    <w:rsid w:val="0017101E"/>
    <w:rsid w:val="0017104F"/>
    <w:rsid w:val="00171246"/>
    <w:rsid w:val="00171293"/>
    <w:rsid w:val="00171334"/>
    <w:rsid w:val="0017133A"/>
    <w:rsid w:val="00171368"/>
    <w:rsid w:val="00171395"/>
    <w:rsid w:val="001713EE"/>
    <w:rsid w:val="00171514"/>
    <w:rsid w:val="00171824"/>
    <w:rsid w:val="00171848"/>
    <w:rsid w:val="0017199B"/>
    <w:rsid w:val="001719C4"/>
    <w:rsid w:val="00171A80"/>
    <w:rsid w:val="00171CA0"/>
    <w:rsid w:val="00171E5C"/>
    <w:rsid w:val="00171F44"/>
    <w:rsid w:val="00172090"/>
    <w:rsid w:val="001720BD"/>
    <w:rsid w:val="00172188"/>
    <w:rsid w:val="001722AB"/>
    <w:rsid w:val="00172340"/>
    <w:rsid w:val="00172513"/>
    <w:rsid w:val="0017258D"/>
    <w:rsid w:val="00172839"/>
    <w:rsid w:val="00172866"/>
    <w:rsid w:val="001729C0"/>
    <w:rsid w:val="00172AB8"/>
    <w:rsid w:val="00172B43"/>
    <w:rsid w:val="00172B87"/>
    <w:rsid w:val="00172B8B"/>
    <w:rsid w:val="00172BFD"/>
    <w:rsid w:val="00172CF9"/>
    <w:rsid w:val="00172D48"/>
    <w:rsid w:val="00172E5F"/>
    <w:rsid w:val="0017306D"/>
    <w:rsid w:val="001731E2"/>
    <w:rsid w:val="00173428"/>
    <w:rsid w:val="001737A9"/>
    <w:rsid w:val="00173877"/>
    <w:rsid w:val="001739C2"/>
    <w:rsid w:val="00173ABE"/>
    <w:rsid w:val="00173B18"/>
    <w:rsid w:val="00173DA5"/>
    <w:rsid w:val="00173E19"/>
    <w:rsid w:val="00173E77"/>
    <w:rsid w:val="00173EEF"/>
    <w:rsid w:val="0017403E"/>
    <w:rsid w:val="001741F3"/>
    <w:rsid w:val="001742CD"/>
    <w:rsid w:val="0017439F"/>
    <w:rsid w:val="0017447F"/>
    <w:rsid w:val="0017454F"/>
    <w:rsid w:val="001745BE"/>
    <w:rsid w:val="00174636"/>
    <w:rsid w:val="001749C2"/>
    <w:rsid w:val="00174B16"/>
    <w:rsid w:val="00174B31"/>
    <w:rsid w:val="00174BBE"/>
    <w:rsid w:val="00174D7E"/>
    <w:rsid w:val="00174E03"/>
    <w:rsid w:val="00174E3E"/>
    <w:rsid w:val="00174F24"/>
    <w:rsid w:val="001750BB"/>
    <w:rsid w:val="001750C2"/>
    <w:rsid w:val="00175132"/>
    <w:rsid w:val="001751B3"/>
    <w:rsid w:val="001751FB"/>
    <w:rsid w:val="001752DC"/>
    <w:rsid w:val="001753E1"/>
    <w:rsid w:val="00175517"/>
    <w:rsid w:val="0017557A"/>
    <w:rsid w:val="001755B0"/>
    <w:rsid w:val="00175618"/>
    <w:rsid w:val="0017566B"/>
    <w:rsid w:val="00175686"/>
    <w:rsid w:val="00175689"/>
    <w:rsid w:val="0017589F"/>
    <w:rsid w:val="00175908"/>
    <w:rsid w:val="0017597F"/>
    <w:rsid w:val="00175A43"/>
    <w:rsid w:val="00175AD1"/>
    <w:rsid w:val="00175B9D"/>
    <w:rsid w:val="00175E3A"/>
    <w:rsid w:val="00175E7C"/>
    <w:rsid w:val="00175F7A"/>
    <w:rsid w:val="00175FC1"/>
    <w:rsid w:val="0017602E"/>
    <w:rsid w:val="0017604F"/>
    <w:rsid w:val="001760D9"/>
    <w:rsid w:val="00176156"/>
    <w:rsid w:val="001762E4"/>
    <w:rsid w:val="001762F1"/>
    <w:rsid w:val="00176303"/>
    <w:rsid w:val="001763B3"/>
    <w:rsid w:val="001763F4"/>
    <w:rsid w:val="001767F4"/>
    <w:rsid w:val="00176827"/>
    <w:rsid w:val="0017696C"/>
    <w:rsid w:val="001769AE"/>
    <w:rsid w:val="00176A41"/>
    <w:rsid w:val="00176BAF"/>
    <w:rsid w:val="00176D24"/>
    <w:rsid w:val="00176D8D"/>
    <w:rsid w:val="00176F37"/>
    <w:rsid w:val="00176F6E"/>
    <w:rsid w:val="00176FAE"/>
    <w:rsid w:val="00176FC4"/>
    <w:rsid w:val="00177011"/>
    <w:rsid w:val="001770C7"/>
    <w:rsid w:val="001770EF"/>
    <w:rsid w:val="0017714E"/>
    <w:rsid w:val="001771E3"/>
    <w:rsid w:val="00177278"/>
    <w:rsid w:val="001772B5"/>
    <w:rsid w:val="00177345"/>
    <w:rsid w:val="00177446"/>
    <w:rsid w:val="001774D8"/>
    <w:rsid w:val="00177525"/>
    <w:rsid w:val="00177574"/>
    <w:rsid w:val="001775FD"/>
    <w:rsid w:val="00177736"/>
    <w:rsid w:val="00177744"/>
    <w:rsid w:val="001777C5"/>
    <w:rsid w:val="00177809"/>
    <w:rsid w:val="0017798B"/>
    <w:rsid w:val="001779A3"/>
    <w:rsid w:val="00177B05"/>
    <w:rsid w:val="00177BA1"/>
    <w:rsid w:val="00177C71"/>
    <w:rsid w:val="00177E11"/>
    <w:rsid w:val="00177E29"/>
    <w:rsid w:val="00177E79"/>
    <w:rsid w:val="00177EFF"/>
    <w:rsid w:val="00180009"/>
    <w:rsid w:val="00180321"/>
    <w:rsid w:val="0018039A"/>
    <w:rsid w:val="001803CD"/>
    <w:rsid w:val="0018061C"/>
    <w:rsid w:val="001806CA"/>
    <w:rsid w:val="00180776"/>
    <w:rsid w:val="00180813"/>
    <w:rsid w:val="001808A9"/>
    <w:rsid w:val="0018092F"/>
    <w:rsid w:val="001809E1"/>
    <w:rsid w:val="00180A67"/>
    <w:rsid w:val="00180BC6"/>
    <w:rsid w:val="00180C4A"/>
    <w:rsid w:val="00180CAF"/>
    <w:rsid w:val="00180CF3"/>
    <w:rsid w:val="00180D18"/>
    <w:rsid w:val="00180D6A"/>
    <w:rsid w:val="00180F89"/>
    <w:rsid w:val="00180F8D"/>
    <w:rsid w:val="00181003"/>
    <w:rsid w:val="00181210"/>
    <w:rsid w:val="00181540"/>
    <w:rsid w:val="00181593"/>
    <w:rsid w:val="00181651"/>
    <w:rsid w:val="00181693"/>
    <w:rsid w:val="001816A1"/>
    <w:rsid w:val="00181720"/>
    <w:rsid w:val="0018174B"/>
    <w:rsid w:val="00181993"/>
    <w:rsid w:val="00181BF9"/>
    <w:rsid w:val="00181C39"/>
    <w:rsid w:val="00181D56"/>
    <w:rsid w:val="00181E24"/>
    <w:rsid w:val="00181E8F"/>
    <w:rsid w:val="001820D4"/>
    <w:rsid w:val="001821CA"/>
    <w:rsid w:val="00182231"/>
    <w:rsid w:val="001823AC"/>
    <w:rsid w:val="001824B3"/>
    <w:rsid w:val="0018255F"/>
    <w:rsid w:val="00182579"/>
    <w:rsid w:val="001825B3"/>
    <w:rsid w:val="0018288E"/>
    <w:rsid w:val="00182921"/>
    <w:rsid w:val="00182A6C"/>
    <w:rsid w:val="00182AAC"/>
    <w:rsid w:val="00182E32"/>
    <w:rsid w:val="00182FDF"/>
    <w:rsid w:val="00183197"/>
    <w:rsid w:val="0018334A"/>
    <w:rsid w:val="001835C2"/>
    <w:rsid w:val="00183736"/>
    <w:rsid w:val="00183946"/>
    <w:rsid w:val="00183CC3"/>
    <w:rsid w:val="00183D1E"/>
    <w:rsid w:val="00183D92"/>
    <w:rsid w:val="00183E4A"/>
    <w:rsid w:val="00184090"/>
    <w:rsid w:val="0018419D"/>
    <w:rsid w:val="00184299"/>
    <w:rsid w:val="001842E6"/>
    <w:rsid w:val="00184321"/>
    <w:rsid w:val="001843A6"/>
    <w:rsid w:val="00184520"/>
    <w:rsid w:val="00184563"/>
    <w:rsid w:val="0018458D"/>
    <w:rsid w:val="001847C6"/>
    <w:rsid w:val="00184993"/>
    <w:rsid w:val="00184997"/>
    <w:rsid w:val="00184B1A"/>
    <w:rsid w:val="00184B9A"/>
    <w:rsid w:val="00184C63"/>
    <w:rsid w:val="00184CBD"/>
    <w:rsid w:val="00184D3F"/>
    <w:rsid w:val="00184DE8"/>
    <w:rsid w:val="00184E23"/>
    <w:rsid w:val="00184E47"/>
    <w:rsid w:val="00184F7B"/>
    <w:rsid w:val="00184F84"/>
    <w:rsid w:val="00185034"/>
    <w:rsid w:val="00185136"/>
    <w:rsid w:val="00185154"/>
    <w:rsid w:val="001851BA"/>
    <w:rsid w:val="001853EF"/>
    <w:rsid w:val="00185414"/>
    <w:rsid w:val="001854AE"/>
    <w:rsid w:val="001854B9"/>
    <w:rsid w:val="0018566A"/>
    <w:rsid w:val="0018566E"/>
    <w:rsid w:val="001856C3"/>
    <w:rsid w:val="00185734"/>
    <w:rsid w:val="001857A5"/>
    <w:rsid w:val="00185837"/>
    <w:rsid w:val="001858F4"/>
    <w:rsid w:val="0018594C"/>
    <w:rsid w:val="0018598F"/>
    <w:rsid w:val="00185AC8"/>
    <w:rsid w:val="00185D70"/>
    <w:rsid w:val="00185DC5"/>
    <w:rsid w:val="00185E21"/>
    <w:rsid w:val="001860D2"/>
    <w:rsid w:val="00186110"/>
    <w:rsid w:val="0018613A"/>
    <w:rsid w:val="00186368"/>
    <w:rsid w:val="0018641D"/>
    <w:rsid w:val="00186611"/>
    <w:rsid w:val="0018665B"/>
    <w:rsid w:val="00186696"/>
    <w:rsid w:val="00186798"/>
    <w:rsid w:val="001868E1"/>
    <w:rsid w:val="00186A53"/>
    <w:rsid w:val="00186AB2"/>
    <w:rsid w:val="00186C02"/>
    <w:rsid w:val="00186CA1"/>
    <w:rsid w:val="00186DAA"/>
    <w:rsid w:val="00186DB6"/>
    <w:rsid w:val="00186E28"/>
    <w:rsid w:val="00186E41"/>
    <w:rsid w:val="00186F03"/>
    <w:rsid w:val="00186F4E"/>
    <w:rsid w:val="00187048"/>
    <w:rsid w:val="00187241"/>
    <w:rsid w:val="0018727A"/>
    <w:rsid w:val="001872E5"/>
    <w:rsid w:val="00187478"/>
    <w:rsid w:val="00187550"/>
    <w:rsid w:val="00187560"/>
    <w:rsid w:val="0018766E"/>
    <w:rsid w:val="001879EE"/>
    <w:rsid w:val="00187A85"/>
    <w:rsid w:val="00187ABF"/>
    <w:rsid w:val="00187B5D"/>
    <w:rsid w:val="00187BE6"/>
    <w:rsid w:val="00187D31"/>
    <w:rsid w:val="00187E2A"/>
    <w:rsid w:val="00187E3B"/>
    <w:rsid w:val="0019002C"/>
    <w:rsid w:val="00190101"/>
    <w:rsid w:val="00190238"/>
    <w:rsid w:val="0019035F"/>
    <w:rsid w:val="001903A7"/>
    <w:rsid w:val="0019040F"/>
    <w:rsid w:val="001904D5"/>
    <w:rsid w:val="001909D5"/>
    <w:rsid w:val="00190AC1"/>
    <w:rsid w:val="00190B06"/>
    <w:rsid w:val="00190B09"/>
    <w:rsid w:val="00190F4D"/>
    <w:rsid w:val="00190FA7"/>
    <w:rsid w:val="00190FB3"/>
    <w:rsid w:val="001910C7"/>
    <w:rsid w:val="001910CC"/>
    <w:rsid w:val="001910E2"/>
    <w:rsid w:val="001915CF"/>
    <w:rsid w:val="001916DD"/>
    <w:rsid w:val="00191705"/>
    <w:rsid w:val="00191748"/>
    <w:rsid w:val="0019177A"/>
    <w:rsid w:val="00191809"/>
    <w:rsid w:val="00191A0C"/>
    <w:rsid w:val="00191AA3"/>
    <w:rsid w:val="00191B47"/>
    <w:rsid w:val="00191B4C"/>
    <w:rsid w:val="00191C05"/>
    <w:rsid w:val="00191C4B"/>
    <w:rsid w:val="00191CB3"/>
    <w:rsid w:val="00191E68"/>
    <w:rsid w:val="00191FD4"/>
    <w:rsid w:val="001920DD"/>
    <w:rsid w:val="00192173"/>
    <w:rsid w:val="0019225A"/>
    <w:rsid w:val="0019226D"/>
    <w:rsid w:val="00192292"/>
    <w:rsid w:val="001922E9"/>
    <w:rsid w:val="001925C2"/>
    <w:rsid w:val="00192652"/>
    <w:rsid w:val="0019268E"/>
    <w:rsid w:val="001926D6"/>
    <w:rsid w:val="001926FB"/>
    <w:rsid w:val="0019276B"/>
    <w:rsid w:val="001928BE"/>
    <w:rsid w:val="00192C05"/>
    <w:rsid w:val="00192CDE"/>
    <w:rsid w:val="00192E36"/>
    <w:rsid w:val="00192F94"/>
    <w:rsid w:val="00193123"/>
    <w:rsid w:val="00193202"/>
    <w:rsid w:val="00193255"/>
    <w:rsid w:val="001932FE"/>
    <w:rsid w:val="0019334B"/>
    <w:rsid w:val="001933F0"/>
    <w:rsid w:val="0019343E"/>
    <w:rsid w:val="00193532"/>
    <w:rsid w:val="001935F7"/>
    <w:rsid w:val="0019368E"/>
    <w:rsid w:val="001939EB"/>
    <w:rsid w:val="00193A13"/>
    <w:rsid w:val="00193A59"/>
    <w:rsid w:val="00193A5D"/>
    <w:rsid w:val="00193A76"/>
    <w:rsid w:val="00193AA0"/>
    <w:rsid w:val="00193B2C"/>
    <w:rsid w:val="00193C9F"/>
    <w:rsid w:val="00193DA6"/>
    <w:rsid w:val="00193EE5"/>
    <w:rsid w:val="00193EEF"/>
    <w:rsid w:val="00193F05"/>
    <w:rsid w:val="00193F5E"/>
    <w:rsid w:val="00193F91"/>
    <w:rsid w:val="00193F9A"/>
    <w:rsid w:val="0019403A"/>
    <w:rsid w:val="0019405F"/>
    <w:rsid w:val="0019469E"/>
    <w:rsid w:val="001946F3"/>
    <w:rsid w:val="0019475E"/>
    <w:rsid w:val="00194819"/>
    <w:rsid w:val="001948BD"/>
    <w:rsid w:val="00194AEA"/>
    <w:rsid w:val="00194B1D"/>
    <w:rsid w:val="00194D77"/>
    <w:rsid w:val="00194EC0"/>
    <w:rsid w:val="00194F2F"/>
    <w:rsid w:val="00195059"/>
    <w:rsid w:val="00195221"/>
    <w:rsid w:val="00195257"/>
    <w:rsid w:val="00195270"/>
    <w:rsid w:val="001952B2"/>
    <w:rsid w:val="0019534F"/>
    <w:rsid w:val="001953A5"/>
    <w:rsid w:val="0019551B"/>
    <w:rsid w:val="00195601"/>
    <w:rsid w:val="001956F0"/>
    <w:rsid w:val="00195711"/>
    <w:rsid w:val="0019577F"/>
    <w:rsid w:val="001957B4"/>
    <w:rsid w:val="001958B4"/>
    <w:rsid w:val="001959E6"/>
    <w:rsid w:val="00195A79"/>
    <w:rsid w:val="00195A9C"/>
    <w:rsid w:val="00195AB5"/>
    <w:rsid w:val="00195AE7"/>
    <w:rsid w:val="00195BB4"/>
    <w:rsid w:val="00195C9D"/>
    <w:rsid w:val="00195EA7"/>
    <w:rsid w:val="00195EC3"/>
    <w:rsid w:val="00195EF5"/>
    <w:rsid w:val="00195F59"/>
    <w:rsid w:val="00195FA1"/>
    <w:rsid w:val="0019629C"/>
    <w:rsid w:val="001963C9"/>
    <w:rsid w:val="001963EE"/>
    <w:rsid w:val="00196438"/>
    <w:rsid w:val="001967D6"/>
    <w:rsid w:val="001968C8"/>
    <w:rsid w:val="00196A49"/>
    <w:rsid w:val="00196B36"/>
    <w:rsid w:val="00196C01"/>
    <w:rsid w:val="00196C25"/>
    <w:rsid w:val="00196CF5"/>
    <w:rsid w:val="00196E54"/>
    <w:rsid w:val="00196ED6"/>
    <w:rsid w:val="00196F93"/>
    <w:rsid w:val="00197050"/>
    <w:rsid w:val="00197070"/>
    <w:rsid w:val="00197082"/>
    <w:rsid w:val="001970DE"/>
    <w:rsid w:val="001970F2"/>
    <w:rsid w:val="00197131"/>
    <w:rsid w:val="00197378"/>
    <w:rsid w:val="00197420"/>
    <w:rsid w:val="00197743"/>
    <w:rsid w:val="00197797"/>
    <w:rsid w:val="001978FE"/>
    <w:rsid w:val="00197924"/>
    <w:rsid w:val="00197C3A"/>
    <w:rsid w:val="00197D1B"/>
    <w:rsid w:val="00197F3C"/>
    <w:rsid w:val="001A00A3"/>
    <w:rsid w:val="001A00C3"/>
    <w:rsid w:val="001A00D5"/>
    <w:rsid w:val="001A01FA"/>
    <w:rsid w:val="001A0274"/>
    <w:rsid w:val="001A02DA"/>
    <w:rsid w:val="001A03B3"/>
    <w:rsid w:val="001A03D7"/>
    <w:rsid w:val="001A04D6"/>
    <w:rsid w:val="001A0520"/>
    <w:rsid w:val="001A0534"/>
    <w:rsid w:val="001A0558"/>
    <w:rsid w:val="001A05A1"/>
    <w:rsid w:val="001A05BE"/>
    <w:rsid w:val="001A05F1"/>
    <w:rsid w:val="001A06C5"/>
    <w:rsid w:val="001A076F"/>
    <w:rsid w:val="001A0824"/>
    <w:rsid w:val="001A08BC"/>
    <w:rsid w:val="001A0964"/>
    <w:rsid w:val="001A0AB4"/>
    <w:rsid w:val="001A0B25"/>
    <w:rsid w:val="001A0B36"/>
    <w:rsid w:val="001A0D04"/>
    <w:rsid w:val="001A0D14"/>
    <w:rsid w:val="001A0E91"/>
    <w:rsid w:val="001A0F77"/>
    <w:rsid w:val="001A1043"/>
    <w:rsid w:val="001A1097"/>
    <w:rsid w:val="001A10E8"/>
    <w:rsid w:val="001A135F"/>
    <w:rsid w:val="001A1374"/>
    <w:rsid w:val="001A13FF"/>
    <w:rsid w:val="001A1445"/>
    <w:rsid w:val="001A149B"/>
    <w:rsid w:val="001A14E5"/>
    <w:rsid w:val="001A1568"/>
    <w:rsid w:val="001A159A"/>
    <w:rsid w:val="001A199B"/>
    <w:rsid w:val="001A1A72"/>
    <w:rsid w:val="001A1A9F"/>
    <w:rsid w:val="001A1BC1"/>
    <w:rsid w:val="001A1C0A"/>
    <w:rsid w:val="001A1C1C"/>
    <w:rsid w:val="001A1C8F"/>
    <w:rsid w:val="001A1D62"/>
    <w:rsid w:val="001A1E11"/>
    <w:rsid w:val="001A1E9B"/>
    <w:rsid w:val="001A1F0A"/>
    <w:rsid w:val="001A2017"/>
    <w:rsid w:val="001A208B"/>
    <w:rsid w:val="001A21EA"/>
    <w:rsid w:val="001A2257"/>
    <w:rsid w:val="001A228E"/>
    <w:rsid w:val="001A23A0"/>
    <w:rsid w:val="001A23E5"/>
    <w:rsid w:val="001A2715"/>
    <w:rsid w:val="001A27A5"/>
    <w:rsid w:val="001A280C"/>
    <w:rsid w:val="001A284E"/>
    <w:rsid w:val="001A291E"/>
    <w:rsid w:val="001A2C0D"/>
    <w:rsid w:val="001A2F84"/>
    <w:rsid w:val="001A2FFE"/>
    <w:rsid w:val="001A305A"/>
    <w:rsid w:val="001A30C5"/>
    <w:rsid w:val="001A32F5"/>
    <w:rsid w:val="001A3306"/>
    <w:rsid w:val="001A336E"/>
    <w:rsid w:val="001A33B3"/>
    <w:rsid w:val="001A344D"/>
    <w:rsid w:val="001A34D4"/>
    <w:rsid w:val="001A35C4"/>
    <w:rsid w:val="001A361B"/>
    <w:rsid w:val="001A3672"/>
    <w:rsid w:val="001A38BF"/>
    <w:rsid w:val="001A39BB"/>
    <w:rsid w:val="001A3ADD"/>
    <w:rsid w:val="001A3B4A"/>
    <w:rsid w:val="001A3C1E"/>
    <w:rsid w:val="001A3C64"/>
    <w:rsid w:val="001A3CE1"/>
    <w:rsid w:val="001A3D74"/>
    <w:rsid w:val="001A40BD"/>
    <w:rsid w:val="001A42D5"/>
    <w:rsid w:val="001A438E"/>
    <w:rsid w:val="001A43C2"/>
    <w:rsid w:val="001A45B4"/>
    <w:rsid w:val="001A464A"/>
    <w:rsid w:val="001A470E"/>
    <w:rsid w:val="001A47A5"/>
    <w:rsid w:val="001A4871"/>
    <w:rsid w:val="001A4895"/>
    <w:rsid w:val="001A4AA1"/>
    <w:rsid w:val="001A4BD8"/>
    <w:rsid w:val="001A4BF9"/>
    <w:rsid w:val="001A4DA6"/>
    <w:rsid w:val="001A4EC1"/>
    <w:rsid w:val="001A5094"/>
    <w:rsid w:val="001A5121"/>
    <w:rsid w:val="001A5249"/>
    <w:rsid w:val="001A5257"/>
    <w:rsid w:val="001A5280"/>
    <w:rsid w:val="001A5355"/>
    <w:rsid w:val="001A536D"/>
    <w:rsid w:val="001A55BC"/>
    <w:rsid w:val="001A5615"/>
    <w:rsid w:val="001A5670"/>
    <w:rsid w:val="001A56D9"/>
    <w:rsid w:val="001A5707"/>
    <w:rsid w:val="001A579D"/>
    <w:rsid w:val="001A5A67"/>
    <w:rsid w:val="001A5AD7"/>
    <w:rsid w:val="001A5B7A"/>
    <w:rsid w:val="001A5DBE"/>
    <w:rsid w:val="001A5E24"/>
    <w:rsid w:val="001A604E"/>
    <w:rsid w:val="001A612D"/>
    <w:rsid w:val="001A6145"/>
    <w:rsid w:val="001A61EF"/>
    <w:rsid w:val="001A6290"/>
    <w:rsid w:val="001A6300"/>
    <w:rsid w:val="001A63C5"/>
    <w:rsid w:val="001A652D"/>
    <w:rsid w:val="001A653C"/>
    <w:rsid w:val="001A65C0"/>
    <w:rsid w:val="001A67C6"/>
    <w:rsid w:val="001A685D"/>
    <w:rsid w:val="001A6A00"/>
    <w:rsid w:val="001A6C0F"/>
    <w:rsid w:val="001A6C7D"/>
    <w:rsid w:val="001A6CB2"/>
    <w:rsid w:val="001A6D38"/>
    <w:rsid w:val="001A6DBF"/>
    <w:rsid w:val="001A70B1"/>
    <w:rsid w:val="001A72B4"/>
    <w:rsid w:val="001A72C9"/>
    <w:rsid w:val="001A7339"/>
    <w:rsid w:val="001A739D"/>
    <w:rsid w:val="001A7436"/>
    <w:rsid w:val="001A74DF"/>
    <w:rsid w:val="001A7551"/>
    <w:rsid w:val="001A757C"/>
    <w:rsid w:val="001A75AC"/>
    <w:rsid w:val="001A7647"/>
    <w:rsid w:val="001A766F"/>
    <w:rsid w:val="001A7899"/>
    <w:rsid w:val="001A7AC5"/>
    <w:rsid w:val="001A7CD8"/>
    <w:rsid w:val="001A7DCC"/>
    <w:rsid w:val="001A7DEC"/>
    <w:rsid w:val="001A7E53"/>
    <w:rsid w:val="001A7E5D"/>
    <w:rsid w:val="001B00B9"/>
    <w:rsid w:val="001B0159"/>
    <w:rsid w:val="001B028B"/>
    <w:rsid w:val="001B031B"/>
    <w:rsid w:val="001B04B2"/>
    <w:rsid w:val="001B053C"/>
    <w:rsid w:val="001B05B9"/>
    <w:rsid w:val="001B05F6"/>
    <w:rsid w:val="001B0674"/>
    <w:rsid w:val="001B07F3"/>
    <w:rsid w:val="001B085C"/>
    <w:rsid w:val="001B0957"/>
    <w:rsid w:val="001B0991"/>
    <w:rsid w:val="001B09BD"/>
    <w:rsid w:val="001B0A38"/>
    <w:rsid w:val="001B0A9C"/>
    <w:rsid w:val="001B0B7A"/>
    <w:rsid w:val="001B0CE3"/>
    <w:rsid w:val="001B0D37"/>
    <w:rsid w:val="001B0EAF"/>
    <w:rsid w:val="001B0F78"/>
    <w:rsid w:val="001B0FE6"/>
    <w:rsid w:val="001B11BD"/>
    <w:rsid w:val="001B1310"/>
    <w:rsid w:val="001B1336"/>
    <w:rsid w:val="001B1338"/>
    <w:rsid w:val="001B1346"/>
    <w:rsid w:val="001B13AD"/>
    <w:rsid w:val="001B13CF"/>
    <w:rsid w:val="001B141B"/>
    <w:rsid w:val="001B1453"/>
    <w:rsid w:val="001B1569"/>
    <w:rsid w:val="001B1A29"/>
    <w:rsid w:val="001B1A5B"/>
    <w:rsid w:val="001B1AD8"/>
    <w:rsid w:val="001B1AFB"/>
    <w:rsid w:val="001B1D4F"/>
    <w:rsid w:val="001B2064"/>
    <w:rsid w:val="001B241A"/>
    <w:rsid w:val="001B2449"/>
    <w:rsid w:val="001B247E"/>
    <w:rsid w:val="001B249F"/>
    <w:rsid w:val="001B261B"/>
    <w:rsid w:val="001B266E"/>
    <w:rsid w:val="001B275E"/>
    <w:rsid w:val="001B27FD"/>
    <w:rsid w:val="001B29E4"/>
    <w:rsid w:val="001B2ACC"/>
    <w:rsid w:val="001B2ADE"/>
    <w:rsid w:val="001B2B16"/>
    <w:rsid w:val="001B2BDF"/>
    <w:rsid w:val="001B2C32"/>
    <w:rsid w:val="001B2C6B"/>
    <w:rsid w:val="001B2C89"/>
    <w:rsid w:val="001B2D2E"/>
    <w:rsid w:val="001B2D88"/>
    <w:rsid w:val="001B2EEB"/>
    <w:rsid w:val="001B2F90"/>
    <w:rsid w:val="001B3033"/>
    <w:rsid w:val="001B32E6"/>
    <w:rsid w:val="001B32ED"/>
    <w:rsid w:val="001B3304"/>
    <w:rsid w:val="001B349C"/>
    <w:rsid w:val="001B34AB"/>
    <w:rsid w:val="001B3609"/>
    <w:rsid w:val="001B3747"/>
    <w:rsid w:val="001B38B4"/>
    <w:rsid w:val="001B3929"/>
    <w:rsid w:val="001B3AAE"/>
    <w:rsid w:val="001B3AEC"/>
    <w:rsid w:val="001B3B58"/>
    <w:rsid w:val="001B3EB8"/>
    <w:rsid w:val="001B3F95"/>
    <w:rsid w:val="001B40C4"/>
    <w:rsid w:val="001B423E"/>
    <w:rsid w:val="001B4258"/>
    <w:rsid w:val="001B4286"/>
    <w:rsid w:val="001B43C7"/>
    <w:rsid w:val="001B43E7"/>
    <w:rsid w:val="001B443B"/>
    <w:rsid w:val="001B4506"/>
    <w:rsid w:val="001B46C6"/>
    <w:rsid w:val="001B477B"/>
    <w:rsid w:val="001B4817"/>
    <w:rsid w:val="001B4895"/>
    <w:rsid w:val="001B4962"/>
    <w:rsid w:val="001B49CA"/>
    <w:rsid w:val="001B4A2D"/>
    <w:rsid w:val="001B4A67"/>
    <w:rsid w:val="001B4A6B"/>
    <w:rsid w:val="001B4ADC"/>
    <w:rsid w:val="001B4BEB"/>
    <w:rsid w:val="001B4C1E"/>
    <w:rsid w:val="001B4CB4"/>
    <w:rsid w:val="001B4D5D"/>
    <w:rsid w:val="001B4DDA"/>
    <w:rsid w:val="001B4DEC"/>
    <w:rsid w:val="001B53DF"/>
    <w:rsid w:val="001B550D"/>
    <w:rsid w:val="001B5673"/>
    <w:rsid w:val="001B5679"/>
    <w:rsid w:val="001B56B6"/>
    <w:rsid w:val="001B57EB"/>
    <w:rsid w:val="001B5B79"/>
    <w:rsid w:val="001B5BC3"/>
    <w:rsid w:val="001B5C94"/>
    <w:rsid w:val="001B6127"/>
    <w:rsid w:val="001B618F"/>
    <w:rsid w:val="001B61CD"/>
    <w:rsid w:val="001B630A"/>
    <w:rsid w:val="001B63D2"/>
    <w:rsid w:val="001B64E0"/>
    <w:rsid w:val="001B64F4"/>
    <w:rsid w:val="001B65C7"/>
    <w:rsid w:val="001B6600"/>
    <w:rsid w:val="001B6661"/>
    <w:rsid w:val="001B66A1"/>
    <w:rsid w:val="001B6728"/>
    <w:rsid w:val="001B6833"/>
    <w:rsid w:val="001B691A"/>
    <w:rsid w:val="001B6954"/>
    <w:rsid w:val="001B6B03"/>
    <w:rsid w:val="001B6E3C"/>
    <w:rsid w:val="001B6E58"/>
    <w:rsid w:val="001B6F02"/>
    <w:rsid w:val="001B6FD0"/>
    <w:rsid w:val="001B6FE9"/>
    <w:rsid w:val="001B6FF9"/>
    <w:rsid w:val="001B7113"/>
    <w:rsid w:val="001B71DA"/>
    <w:rsid w:val="001B7258"/>
    <w:rsid w:val="001B7294"/>
    <w:rsid w:val="001B730D"/>
    <w:rsid w:val="001B7349"/>
    <w:rsid w:val="001B74E2"/>
    <w:rsid w:val="001B759B"/>
    <w:rsid w:val="001B7648"/>
    <w:rsid w:val="001B766B"/>
    <w:rsid w:val="001B7744"/>
    <w:rsid w:val="001B77B9"/>
    <w:rsid w:val="001B7879"/>
    <w:rsid w:val="001B79A6"/>
    <w:rsid w:val="001B7B03"/>
    <w:rsid w:val="001B7B8D"/>
    <w:rsid w:val="001B7D6D"/>
    <w:rsid w:val="001B7DD0"/>
    <w:rsid w:val="001B7E6A"/>
    <w:rsid w:val="001B7FCF"/>
    <w:rsid w:val="001B7FF0"/>
    <w:rsid w:val="001C0085"/>
    <w:rsid w:val="001C00E2"/>
    <w:rsid w:val="001C024C"/>
    <w:rsid w:val="001C03CF"/>
    <w:rsid w:val="001C072F"/>
    <w:rsid w:val="001C09D8"/>
    <w:rsid w:val="001C0AAE"/>
    <w:rsid w:val="001C0ACE"/>
    <w:rsid w:val="001C0B10"/>
    <w:rsid w:val="001C0B11"/>
    <w:rsid w:val="001C0B35"/>
    <w:rsid w:val="001C0CDC"/>
    <w:rsid w:val="001C0D73"/>
    <w:rsid w:val="001C0DAD"/>
    <w:rsid w:val="001C1086"/>
    <w:rsid w:val="001C121D"/>
    <w:rsid w:val="001C1619"/>
    <w:rsid w:val="001C162D"/>
    <w:rsid w:val="001C1780"/>
    <w:rsid w:val="001C1A69"/>
    <w:rsid w:val="001C1C71"/>
    <w:rsid w:val="001C1DA3"/>
    <w:rsid w:val="001C1EC9"/>
    <w:rsid w:val="001C1F95"/>
    <w:rsid w:val="001C1FA3"/>
    <w:rsid w:val="001C2062"/>
    <w:rsid w:val="001C2116"/>
    <w:rsid w:val="001C2171"/>
    <w:rsid w:val="001C226C"/>
    <w:rsid w:val="001C2354"/>
    <w:rsid w:val="001C24AF"/>
    <w:rsid w:val="001C2522"/>
    <w:rsid w:val="001C2613"/>
    <w:rsid w:val="001C2805"/>
    <w:rsid w:val="001C293A"/>
    <w:rsid w:val="001C29AD"/>
    <w:rsid w:val="001C2ADA"/>
    <w:rsid w:val="001C2BB4"/>
    <w:rsid w:val="001C2BE5"/>
    <w:rsid w:val="001C2C1E"/>
    <w:rsid w:val="001C2C22"/>
    <w:rsid w:val="001C2CA1"/>
    <w:rsid w:val="001C2CCF"/>
    <w:rsid w:val="001C2CFB"/>
    <w:rsid w:val="001C2EE2"/>
    <w:rsid w:val="001C2F8F"/>
    <w:rsid w:val="001C2FE9"/>
    <w:rsid w:val="001C3128"/>
    <w:rsid w:val="001C324F"/>
    <w:rsid w:val="001C3304"/>
    <w:rsid w:val="001C3332"/>
    <w:rsid w:val="001C363C"/>
    <w:rsid w:val="001C375D"/>
    <w:rsid w:val="001C37FF"/>
    <w:rsid w:val="001C395F"/>
    <w:rsid w:val="001C39C2"/>
    <w:rsid w:val="001C39CD"/>
    <w:rsid w:val="001C3A19"/>
    <w:rsid w:val="001C3D57"/>
    <w:rsid w:val="001C3DC8"/>
    <w:rsid w:val="001C3E70"/>
    <w:rsid w:val="001C3F81"/>
    <w:rsid w:val="001C4225"/>
    <w:rsid w:val="001C42D7"/>
    <w:rsid w:val="001C42F8"/>
    <w:rsid w:val="001C4439"/>
    <w:rsid w:val="001C444B"/>
    <w:rsid w:val="001C4457"/>
    <w:rsid w:val="001C4754"/>
    <w:rsid w:val="001C4757"/>
    <w:rsid w:val="001C4800"/>
    <w:rsid w:val="001C4931"/>
    <w:rsid w:val="001C4A66"/>
    <w:rsid w:val="001C4A75"/>
    <w:rsid w:val="001C4BE6"/>
    <w:rsid w:val="001C4C1B"/>
    <w:rsid w:val="001C4CDC"/>
    <w:rsid w:val="001C4DC1"/>
    <w:rsid w:val="001C4EB6"/>
    <w:rsid w:val="001C4F9D"/>
    <w:rsid w:val="001C4FA4"/>
    <w:rsid w:val="001C5112"/>
    <w:rsid w:val="001C5416"/>
    <w:rsid w:val="001C544C"/>
    <w:rsid w:val="001C5450"/>
    <w:rsid w:val="001C5547"/>
    <w:rsid w:val="001C56A6"/>
    <w:rsid w:val="001C56DF"/>
    <w:rsid w:val="001C5906"/>
    <w:rsid w:val="001C5A45"/>
    <w:rsid w:val="001C5B07"/>
    <w:rsid w:val="001C5BF8"/>
    <w:rsid w:val="001C5C46"/>
    <w:rsid w:val="001C5C93"/>
    <w:rsid w:val="001C5DA4"/>
    <w:rsid w:val="001C5EDF"/>
    <w:rsid w:val="001C5EF0"/>
    <w:rsid w:val="001C6084"/>
    <w:rsid w:val="001C60C3"/>
    <w:rsid w:val="001C62A8"/>
    <w:rsid w:val="001C647B"/>
    <w:rsid w:val="001C64A1"/>
    <w:rsid w:val="001C6658"/>
    <w:rsid w:val="001C66FF"/>
    <w:rsid w:val="001C672B"/>
    <w:rsid w:val="001C6798"/>
    <w:rsid w:val="001C682F"/>
    <w:rsid w:val="001C686E"/>
    <w:rsid w:val="001C6A8F"/>
    <w:rsid w:val="001C6BE8"/>
    <w:rsid w:val="001C6D5E"/>
    <w:rsid w:val="001C71F7"/>
    <w:rsid w:val="001C720C"/>
    <w:rsid w:val="001C724A"/>
    <w:rsid w:val="001C72CD"/>
    <w:rsid w:val="001C7345"/>
    <w:rsid w:val="001C751E"/>
    <w:rsid w:val="001C7750"/>
    <w:rsid w:val="001C77E4"/>
    <w:rsid w:val="001C7844"/>
    <w:rsid w:val="001C7881"/>
    <w:rsid w:val="001C789F"/>
    <w:rsid w:val="001C78B2"/>
    <w:rsid w:val="001C78D5"/>
    <w:rsid w:val="001C7A98"/>
    <w:rsid w:val="001C7BEA"/>
    <w:rsid w:val="001C7BEF"/>
    <w:rsid w:val="001C7F2E"/>
    <w:rsid w:val="001D000D"/>
    <w:rsid w:val="001D03C1"/>
    <w:rsid w:val="001D0572"/>
    <w:rsid w:val="001D05A3"/>
    <w:rsid w:val="001D05FF"/>
    <w:rsid w:val="001D0606"/>
    <w:rsid w:val="001D06F2"/>
    <w:rsid w:val="001D076B"/>
    <w:rsid w:val="001D07E3"/>
    <w:rsid w:val="001D084E"/>
    <w:rsid w:val="001D087F"/>
    <w:rsid w:val="001D0924"/>
    <w:rsid w:val="001D0934"/>
    <w:rsid w:val="001D0945"/>
    <w:rsid w:val="001D0995"/>
    <w:rsid w:val="001D09FB"/>
    <w:rsid w:val="001D0B40"/>
    <w:rsid w:val="001D0CC8"/>
    <w:rsid w:val="001D0CE7"/>
    <w:rsid w:val="001D0CF2"/>
    <w:rsid w:val="001D0F1A"/>
    <w:rsid w:val="001D10AD"/>
    <w:rsid w:val="001D111C"/>
    <w:rsid w:val="001D1243"/>
    <w:rsid w:val="001D124A"/>
    <w:rsid w:val="001D126E"/>
    <w:rsid w:val="001D13B9"/>
    <w:rsid w:val="001D1481"/>
    <w:rsid w:val="001D179B"/>
    <w:rsid w:val="001D18CA"/>
    <w:rsid w:val="001D1A7D"/>
    <w:rsid w:val="001D1AD0"/>
    <w:rsid w:val="001D1EA1"/>
    <w:rsid w:val="001D1EAC"/>
    <w:rsid w:val="001D1EE3"/>
    <w:rsid w:val="001D1EF5"/>
    <w:rsid w:val="001D1F6A"/>
    <w:rsid w:val="001D1FDE"/>
    <w:rsid w:val="001D20AD"/>
    <w:rsid w:val="001D20E3"/>
    <w:rsid w:val="001D2154"/>
    <w:rsid w:val="001D2316"/>
    <w:rsid w:val="001D2365"/>
    <w:rsid w:val="001D24C7"/>
    <w:rsid w:val="001D275E"/>
    <w:rsid w:val="001D2834"/>
    <w:rsid w:val="001D28C0"/>
    <w:rsid w:val="001D2932"/>
    <w:rsid w:val="001D2AA0"/>
    <w:rsid w:val="001D2AA4"/>
    <w:rsid w:val="001D2AA7"/>
    <w:rsid w:val="001D2AB4"/>
    <w:rsid w:val="001D2BD5"/>
    <w:rsid w:val="001D2C2A"/>
    <w:rsid w:val="001D2CB5"/>
    <w:rsid w:val="001D2D0C"/>
    <w:rsid w:val="001D2D25"/>
    <w:rsid w:val="001D2ED9"/>
    <w:rsid w:val="001D3135"/>
    <w:rsid w:val="001D31B3"/>
    <w:rsid w:val="001D32A5"/>
    <w:rsid w:val="001D33A7"/>
    <w:rsid w:val="001D33AA"/>
    <w:rsid w:val="001D3473"/>
    <w:rsid w:val="001D359B"/>
    <w:rsid w:val="001D35E8"/>
    <w:rsid w:val="001D3659"/>
    <w:rsid w:val="001D36B7"/>
    <w:rsid w:val="001D38B5"/>
    <w:rsid w:val="001D395E"/>
    <w:rsid w:val="001D39B5"/>
    <w:rsid w:val="001D3A03"/>
    <w:rsid w:val="001D3CCB"/>
    <w:rsid w:val="001D3D15"/>
    <w:rsid w:val="001D3F7A"/>
    <w:rsid w:val="001D400B"/>
    <w:rsid w:val="001D40C0"/>
    <w:rsid w:val="001D4109"/>
    <w:rsid w:val="001D41B0"/>
    <w:rsid w:val="001D41E9"/>
    <w:rsid w:val="001D4295"/>
    <w:rsid w:val="001D42EF"/>
    <w:rsid w:val="001D443B"/>
    <w:rsid w:val="001D443D"/>
    <w:rsid w:val="001D4728"/>
    <w:rsid w:val="001D472C"/>
    <w:rsid w:val="001D4885"/>
    <w:rsid w:val="001D48CE"/>
    <w:rsid w:val="001D4B92"/>
    <w:rsid w:val="001D4BF2"/>
    <w:rsid w:val="001D4C18"/>
    <w:rsid w:val="001D4C6D"/>
    <w:rsid w:val="001D506A"/>
    <w:rsid w:val="001D517A"/>
    <w:rsid w:val="001D536A"/>
    <w:rsid w:val="001D54C4"/>
    <w:rsid w:val="001D552C"/>
    <w:rsid w:val="001D55C4"/>
    <w:rsid w:val="001D57C6"/>
    <w:rsid w:val="001D58EE"/>
    <w:rsid w:val="001D591B"/>
    <w:rsid w:val="001D5AD7"/>
    <w:rsid w:val="001D5C4B"/>
    <w:rsid w:val="001D5E02"/>
    <w:rsid w:val="001D5E26"/>
    <w:rsid w:val="001D5F50"/>
    <w:rsid w:val="001D5FC0"/>
    <w:rsid w:val="001D6041"/>
    <w:rsid w:val="001D6124"/>
    <w:rsid w:val="001D6185"/>
    <w:rsid w:val="001D62F2"/>
    <w:rsid w:val="001D63BB"/>
    <w:rsid w:val="001D63F9"/>
    <w:rsid w:val="001D64A4"/>
    <w:rsid w:val="001D64BD"/>
    <w:rsid w:val="001D6565"/>
    <w:rsid w:val="001D65F6"/>
    <w:rsid w:val="001D66D8"/>
    <w:rsid w:val="001D6742"/>
    <w:rsid w:val="001D68A9"/>
    <w:rsid w:val="001D6943"/>
    <w:rsid w:val="001D6A9B"/>
    <w:rsid w:val="001D6BFE"/>
    <w:rsid w:val="001D6CB3"/>
    <w:rsid w:val="001D6D06"/>
    <w:rsid w:val="001D6D98"/>
    <w:rsid w:val="001D6E5B"/>
    <w:rsid w:val="001D6E8E"/>
    <w:rsid w:val="001D6F82"/>
    <w:rsid w:val="001D6FAD"/>
    <w:rsid w:val="001D70F2"/>
    <w:rsid w:val="001D7184"/>
    <w:rsid w:val="001D71BE"/>
    <w:rsid w:val="001D7235"/>
    <w:rsid w:val="001D7251"/>
    <w:rsid w:val="001D7290"/>
    <w:rsid w:val="001D72E5"/>
    <w:rsid w:val="001D7321"/>
    <w:rsid w:val="001D735F"/>
    <w:rsid w:val="001D7364"/>
    <w:rsid w:val="001D749C"/>
    <w:rsid w:val="001D74CA"/>
    <w:rsid w:val="001D7541"/>
    <w:rsid w:val="001D76D9"/>
    <w:rsid w:val="001D772D"/>
    <w:rsid w:val="001D78DD"/>
    <w:rsid w:val="001D7A12"/>
    <w:rsid w:val="001D7A1B"/>
    <w:rsid w:val="001D7A5E"/>
    <w:rsid w:val="001D7C6C"/>
    <w:rsid w:val="001D7CFB"/>
    <w:rsid w:val="001D7D9D"/>
    <w:rsid w:val="001D7DF2"/>
    <w:rsid w:val="001D7EF6"/>
    <w:rsid w:val="001D7F38"/>
    <w:rsid w:val="001E0005"/>
    <w:rsid w:val="001E00A2"/>
    <w:rsid w:val="001E0174"/>
    <w:rsid w:val="001E0178"/>
    <w:rsid w:val="001E017B"/>
    <w:rsid w:val="001E0330"/>
    <w:rsid w:val="001E03AE"/>
    <w:rsid w:val="001E03DC"/>
    <w:rsid w:val="001E03EA"/>
    <w:rsid w:val="001E046D"/>
    <w:rsid w:val="001E0473"/>
    <w:rsid w:val="001E0678"/>
    <w:rsid w:val="001E07B7"/>
    <w:rsid w:val="001E094E"/>
    <w:rsid w:val="001E09A4"/>
    <w:rsid w:val="001E09A8"/>
    <w:rsid w:val="001E0A90"/>
    <w:rsid w:val="001E0AEA"/>
    <w:rsid w:val="001E0B40"/>
    <w:rsid w:val="001E0B87"/>
    <w:rsid w:val="001E0CFC"/>
    <w:rsid w:val="001E0D44"/>
    <w:rsid w:val="001E0D6D"/>
    <w:rsid w:val="001E0DC4"/>
    <w:rsid w:val="001E0DC9"/>
    <w:rsid w:val="001E0F0B"/>
    <w:rsid w:val="001E0F95"/>
    <w:rsid w:val="001E0FBF"/>
    <w:rsid w:val="001E1033"/>
    <w:rsid w:val="001E1249"/>
    <w:rsid w:val="001E124F"/>
    <w:rsid w:val="001E13DF"/>
    <w:rsid w:val="001E1449"/>
    <w:rsid w:val="001E14A0"/>
    <w:rsid w:val="001E14DD"/>
    <w:rsid w:val="001E14F1"/>
    <w:rsid w:val="001E155E"/>
    <w:rsid w:val="001E1591"/>
    <w:rsid w:val="001E17F3"/>
    <w:rsid w:val="001E1834"/>
    <w:rsid w:val="001E198A"/>
    <w:rsid w:val="001E1AC8"/>
    <w:rsid w:val="001E1B6B"/>
    <w:rsid w:val="001E1CCC"/>
    <w:rsid w:val="001E1D2E"/>
    <w:rsid w:val="001E1E18"/>
    <w:rsid w:val="001E1E22"/>
    <w:rsid w:val="001E1E34"/>
    <w:rsid w:val="001E1E6D"/>
    <w:rsid w:val="001E1EE0"/>
    <w:rsid w:val="001E1F8E"/>
    <w:rsid w:val="001E2113"/>
    <w:rsid w:val="001E213F"/>
    <w:rsid w:val="001E214B"/>
    <w:rsid w:val="001E2275"/>
    <w:rsid w:val="001E23C4"/>
    <w:rsid w:val="001E25B2"/>
    <w:rsid w:val="001E265B"/>
    <w:rsid w:val="001E26B5"/>
    <w:rsid w:val="001E2817"/>
    <w:rsid w:val="001E29E1"/>
    <w:rsid w:val="001E2A23"/>
    <w:rsid w:val="001E2ADE"/>
    <w:rsid w:val="001E2BC2"/>
    <w:rsid w:val="001E2BD0"/>
    <w:rsid w:val="001E2C51"/>
    <w:rsid w:val="001E2D38"/>
    <w:rsid w:val="001E2F80"/>
    <w:rsid w:val="001E315D"/>
    <w:rsid w:val="001E3166"/>
    <w:rsid w:val="001E319D"/>
    <w:rsid w:val="001E31A2"/>
    <w:rsid w:val="001E3244"/>
    <w:rsid w:val="001E32D1"/>
    <w:rsid w:val="001E3331"/>
    <w:rsid w:val="001E33B6"/>
    <w:rsid w:val="001E3495"/>
    <w:rsid w:val="001E355D"/>
    <w:rsid w:val="001E3595"/>
    <w:rsid w:val="001E398A"/>
    <w:rsid w:val="001E39DC"/>
    <w:rsid w:val="001E39E2"/>
    <w:rsid w:val="001E3A0B"/>
    <w:rsid w:val="001E3B4C"/>
    <w:rsid w:val="001E3E4D"/>
    <w:rsid w:val="001E40A7"/>
    <w:rsid w:val="001E413D"/>
    <w:rsid w:val="001E4211"/>
    <w:rsid w:val="001E42BF"/>
    <w:rsid w:val="001E42F3"/>
    <w:rsid w:val="001E4318"/>
    <w:rsid w:val="001E43B1"/>
    <w:rsid w:val="001E43D8"/>
    <w:rsid w:val="001E4613"/>
    <w:rsid w:val="001E4693"/>
    <w:rsid w:val="001E4806"/>
    <w:rsid w:val="001E48FE"/>
    <w:rsid w:val="001E4967"/>
    <w:rsid w:val="001E49DB"/>
    <w:rsid w:val="001E4B9E"/>
    <w:rsid w:val="001E4CA3"/>
    <w:rsid w:val="001E4CEE"/>
    <w:rsid w:val="001E4D1D"/>
    <w:rsid w:val="001E4DC1"/>
    <w:rsid w:val="001E4E06"/>
    <w:rsid w:val="001E4FBF"/>
    <w:rsid w:val="001E4FF5"/>
    <w:rsid w:val="001E5034"/>
    <w:rsid w:val="001E5058"/>
    <w:rsid w:val="001E508C"/>
    <w:rsid w:val="001E5161"/>
    <w:rsid w:val="001E51AB"/>
    <w:rsid w:val="001E51FA"/>
    <w:rsid w:val="001E52E1"/>
    <w:rsid w:val="001E537A"/>
    <w:rsid w:val="001E5486"/>
    <w:rsid w:val="001E54F8"/>
    <w:rsid w:val="001E5537"/>
    <w:rsid w:val="001E563C"/>
    <w:rsid w:val="001E56F8"/>
    <w:rsid w:val="001E5709"/>
    <w:rsid w:val="001E589D"/>
    <w:rsid w:val="001E5A57"/>
    <w:rsid w:val="001E5DD3"/>
    <w:rsid w:val="001E5E26"/>
    <w:rsid w:val="001E5ED3"/>
    <w:rsid w:val="001E5F7B"/>
    <w:rsid w:val="001E605C"/>
    <w:rsid w:val="001E609D"/>
    <w:rsid w:val="001E60E1"/>
    <w:rsid w:val="001E617B"/>
    <w:rsid w:val="001E619B"/>
    <w:rsid w:val="001E61AF"/>
    <w:rsid w:val="001E61E1"/>
    <w:rsid w:val="001E6254"/>
    <w:rsid w:val="001E6322"/>
    <w:rsid w:val="001E65BF"/>
    <w:rsid w:val="001E6644"/>
    <w:rsid w:val="001E682D"/>
    <w:rsid w:val="001E68A5"/>
    <w:rsid w:val="001E69BD"/>
    <w:rsid w:val="001E6C34"/>
    <w:rsid w:val="001E6C5C"/>
    <w:rsid w:val="001E6D32"/>
    <w:rsid w:val="001E6E03"/>
    <w:rsid w:val="001E6EEF"/>
    <w:rsid w:val="001E6F91"/>
    <w:rsid w:val="001E6FB5"/>
    <w:rsid w:val="001E71E6"/>
    <w:rsid w:val="001E7355"/>
    <w:rsid w:val="001E7390"/>
    <w:rsid w:val="001E7550"/>
    <w:rsid w:val="001E7568"/>
    <w:rsid w:val="001E75BA"/>
    <w:rsid w:val="001E76B6"/>
    <w:rsid w:val="001E76DB"/>
    <w:rsid w:val="001E77F7"/>
    <w:rsid w:val="001E783A"/>
    <w:rsid w:val="001E78E4"/>
    <w:rsid w:val="001E7904"/>
    <w:rsid w:val="001E7947"/>
    <w:rsid w:val="001E79BC"/>
    <w:rsid w:val="001E7B25"/>
    <w:rsid w:val="001E7D30"/>
    <w:rsid w:val="001E7DAA"/>
    <w:rsid w:val="001E7EF0"/>
    <w:rsid w:val="001E7FCB"/>
    <w:rsid w:val="001F00AB"/>
    <w:rsid w:val="001F0250"/>
    <w:rsid w:val="001F0316"/>
    <w:rsid w:val="001F0334"/>
    <w:rsid w:val="001F0755"/>
    <w:rsid w:val="001F0817"/>
    <w:rsid w:val="001F0AC8"/>
    <w:rsid w:val="001F0B5F"/>
    <w:rsid w:val="001F0B9C"/>
    <w:rsid w:val="001F0BF8"/>
    <w:rsid w:val="001F0CDC"/>
    <w:rsid w:val="001F0E91"/>
    <w:rsid w:val="001F0FEC"/>
    <w:rsid w:val="001F11A5"/>
    <w:rsid w:val="001F1231"/>
    <w:rsid w:val="001F1278"/>
    <w:rsid w:val="001F12A2"/>
    <w:rsid w:val="001F14D7"/>
    <w:rsid w:val="001F1556"/>
    <w:rsid w:val="001F1634"/>
    <w:rsid w:val="001F166D"/>
    <w:rsid w:val="001F194E"/>
    <w:rsid w:val="001F1AED"/>
    <w:rsid w:val="001F1B5E"/>
    <w:rsid w:val="001F1B79"/>
    <w:rsid w:val="001F1B82"/>
    <w:rsid w:val="001F1BE8"/>
    <w:rsid w:val="001F1BF0"/>
    <w:rsid w:val="001F1C82"/>
    <w:rsid w:val="001F1C9A"/>
    <w:rsid w:val="001F1D18"/>
    <w:rsid w:val="001F1D7C"/>
    <w:rsid w:val="001F1E6C"/>
    <w:rsid w:val="001F1EB8"/>
    <w:rsid w:val="001F1EE0"/>
    <w:rsid w:val="001F1F32"/>
    <w:rsid w:val="001F1FB9"/>
    <w:rsid w:val="001F2005"/>
    <w:rsid w:val="001F21E2"/>
    <w:rsid w:val="001F221D"/>
    <w:rsid w:val="001F22CC"/>
    <w:rsid w:val="001F2452"/>
    <w:rsid w:val="001F2491"/>
    <w:rsid w:val="001F25F2"/>
    <w:rsid w:val="001F274A"/>
    <w:rsid w:val="001F2864"/>
    <w:rsid w:val="001F293B"/>
    <w:rsid w:val="001F2997"/>
    <w:rsid w:val="001F29A2"/>
    <w:rsid w:val="001F29F2"/>
    <w:rsid w:val="001F2B13"/>
    <w:rsid w:val="001F2B2A"/>
    <w:rsid w:val="001F2B48"/>
    <w:rsid w:val="001F2BCD"/>
    <w:rsid w:val="001F2BFE"/>
    <w:rsid w:val="001F2CD6"/>
    <w:rsid w:val="001F2DA9"/>
    <w:rsid w:val="001F2E33"/>
    <w:rsid w:val="001F2F52"/>
    <w:rsid w:val="001F2FAC"/>
    <w:rsid w:val="001F3027"/>
    <w:rsid w:val="001F30D8"/>
    <w:rsid w:val="001F3335"/>
    <w:rsid w:val="001F339E"/>
    <w:rsid w:val="001F350F"/>
    <w:rsid w:val="001F3572"/>
    <w:rsid w:val="001F3618"/>
    <w:rsid w:val="001F361A"/>
    <w:rsid w:val="001F3663"/>
    <w:rsid w:val="001F37FF"/>
    <w:rsid w:val="001F386E"/>
    <w:rsid w:val="001F3871"/>
    <w:rsid w:val="001F38F6"/>
    <w:rsid w:val="001F3946"/>
    <w:rsid w:val="001F3ACD"/>
    <w:rsid w:val="001F3B24"/>
    <w:rsid w:val="001F3D10"/>
    <w:rsid w:val="001F3EFF"/>
    <w:rsid w:val="001F3F1F"/>
    <w:rsid w:val="001F40C1"/>
    <w:rsid w:val="001F419E"/>
    <w:rsid w:val="001F41BA"/>
    <w:rsid w:val="001F42D0"/>
    <w:rsid w:val="001F4375"/>
    <w:rsid w:val="001F4527"/>
    <w:rsid w:val="001F46AE"/>
    <w:rsid w:val="001F471F"/>
    <w:rsid w:val="001F496C"/>
    <w:rsid w:val="001F49B9"/>
    <w:rsid w:val="001F4B2A"/>
    <w:rsid w:val="001F4C77"/>
    <w:rsid w:val="001F4C88"/>
    <w:rsid w:val="001F4DB2"/>
    <w:rsid w:val="001F4E97"/>
    <w:rsid w:val="001F51ED"/>
    <w:rsid w:val="001F52B6"/>
    <w:rsid w:val="001F52DF"/>
    <w:rsid w:val="001F55D6"/>
    <w:rsid w:val="001F560B"/>
    <w:rsid w:val="001F567D"/>
    <w:rsid w:val="001F56E1"/>
    <w:rsid w:val="001F580C"/>
    <w:rsid w:val="001F5942"/>
    <w:rsid w:val="001F596A"/>
    <w:rsid w:val="001F5A47"/>
    <w:rsid w:val="001F5BAB"/>
    <w:rsid w:val="001F5C7C"/>
    <w:rsid w:val="001F5F37"/>
    <w:rsid w:val="001F60BA"/>
    <w:rsid w:val="001F611A"/>
    <w:rsid w:val="001F615C"/>
    <w:rsid w:val="001F623C"/>
    <w:rsid w:val="001F62DF"/>
    <w:rsid w:val="001F630E"/>
    <w:rsid w:val="001F63F0"/>
    <w:rsid w:val="001F6497"/>
    <w:rsid w:val="001F64DA"/>
    <w:rsid w:val="001F64E6"/>
    <w:rsid w:val="001F658A"/>
    <w:rsid w:val="001F65F0"/>
    <w:rsid w:val="001F65F4"/>
    <w:rsid w:val="001F6613"/>
    <w:rsid w:val="001F6639"/>
    <w:rsid w:val="001F6686"/>
    <w:rsid w:val="001F66B9"/>
    <w:rsid w:val="001F67E5"/>
    <w:rsid w:val="001F6806"/>
    <w:rsid w:val="001F688B"/>
    <w:rsid w:val="001F68CC"/>
    <w:rsid w:val="001F6983"/>
    <w:rsid w:val="001F6B98"/>
    <w:rsid w:val="001F6BB8"/>
    <w:rsid w:val="001F6C04"/>
    <w:rsid w:val="001F6C1D"/>
    <w:rsid w:val="001F6CAA"/>
    <w:rsid w:val="001F6D2C"/>
    <w:rsid w:val="001F6E0C"/>
    <w:rsid w:val="001F7063"/>
    <w:rsid w:val="001F7081"/>
    <w:rsid w:val="001F70D0"/>
    <w:rsid w:val="001F7358"/>
    <w:rsid w:val="001F7364"/>
    <w:rsid w:val="001F73D1"/>
    <w:rsid w:val="001F742F"/>
    <w:rsid w:val="001F7439"/>
    <w:rsid w:val="001F75C2"/>
    <w:rsid w:val="001F75D2"/>
    <w:rsid w:val="001F7601"/>
    <w:rsid w:val="001F76A7"/>
    <w:rsid w:val="001F7AA5"/>
    <w:rsid w:val="001F7B38"/>
    <w:rsid w:val="001F7CAF"/>
    <w:rsid w:val="001F7CB6"/>
    <w:rsid w:val="001F7D11"/>
    <w:rsid w:val="001F7E07"/>
    <w:rsid w:val="001F7EF1"/>
    <w:rsid w:val="002000FD"/>
    <w:rsid w:val="00200295"/>
    <w:rsid w:val="00200361"/>
    <w:rsid w:val="002004D1"/>
    <w:rsid w:val="00200598"/>
    <w:rsid w:val="002007D7"/>
    <w:rsid w:val="002007F7"/>
    <w:rsid w:val="00200814"/>
    <w:rsid w:val="00200982"/>
    <w:rsid w:val="002009E1"/>
    <w:rsid w:val="002009F6"/>
    <w:rsid w:val="00200A39"/>
    <w:rsid w:val="00200B09"/>
    <w:rsid w:val="00200BAA"/>
    <w:rsid w:val="00200C1D"/>
    <w:rsid w:val="00200C62"/>
    <w:rsid w:val="00200CA9"/>
    <w:rsid w:val="00200E4B"/>
    <w:rsid w:val="00200E67"/>
    <w:rsid w:val="00200EDF"/>
    <w:rsid w:val="00200F36"/>
    <w:rsid w:val="00200F3D"/>
    <w:rsid w:val="00201101"/>
    <w:rsid w:val="00201104"/>
    <w:rsid w:val="00201112"/>
    <w:rsid w:val="00201189"/>
    <w:rsid w:val="002011B8"/>
    <w:rsid w:val="002014D0"/>
    <w:rsid w:val="002014EE"/>
    <w:rsid w:val="0020162F"/>
    <w:rsid w:val="002016A4"/>
    <w:rsid w:val="002016CB"/>
    <w:rsid w:val="0020170C"/>
    <w:rsid w:val="00201748"/>
    <w:rsid w:val="002018B0"/>
    <w:rsid w:val="0020199D"/>
    <w:rsid w:val="00201A27"/>
    <w:rsid w:val="00201B4C"/>
    <w:rsid w:val="00201B79"/>
    <w:rsid w:val="00201BDC"/>
    <w:rsid w:val="00201C5C"/>
    <w:rsid w:val="00201CB0"/>
    <w:rsid w:val="00201DF8"/>
    <w:rsid w:val="00202184"/>
    <w:rsid w:val="002021BC"/>
    <w:rsid w:val="0020232C"/>
    <w:rsid w:val="00202449"/>
    <w:rsid w:val="002026A6"/>
    <w:rsid w:val="0020271B"/>
    <w:rsid w:val="00202752"/>
    <w:rsid w:val="002027DD"/>
    <w:rsid w:val="002029BA"/>
    <w:rsid w:val="002029FC"/>
    <w:rsid w:val="00202A31"/>
    <w:rsid w:val="00202A57"/>
    <w:rsid w:val="00202AE0"/>
    <w:rsid w:val="00202B02"/>
    <w:rsid w:val="00202B55"/>
    <w:rsid w:val="00202BD1"/>
    <w:rsid w:val="00202C28"/>
    <w:rsid w:val="00202C73"/>
    <w:rsid w:val="00202D70"/>
    <w:rsid w:val="00202E39"/>
    <w:rsid w:val="00202FAD"/>
    <w:rsid w:val="00203139"/>
    <w:rsid w:val="00203397"/>
    <w:rsid w:val="0020339A"/>
    <w:rsid w:val="00203487"/>
    <w:rsid w:val="00203652"/>
    <w:rsid w:val="00203954"/>
    <w:rsid w:val="00203AF3"/>
    <w:rsid w:val="00203CF3"/>
    <w:rsid w:val="00203D2A"/>
    <w:rsid w:val="00203D43"/>
    <w:rsid w:val="00203D93"/>
    <w:rsid w:val="00204266"/>
    <w:rsid w:val="00204368"/>
    <w:rsid w:val="0020439F"/>
    <w:rsid w:val="002043CD"/>
    <w:rsid w:val="002043EA"/>
    <w:rsid w:val="0020463D"/>
    <w:rsid w:val="002046A1"/>
    <w:rsid w:val="002046F6"/>
    <w:rsid w:val="00204831"/>
    <w:rsid w:val="00204887"/>
    <w:rsid w:val="00204902"/>
    <w:rsid w:val="00204947"/>
    <w:rsid w:val="002049D4"/>
    <w:rsid w:val="00204A3A"/>
    <w:rsid w:val="00204A63"/>
    <w:rsid w:val="00204A90"/>
    <w:rsid w:val="00204AAC"/>
    <w:rsid w:val="00204AC9"/>
    <w:rsid w:val="00204B5B"/>
    <w:rsid w:val="00204B96"/>
    <w:rsid w:val="00204C22"/>
    <w:rsid w:val="00204CAA"/>
    <w:rsid w:val="00204DD8"/>
    <w:rsid w:val="00204DF1"/>
    <w:rsid w:val="00204E6B"/>
    <w:rsid w:val="00204EBB"/>
    <w:rsid w:val="00204EBE"/>
    <w:rsid w:val="00204EE6"/>
    <w:rsid w:val="00204FF5"/>
    <w:rsid w:val="0020525F"/>
    <w:rsid w:val="0020526B"/>
    <w:rsid w:val="00205277"/>
    <w:rsid w:val="002056D6"/>
    <w:rsid w:val="00205715"/>
    <w:rsid w:val="00205748"/>
    <w:rsid w:val="002058A9"/>
    <w:rsid w:val="002059BA"/>
    <w:rsid w:val="00205AB6"/>
    <w:rsid w:val="00205B52"/>
    <w:rsid w:val="00205CCD"/>
    <w:rsid w:val="00205F11"/>
    <w:rsid w:val="002060CD"/>
    <w:rsid w:val="002062C1"/>
    <w:rsid w:val="00206385"/>
    <w:rsid w:val="0020677D"/>
    <w:rsid w:val="00206792"/>
    <w:rsid w:val="002067AD"/>
    <w:rsid w:val="00206842"/>
    <w:rsid w:val="00206886"/>
    <w:rsid w:val="002069B0"/>
    <w:rsid w:val="00206A21"/>
    <w:rsid w:val="00206B1E"/>
    <w:rsid w:val="00206C5E"/>
    <w:rsid w:val="00206CA7"/>
    <w:rsid w:val="00206F05"/>
    <w:rsid w:val="00206FB8"/>
    <w:rsid w:val="00207036"/>
    <w:rsid w:val="00207057"/>
    <w:rsid w:val="002070A5"/>
    <w:rsid w:val="002070DC"/>
    <w:rsid w:val="002070DF"/>
    <w:rsid w:val="00207125"/>
    <w:rsid w:val="00207173"/>
    <w:rsid w:val="0020720A"/>
    <w:rsid w:val="0020720C"/>
    <w:rsid w:val="0020721C"/>
    <w:rsid w:val="0020733A"/>
    <w:rsid w:val="00207343"/>
    <w:rsid w:val="0020738E"/>
    <w:rsid w:val="00207424"/>
    <w:rsid w:val="0020752C"/>
    <w:rsid w:val="00207630"/>
    <w:rsid w:val="00207640"/>
    <w:rsid w:val="00207664"/>
    <w:rsid w:val="00207686"/>
    <w:rsid w:val="00207897"/>
    <w:rsid w:val="002079A2"/>
    <w:rsid w:val="00207D88"/>
    <w:rsid w:val="00207DEB"/>
    <w:rsid w:val="00207E91"/>
    <w:rsid w:val="00207EBF"/>
    <w:rsid w:val="00207EC9"/>
    <w:rsid w:val="00207EF2"/>
    <w:rsid w:val="00210005"/>
    <w:rsid w:val="00210017"/>
    <w:rsid w:val="002102CA"/>
    <w:rsid w:val="00210369"/>
    <w:rsid w:val="002106CA"/>
    <w:rsid w:val="002106F4"/>
    <w:rsid w:val="00210843"/>
    <w:rsid w:val="00210896"/>
    <w:rsid w:val="002109E0"/>
    <w:rsid w:val="00210A36"/>
    <w:rsid w:val="00210A80"/>
    <w:rsid w:val="00210B1C"/>
    <w:rsid w:val="00210B98"/>
    <w:rsid w:val="00210C6C"/>
    <w:rsid w:val="00210CF2"/>
    <w:rsid w:val="00210D6E"/>
    <w:rsid w:val="00210E28"/>
    <w:rsid w:val="002110F4"/>
    <w:rsid w:val="0021113A"/>
    <w:rsid w:val="002111D5"/>
    <w:rsid w:val="00211366"/>
    <w:rsid w:val="002113B2"/>
    <w:rsid w:val="00211454"/>
    <w:rsid w:val="00211548"/>
    <w:rsid w:val="002115FD"/>
    <w:rsid w:val="00211684"/>
    <w:rsid w:val="002116C6"/>
    <w:rsid w:val="0021170F"/>
    <w:rsid w:val="002117C5"/>
    <w:rsid w:val="0021186C"/>
    <w:rsid w:val="00211947"/>
    <w:rsid w:val="00211A65"/>
    <w:rsid w:val="00211AF5"/>
    <w:rsid w:val="00211B44"/>
    <w:rsid w:val="00211B5B"/>
    <w:rsid w:val="00211BEC"/>
    <w:rsid w:val="00211CBD"/>
    <w:rsid w:val="00211EA8"/>
    <w:rsid w:val="00211F52"/>
    <w:rsid w:val="00211FFF"/>
    <w:rsid w:val="0021208E"/>
    <w:rsid w:val="002120D1"/>
    <w:rsid w:val="002120FB"/>
    <w:rsid w:val="00212130"/>
    <w:rsid w:val="00212152"/>
    <w:rsid w:val="0021221E"/>
    <w:rsid w:val="002122E1"/>
    <w:rsid w:val="002122E6"/>
    <w:rsid w:val="00212549"/>
    <w:rsid w:val="00212595"/>
    <w:rsid w:val="00212598"/>
    <w:rsid w:val="00212635"/>
    <w:rsid w:val="0021272D"/>
    <w:rsid w:val="002127D8"/>
    <w:rsid w:val="002127E4"/>
    <w:rsid w:val="0021280D"/>
    <w:rsid w:val="00212814"/>
    <w:rsid w:val="00212825"/>
    <w:rsid w:val="00212A6D"/>
    <w:rsid w:val="00212CD7"/>
    <w:rsid w:val="00212CDE"/>
    <w:rsid w:val="00212D55"/>
    <w:rsid w:val="00212DD2"/>
    <w:rsid w:val="00212E18"/>
    <w:rsid w:val="00212F09"/>
    <w:rsid w:val="002130C7"/>
    <w:rsid w:val="0021318B"/>
    <w:rsid w:val="002131DE"/>
    <w:rsid w:val="00213222"/>
    <w:rsid w:val="00213303"/>
    <w:rsid w:val="00213410"/>
    <w:rsid w:val="00213523"/>
    <w:rsid w:val="0021360F"/>
    <w:rsid w:val="002139FA"/>
    <w:rsid w:val="00213BCE"/>
    <w:rsid w:val="00213D45"/>
    <w:rsid w:val="00213DA6"/>
    <w:rsid w:val="00213E59"/>
    <w:rsid w:val="00213EA2"/>
    <w:rsid w:val="00213EBA"/>
    <w:rsid w:val="00213ED0"/>
    <w:rsid w:val="00213EF8"/>
    <w:rsid w:val="00213F11"/>
    <w:rsid w:val="00214151"/>
    <w:rsid w:val="002141A8"/>
    <w:rsid w:val="0021433C"/>
    <w:rsid w:val="0021434C"/>
    <w:rsid w:val="002143C1"/>
    <w:rsid w:val="00214404"/>
    <w:rsid w:val="0021444A"/>
    <w:rsid w:val="00214477"/>
    <w:rsid w:val="002144A8"/>
    <w:rsid w:val="002144EA"/>
    <w:rsid w:val="0021451B"/>
    <w:rsid w:val="0021461E"/>
    <w:rsid w:val="002147A2"/>
    <w:rsid w:val="0021480B"/>
    <w:rsid w:val="00214875"/>
    <w:rsid w:val="00214960"/>
    <w:rsid w:val="002149AC"/>
    <w:rsid w:val="00214AA6"/>
    <w:rsid w:val="00214B7E"/>
    <w:rsid w:val="00214BD7"/>
    <w:rsid w:val="00214D80"/>
    <w:rsid w:val="00214F43"/>
    <w:rsid w:val="00214F90"/>
    <w:rsid w:val="00215336"/>
    <w:rsid w:val="002155F9"/>
    <w:rsid w:val="0021564C"/>
    <w:rsid w:val="00215721"/>
    <w:rsid w:val="00215744"/>
    <w:rsid w:val="00215789"/>
    <w:rsid w:val="002157A5"/>
    <w:rsid w:val="00215809"/>
    <w:rsid w:val="00215B7A"/>
    <w:rsid w:val="00215D03"/>
    <w:rsid w:val="00215E07"/>
    <w:rsid w:val="00215F17"/>
    <w:rsid w:val="00215FB9"/>
    <w:rsid w:val="00215FCE"/>
    <w:rsid w:val="0021603A"/>
    <w:rsid w:val="002160BE"/>
    <w:rsid w:val="002160C1"/>
    <w:rsid w:val="00216129"/>
    <w:rsid w:val="0021628D"/>
    <w:rsid w:val="0021629A"/>
    <w:rsid w:val="002164FF"/>
    <w:rsid w:val="00216555"/>
    <w:rsid w:val="0021659C"/>
    <w:rsid w:val="00216614"/>
    <w:rsid w:val="00216817"/>
    <w:rsid w:val="00216900"/>
    <w:rsid w:val="00216B16"/>
    <w:rsid w:val="00216B49"/>
    <w:rsid w:val="00216BFE"/>
    <w:rsid w:val="00216C68"/>
    <w:rsid w:val="00216CB7"/>
    <w:rsid w:val="00216CED"/>
    <w:rsid w:val="00216CFD"/>
    <w:rsid w:val="00216DFD"/>
    <w:rsid w:val="00216E6F"/>
    <w:rsid w:val="00216EC7"/>
    <w:rsid w:val="00216F9A"/>
    <w:rsid w:val="00216FCD"/>
    <w:rsid w:val="00217027"/>
    <w:rsid w:val="0021704F"/>
    <w:rsid w:val="002170F3"/>
    <w:rsid w:val="00217360"/>
    <w:rsid w:val="002174F0"/>
    <w:rsid w:val="0021751F"/>
    <w:rsid w:val="002175AB"/>
    <w:rsid w:val="00217691"/>
    <w:rsid w:val="0021774D"/>
    <w:rsid w:val="002177A4"/>
    <w:rsid w:val="00217911"/>
    <w:rsid w:val="00217A16"/>
    <w:rsid w:val="00217A2D"/>
    <w:rsid w:val="00217A41"/>
    <w:rsid w:val="00217B8F"/>
    <w:rsid w:val="00217BE5"/>
    <w:rsid w:val="00217D2A"/>
    <w:rsid w:val="00217E86"/>
    <w:rsid w:val="00217EE9"/>
    <w:rsid w:val="00220112"/>
    <w:rsid w:val="00220161"/>
    <w:rsid w:val="002201AA"/>
    <w:rsid w:val="002201D5"/>
    <w:rsid w:val="00220209"/>
    <w:rsid w:val="0022020C"/>
    <w:rsid w:val="0022027A"/>
    <w:rsid w:val="002202FB"/>
    <w:rsid w:val="00220394"/>
    <w:rsid w:val="002203C9"/>
    <w:rsid w:val="00220426"/>
    <w:rsid w:val="0022045B"/>
    <w:rsid w:val="002204B2"/>
    <w:rsid w:val="00220968"/>
    <w:rsid w:val="00220A11"/>
    <w:rsid w:val="00220A20"/>
    <w:rsid w:val="00220A96"/>
    <w:rsid w:val="00220B9A"/>
    <w:rsid w:val="00220BB7"/>
    <w:rsid w:val="00220BCF"/>
    <w:rsid w:val="00220C9C"/>
    <w:rsid w:val="00220D43"/>
    <w:rsid w:val="00220D76"/>
    <w:rsid w:val="00220FD5"/>
    <w:rsid w:val="00221007"/>
    <w:rsid w:val="00221078"/>
    <w:rsid w:val="002211D9"/>
    <w:rsid w:val="0022124D"/>
    <w:rsid w:val="00221422"/>
    <w:rsid w:val="0022142D"/>
    <w:rsid w:val="00221431"/>
    <w:rsid w:val="00221480"/>
    <w:rsid w:val="00221483"/>
    <w:rsid w:val="002214BC"/>
    <w:rsid w:val="002214C0"/>
    <w:rsid w:val="002215B8"/>
    <w:rsid w:val="0022169E"/>
    <w:rsid w:val="002217A1"/>
    <w:rsid w:val="00221894"/>
    <w:rsid w:val="002218D6"/>
    <w:rsid w:val="002219F8"/>
    <w:rsid w:val="00221C0E"/>
    <w:rsid w:val="00221DBC"/>
    <w:rsid w:val="00221DCA"/>
    <w:rsid w:val="00221E04"/>
    <w:rsid w:val="00221E10"/>
    <w:rsid w:val="00221EBB"/>
    <w:rsid w:val="00221F35"/>
    <w:rsid w:val="00222272"/>
    <w:rsid w:val="0022238B"/>
    <w:rsid w:val="002223B1"/>
    <w:rsid w:val="00222419"/>
    <w:rsid w:val="00222466"/>
    <w:rsid w:val="00222495"/>
    <w:rsid w:val="002224EF"/>
    <w:rsid w:val="0022259E"/>
    <w:rsid w:val="0022274F"/>
    <w:rsid w:val="00222799"/>
    <w:rsid w:val="00222917"/>
    <w:rsid w:val="00222A43"/>
    <w:rsid w:val="00222A5D"/>
    <w:rsid w:val="00222A91"/>
    <w:rsid w:val="00222C83"/>
    <w:rsid w:val="00222CED"/>
    <w:rsid w:val="00222D07"/>
    <w:rsid w:val="00222E54"/>
    <w:rsid w:val="00222F5C"/>
    <w:rsid w:val="002230F8"/>
    <w:rsid w:val="00223122"/>
    <w:rsid w:val="0022331D"/>
    <w:rsid w:val="0022336F"/>
    <w:rsid w:val="002233A0"/>
    <w:rsid w:val="002234D4"/>
    <w:rsid w:val="002236D6"/>
    <w:rsid w:val="002237B1"/>
    <w:rsid w:val="00223B84"/>
    <w:rsid w:val="00223C17"/>
    <w:rsid w:val="00223C31"/>
    <w:rsid w:val="00223C4E"/>
    <w:rsid w:val="00223DA1"/>
    <w:rsid w:val="00223DA3"/>
    <w:rsid w:val="0022400B"/>
    <w:rsid w:val="002240AE"/>
    <w:rsid w:val="002240C9"/>
    <w:rsid w:val="002240FA"/>
    <w:rsid w:val="00224413"/>
    <w:rsid w:val="00224505"/>
    <w:rsid w:val="0022450D"/>
    <w:rsid w:val="00224592"/>
    <w:rsid w:val="002245D4"/>
    <w:rsid w:val="002247D3"/>
    <w:rsid w:val="002248A7"/>
    <w:rsid w:val="00224919"/>
    <w:rsid w:val="002249D6"/>
    <w:rsid w:val="00224A5E"/>
    <w:rsid w:val="00224B3D"/>
    <w:rsid w:val="00224E97"/>
    <w:rsid w:val="00224FAA"/>
    <w:rsid w:val="00225067"/>
    <w:rsid w:val="0022506D"/>
    <w:rsid w:val="00225127"/>
    <w:rsid w:val="0022518D"/>
    <w:rsid w:val="0022540D"/>
    <w:rsid w:val="00225439"/>
    <w:rsid w:val="0022547B"/>
    <w:rsid w:val="00225489"/>
    <w:rsid w:val="002254F7"/>
    <w:rsid w:val="00225546"/>
    <w:rsid w:val="00225581"/>
    <w:rsid w:val="00225587"/>
    <w:rsid w:val="002255F5"/>
    <w:rsid w:val="002256C6"/>
    <w:rsid w:val="002257A2"/>
    <w:rsid w:val="002257DC"/>
    <w:rsid w:val="0022581D"/>
    <w:rsid w:val="0022584B"/>
    <w:rsid w:val="00225888"/>
    <w:rsid w:val="002258E0"/>
    <w:rsid w:val="00225939"/>
    <w:rsid w:val="00225972"/>
    <w:rsid w:val="00225C68"/>
    <w:rsid w:val="00225D3C"/>
    <w:rsid w:val="00225D40"/>
    <w:rsid w:val="00225E18"/>
    <w:rsid w:val="00225E45"/>
    <w:rsid w:val="00225EFE"/>
    <w:rsid w:val="00225F5C"/>
    <w:rsid w:val="00225F94"/>
    <w:rsid w:val="00225FEB"/>
    <w:rsid w:val="0022607E"/>
    <w:rsid w:val="00226166"/>
    <w:rsid w:val="002261E4"/>
    <w:rsid w:val="00226215"/>
    <w:rsid w:val="00226226"/>
    <w:rsid w:val="0022626A"/>
    <w:rsid w:val="00226301"/>
    <w:rsid w:val="00226610"/>
    <w:rsid w:val="00226665"/>
    <w:rsid w:val="00226765"/>
    <w:rsid w:val="00226826"/>
    <w:rsid w:val="00226876"/>
    <w:rsid w:val="00226D5F"/>
    <w:rsid w:val="00226DBB"/>
    <w:rsid w:val="00226E6C"/>
    <w:rsid w:val="002270E7"/>
    <w:rsid w:val="0022713A"/>
    <w:rsid w:val="00227202"/>
    <w:rsid w:val="00227320"/>
    <w:rsid w:val="00227342"/>
    <w:rsid w:val="002274C5"/>
    <w:rsid w:val="00227547"/>
    <w:rsid w:val="00227554"/>
    <w:rsid w:val="00227688"/>
    <w:rsid w:val="0022773C"/>
    <w:rsid w:val="00227AED"/>
    <w:rsid w:val="00227E23"/>
    <w:rsid w:val="00227EB3"/>
    <w:rsid w:val="00227ECA"/>
    <w:rsid w:val="002300C1"/>
    <w:rsid w:val="002300CE"/>
    <w:rsid w:val="002300F3"/>
    <w:rsid w:val="0023013A"/>
    <w:rsid w:val="00230143"/>
    <w:rsid w:val="00230195"/>
    <w:rsid w:val="00230245"/>
    <w:rsid w:val="0023034D"/>
    <w:rsid w:val="00230364"/>
    <w:rsid w:val="00230375"/>
    <w:rsid w:val="002304A7"/>
    <w:rsid w:val="00230522"/>
    <w:rsid w:val="00230667"/>
    <w:rsid w:val="0023066F"/>
    <w:rsid w:val="0023085C"/>
    <w:rsid w:val="002309DC"/>
    <w:rsid w:val="00230A93"/>
    <w:rsid w:val="00230B12"/>
    <w:rsid w:val="00230BF3"/>
    <w:rsid w:val="00230C89"/>
    <w:rsid w:val="00230E6F"/>
    <w:rsid w:val="00230F50"/>
    <w:rsid w:val="00230FCB"/>
    <w:rsid w:val="00231131"/>
    <w:rsid w:val="002311D0"/>
    <w:rsid w:val="00231342"/>
    <w:rsid w:val="00231380"/>
    <w:rsid w:val="00231606"/>
    <w:rsid w:val="00231654"/>
    <w:rsid w:val="0023179F"/>
    <w:rsid w:val="002317D4"/>
    <w:rsid w:val="002317FD"/>
    <w:rsid w:val="002318E2"/>
    <w:rsid w:val="00231A2E"/>
    <w:rsid w:val="00231B54"/>
    <w:rsid w:val="00231BA2"/>
    <w:rsid w:val="00231BBC"/>
    <w:rsid w:val="00231C0E"/>
    <w:rsid w:val="00231C57"/>
    <w:rsid w:val="00231EA1"/>
    <w:rsid w:val="00231F6B"/>
    <w:rsid w:val="00231FF9"/>
    <w:rsid w:val="0023207C"/>
    <w:rsid w:val="0023213B"/>
    <w:rsid w:val="00232140"/>
    <w:rsid w:val="0023215D"/>
    <w:rsid w:val="0023227A"/>
    <w:rsid w:val="00232291"/>
    <w:rsid w:val="002323B2"/>
    <w:rsid w:val="002324BF"/>
    <w:rsid w:val="002324C7"/>
    <w:rsid w:val="002324FD"/>
    <w:rsid w:val="00232829"/>
    <w:rsid w:val="0023291E"/>
    <w:rsid w:val="00232B65"/>
    <w:rsid w:val="00232BDD"/>
    <w:rsid w:val="00232E20"/>
    <w:rsid w:val="00232EE0"/>
    <w:rsid w:val="00232F83"/>
    <w:rsid w:val="00232F8E"/>
    <w:rsid w:val="00233001"/>
    <w:rsid w:val="0023302F"/>
    <w:rsid w:val="002330FD"/>
    <w:rsid w:val="002331ED"/>
    <w:rsid w:val="002331F2"/>
    <w:rsid w:val="002331F7"/>
    <w:rsid w:val="00233223"/>
    <w:rsid w:val="00233370"/>
    <w:rsid w:val="00233372"/>
    <w:rsid w:val="002333EA"/>
    <w:rsid w:val="00233428"/>
    <w:rsid w:val="00233484"/>
    <w:rsid w:val="00233553"/>
    <w:rsid w:val="0023360B"/>
    <w:rsid w:val="00233631"/>
    <w:rsid w:val="00233640"/>
    <w:rsid w:val="00233663"/>
    <w:rsid w:val="00233831"/>
    <w:rsid w:val="00233879"/>
    <w:rsid w:val="002338C1"/>
    <w:rsid w:val="002338D2"/>
    <w:rsid w:val="0023398D"/>
    <w:rsid w:val="002339B1"/>
    <w:rsid w:val="00233ACA"/>
    <w:rsid w:val="00233B18"/>
    <w:rsid w:val="00233BA3"/>
    <w:rsid w:val="00233C3A"/>
    <w:rsid w:val="00233C61"/>
    <w:rsid w:val="00233D1D"/>
    <w:rsid w:val="00233D7A"/>
    <w:rsid w:val="00233E16"/>
    <w:rsid w:val="00233EF0"/>
    <w:rsid w:val="00234266"/>
    <w:rsid w:val="002344D5"/>
    <w:rsid w:val="002344E3"/>
    <w:rsid w:val="00234517"/>
    <w:rsid w:val="0023478D"/>
    <w:rsid w:val="0023480F"/>
    <w:rsid w:val="00234819"/>
    <w:rsid w:val="00234820"/>
    <w:rsid w:val="00234905"/>
    <w:rsid w:val="00234A55"/>
    <w:rsid w:val="00234B34"/>
    <w:rsid w:val="00234D78"/>
    <w:rsid w:val="00234DC9"/>
    <w:rsid w:val="00234E26"/>
    <w:rsid w:val="00234E3B"/>
    <w:rsid w:val="00234FBC"/>
    <w:rsid w:val="002350EF"/>
    <w:rsid w:val="00235137"/>
    <w:rsid w:val="00235162"/>
    <w:rsid w:val="002351F0"/>
    <w:rsid w:val="00235231"/>
    <w:rsid w:val="00235289"/>
    <w:rsid w:val="002352C1"/>
    <w:rsid w:val="002352F8"/>
    <w:rsid w:val="002354CC"/>
    <w:rsid w:val="0023550A"/>
    <w:rsid w:val="0023556A"/>
    <w:rsid w:val="00235616"/>
    <w:rsid w:val="00235838"/>
    <w:rsid w:val="00235849"/>
    <w:rsid w:val="00235853"/>
    <w:rsid w:val="0023589A"/>
    <w:rsid w:val="00235926"/>
    <w:rsid w:val="00235965"/>
    <w:rsid w:val="002359A6"/>
    <w:rsid w:val="00235A3A"/>
    <w:rsid w:val="00235A40"/>
    <w:rsid w:val="00235A93"/>
    <w:rsid w:val="00235AB8"/>
    <w:rsid w:val="00235B19"/>
    <w:rsid w:val="00235B74"/>
    <w:rsid w:val="00235CEC"/>
    <w:rsid w:val="00235DB1"/>
    <w:rsid w:val="00235DDA"/>
    <w:rsid w:val="00235E2D"/>
    <w:rsid w:val="00235E75"/>
    <w:rsid w:val="00235F19"/>
    <w:rsid w:val="00235F38"/>
    <w:rsid w:val="00235F3C"/>
    <w:rsid w:val="00235F85"/>
    <w:rsid w:val="00235FF3"/>
    <w:rsid w:val="0023602E"/>
    <w:rsid w:val="00236112"/>
    <w:rsid w:val="00236555"/>
    <w:rsid w:val="00236565"/>
    <w:rsid w:val="00236597"/>
    <w:rsid w:val="0023660A"/>
    <w:rsid w:val="00236643"/>
    <w:rsid w:val="00236663"/>
    <w:rsid w:val="00236836"/>
    <w:rsid w:val="0023691E"/>
    <w:rsid w:val="002369DB"/>
    <w:rsid w:val="00236AD5"/>
    <w:rsid w:val="00236B45"/>
    <w:rsid w:val="00236C1E"/>
    <w:rsid w:val="00236C20"/>
    <w:rsid w:val="00236ED9"/>
    <w:rsid w:val="00236FA0"/>
    <w:rsid w:val="00237105"/>
    <w:rsid w:val="002371C3"/>
    <w:rsid w:val="002372AD"/>
    <w:rsid w:val="002372F0"/>
    <w:rsid w:val="002375E6"/>
    <w:rsid w:val="00237619"/>
    <w:rsid w:val="0023761B"/>
    <w:rsid w:val="00237713"/>
    <w:rsid w:val="00237731"/>
    <w:rsid w:val="0023777B"/>
    <w:rsid w:val="0023783C"/>
    <w:rsid w:val="0023798B"/>
    <w:rsid w:val="00237A45"/>
    <w:rsid w:val="00237A63"/>
    <w:rsid w:val="00237B7F"/>
    <w:rsid w:val="00237C02"/>
    <w:rsid w:val="00237C44"/>
    <w:rsid w:val="00237CA8"/>
    <w:rsid w:val="00237D9B"/>
    <w:rsid w:val="00237E46"/>
    <w:rsid w:val="00237EDD"/>
    <w:rsid w:val="00237FCD"/>
    <w:rsid w:val="00240004"/>
    <w:rsid w:val="002400C4"/>
    <w:rsid w:val="0024017A"/>
    <w:rsid w:val="00240283"/>
    <w:rsid w:val="00240448"/>
    <w:rsid w:val="002405D0"/>
    <w:rsid w:val="00240695"/>
    <w:rsid w:val="002408D9"/>
    <w:rsid w:val="0024099D"/>
    <w:rsid w:val="00240A9E"/>
    <w:rsid w:val="00240AA3"/>
    <w:rsid w:val="00240C06"/>
    <w:rsid w:val="00240CAA"/>
    <w:rsid w:val="00240D8F"/>
    <w:rsid w:val="00240D9C"/>
    <w:rsid w:val="00240E3F"/>
    <w:rsid w:val="00240E5C"/>
    <w:rsid w:val="00240E96"/>
    <w:rsid w:val="00240EA8"/>
    <w:rsid w:val="00240F37"/>
    <w:rsid w:val="00240F58"/>
    <w:rsid w:val="00240F69"/>
    <w:rsid w:val="00241009"/>
    <w:rsid w:val="0024102B"/>
    <w:rsid w:val="002410C6"/>
    <w:rsid w:val="002411AC"/>
    <w:rsid w:val="00241279"/>
    <w:rsid w:val="00241288"/>
    <w:rsid w:val="002412B8"/>
    <w:rsid w:val="00241483"/>
    <w:rsid w:val="00241537"/>
    <w:rsid w:val="002416BE"/>
    <w:rsid w:val="00241736"/>
    <w:rsid w:val="00241770"/>
    <w:rsid w:val="002419B5"/>
    <w:rsid w:val="00241B6C"/>
    <w:rsid w:val="00241BB7"/>
    <w:rsid w:val="00241BE4"/>
    <w:rsid w:val="00241C35"/>
    <w:rsid w:val="00241C41"/>
    <w:rsid w:val="00241C60"/>
    <w:rsid w:val="00241D5C"/>
    <w:rsid w:val="00241E0A"/>
    <w:rsid w:val="00241E52"/>
    <w:rsid w:val="00241F22"/>
    <w:rsid w:val="00241F31"/>
    <w:rsid w:val="00242031"/>
    <w:rsid w:val="0024224D"/>
    <w:rsid w:val="00242292"/>
    <w:rsid w:val="00242293"/>
    <w:rsid w:val="002423EF"/>
    <w:rsid w:val="0024255C"/>
    <w:rsid w:val="0024263A"/>
    <w:rsid w:val="002426CE"/>
    <w:rsid w:val="002427B4"/>
    <w:rsid w:val="002427FA"/>
    <w:rsid w:val="00242805"/>
    <w:rsid w:val="00242941"/>
    <w:rsid w:val="0024295A"/>
    <w:rsid w:val="00242A3F"/>
    <w:rsid w:val="00242BA7"/>
    <w:rsid w:val="00242C1A"/>
    <w:rsid w:val="00242C44"/>
    <w:rsid w:val="00242C61"/>
    <w:rsid w:val="00242CF2"/>
    <w:rsid w:val="00242F29"/>
    <w:rsid w:val="00242F4A"/>
    <w:rsid w:val="002431AA"/>
    <w:rsid w:val="00243252"/>
    <w:rsid w:val="002434D1"/>
    <w:rsid w:val="0024356F"/>
    <w:rsid w:val="00243A21"/>
    <w:rsid w:val="00243BF6"/>
    <w:rsid w:val="00243C88"/>
    <w:rsid w:val="00243DEA"/>
    <w:rsid w:val="00243DF3"/>
    <w:rsid w:val="00243E8B"/>
    <w:rsid w:val="00243EA5"/>
    <w:rsid w:val="00243EBE"/>
    <w:rsid w:val="0024432B"/>
    <w:rsid w:val="00244340"/>
    <w:rsid w:val="0024444B"/>
    <w:rsid w:val="00244554"/>
    <w:rsid w:val="002445A2"/>
    <w:rsid w:val="002448C3"/>
    <w:rsid w:val="00244A05"/>
    <w:rsid w:val="00244A99"/>
    <w:rsid w:val="00244CE2"/>
    <w:rsid w:val="00244D30"/>
    <w:rsid w:val="00244D50"/>
    <w:rsid w:val="00244D60"/>
    <w:rsid w:val="00244DD3"/>
    <w:rsid w:val="00244F33"/>
    <w:rsid w:val="00244F5A"/>
    <w:rsid w:val="00245047"/>
    <w:rsid w:val="002450FF"/>
    <w:rsid w:val="002451A0"/>
    <w:rsid w:val="002451E7"/>
    <w:rsid w:val="002454EF"/>
    <w:rsid w:val="00245528"/>
    <w:rsid w:val="002455BF"/>
    <w:rsid w:val="0024568A"/>
    <w:rsid w:val="00245727"/>
    <w:rsid w:val="0024580E"/>
    <w:rsid w:val="00245862"/>
    <w:rsid w:val="00245889"/>
    <w:rsid w:val="002458B2"/>
    <w:rsid w:val="0024592C"/>
    <w:rsid w:val="0024592F"/>
    <w:rsid w:val="00245950"/>
    <w:rsid w:val="00245A4C"/>
    <w:rsid w:val="00245AE5"/>
    <w:rsid w:val="00245C83"/>
    <w:rsid w:val="00245C9F"/>
    <w:rsid w:val="00245CB0"/>
    <w:rsid w:val="00245CEC"/>
    <w:rsid w:val="00245DCE"/>
    <w:rsid w:val="00245E1A"/>
    <w:rsid w:val="00246019"/>
    <w:rsid w:val="002462DA"/>
    <w:rsid w:val="00246328"/>
    <w:rsid w:val="00246370"/>
    <w:rsid w:val="002463CA"/>
    <w:rsid w:val="002466F4"/>
    <w:rsid w:val="00246B03"/>
    <w:rsid w:val="00246B9D"/>
    <w:rsid w:val="00246BFF"/>
    <w:rsid w:val="00246C14"/>
    <w:rsid w:val="00246CD2"/>
    <w:rsid w:val="00246E1D"/>
    <w:rsid w:val="00247031"/>
    <w:rsid w:val="00247041"/>
    <w:rsid w:val="002470F9"/>
    <w:rsid w:val="0024717C"/>
    <w:rsid w:val="002471AA"/>
    <w:rsid w:val="00247224"/>
    <w:rsid w:val="0024735C"/>
    <w:rsid w:val="002473C9"/>
    <w:rsid w:val="00247586"/>
    <w:rsid w:val="00247638"/>
    <w:rsid w:val="00247667"/>
    <w:rsid w:val="00247682"/>
    <w:rsid w:val="00247705"/>
    <w:rsid w:val="00247718"/>
    <w:rsid w:val="00247755"/>
    <w:rsid w:val="002477CF"/>
    <w:rsid w:val="002477FB"/>
    <w:rsid w:val="0024780E"/>
    <w:rsid w:val="0024795E"/>
    <w:rsid w:val="00247A89"/>
    <w:rsid w:val="00247C15"/>
    <w:rsid w:val="00247C60"/>
    <w:rsid w:val="00247E66"/>
    <w:rsid w:val="00247E7E"/>
    <w:rsid w:val="00247EF2"/>
    <w:rsid w:val="002500A1"/>
    <w:rsid w:val="002500F2"/>
    <w:rsid w:val="00250290"/>
    <w:rsid w:val="0025033F"/>
    <w:rsid w:val="002503CD"/>
    <w:rsid w:val="002503DB"/>
    <w:rsid w:val="002504C3"/>
    <w:rsid w:val="0025055E"/>
    <w:rsid w:val="00250661"/>
    <w:rsid w:val="00250724"/>
    <w:rsid w:val="0025087B"/>
    <w:rsid w:val="00250AC3"/>
    <w:rsid w:val="00250BD2"/>
    <w:rsid w:val="00250D08"/>
    <w:rsid w:val="00250E76"/>
    <w:rsid w:val="00250E8F"/>
    <w:rsid w:val="00250E96"/>
    <w:rsid w:val="002510D4"/>
    <w:rsid w:val="002510DD"/>
    <w:rsid w:val="002510F7"/>
    <w:rsid w:val="00251103"/>
    <w:rsid w:val="0025110E"/>
    <w:rsid w:val="00251142"/>
    <w:rsid w:val="002512B0"/>
    <w:rsid w:val="00251375"/>
    <w:rsid w:val="0025143A"/>
    <w:rsid w:val="00251501"/>
    <w:rsid w:val="0025171A"/>
    <w:rsid w:val="002517F1"/>
    <w:rsid w:val="00251839"/>
    <w:rsid w:val="00251858"/>
    <w:rsid w:val="0025189B"/>
    <w:rsid w:val="00251B12"/>
    <w:rsid w:val="00251BF2"/>
    <w:rsid w:val="00251C07"/>
    <w:rsid w:val="00251C46"/>
    <w:rsid w:val="00251D47"/>
    <w:rsid w:val="00251E49"/>
    <w:rsid w:val="00251E73"/>
    <w:rsid w:val="00251EA9"/>
    <w:rsid w:val="00251EC3"/>
    <w:rsid w:val="00251F6E"/>
    <w:rsid w:val="00251F7F"/>
    <w:rsid w:val="00252151"/>
    <w:rsid w:val="0025215E"/>
    <w:rsid w:val="002522D5"/>
    <w:rsid w:val="002522D7"/>
    <w:rsid w:val="002522E4"/>
    <w:rsid w:val="00252319"/>
    <w:rsid w:val="00252341"/>
    <w:rsid w:val="00252469"/>
    <w:rsid w:val="0025250D"/>
    <w:rsid w:val="00252619"/>
    <w:rsid w:val="0025266D"/>
    <w:rsid w:val="002526A7"/>
    <w:rsid w:val="002526AE"/>
    <w:rsid w:val="002528F2"/>
    <w:rsid w:val="00252BB5"/>
    <w:rsid w:val="00252BCF"/>
    <w:rsid w:val="00252D3F"/>
    <w:rsid w:val="00252E24"/>
    <w:rsid w:val="00252ED9"/>
    <w:rsid w:val="00253016"/>
    <w:rsid w:val="00253031"/>
    <w:rsid w:val="002530FD"/>
    <w:rsid w:val="0025326C"/>
    <w:rsid w:val="002532FD"/>
    <w:rsid w:val="00253605"/>
    <w:rsid w:val="00253616"/>
    <w:rsid w:val="002536B5"/>
    <w:rsid w:val="00253739"/>
    <w:rsid w:val="0025387C"/>
    <w:rsid w:val="0025398C"/>
    <w:rsid w:val="002539BB"/>
    <w:rsid w:val="00253A79"/>
    <w:rsid w:val="00253B45"/>
    <w:rsid w:val="00253B7B"/>
    <w:rsid w:val="00253D92"/>
    <w:rsid w:val="00253E50"/>
    <w:rsid w:val="00253F2E"/>
    <w:rsid w:val="00253FAD"/>
    <w:rsid w:val="00253FE2"/>
    <w:rsid w:val="002541E3"/>
    <w:rsid w:val="002543A8"/>
    <w:rsid w:val="00254532"/>
    <w:rsid w:val="002545A1"/>
    <w:rsid w:val="002548E9"/>
    <w:rsid w:val="0025492C"/>
    <w:rsid w:val="00254A66"/>
    <w:rsid w:val="00254AD7"/>
    <w:rsid w:val="00254AF5"/>
    <w:rsid w:val="00254BF6"/>
    <w:rsid w:val="00254CD4"/>
    <w:rsid w:val="00254E61"/>
    <w:rsid w:val="00254F43"/>
    <w:rsid w:val="00255178"/>
    <w:rsid w:val="002551D4"/>
    <w:rsid w:val="0025527F"/>
    <w:rsid w:val="00255344"/>
    <w:rsid w:val="00255476"/>
    <w:rsid w:val="00255528"/>
    <w:rsid w:val="002555C2"/>
    <w:rsid w:val="00255716"/>
    <w:rsid w:val="002557C8"/>
    <w:rsid w:val="0025588B"/>
    <w:rsid w:val="0025595D"/>
    <w:rsid w:val="00255966"/>
    <w:rsid w:val="002559D6"/>
    <w:rsid w:val="00255B46"/>
    <w:rsid w:val="00255B86"/>
    <w:rsid w:val="00255CF0"/>
    <w:rsid w:val="00255D96"/>
    <w:rsid w:val="00255DF4"/>
    <w:rsid w:val="00255F3D"/>
    <w:rsid w:val="00256136"/>
    <w:rsid w:val="00256183"/>
    <w:rsid w:val="002561E0"/>
    <w:rsid w:val="002562D0"/>
    <w:rsid w:val="00256303"/>
    <w:rsid w:val="002563C3"/>
    <w:rsid w:val="002563DB"/>
    <w:rsid w:val="002564FF"/>
    <w:rsid w:val="0025678B"/>
    <w:rsid w:val="002567EA"/>
    <w:rsid w:val="00256806"/>
    <w:rsid w:val="002568D0"/>
    <w:rsid w:val="002568F8"/>
    <w:rsid w:val="0025693D"/>
    <w:rsid w:val="002569CD"/>
    <w:rsid w:val="00256A39"/>
    <w:rsid w:val="00256A95"/>
    <w:rsid w:val="00256DD5"/>
    <w:rsid w:val="0025709B"/>
    <w:rsid w:val="00257140"/>
    <w:rsid w:val="00257188"/>
    <w:rsid w:val="0025726B"/>
    <w:rsid w:val="002572F9"/>
    <w:rsid w:val="002574E1"/>
    <w:rsid w:val="002575D1"/>
    <w:rsid w:val="00257678"/>
    <w:rsid w:val="0025774B"/>
    <w:rsid w:val="002577D6"/>
    <w:rsid w:val="00257951"/>
    <w:rsid w:val="002579B1"/>
    <w:rsid w:val="00257C09"/>
    <w:rsid w:val="00257C3E"/>
    <w:rsid w:val="00257C8D"/>
    <w:rsid w:val="00257CC9"/>
    <w:rsid w:val="00257DF5"/>
    <w:rsid w:val="00257E45"/>
    <w:rsid w:val="00257E6B"/>
    <w:rsid w:val="002600BD"/>
    <w:rsid w:val="002600FE"/>
    <w:rsid w:val="002601F1"/>
    <w:rsid w:val="002601F3"/>
    <w:rsid w:val="00260364"/>
    <w:rsid w:val="00260408"/>
    <w:rsid w:val="0026051B"/>
    <w:rsid w:val="00260520"/>
    <w:rsid w:val="002606D9"/>
    <w:rsid w:val="002606EF"/>
    <w:rsid w:val="00260890"/>
    <w:rsid w:val="002608F6"/>
    <w:rsid w:val="00260933"/>
    <w:rsid w:val="00260B4D"/>
    <w:rsid w:val="00260B54"/>
    <w:rsid w:val="00260BDD"/>
    <w:rsid w:val="00260C15"/>
    <w:rsid w:val="00260CD0"/>
    <w:rsid w:val="00260CD9"/>
    <w:rsid w:val="00260D92"/>
    <w:rsid w:val="00260DEA"/>
    <w:rsid w:val="00260E27"/>
    <w:rsid w:val="00260EDF"/>
    <w:rsid w:val="00260FB4"/>
    <w:rsid w:val="00260FD2"/>
    <w:rsid w:val="002611E7"/>
    <w:rsid w:val="0026120B"/>
    <w:rsid w:val="00261231"/>
    <w:rsid w:val="002612AA"/>
    <w:rsid w:val="002612E4"/>
    <w:rsid w:val="0026144B"/>
    <w:rsid w:val="0026144F"/>
    <w:rsid w:val="0026147F"/>
    <w:rsid w:val="0026148B"/>
    <w:rsid w:val="00261636"/>
    <w:rsid w:val="00261687"/>
    <w:rsid w:val="002617B0"/>
    <w:rsid w:val="002617DA"/>
    <w:rsid w:val="002617E4"/>
    <w:rsid w:val="002618D6"/>
    <w:rsid w:val="00261955"/>
    <w:rsid w:val="00261A1F"/>
    <w:rsid w:val="00261B24"/>
    <w:rsid w:val="00261B46"/>
    <w:rsid w:val="00261D15"/>
    <w:rsid w:val="00261DBC"/>
    <w:rsid w:val="00261E30"/>
    <w:rsid w:val="00261EFC"/>
    <w:rsid w:val="00261FA8"/>
    <w:rsid w:val="00262025"/>
    <w:rsid w:val="00262036"/>
    <w:rsid w:val="00262058"/>
    <w:rsid w:val="002622FA"/>
    <w:rsid w:val="0026277E"/>
    <w:rsid w:val="002627BD"/>
    <w:rsid w:val="00262A0C"/>
    <w:rsid w:val="00262B00"/>
    <w:rsid w:val="00262CAA"/>
    <w:rsid w:val="00262D06"/>
    <w:rsid w:val="00262D66"/>
    <w:rsid w:val="00262EF5"/>
    <w:rsid w:val="00262F90"/>
    <w:rsid w:val="00262FAC"/>
    <w:rsid w:val="00263103"/>
    <w:rsid w:val="00263122"/>
    <w:rsid w:val="0026318C"/>
    <w:rsid w:val="00263210"/>
    <w:rsid w:val="0026326C"/>
    <w:rsid w:val="0026327A"/>
    <w:rsid w:val="002633DD"/>
    <w:rsid w:val="002634D5"/>
    <w:rsid w:val="00263517"/>
    <w:rsid w:val="0026358F"/>
    <w:rsid w:val="00263800"/>
    <w:rsid w:val="00263882"/>
    <w:rsid w:val="002638FB"/>
    <w:rsid w:val="00263941"/>
    <w:rsid w:val="0026397E"/>
    <w:rsid w:val="00263A38"/>
    <w:rsid w:val="00263AA0"/>
    <w:rsid w:val="00263B28"/>
    <w:rsid w:val="00263BEE"/>
    <w:rsid w:val="00263C17"/>
    <w:rsid w:val="00263D75"/>
    <w:rsid w:val="00263EA2"/>
    <w:rsid w:val="00263F18"/>
    <w:rsid w:val="00263F29"/>
    <w:rsid w:val="00263FBF"/>
    <w:rsid w:val="002640BA"/>
    <w:rsid w:val="00264166"/>
    <w:rsid w:val="002642D2"/>
    <w:rsid w:val="0026430F"/>
    <w:rsid w:val="0026434D"/>
    <w:rsid w:val="0026442D"/>
    <w:rsid w:val="00264472"/>
    <w:rsid w:val="0026455A"/>
    <w:rsid w:val="00264587"/>
    <w:rsid w:val="0026464B"/>
    <w:rsid w:val="0026489E"/>
    <w:rsid w:val="00264947"/>
    <w:rsid w:val="00264975"/>
    <w:rsid w:val="00264B53"/>
    <w:rsid w:val="00264BC9"/>
    <w:rsid w:val="00264EE3"/>
    <w:rsid w:val="00264F24"/>
    <w:rsid w:val="002650FA"/>
    <w:rsid w:val="002651FB"/>
    <w:rsid w:val="00265283"/>
    <w:rsid w:val="002653C6"/>
    <w:rsid w:val="002653F0"/>
    <w:rsid w:val="002654B3"/>
    <w:rsid w:val="00265516"/>
    <w:rsid w:val="00265575"/>
    <w:rsid w:val="002655DD"/>
    <w:rsid w:val="002655DF"/>
    <w:rsid w:val="0026560D"/>
    <w:rsid w:val="00265705"/>
    <w:rsid w:val="00265816"/>
    <w:rsid w:val="00265930"/>
    <w:rsid w:val="002659CB"/>
    <w:rsid w:val="00265B37"/>
    <w:rsid w:val="00265B75"/>
    <w:rsid w:val="00265B7D"/>
    <w:rsid w:val="00265C81"/>
    <w:rsid w:val="00265FA5"/>
    <w:rsid w:val="00265FBF"/>
    <w:rsid w:val="00265FC2"/>
    <w:rsid w:val="002660C2"/>
    <w:rsid w:val="00266128"/>
    <w:rsid w:val="0026620B"/>
    <w:rsid w:val="00266216"/>
    <w:rsid w:val="0026624C"/>
    <w:rsid w:val="002663F0"/>
    <w:rsid w:val="002664A7"/>
    <w:rsid w:val="00266517"/>
    <w:rsid w:val="002667C0"/>
    <w:rsid w:val="00266858"/>
    <w:rsid w:val="002668C5"/>
    <w:rsid w:val="00266921"/>
    <w:rsid w:val="00266A8A"/>
    <w:rsid w:val="00266BE2"/>
    <w:rsid w:val="00266CCC"/>
    <w:rsid w:val="00266EAD"/>
    <w:rsid w:val="00266EE4"/>
    <w:rsid w:val="00266F42"/>
    <w:rsid w:val="00266F69"/>
    <w:rsid w:val="00266FA6"/>
    <w:rsid w:val="00267031"/>
    <w:rsid w:val="00267202"/>
    <w:rsid w:val="0026727E"/>
    <w:rsid w:val="00267285"/>
    <w:rsid w:val="002672D6"/>
    <w:rsid w:val="002673E2"/>
    <w:rsid w:val="002673EB"/>
    <w:rsid w:val="002674C5"/>
    <w:rsid w:val="002674DC"/>
    <w:rsid w:val="0026756D"/>
    <w:rsid w:val="00267580"/>
    <w:rsid w:val="00267604"/>
    <w:rsid w:val="00267718"/>
    <w:rsid w:val="00267726"/>
    <w:rsid w:val="002677CE"/>
    <w:rsid w:val="0026787E"/>
    <w:rsid w:val="0026794D"/>
    <w:rsid w:val="002679BE"/>
    <w:rsid w:val="002679E4"/>
    <w:rsid w:val="002679ED"/>
    <w:rsid w:val="00267A18"/>
    <w:rsid w:val="00267AAE"/>
    <w:rsid w:val="00267BF4"/>
    <w:rsid w:val="00267CC9"/>
    <w:rsid w:val="00267D0F"/>
    <w:rsid w:val="00267DA1"/>
    <w:rsid w:val="00267ED9"/>
    <w:rsid w:val="00267FC0"/>
    <w:rsid w:val="002700A8"/>
    <w:rsid w:val="002700D0"/>
    <w:rsid w:val="00270283"/>
    <w:rsid w:val="0027033B"/>
    <w:rsid w:val="0027039F"/>
    <w:rsid w:val="00270485"/>
    <w:rsid w:val="00270513"/>
    <w:rsid w:val="0027054B"/>
    <w:rsid w:val="00270552"/>
    <w:rsid w:val="0027060B"/>
    <w:rsid w:val="00270638"/>
    <w:rsid w:val="002706B9"/>
    <w:rsid w:val="0027071F"/>
    <w:rsid w:val="00270756"/>
    <w:rsid w:val="00270889"/>
    <w:rsid w:val="00270978"/>
    <w:rsid w:val="00270A07"/>
    <w:rsid w:val="00270A2F"/>
    <w:rsid w:val="00270C81"/>
    <w:rsid w:val="00270CA4"/>
    <w:rsid w:val="00270D62"/>
    <w:rsid w:val="00270D6F"/>
    <w:rsid w:val="00270DC7"/>
    <w:rsid w:val="00270DC8"/>
    <w:rsid w:val="00270DCC"/>
    <w:rsid w:val="00270DCD"/>
    <w:rsid w:val="00270E42"/>
    <w:rsid w:val="0027107D"/>
    <w:rsid w:val="002710FC"/>
    <w:rsid w:val="0027111B"/>
    <w:rsid w:val="00271181"/>
    <w:rsid w:val="002711CE"/>
    <w:rsid w:val="00271203"/>
    <w:rsid w:val="002712BE"/>
    <w:rsid w:val="002712C3"/>
    <w:rsid w:val="00271321"/>
    <w:rsid w:val="0027141B"/>
    <w:rsid w:val="00271480"/>
    <w:rsid w:val="002714D7"/>
    <w:rsid w:val="00271661"/>
    <w:rsid w:val="00271808"/>
    <w:rsid w:val="00271899"/>
    <w:rsid w:val="00271945"/>
    <w:rsid w:val="00271980"/>
    <w:rsid w:val="00271D3E"/>
    <w:rsid w:val="00271E01"/>
    <w:rsid w:val="00272015"/>
    <w:rsid w:val="00272061"/>
    <w:rsid w:val="0027213B"/>
    <w:rsid w:val="00272357"/>
    <w:rsid w:val="002724BA"/>
    <w:rsid w:val="00272562"/>
    <w:rsid w:val="002725B8"/>
    <w:rsid w:val="002726BD"/>
    <w:rsid w:val="002729A1"/>
    <w:rsid w:val="00272A30"/>
    <w:rsid w:val="00272C1D"/>
    <w:rsid w:val="00272C33"/>
    <w:rsid w:val="00272C36"/>
    <w:rsid w:val="00272C4B"/>
    <w:rsid w:val="00272C66"/>
    <w:rsid w:val="00272C78"/>
    <w:rsid w:val="00272DCD"/>
    <w:rsid w:val="00272F0A"/>
    <w:rsid w:val="00272F29"/>
    <w:rsid w:val="00272FB0"/>
    <w:rsid w:val="00272FB6"/>
    <w:rsid w:val="00272FF1"/>
    <w:rsid w:val="00272FF5"/>
    <w:rsid w:val="0027300D"/>
    <w:rsid w:val="002731EE"/>
    <w:rsid w:val="0027323A"/>
    <w:rsid w:val="0027328A"/>
    <w:rsid w:val="002732CD"/>
    <w:rsid w:val="00273465"/>
    <w:rsid w:val="002734BC"/>
    <w:rsid w:val="002735DE"/>
    <w:rsid w:val="0027391F"/>
    <w:rsid w:val="00273952"/>
    <w:rsid w:val="00273979"/>
    <w:rsid w:val="002739CB"/>
    <w:rsid w:val="00273A03"/>
    <w:rsid w:val="00273B26"/>
    <w:rsid w:val="00273B9B"/>
    <w:rsid w:val="00273BC3"/>
    <w:rsid w:val="00273CAB"/>
    <w:rsid w:val="00273CAD"/>
    <w:rsid w:val="00273D0C"/>
    <w:rsid w:val="00273E53"/>
    <w:rsid w:val="00273E94"/>
    <w:rsid w:val="00273EBF"/>
    <w:rsid w:val="00273F4C"/>
    <w:rsid w:val="00273F65"/>
    <w:rsid w:val="00273F77"/>
    <w:rsid w:val="00273FCC"/>
    <w:rsid w:val="00273FE1"/>
    <w:rsid w:val="00274053"/>
    <w:rsid w:val="002741B0"/>
    <w:rsid w:val="002741C1"/>
    <w:rsid w:val="002742AD"/>
    <w:rsid w:val="00274543"/>
    <w:rsid w:val="00274555"/>
    <w:rsid w:val="0027472D"/>
    <w:rsid w:val="00274833"/>
    <w:rsid w:val="00274ADE"/>
    <w:rsid w:val="00274BA8"/>
    <w:rsid w:val="00274C12"/>
    <w:rsid w:val="00274C7A"/>
    <w:rsid w:val="00274D47"/>
    <w:rsid w:val="00274D8F"/>
    <w:rsid w:val="00274F57"/>
    <w:rsid w:val="00274F8D"/>
    <w:rsid w:val="0027514C"/>
    <w:rsid w:val="002751B3"/>
    <w:rsid w:val="00275204"/>
    <w:rsid w:val="0027537A"/>
    <w:rsid w:val="002753C6"/>
    <w:rsid w:val="002754D9"/>
    <w:rsid w:val="0027551D"/>
    <w:rsid w:val="002755E7"/>
    <w:rsid w:val="00275745"/>
    <w:rsid w:val="002757C6"/>
    <w:rsid w:val="00275B12"/>
    <w:rsid w:val="00275B5F"/>
    <w:rsid w:val="00275CEB"/>
    <w:rsid w:val="00275D43"/>
    <w:rsid w:val="00275FA0"/>
    <w:rsid w:val="00276019"/>
    <w:rsid w:val="00276048"/>
    <w:rsid w:val="00276109"/>
    <w:rsid w:val="002761A6"/>
    <w:rsid w:val="002762E5"/>
    <w:rsid w:val="00276392"/>
    <w:rsid w:val="002763C4"/>
    <w:rsid w:val="00276454"/>
    <w:rsid w:val="00276561"/>
    <w:rsid w:val="002765B3"/>
    <w:rsid w:val="002766A0"/>
    <w:rsid w:val="00276739"/>
    <w:rsid w:val="0027686F"/>
    <w:rsid w:val="00276B63"/>
    <w:rsid w:val="00276B8F"/>
    <w:rsid w:val="00276C37"/>
    <w:rsid w:val="00276F71"/>
    <w:rsid w:val="002770C3"/>
    <w:rsid w:val="002770C4"/>
    <w:rsid w:val="002771BD"/>
    <w:rsid w:val="0027720A"/>
    <w:rsid w:val="002772E3"/>
    <w:rsid w:val="002773E1"/>
    <w:rsid w:val="0027741A"/>
    <w:rsid w:val="002774A3"/>
    <w:rsid w:val="002774BF"/>
    <w:rsid w:val="00277507"/>
    <w:rsid w:val="00277702"/>
    <w:rsid w:val="0027775E"/>
    <w:rsid w:val="002777ED"/>
    <w:rsid w:val="00277813"/>
    <w:rsid w:val="00277885"/>
    <w:rsid w:val="00277A5C"/>
    <w:rsid w:val="00277ACF"/>
    <w:rsid w:val="00277AF1"/>
    <w:rsid w:val="00277B1D"/>
    <w:rsid w:val="00277BC3"/>
    <w:rsid w:val="00277BCF"/>
    <w:rsid w:val="00277C77"/>
    <w:rsid w:val="00277CB3"/>
    <w:rsid w:val="00277E4D"/>
    <w:rsid w:val="00277E7E"/>
    <w:rsid w:val="00277EBC"/>
    <w:rsid w:val="00277EE0"/>
    <w:rsid w:val="00277F9B"/>
    <w:rsid w:val="002800D6"/>
    <w:rsid w:val="00280172"/>
    <w:rsid w:val="0028046B"/>
    <w:rsid w:val="002806A6"/>
    <w:rsid w:val="002806F6"/>
    <w:rsid w:val="0028088D"/>
    <w:rsid w:val="0028095D"/>
    <w:rsid w:val="00280A31"/>
    <w:rsid w:val="00280B71"/>
    <w:rsid w:val="00280B78"/>
    <w:rsid w:val="00280D3B"/>
    <w:rsid w:val="00280D63"/>
    <w:rsid w:val="00280DA8"/>
    <w:rsid w:val="00280E61"/>
    <w:rsid w:val="00281065"/>
    <w:rsid w:val="00281170"/>
    <w:rsid w:val="0028119C"/>
    <w:rsid w:val="0028125F"/>
    <w:rsid w:val="002812FC"/>
    <w:rsid w:val="0028146E"/>
    <w:rsid w:val="002814CA"/>
    <w:rsid w:val="002814DE"/>
    <w:rsid w:val="002814F5"/>
    <w:rsid w:val="002815DB"/>
    <w:rsid w:val="00281730"/>
    <w:rsid w:val="002817C9"/>
    <w:rsid w:val="00281AA5"/>
    <w:rsid w:val="00281C3D"/>
    <w:rsid w:val="00281EAA"/>
    <w:rsid w:val="00281FBA"/>
    <w:rsid w:val="00282112"/>
    <w:rsid w:val="002823DE"/>
    <w:rsid w:val="00282464"/>
    <w:rsid w:val="002824A2"/>
    <w:rsid w:val="00282512"/>
    <w:rsid w:val="0028251E"/>
    <w:rsid w:val="002825FB"/>
    <w:rsid w:val="00282659"/>
    <w:rsid w:val="0028267A"/>
    <w:rsid w:val="00282799"/>
    <w:rsid w:val="002827BD"/>
    <w:rsid w:val="002827DA"/>
    <w:rsid w:val="0028282A"/>
    <w:rsid w:val="0028282D"/>
    <w:rsid w:val="0028285D"/>
    <w:rsid w:val="00282988"/>
    <w:rsid w:val="00282A5F"/>
    <w:rsid w:val="00282CC8"/>
    <w:rsid w:val="00282E7D"/>
    <w:rsid w:val="00282F4F"/>
    <w:rsid w:val="002831B4"/>
    <w:rsid w:val="00283296"/>
    <w:rsid w:val="00283331"/>
    <w:rsid w:val="002834A4"/>
    <w:rsid w:val="0028353D"/>
    <w:rsid w:val="0028359B"/>
    <w:rsid w:val="00283660"/>
    <w:rsid w:val="00283769"/>
    <w:rsid w:val="00283850"/>
    <w:rsid w:val="00283A5F"/>
    <w:rsid w:val="00283AE4"/>
    <w:rsid w:val="00283B98"/>
    <w:rsid w:val="00283BBE"/>
    <w:rsid w:val="00283C9E"/>
    <w:rsid w:val="00283D90"/>
    <w:rsid w:val="00283E46"/>
    <w:rsid w:val="00283E70"/>
    <w:rsid w:val="00283EE2"/>
    <w:rsid w:val="00283FB8"/>
    <w:rsid w:val="00283FB9"/>
    <w:rsid w:val="0028410F"/>
    <w:rsid w:val="00284263"/>
    <w:rsid w:val="002842E0"/>
    <w:rsid w:val="00284436"/>
    <w:rsid w:val="00284576"/>
    <w:rsid w:val="0028462B"/>
    <w:rsid w:val="00284634"/>
    <w:rsid w:val="0028465F"/>
    <w:rsid w:val="0028480B"/>
    <w:rsid w:val="00284818"/>
    <w:rsid w:val="00284849"/>
    <w:rsid w:val="0028492E"/>
    <w:rsid w:val="00284959"/>
    <w:rsid w:val="002849F5"/>
    <w:rsid w:val="00284A57"/>
    <w:rsid w:val="00284AAD"/>
    <w:rsid w:val="00284BEC"/>
    <w:rsid w:val="00284CD4"/>
    <w:rsid w:val="00284E04"/>
    <w:rsid w:val="0028517E"/>
    <w:rsid w:val="002851C2"/>
    <w:rsid w:val="00285223"/>
    <w:rsid w:val="0028533D"/>
    <w:rsid w:val="00285403"/>
    <w:rsid w:val="00285445"/>
    <w:rsid w:val="002854F9"/>
    <w:rsid w:val="0028553E"/>
    <w:rsid w:val="002856AB"/>
    <w:rsid w:val="002856D2"/>
    <w:rsid w:val="00285845"/>
    <w:rsid w:val="002858B2"/>
    <w:rsid w:val="00285A20"/>
    <w:rsid w:val="00285D0B"/>
    <w:rsid w:val="00285DEA"/>
    <w:rsid w:val="00285E13"/>
    <w:rsid w:val="00285EAD"/>
    <w:rsid w:val="00285F3B"/>
    <w:rsid w:val="00285F7F"/>
    <w:rsid w:val="00285FBA"/>
    <w:rsid w:val="00286090"/>
    <w:rsid w:val="0028611F"/>
    <w:rsid w:val="00286357"/>
    <w:rsid w:val="00286558"/>
    <w:rsid w:val="002865A8"/>
    <w:rsid w:val="002865C3"/>
    <w:rsid w:val="0028677D"/>
    <w:rsid w:val="002868C8"/>
    <w:rsid w:val="00286937"/>
    <w:rsid w:val="00286A08"/>
    <w:rsid w:val="00286A82"/>
    <w:rsid w:val="00286B82"/>
    <w:rsid w:val="00286BD9"/>
    <w:rsid w:val="00286CE6"/>
    <w:rsid w:val="00286E23"/>
    <w:rsid w:val="00286E26"/>
    <w:rsid w:val="00286E37"/>
    <w:rsid w:val="00286FF3"/>
    <w:rsid w:val="002871AA"/>
    <w:rsid w:val="002871D4"/>
    <w:rsid w:val="00287226"/>
    <w:rsid w:val="0028722D"/>
    <w:rsid w:val="002872BA"/>
    <w:rsid w:val="002872C3"/>
    <w:rsid w:val="0028734B"/>
    <w:rsid w:val="002873D3"/>
    <w:rsid w:val="002874BF"/>
    <w:rsid w:val="002876D6"/>
    <w:rsid w:val="002876F5"/>
    <w:rsid w:val="00287757"/>
    <w:rsid w:val="002877D5"/>
    <w:rsid w:val="0028780E"/>
    <w:rsid w:val="00287863"/>
    <w:rsid w:val="0028788C"/>
    <w:rsid w:val="002878A9"/>
    <w:rsid w:val="00287AAF"/>
    <w:rsid w:val="00287AB8"/>
    <w:rsid w:val="00287C09"/>
    <w:rsid w:val="00287CD1"/>
    <w:rsid w:val="00287D9C"/>
    <w:rsid w:val="00287E8E"/>
    <w:rsid w:val="00287ED7"/>
    <w:rsid w:val="0029004D"/>
    <w:rsid w:val="002900AF"/>
    <w:rsid w:val="002901FB"/>
    <w:rsid w:val="00290287"/>
    <w:rsid w:val="002904D4"/>
    <w:rsid w:val="0029055B"/>
    <w:rsid w:val="0029056B"/>
    <w:rsid w:val="0029056D"/>
    <w:rsid w:val="00290AD6"/>
    <w:rsid w:val="00290AF6"/>
    <w:rsid w:val="00290CA8"/>
    <w:rsid w:val="00290CE4"/>
    <w:rsid w:val="00290D25"/>
    <w:rsid w:val="00290DA0"/>
    <w:rsid w:val="00290E2B"/>
    <w:rsid w:val="00290E85"/>
    <w:rsid w:val="00290F90"/>
    <w:rsid w:val="00291243"/>
    <w:rsid w:val="002913D9"/>
    <w:rsid w:val="00291466"/>
    <w:rsid w:val="002914B9"/>
    <w:rsid w:val="0029158A"/>
    <w:rsid w:val="002916F3"/>
    <w:rsid w:val="002917DD"/>
    <w:rsid w:val="00291822"/>
    <w:rsid w:val="00291B4C"/>
    <w:rsid w:val="00291CD1"/>
    <w:rsid w:val="00291D11"/>
    <w:rsid w:val="00291D9F"/>
    <w:rsid w:val="00291E33"/>
    <w:rsid w:val="00291E72"/>
    <w:rsid w:val="00291E79"/>
    <w:rsid w:val="00291ECB"/>
    <w:rsid w:val="0029200F"/>
    <w:rsid w:val="002920B9"/>
    <w:rsid w:val="00292113"/>
    <w:rsid w:val="0029221C"/>
    <w:rsid w:val="002923AA"/>
    <w:rsid w:val="002924F4"/>
    <w:rsid w:val="0029260E"/>
    <w:rsid w:val="00292893"/>
    <w:rsid w:val="0029297C"/>
    <w:rsid w:val="002929CA"/>
    <w:rsid w:val="00292A5B"/>
    <w:rsid w:val="00292C64"/>
    <w:rsid w:val="00292CB4"/>
    <w:rsid w:val="00292D1F"/>
    <w:rsid w:val="00292D33"/>
    <w:rsid w:val="00292D42"/>
    <w:rsid w:val="00292D5F"/>
    <w:rsid w:val="00292E47"/>
    <w:rsid w:val="00292E59"/>
    <w:rsid w:val="00292E86"/>
    <w:rsid w:val="00292E8B"/>
    <w:rsid w:val="00292F10"/>
    <w:rsid w:val="00292F2B"/>
    <w:rsid w:val="00293023"/>
    <w:rsid w:val="002931FA"/>
    <w:rsid w:val="00293468"/>
    <w:rsid w:val="002934C8"/>
    <w:rsid w:val="00293577"/>
    <w:rsid w:val="002935EA"/>
    <w:rsid w:val="0029360D"/>
    <w:rsid w:val="00293765"/>
    <w:rsid w:val="0029399B"/>
    <w:rsid w:val="00293A61"/>
    <w:rsid w:val="00293B66"/>
    <w:rsid w:val="00293C0F"/>
    <w:rsid w:val="00293C60"/>
    <w:rsid w:val="00293E5E"/>
    <w:rsid w:val="00293F52"/>
    <w:rsid w:val="00293FC2"/>
    <w:rsid w:val="00293FF6"/>
    <w:rsid w:val="00294013"/>
    <w:rsid w:val="00294053"/>
    <w:rsid w:val="0029411F"/>
    <w:rsid w:val="002943A9"/>
    <w:rsid w:val="0029454B"/>
    <w:rsid w:val="00294565"/>
    <w:rsid w:val="00294675"/>
    <w:rsid w:val="002946C7"/>
    <w:rsid w:val="00294715"/>
    <w:rsid w:val="00294736"/>
    <w:rsid w:val="00294791"/>
    <w:rsid w:val="00294888"/>
    <w:rsid w:val="002948C0"/>
    <w:rsid w:val="002948DB"/>
    <w:rsid w:val="002949A3"/>
    <w:rsid w:val="002949FB"/>
    <w:rsid w:val="00294A3D"/>
    <w:rsid w:val="00294F24"/>
    <w:rsid w:val="00294F9C"/>
    <w:rsid w:val="00294F9E"/>
    <w:rsid w:val="002951B1"/>
    <w:rsid w:val="0029526B"/>
    <w:rsid w:val="00295669"/>
    <w:rsid w:val="00295879"/>
    <w:rsid w:val="00295963"/>
    <w:rsid w:val="00295A89"/>
    <w:rsid w:val="00295B55"/>
    <w:rsid w:val="00295BA8"/>
    <w:rsid w:val="00295DBF"/>
    <w:rsid w:val="00295E2B"/>
    <w:rsid w:val="00295E40"/>
    <w:rsid w:val="00295EDC"/>
    <w:rsid w:val="00295F74"/>
    <w:rsid w:val="0029605A"/>
    <w:rsid w:val="002960C0"/>
    <w:rsid w:val="002960F7"/>
    <w:rsid w:val="00296440"/>
    <w:rsid w:val="00296464"/>
    <w:rsid w:val="002964BC"/>
    <w:rsid w:val="00296524"/>
    <w:rsid w:val="0029659F"/>
    <w:rsid w:val="002969CD"/>
    <w:rsid w:val="002969F1"/>
    <w:rsid w:val="00296BD3"/>
    <w:rsid w:val="00296D03"/>
    <w:rsid w:val="00296E6B"/>
    <w:rsid w:val="00296EC9"/>
    <w:rsid w:val="00296ED7"/>
    <w:rsid w:val="00296F08"/>
    <w:rsid w:val="00296F57"/>
    <w:rsid w:val="00297057"/>
    <w:rsid w:val="00297242"/>
    <w:rsid w:val="0029726D"/>
    <w:rsid w:val="00297300"/>
    <w:rsid w:val="00297314"/>
    <w:rsid w:val="00297378"/>
    <w:rsid w:val="002973F4"/>
    <w:rsid w:val="00297405"/>
    <w:rsid w:val="0029750F"/>
    <w:rsid w:val="0029764A"/>
    <w:rsid w:val="002976B5"/>
    <w:rsid w:val="0029778A"/>
    <w:rsid w:val="00297959"/>
    <w:rsid w:val="00297A41"/>
    <w:rsid w:val="00297ABF"/>
    <w:rsid w:val="00297BBA"/>
    <w:rsid w:val="00297DBA"/>
    <w:rsid w:val="00297DFA"/>
    <w:rsid w:val="00297DFF"/>
    <w:rsid w:val="00297E98"/>
    <w:rsid w:val="00297FA9"/>
    <w:rsid w:val="002A0012"/>
    <w:rsid w:val="002A02CF"/>
    <w:rsid w:val="002A0395"/>
    <w:rsid w:val="002A0422"/>
    <w:rsid w:val="002A04A5"/>
    <w:rsid w:val="002A04C4"/>
    <w:rsid w:val="002A054F"/>
    <w:rsid w:val="002A05B9"/>
    <w:rsid w:val="002A068A"/>
    <w:rsid w:val="002A0A1C"/>
    <w:rsid w:val="002A0A39"/>
    <w:rsid w:val="002A0C4C"/>
    <w:rsid w:val="002A1030"/>
    <w:rsid w:val="002A1068"/>
    <w:rsid w:val="002A10B7"/>
    <w:rsid w:val="002A1187"/>
    <w:rsid w:val="002A13B8"/>
    <w:rsid w:val="002A13CD"/>
    <w:rsid w:val="002A1419"/>
    <w:rsid w:val="002A1494"/>
    <w:rsid w:val="002A14CA"/>
    <w:rsid w:val="002A16F7"/>
    <w:rsid w:val="002A1840"/>
    <w:rsid w:val="002A18CB"/>
    <w:rsid w:val="002A1935"/>
    <w:rsid w:val="002A1D7C"/>
    <w:rsid w:val="002A1E00"/>
    <w:rsid w:val="002A1F5D"/>
    <w:rsid w:val="002A2071"/>
    <w:rsid w:val="002A209F"/>
    <w:rsid w:val="002A20B1"/>
    <w:rsid w:val="002A216F"/>
    <w:rsid w:val="002A2230"/>
    <w:rsid w:val="002A22BA"/>
    <w:rsid w:val="002A22CB"/>
    <w:rsid w:val="002A22D3"/>
    <w:rsid w:val="002A232E"/>
    <w:rsid w:val="002A2389"/>
    <w:rsid w:val="002A23FE"/>
    <w:rsid w:val="002A24EA"/>
    <w:rsid w:val="002A255D"/>
    <w:rsid w:val="002A2583"/>
    <w:rsid w:val="002A25BE"/>
    <w:rsid w:val="002A279B"/>
    <w:rsid w:val="002A27D8"/>
    <w:rsid w:val="002A284A"/>
    <w:rsid w:val="002A2871"/>
    <w:rsid w:val="002A28C1"/>
    <w:rsid w:val="002A2937"/>
    <w:rsid w:val="002A2A03"/>
    <w:rsid w:val="002A2AA9"/>
    <w:rsid w:val="002A2BD1"/>
    <w:rsid w:val="002A2C1F"/>
    <w:rsid w:val="002A2C3C"/>
    <w:rsid w:val="002A2D15"/>
    <w:rsid w:val="002A2E14"/>
    <w:rsid w:val="002A2E1F"/>
    <w:rsid w:val="002A2E4C"/>
    <w:rsid w:val="002A2EA4"/>
    <w:rsid w:val="002A3048"/>
    <w:rsid w:val="002A3150"/>
    <w:rsid w:val="002A31A1"/>
    <w:rsid w:val="002A3221"/>
    <w:rsid w:val="002A33A1"/>
    <w:rsid w:val="002A33CF"/>
    <w:rsid w:val="002A3439"/>
    <w:rsid w:val="002A3480"/>
    <w:rsid w:val="002A3575"/>
    <w:rsid w:val="002A36AB"/>
    <w:rsid w:val="002A36B4"/>
    <w:rsid w:val="002A392C"/>
    <w:rsid w:val="002A3AA7"/>
    <w:rsid w:val="002A3B13"/>
    <w:rsid w:val="002A3CDB"/>
    <w:rsid w:val="002A3F86"/>
    <w:rsid w:val="002A4075"/>
    <w:rsid w:val="002A407D"/>
    <w:rsid w:val="002A40AA"/>
    <w:rsid w:val="002A4181"/>
    <w:rsid w:val="002A4260"/>
    <w:rsid w:val="002A44A3"/>
    <w:rsid w:val="002A46C2"/>
    <w:rsid w:val="002A4990"/>
    <w:rsid w:val="002A4B16"/>
    <w:rsid w:val="002A4C60"/>
    <w:rsid w:val="002A4CC5"/>
    <w:rsid w:val="002A4D29"/>
    <w:rsid w:val="002A4D3F"/>
    <w:rsid w:val="002A4DD6"/>
    <w:rsid w:val="002A4E76"/>
    <w:rsid w:val="002A4FB8"/>
    <w:rsid w:val="002A4FF5"/>
    <w:rsid w:val="002A5067"/>
    <w:rsid w:val="002A50DC"/>
    <w:rsid w:val="002A514C"/>
    <w:rsid w:val="002A5389"/>
    <w:rsid w:val="002A53B0"/>
    <w:rsid w:val="002A53E0"/>
    <w:rsid w:val="002A5412"/>
    <w:rsid w:val="002A54D6"/>
    <w:rsid w:val="002A55A5"/>
    <w:rsid w:val="002A5632"/>
    <w:rsid w:val="002A57AD"/>
    <w:rsid w:val="002A57BD"/>
    <w:rsid w:val="002A581A"/>
    <w:rsid w:val="002A5871"/>
    <w:rsid w:val="002A58AA"/>
    <w:rsid w:val="002A5BC7"/>
    <w:rsid w:val="002A5BF2"/>
    <w:rsid w:val="002A5C3B"/>
    <w:rsid w:val="002A5CA7"/>
    <w:rsid w:val="002A5D25"/>
    <w:rsid w:val="002A5F3D"/>
    <w:rsid w:val="002A5F46"/>
    <w:rsid w:val="002A604C"/>
    <w:rsid w:val="002A60ED"/>
    <w:rsid w:val="002A635C"/>
    <w:rsid w:val="002A63A6"/>
    <w:rsid w:val="002A6427"/>
    <w:rsid w:val="002A6479"/>
    <w:rsid w:val="002A6501"/>
    <w:rsid w:val="002A6545"/>
    <w:rsid w:val="002A65CB"/>
    <w:rsid w:val="002A66F8"/>
    <w:rsid w:val="002A6795"/>
    <w:rsid w:val="002A67E9"/>
    <w:rsid w:val="002A6879"/>
    <w:rsid w:val="002A687A"/>
    <w:rsid w:val="002A694F"/>
    <w:rsid w:val="002A6959"/>
    <w:rsid w:val="002A696C"/>
    <w:rsid w:val="002A6A65"/>
    <w:rsid w:val="002A6AED"/>
    <w:rsid w:val="002A6CA3"/>
    <w:rsid w:val="002A6E61"/>
    <w:rsid w:val="002A6E8E"/>
    <w:rsid w:val="002A6F3F"/>
    <w:rsid w:val="002A7045"/>
    <w:rsid w:val="002A712A"/>
    <w:rsid w:val="002A7134"/>
    <w:rsid w:val="002A723C"/>
    <w:rsid w:val="002A73DA"/>
    <w:rsid w:val="002A755E"/>
    <w:rsid w:val="002A7641"/>
    <w:rsid w:val="002A765C"/>
    <w:rsid w:val="002A76C5"/>
    <w:rsid w:val="002A7720"/>
    <w:rsid w:val="002A7743"/>
    <w:rsid w:val="002A7850"/>
    <w:rsid w:val="002A788F"/>
    <w:rsid w:val="002A78B1"/>
    <w:rsid w:val="002A78C8"/>
    <w:rsid w:val="002A794E"/>
    <w:rsid w:val="002A797B"/>
    <w:rsid w:val="002A79C5"/>
    <w:rsid w:val="002A7A7D"/>
    <w:rsid w:val="002A7BC1"/>
    <w:rsid w:val="002A7BFB"/>
    <w:rsid w:val="002A7C29"/>
    <w:rsid w:val="002A7D9A"/>
    <w:rsid w:val="002A7F8B"/>
    <w:rsid w:val="002A7FD9"/>
    <w:rsid w:val="002A7FDF"/>
    <w:rsid w:val="002B014B"/>
    <w:rsid w:val="002B019E"/>
    <w:rsid w:val="002B027C"/>
    <w:rsid w:val="002B027E"/>
    <w:rsid w:val="002B0300"/>
    <w:rsid w:val="002B035F"/>
    <w:rsid w:val="002B0488"/>
    <w:rsid w:val="002B04F2"/>
    <w:rsid w:val="002B061D"/>
    <w:rsid w:val="002B0635"/>
    <w:rsid w:val="002B06D6"/>
    <w:rsid w:val="002B0740"/>
    <w:rsid w:val="002B0755"/>
    <w:rsid w:val="002B07C2"/>
    <w:rsid w:val="002B07C6"/>
    <w:rsid w:val="002B08B9"/>
    <w:rsid w:val="002B0A51"/>
    <w:rsid w:val="002B0C11"/>
    <w:rsid w:val="002B0D00"/>
    <w:rsid w:val="002B0D8A"/>
    <w:rsid w:val="002B0EF6"/>
    <w:rsid w:val="002B0F0B"/>
    <w:rsid w:val="002B0F53"/>
    <w:rsid w:val="002B0F92"/>
    <w:rsid w:val="002B0FAB"/>
    <w:rsid w:val="002B0FBC"/>
    <w:rsid w:val="002B1074"/>
    <w:rsid w:val="002B10A0"/>
    <w:rsid w:val="002B10A1"/>
    <w:rsid w:val="002B11CD"/>
    <w:rsid w:val="002B1219"/>
    <w:rsid w:val="002B135E"/>
    <w:rsid w:val="002B13BD"/>
    <w:rsid w:val="002B13D7"/>
    <w:rsid w:val="002B16B7"/>
    <w:rsid w:val="002B17B1"/>
    <w:rsid w:val="002B195B"/>
    <w:rsid w:val="002B1968"/>
    <w:rsid w:val="002B19AF"/>
    <w:rsid w:val="002B1BEC"/>
    <w:rsid w:val="002B1BF4"/>
    <w:rsid w:val="002B1CA5"/>
    <w:rsid w:val="002B1E96"/>
    <w:rsid w:val="002B1F16"/>
    <w:rsid w:val="002B1F22"/>
    <w:rsid w:val="002B1F49"/>
    <w:rsid w:val="002B1FDF"/>
    <w:rsid w:val="002B2370"/>
    <w:rsid w:val="002B2393"/>
    <w:rsid w:val="002B23A7"/>
    <w:rsid w:val="002B247A"/>
    <w:rsid w:val="002B247B"/>
    <w:rsid w:val="002B24BC"/>
    <w:rsid w:val="002B24D6"/>
    <w:rsid w:val="002B265C"/>
    <w:rsid w:val="002B267E"/>
    <w:rsid w:val="002B2791"/>
    <w:rsid w:val="002B27CA"/>
    <w:rsid w:val="002B27D5"/>
    <w:rsid w:val="002B2925"/>
    <w:rsid w:val="002B2962"/>
    <w:rsid w:val="002B2AB5"/>
    <w:rsid w:val="002B2CEA"/>
    <w:rsid w:val="002B2F63"/>
    <w:rsid w:val="002B2FC9"/>
    <w:rsid w:val="002B333C"/>
    <w:rsid w:val="002B3352"/>
    <w:rsid w:val="002B33D5"/>
    <w:rsid w:val="002B351B"/>
    <w:rsid w:val="002B35C7"/>
    <w:rsid w:val="002B35D1"/>
    <w:rsid w:val="002B3696"/>
    <w:rsid w:val="002B3944"/>
    <w:rsid w:val="002B3A51"/>
    <w:rsid w:val="002B3B7E"/>
    <w:rsid w:val="002B3C45"/>
    <w:rsid w:val="002B3D06"/>
    <w:rsid w:val="002B3DA2"/>
    <w:rsid w:val="002B3E67"/>
    <w:rsid w:val="002B3FEA"/>
    <w:rsid w:val="002B4048"/>
    <w:rsid w:val="002B408C"/>
    <w:rsid w:val="002B41D8"/>
    <w:rsid w:val="002B4348"/>
    <w:rsid w:val="002B4394"/>
    <w:rsid w:val="002B4491"/>
    <w:rsid w:val="002B4540"/>
    <w:rsid w:val="002B45B4"/>
    <w:rsid w:val="002B4640"/>
    <w:rsid w:val="002B4963"/>
    <w:rsid w:val="002B4AF7"/>
    <w:rsid w:val="002B4B7D"/>
    <w:rsid w:val="002B4BA7"/>
    <w:rsid w:val="002B4D0E"/>
    <w:rsid w:val="002B4DA3"/>
    <w:rsid w:val="002B4E36"/>
    <w:rsid w:val="002B4F5F"/>
    <w:rsid w:val="002B503E"/>
    <w:rsid w:val="002B50B7"/>
    <w:rsid w:val="002B5280"/>
    <w:rsid w:val="002B52D9"/>
    <w:rsid w:val="002B5514"/>
    <w:rsid w:val="002B5521"/>
    <w:rsid w:val="002B5718"/>
    <w:rsid w:val="002B58EB"/>
    <w:rsid w:val="002B5A36"/>
    <w:rsid w:val="002B5D82"/>
    <w:rsid w:val="002B5DE6"/>
    <w:rsid w:val="002B5F1E"/>
    <w:rsid w:val="002B5F5B"/>
    <w:rsid w:val="002B5F68"/>
    <w:rsid w:val="002B5FF1"/>
    <w:rsid w:val="002B616D"/>
    <w:rsid w:val="002B61D1"/>
    <w:rsid w:val="002B6231"/>
    <w:rsid w:val="002B65D5"/>
    <w:rsid w:val="002B65F3"/>
    <w:rsid w:val="002B66E2"/>
    <w:rsid w:val="002B671E"/>
    <w:rsid w:val="002B6858"/>
    <w:rsid w:val="002B693B"/>
    <w:rsid w:val="002B6997"/>
    <w:rsid w:val="002B69ED"/>
    <w:rsid w:val="002B6AA2"/>
    <w:rsid w:val="002B6BBF"/>
    <w:rsid w:val="002B6C80"/>
    <w:rsid w:val="002B6D63"/>
    <w:rsid w:val="002B6DE8"/>
    <w:rsid w:val="002B6DF0"/>
    <w:rsid w:val="002B6F90"/>
    <w:rsid w:val="002B6FA3"/>
    <w:rsid w:val="002B70A5"/>
    <w:rsid w:val="002B70C8"/>
    <w:rsid w:val="002B73A4"/>
    <w:rsid w:val="002B7419"/>
    <w:rsid w:val="002B74A6"/>
    <w:rsid w:val="002B74F8"/>
    <w:rsid w:val="002B7587"/>
    <w:rsid w:val="002B7656"/>
    <w:rsid w:val="002B7836"/>
    <w:rsid w:val="002B7839"/>
    <w:rsid w:val="002B7857"/>
    <w:rsid w:val="002B7937"/>
    <w:rsid w:val="002B79D3"/>
    <w:rsid w:val="002B79FD"/>
    <w:rsid w:val="002B7A2B"/>
    <w:rsid w:val="002B7AED"/>
    <w:rsid w:val="002B7C92"/>
    <w:rsid w:val="002B7D85"/>
    <w:rsid w:val="002B7D9E"/>
    <w:rsid w:val="002B7E6E"/>
    <w:rsid w:val="002C0005"/>
    <w:rsid w:val="002C02CF"/>
    <w:rsid w:val="002C0439"/>
    <w:rsid w:val="002C05E5"/>
    <w:rsid w:val="002C05F9"/>
    <w:rsid w:val="002C0673"/>
    <w:rsid w:val="002C07A3"/>
    <w:rsid w:val="002C088E"/>
    <w:rsid w:val="002C089A"/>
    <w:rsid w:val="002C0928"/>
    <w:rsid w:val="002C095D"/>
    <w:rsid w:val="002C09B4"/>
    <w:rsid w:val="002C0A3F"/>
    <w:rsid w:val="002C0A71"/>
    <w:rsid w:val="002C0B58"/>
    <w:rsid w:val="002C0C62"/>
    <w:rsid w:val="002C0C8F"/>
    <w:rsid w:val="002C0D2F"/>
    <w:rsid w:val="002C0D5F"/>
    <w:rsid w:val="002C0F5C"/>
    <w:rsid w:val="002C10BE"/>
    <w:rsid w:val="002C10DE"/>
    <w:rsid w:val="002C1110"/>
    <w:rsid w:val="002C1124"/>
    <w:rsid w:val="002C1161"/>
    <w:rsid w:val="002C11BA"/>
    <w:rsid w:val="002C1284"/>
    <w:rsid w:val="002C12D9"/>
    <w:rsid w:val="002C13D3"/>
    <w:rsid w:val="002C1566"/>
    <w:rsid w:val="002C157D"/>
    <w:rsid w:val="002C16C7"/>
    <w:rsid w:val="002C17EC"/>
    <w:rsid w:val="002C1998"/>
    <w:rsid w:val="002C19B3"/>
    <w:rsid w:val="002C1AEE"/>
    <w:rsid w:val="002C1CA7"/>
    <w:rsid w:val="002C1DCA"/>
    <w:rsid w:val="002C1E87"/>
    <w:rsid w:val="002C1F48"/>
    <w:rsid w:val="002C1F8C"/>
    <w:rsid w:val="002C2062"/>
    <w:rsid w:val="002C213C"/>
    <w:rsid w:val="002C2297"/>
    <w:rsid w:val="002C2422"/>
    <w:rsid w:val="002C255E"/>
    <w:rsid w:val="002C257D"/>
    <w:rsid w:val="002C266F"/>
    <w:rsid w:val="002C27B4"/>
    <w:rsid w:val="002C27C3"/>
    <w:rsid w:val="002C27E3"/>
    <w:rsid w:val="002C28FE"/>
    <w:rsid w:val="002C298C"/>
    <w:rsid w:val="002C2991"/>
    <w:rsid w:val="002C29D7"/>
    <w:rsid w:val="002C2A0B"/>
    <w:rsid w:val="002C2A29"/>
    <w:rsid w:val="002C2B02"/>
    <w:rsid w:val="002C2C71"/>
    <w:rsid w:val="002C2CDA"/>
    <w:rsid w:val="002C2DB2"/>
    <w:rsid w:val="002C2E4C"/>
    <w:rsid w:val="002C2E8D"/>
    <w:rsid w:val="002C2F1D"/>
    <w:rsid w:val="002C2F31"/>
    <w:rsid w:val="002C3044"/>
    <w:rsid w:val="002C304C"/>
    <w:rsid w:val="002C3068"/>
    <w:rsid w:val="002C30FC"/>
    <w:rsid w:val="002C310D"/>
    <w:rsid w:val="002C3197"/>
    <w:rsid w:val="002C31BD"/>
    <w:rsid w:val="002C33A7"/>
    <w:rsid w:val="002C345E"/>
    <w:rsid w:val="002C36E6"/>
    <w:rsid w:val="002C37A2"/>
    <w:rsid w:val="002C3914"/>
    <w:rsid w:val="002C3976"/>
    <w:rsid w:val="002C39DC"/>
    <w:rsid w:val="002C3ABF"/>
    <w:rsid w:val="002C3C6A"/>
    <w:rsid w:val="002C3C6C"/>
    <w:rsid w:val="002C3E31"/>
    <w:rsid w:val="002C3E47"/>
    <w:rsid w:val="002C3ECC"/>
    <w:rsid w:val="002C3ED9"/>
    <w:rsid w:val="002C3EFC"/>
    <w:rsid w:val="002C4101"/>
    <w:rsid w:val="002C419A"/>
    <w:rsid w:val="002C436D"/>
    <w:rsid w:val="002C43E3"/>
    <w:rsid w:val="002C4472"/>
    <w:rsid w:val="002C44FF"/>
    <w:rsid w:val="002C45B2"/>
    <w:rsid w:val="002C4694"/>
    <w:rsid w:val="002C4711"/>
    <w:rsid w:val="002C47DF"/>
    <w:rsid w:val="002C47FC"/>
    <w:rsid w:val="002C4881"/>
    <w:rsid w:val="002C4A53"/>
    <w:rsid w:val="002C4ADA"/>
    <w:rsid w:val="002C4B5A"/>
    <w:rsid w:val="002C4BD2"/>
    <w:rsid w:val="002C4C03"/>
    <w:rsid w:val="002C4C25"/>
    <w:rsid w:val="002C4DAE"/>
    <w:rsid w:val="002C4E64"/>
    <w:rsid w:val="002C4EB2"/>
    <w:rsid w:val="002C4EBF"/>
    <w:rsid w:val="002C4F51"/>
    <w:rsid w:val="002C4F90"/>
    <w:rsid w:val="002C50D2"/>
    <w:rsid w:val="002C51BE"/>
    <w:rsid w:val="002C523E"/>
    <w:rsid w:val="002C5269"/>
    <w:rsid w:val="002C52DC"/>
    <w:rsid w:val="002C531D"/>
    <w:rsid w:val="002C53CC"/>
    <w:rsid w:val="002C5463"/>
    <w:rsid w:val="002C55D1"/>
    <w:rsid w:val="002C55E5"/>
    <w:rsid w:val="002C569D"/>
    <w:rsid w:val="002C574D"/>
    <w:rsid w:val="002C589C"/>
    <w:rsid w:val="002C598A"/>
    <w:rsid w:val="002C5A5C"/>
    <w:rsid w:val="002C5B05"/>
    <w:rsid w:val="002C5BB4"/>
    <w:rsid w:val="002C5BCB"/>
    <w:rsid w:val="002C5BD0"/>
    <w:rsid w:val="002C5D52"/>
    <w:rsid w:val="002C5F55"/>
    <w:rsid w:val="002C6094"/>
    <w:rsid w:val="002C615C"/>
    <w:rsid w:val="002C63BC"/>
    <w:rsid w:val="002C65A1"/>
    <w:rsid w:val="002C6945"/>
    <w:rsid w:val="002C6962"/>
    <w:rsid w:val="002C6A15"/>
    <w:rsid w:val="002C6A4C"/>
    <w:rsid w:val="002C6A8B"/>
    <w:rsid w:val="002C6A9A"/>
    <w:rsid w:val="002C6B14"/>
    <w:rsid w:val="002C6B2F"/>
    <w:rsid w:val="002C6BBF"/>
    <w:rsid w:val="002C6BDD"/>
    <w:rsid w:val="002C6F25"/>
    <w:rsid w:val="002C7058"/>
    <w:rsid w:val="002C7187"/>
    <w:rsid w:val="002C71C5"/>
    <w:rsid w:val="002C7304"/>
    <w:rsid w:val="002C7318"/>
    <w:rsid w:val="002C735E"/>
    <w:rsid w:val="002C747B"/>
    <w:rsid w:val="002C74C0"/>
    <w:rsid w:val="002C76C2"/>
    <w:rsid w:val="002C7855"/>
    <w:rsid w:val="002C7B94"/>
    <w:rsid w:val="002C7BFB"/>
    <w:rsid w:val="002C7C13"/>
    <w:rsid w:val="002C7F88"/>
    <w:rsid w:val="002C7FDB"/>
    <w:rsid w:val="002D0144"/>
    <w:rsid w:val="002D0186"/>
    <w:rsid w:val="002D0266"/>
    <w:rsid w:val="002D02CE"/>
    <w:rsid w:val="002D03CB"/>
    <w:rsid w:val="002D0633"/>
    <w:rsid w:val="002D0852"/>
    <w:rsid w:val="002D0868"/>
    <w:rsid w:val="002D0896"/>
    <w:rsid w:val="002D08F9"/>
    <w:rsid w:val="002D09CB"/>
    <w:rsid w:val="002D0D80"/>
    <w:rsid w:val="002D0F64"/>
    <w:rsid w:val="002D1026"/>
    <w:rsid w:val="002D1212"/>
    <w:rsid w:val="002D129A"/>
    <w:rsid w:val="002D132E"/>
    <w:rsid w:val="002D13AA"/>
    <w:rsid w:val="002D13CF"/>
    <w:rsid w:val="002D13D3"/>
    <w:rsid w:val="002D13DD"/>
    <w:rsid w:val="002D1420"/>
    <w:rsid w:val="002D1421"/>
    <w:rsid w:val="002D146E"/>
    <w:rsid w:val="002D1471"/>
    <w:rsid w:val="002D196C"/>
    <w:rsid w:val="002D19FA"/>
    <w:rsid w:val="002D1C87"/>
    <w:rsid w:val="002D1D5C"/>
    <w:rsid w:val="002D1EA1"/>
    <w:rsid w:val="002D1EEE"/>
    <w:rsid w:val="002D1F43"/>
    <w:rsid w:val="002D2040"/>
    <w:rsid w:val="002D210C"/>
    <w:rsid w:val="002D2157"/>
    <w:rsid w:val="002D238A"/>
    <w:rsid w:val="002D23B1"/>
    <w:rsid w:val="002D2427"/>
    <w:rsid w:val="002D2432"/>
    <w:rsid w:val="002D2443"/>
    <w:rsid w:val="002D24D1"/>
    <w:rsid w:val="002D24D3"/>
    <w:rsid w:val="002D2910"/>
    <w:rsid w:val="002D2A78"/>
    <w:rsid w:val="002D2A94"/>
    <w:rsid w:val="002D2ABE"/>
    <w:rsid w:val="002D2BA9"/>
    <w:rsid w:val="002D2CCB"/>
    <w:rsid w:val="002D2FEA"/>
    <w:rsid w:val="002D315F"/>
    <w:rsid w:val="002D31BF"/>
    <w:rsid w:val="002D3244"/>
    <w:rsid w:val="002D32EF"/>
    <w:rsid w:val="002D3381"/>
    <w:rsid w:val="002D347E"/>
    <w:rsid w:val="002D3496"/>
    <w:rsid w:val="002D3597"/>
    <w:rsid w:val="002D36BD"/>
    <w:rsid w:val="002D36D6"/>
    <w:rsid w:val="002D3752"/>
    <w:rsid w:val="002D3960"/>
    <w:rsid w:val="002D3A4C"/>
    <w:rsid w:val="002D3A53"/>
    <w:rsid w:val="002D3AD0"/>
    <w:rsid w:val="002D3C18"/>
    <w:rsid w:val="002D3EB1"/>
    <w:rsid w:val="002D3F56"/>
    <w:rsid w:val="002D4093"/>
    <w:rsid w:val="002D40A2"/>
    <w:rsid w:val="002D42FA"/>
    <w:rsid w:val="002D43E2"/>
    <w:rsid w:val="002D44C3"/>
    <w:rsid w:val="002D45B6"/>
    <w:rsid w:val="002D46C1"/>
    <w:rsid w:val="002D46F4"/>
    <w:rsid w:val="002D4849"/>
    <w:rsid w:val="002D485A"/>
    <w:rsid w:val="002D4886"/>
    <w:rsid w:val="002D494A"/>
    <w:rsid w:val="002D4970"/>
    <w:rsid w:val="002D49DA"/>
    <w:rsid w:val="002D4AA4"/>
    <w:rsid w:val="002D4AFE"/>
    <w:rsid w:val="002D4C04"/>
    <w:rsid w:val="002D4C07"/>
    <w:rsid w:val="002D4D02"/>
    <w:rsid w:val="002D4E4D"/>
    <w:rsid w:val="002D4E66"/>
    <w:rsid w:val="002D4F25"/>
    <w:rsid w:val="002D4F9E"/>
    <w:rsid w:val="002D5225"/>
    <w:rsid w:val="002D53AA"/>
    <w:rsid w:val="002D5426"/>
    <w:rsid w:val="002D5430"/>
    <w:rsid w:val="002D54F6"/>
    <w:rsid w:val="002D5638"/>
    <w:rsid w:val="002D57B9"/>
    <w:rsid w:val="002D590C"/>
    <w:rsid w:val="002D5B05"/>
    <w:rsid w:val="002D5B61"/>
    <w:rsid w:val="002D5B86"/>
    <w:rsid w:val="002D5BFC"/>
    <w:rsid w:val="002D5C29"/>
    <w:rsid w:val="002D5D4C"/>
    <w:rsid w:val="002D5D4F"/>
    <w:rsid w:val="002D5DFF"/>
    <w:rsid w:val="002D5E0C"/>
    <w:rsid w:val="002D5E32"/>
    <w:rsid w:val="002D5F62"/>
    <w:rsid w:val="002D6049"/>
    <w:rsid w:val="002D6111"/>
    <w:rsid w:val="002D614E"/>
    <w:rsid w:val="002D6169"/>
    <w:rsid w:val="002D6185"/>
    <w:rsid w:val="002D61A3"/>
    <w:rsid w:val="002D61FA"/>
    <w:rsid w:val="002D61FD"/>
    <w:rsid w:val="002D624A"/>
    <w:rsid w:val="002D634A"/>
    <w:rsid w:val="002D63E0"/>
    <w:rsid w:val="002D653E"/>
    <w:rsid w:val="002D65B1"/>
    <w:rsid w:val="002D65E5"/>
    <w:rsid w:val="002D669A"/>
    <w:rsid w:val="002D66A7"/>
    <w:rsid w:val="002D67A6"/>
    <w:rsid w:val="002D67DA"/>
    <w:rsid w:val="002D6A7B"/>
    <w:rsid w:val="002D6BA6"/>
    <w:rsid w:val="002D6D41"/>
    <w:rsid w:val="002D6DC9"/>
    <w:rsid w:val="002D6E58"/>
    <w:rsid w:val="002D6E69"/>
    <w:rsid w:val="002D6E9D"/>
    <w:rsid w:val="002D6EBB"/>
    <w:rsid w:val="002D6FB7"/>
    <w:rsid w:val="002D7119"/>
    <w:rsid w:val="002D71A9"/>
    <w:rsid w:val="002D737B"/>
    <w:rsid w:val="002D73BB"/>
    <w:rsid w:val="002D73CA"/>
    <w:rsid w:val="002D742D"/>
    <w:rsid w:val="002D753F"/>
    <w:rsid w:val="002D788D"/>
    <w:rsid w:val="002D7B9B"/>
    <w:rsid w:val="002D7BF8"/>
    <w:rsid w:val="002D7E86"/>
    <w:rsid w:val="002D7F7D"/>
    <w:rsid w:val="002E00BF"/>
    <w:rsid w:val="002E01F2"/>
    <w:rsid w:val="002E020C"/>
    <w:rsid w:val="002E027B"/>
    <w:rsid w:val="002E040D"/>
    <w:rsid w:val="002E0625"/>
    <w:rsid w:val="002E062A"/>
    <w:rsid w:val="002E073B"/>
    <w:rsid w:val="002E07E0"/>
    <w:rsid w:val="002E0883"/>
    <w:rsid w:val="002E0892"/>
    <w:rsid w:val="002E099B"/>
    <w:rsid w:val="002E09F8"/>
    <w:rsid w:val="002E0A05"/>
    <w:rsid w:val="002E0A81"/>
    <w:rsid w:val="002E0AE3"/>
    <w:rsid w:val="002E0B48"/>
    <w:rsid w:val="002E0BAA"/>
    <w:rsid w:val="002E0E09"/>
    <w:rsid w:val="002E0F35"/>
    <w:rsid w:val="002E0FBB"/>
    <w:rsid w:val="002E0FBC"/>
    <w:rsid w:val="002E0FFD"/>
    <w:rsid w:val="002E118B"/>
    <w:rsid w:val="002E11C0"/>
    <w:rsid w:val="002E1253"/>
    <w:rsid w:val="002E1343"/>
    <w:rsid w:val="002E136B"/>
    <w:rsid w:val="002E1450"/>
    <w:rsid w:val="002E14DE"/>
    <w:rsid w:val="002E166D"/>
    <w:rsid w:val="002E1677"/>
    <w:rsid w:val="002E178A"/>
    <w:rsid w:val="002E18E5"/>
    <w:rsid w:val="002E1967"/>
    <w:rsid w:val="002E19E2"/>
    <w:rsid w:val="002E1AB5"/>
    <w:rsid w:val="002E1AEA"/>
    <w:rsid w:val="002E1B44"/>
    <w:rsid w:val="002E1C82"/>
    <w:rsid w:val="002E1C96"/>
    <w:rsid w:val="002E1D10"/>
    <w:rsid w:val="002E1D41"/>
    <w:rsid w:val="002E1D6D"/>
    <w:rsid w:val="002E1E11"/>
    <w:rsid w:val="002E1E19"/>
    <w:rsid w:val="002E1F53"/>
    <w:rsid w:val="002E1F61"/>
    <w:rsid w:val="002E1FF7"/>
    <w:rsid w:val="002E2117"/>
    <w:rsid w:val="002E2192"/>
    <w:rsid w:val="002E2204"/>
    <w:rsid w:val="002E2259"/>
    <w:rsid w:val="002E23A5"/>
    <w:rsid w:val="002E23E2"/>
    <w:rsid w:val="002E2475"/>
    <w:rsid w:val="002E24D7"/>
    <w:rsid w:val="002E251E"/>
    <w:rsid w:val="002E26DE"/>
    <w:rsid w:val="002E2807"/>
    <w:rsid w:val="002E2879"/>
    <w:rsid w:val="002E2927"/>
    <w:rsid w:val="002E299C"/>
    <w:rsid w:val="002E29A7"/>
    <w:rsid w:val="002E2A9E"/>
    <w:rsid w:val="002E2BA0"/>
    <w:rsid w:val="002E2C70"/>
    <w:rsid w:val="002E2CE5"/>
    <w:rsid w:val="002E2DD3"/>
    <w:rsid w:val="002E2DEB"/>
    <w:rsid w:val="002E2EB2"/>
    <w:rsid w:val="002E2EEA"/>
    <w:rsid w:val="002E305D"/>
    <w:rsid w:val="002E30BB"/>
    <w:rsid w:val="002E31A5"/>
    <w:rsid w:val="002E3410"/>
    <w:rsid w:val="002E3546"/>
    <w:rsid w:val="002E359D"/>
    <w:rsid w:val="002E3648"/>
    <w:rsid w:val="002E3650"/>
    <w:rsid w:val="002E38EB"/>
    <w:rsid w:val="002E3985"/>
    <w:rsid w:val="002E39F2"/>
    <w:rsid w:val="002E3A12"/>
    <w:rsid w:val="002E3A30"/>
    <w:rsid w:val="002E3B26"/>
    <w:rsid w:val="002E3BFA"/>
    <w:rsid w:val="002E3C75"/>
    <w:rsid w:val="002E3C86"/>
    <w:rsid w:val="002E3CA8"/>
    <w:rsid w:val="002E3E49"/>
    <w:rsid w:val="002E3EEE"/>
    <w:rsid w:val="002E3F76"/>
    <w:rsid w:val="002E408F"/>
    <w:rsid w:val="002E4190"/>
    <w:rsid w:val="002E41A1"/>
    <w:rsid w:val="002E41D5"/>
    <w:rsid w:val="002E427B"/>
    <w:rsid w:val="002E4302"/>
    <w:rsid w:val="002E43C0"/>
    <w:rsid w:val="002E45A2"/>
    <w:rsid w:val="002E46AB"/>
    <w:rsid w:val="002E472B"/>
    <w:rsid w:val="002E47BA"/>
    <w:rsid w:val="002E481A"/>
    <w:rsid w:val="002E494E"/>
    <w:rsid w:val="002E4B08"/>
    <w:rsid w:val="002E4B66"/>
    <w:rsid w:val="002E4C96"/>
    <w:rsid w:val="002E4CBC"/>
    <w:rsid w:val="002E4CF1"/>
    <w:rsid w:val="002E4E30"/>
    <w:rsid w:val="002E5008"/>
    <w:rsid w:val="002E5127"/>
    <w:rsid w:val="002E5151"/>
    <w:rsid w:val="002E51DB"/>
    <w:rsid w:val="002E53CC"/>
    <w:rsid w:val="002E53D2"/>
    <w:rsid w:val="002E53E8"/>
    <w:rsid w:val="002E54A9"/>
    <w:rsid w:val="002E559B"/>
    <w:rsid w:val="002E569B"/>
    <w:rsid w:val="002E56A3"/>
    <w:rsid w:val="002E5767"/>
    <w:rsid w:val="002E57FB"/>
    <w:rsid w:val="002E5AC9"/>
    <w:rsid w:val="002E5B63"/>
    <w:rsid w:val="002E5B64"/>
    <w:rsid w:val="002E5D56"/>
    <w:rsid w:val="002E5D76"/>
    <w:rsid w:val="002E5DA9"/>
    <w:rsid w:val="002E5E5B"/>
    <w:rsid w:val="002E5E5F"/>
    <w:rsid w:val="002E5EFD"/>
    <w:rsid w:val="002E5FB5"/>
    <w:rsid w:val="002E5FCA"/>
    <w:rsid w:val="002E6081"/>
    <w:rsid w:val="002E61C6"/>
    <w:rsid w:val="002E61FA"/>
    <w:rsid w:val="002E6397"/>
    <w:rsid w:val="002E64A3"/>
    <w:rsid w:val="002E64FA"/>
    <w:rsid w:val="002E65C2"/>
    <w:rsid w:val="002E665F"/>
    <w:rsid w:val="002E668D"/>
    <w:rsid w:val="002E6726"/>
    <w:rsid w:val="002E6883"/>
    <w:rsid w:val="002E68CE"/>
    <w:rsid w:val="002E690B"/>
    <w:rsid w:val="002E6968"/>
    <w:rsid w:val="002E6A0A"/>
    <w:rsid w:val="002E6AAC"/>
    <w:rsid w:val="002E6AC8"/>
    <w:rsid w:val="002E6B1F"/>
    <w:rsid w:val="002E6BFA"/>
    <w:rsid w:val="002E6C8D"/>
    <w:rsid w:val="002E6CAA"/>
    <w:rsid w:val="002E6D21"/>
    <w:rsid w:val="002E6F79"/>
    <w:rsid w:val="002E6FD2"/>
    <w:rsid w:val="002E70F1"/>
    <w:rsid w:val="002E70F4"/>
    <w:rsid w:val="002E7239"/>
    <w:rsid w:val="002E7289"/>
    <w:rsid w:val="002E7296"/>
    <w:rsid w:val="002E7344"/>
    <w:rsid w:val="002E73EB"/>
    <w:rsid w:val="002E7477"/>
    <w:rsid w:val="002E7507"/>
    <w:rsid w:val="002E759F"/>
    <w:rsid w:val="002E76AA"/>
    <w:rsid w:val="002E76C1"/>
    <w:rsid w:val="002E775A"/>
    <w:rsid w:val="002E787F"/>
    <w:rsid w:val="002E78E7"/>
    <w:rsid w:val="002E7938"/>
    <w:rsid w:val="002E7940"/>
    <w:rsid w:val="002E7986"/>
    <w:rsid w:val="002E7995"/>
    <w:rsid w:val="002E7AE8"/>
    <w:rsid w:val="002E7B57"/>
    <w:rsid w:val="002E7BAD"/>
    <w:rsid w:val="002E7BBE"/>
    <w:rsid w:val="002E7BC3"/>
    <w:rsid w:val="002E7E4F"/>
    <w:rsid w:val="002E7E73"/>
    <w:rsid w:val="002F0191"/>
    <w:rsid w:val="002F01C4"/>
    <w:rsid w:val="002F02CE"/>
    <w:rsid w:val="002F02E6"/>
    <w:rsid w:val="002F0370"/>
    <w:rsid w:val="002F03C4"/>
    <w:rsid w:val="002F0523"/>
    <w:rsid w:val="002F0584"/>
    <w:rsid w:val="002F086C"/>
    <w:rsid w:val="002F0991"/>
    <w:rsid w:val="002F09E0"/>
    <w:rsid w:val="002F0AAE"/>
    <w:rsid w:val="002F0ACC"/>
    <w:rsid w:val="002F0C2F"/>
    <w:rsid w:val="002F0D0A"/>
    <w:rsid w:val="002F0F0B"/>
    <w:rsid w:val="002F0FC4"/>
    <w:rsid w:val="002F0FCA"/>
    <w:rsid w:val="002F10BB"/>
    <w:rsid w:val="002F1126"/>
    <w:rsid w:val="002F1145"/>
    <w:rsid w:val="002F11D7"/>
    <w:rsid w:val="002F122A"/>
    <w:rsid w:val="002F13EC"/>
    <w:rsid w:val="002F169A"/>
    <w:rsid w:val="002F17E2"/>
    <w:rsid w:val="002F1A29"/>
    <w:rsid w:val="002F1A7B"/>
    <w:rsid w:val="002F1B08"/>
    <w:rsid w:val="002F1B55"/>
    <w:rsid w:val="002F1B9D"/>
    <w:rsid w:val="002F1C4C"/>
    <w:rsid w:val="002F1C6D"/>
    <w:rsid w:val="002F1F95"/>
    <w:rsid w:val="002F207F"/>
    <w:rsid w:val="002F23B9"/>
    <w:rsid w:val="002F240E"/>
    <w:rsid w:val="002F2445"/>
    <w:rsid w:val="002F2462"/>
    <w:rsid w:val="002F2463"/>
    <w:rsid w:val="002F269E"/>
    <w:rsid w:val="002F26D3"/>
    <w:rsid w:val="002F2743"/>
    <w:rsid w:val="002F2809"/>
    <w:rsid w:val="002F28B0"/>
    <w:rsid w:val="002F29A1"/>
    <w:rsid w:val="002F29E7"/>
    <w:rsid w:val="002F2C3E"/>
    <w:rsid w:val="002F2C7A"/>
    <w:rsid w:val="002F2CB0"/>
    <w:rsid w:val="002F2CB5"/>
    <w:rsid w:val="002F2CFA"/>
    <w:rsid w:val="002F2D79"/>
    <w:rsid w:val="002F2E12"/>
    <w:rsid w:val="002F2E97"/>
    <w:rsid w:val="002F30BE"/>
    <w:rsid w:val="002F31CE"/>
    <w:rsid w:val="002F323A"/>
    <w:rsid w:val="002F3387"/>
    <w:rsid w:val="002F33BD"/>
    <w:rsid w:val="002F3570"/>
    <w:rsid w:val="002F3621"/>
    <w:rsid w:val="002F3709"/>
    <w:rsid w:val="002F3763"/>
    <w:rsid w:val="002F3847"/>
    <w:rsid w:val="002F38A1"/>
    <w:rsid w:val="002F3A75"/>
    <w:rsid w:val="002F3BA7"/>
    <w:rsid w:val="002F3C7F"/>
    <w:rsid w:val="002F3CB3"/>
    <w:rsid w:val="002F3E9F"/>
    <w:rsid w:val="002F41EF"/>
    <w:rsid w:val="002F4269"/>
    <w:rsid w:val="002F431C"/>
    <w:rsid w:val="002F43A2"/>
    <w:rsid w:val="002F43BA"/>
    <w:rsid w:val="002F44B4"/>
    <w:rsid w:val="002F453C"/>
    <w:rsid w:val="002F4616"/>
    <w:rsid w:val="002F46AD"/>
    <w:rsid w:val="002F47CD"/>
    <w:rsid w:val="002F48DA"/>
    <w:rsid w:val="002F4B4E"/>
    <w:rsid w:val="002F504F"/>
    <w:rsid w:val="002F5070"/>
    <w:rsid w:val="002F5080"/>
    <w:rsid w:val="002F5143"/>
    <w:rsid w:val="002F51A8"/>
    <w:rsid w:val="002F52F5"/>
    <w:rsid w:val="002F53D5"/>
    <w:rsid w:val="002F53EE"/>
    <w:rsid w:val="002F5445"/>
    <w:rsid w:val="002F54A8"/>
    <w:rsid w:val="002F5588"/>
    <w:rsid w:val="002F5677"/>
    <w:rsid w:val="002F56AB"/>
    <w:rsid w:val="002F57F6"/>
    <w:rsid w:val="002F5CD7"/>
    <w:rsid w:val="002F5EF9"/>
    <w:rsid w:val="002F5F90"/>
    <w:rsid w:val="002F5FCA"/>
    <w:rsid w:val="002F6117"/>
    <w:rsid w:val="002F618E"/>
    <w:rsid w:val="002F6280"/>
    <w:rsid w:val="002F639D"/>
    <w:rsid w:val="002F64FF"/>
    <w:rsid w:val="002F6577"/>
    <w:rsid w:val="002F6617"/>
    <w:rsid w:val="002F66A1"/>
    <w:rsid w:val="002F6718"/>
    <w:rsid w:val="002F689E"/>
    <w:rsid w:val="002F694A"/>
    <w:rsid w:val="002F6C4B"/>
    <w:rsid w:val="002F6DA9"/>
    <w:rsid w:val="002F6DCE"/>
    <w:rsid w:val="002F6E7A"/>
    <w:rsid w:val="002F6E8B"/>
    <w:rsid w:val="002F6FB9"/>
    <w:rsid w:val="002F7265"/>
    <w:rsid w:val="002F7344"/>
    <w:rsid w:val="002F73CF"/>
    <w:rsid w:val="002F747A"/>
    <w:rsid w:val="002F74BB"/>
    <w:rsid w:val="002F758E"/>
    <w:rsid w:val="002F76BA"/>
    <w:rsid w:val="002F77B7"/>
    <w:rsid w:val="002F788B"/>
    <w:rsid w:val="002F7B27"/>
    <w:rsid w:val="002F7CD8"/>
    <w:rsid w:val="002F7E9F"/>
    <w:rsid w:val="002F7FBF"/>
    <w:rsid w:val="00300029"/>
    <w:rsid w:val="00300145"/>
    <w:rsid w:val="0030019E"/>
    <w:rsid w:val="00300421"/>
    <w:rsid w:val="0030044E"/>
    <w:rsid w:val="00300514"/>
    <w:rsid w:val="00300534"/>
    <w:rsid w:val="00300549"/>
    <w:rsid w:val="003006DF"/>
    <w:rsid w:val="0030072B"/>
    <w:rsid w:val="00300755"/>
    <w:rsid w:val="003007F3"/>
    <w:rsid w:val="00300896"/>
    <w:rsid w:val="003009C7"/>
    <w:rsid w:val="00300A85"/>
    <w:rsid w:val="00300B34"/>
    <w:rsid w:val="00300C2A"/>
    <w:rsid w:val="00300C9A"/>
    <w:rsid w:val="003010BE"/>
    <w:rsid w:val="003010E7"/>
    <w:rsid w:val="00301255"/>
    <w:rsid w:val="00301266"/>
    <w:rsid w:val="003012F8"/>
    <w:rsid w:val="003013A3"/>
    <w:rsid w:val="00301429"/>
    <w:rsid w:val="003016DF"/>
    <w:rsid w:val="00301789"/>
    <w:rsid w:val="003017C7"/>
    <w:rsid w:val="00301946"/>
    <w:rsid w:val="00301A0C"/>
    <w:rsid w:val="00301AC8"/>
    <w:rsid w:val="00301B72"/>
    <w:rsid w:val="00301BCA"/>
    <w:rsid w:val="00301C84"/>
    <w:rsid w:val="00301C8D"/>
    <w:rsid w:val="00301E7D"/>
    <w:rsid w:val="00301E90"/>
    <w:rsid w:val="00301EA6"/>
    <w:rsid w:val="00301F39"/>
    <w:rsid w:val="00301F6E"/>
    <w:rsid w:val="00301F8E"/>
    <w:rsid w:val="00301F93"/>
    <w:rsid w:val="00301FF8"/>
    <w:rsid w:val="00302078"/>
    <w:rsid w:val="00302164"/>
    <w:rsid w:val="00302178"/>
    <w:rsid w:val="0030229F"/>
    <w:rsid w:val="003022C4"/>
    <w:rsid w:val="003022E0"/>
    <w:rsid w:val="0030242B"/>
    <w:rsid w:val="003024DE"/>
    <w:rsid w:val="003025E4"/>
    <w:rsid w:val="003025E9"/>
    <w:rsid w:val="003026E7"/>
    <w:rsid w:val="0030270F"/>
    <w:rsid w:val="003027AB"/>
    <w:rsid w:val="003027B5"/>
    <w:rsid w:val="003027DF"/>
    <w:rsid w:val="003027FA"/>
    <w:rsid w:val="0030283A"/>
    <w:rsid w:val="00302A13"/>
    <w:rsid w:val="00302C24"/>
    <w:rsid w:val="00302C4C"/>
    <w:rsid w:val="00302C7B"/>
    <w:rsid w:val="00302C7C"/>
    <w:rsid w:val="00302CF6"/>
    <w:rsid w:val="00302DFB"/>
    <w:rsid w:val="00302E1B"/>
    <w:rsid w:val="00302E2E"/>
    <w:rsid w:val="00302E44"/>
    <w:rsid w:val="00302FDA"/>
    <w:rsid w:val="0030308A"/>
    <w:rsid w:val="00303275"/>
    <w:rsid w:val="003032EE"/>
    <w:rsid w:val="003033E7"/>
    <w:rsid w:val="00303505"/>
    <w:rsid w:val="00303540"/>
    <w:rsid w:val="0030360E"/>
    <w:rsid w:val="00303691"/>
    <w:rsid w:val="003036DC"/>
    <w:rsid w:val="003036FD"/>
    <w:rsid w:val="0030375C"/>
    <w:rsid w:val="0030394E"/>
    <w:rsid w:val="00303A22"/>
    <w:rsid w:val="00303A4D"/>
    <w:rsid w:val="00303B3A"/>
    <w:rsid w:val="00303CD2"/>
    <w:rsid w:val="00303EA2"/>
    <w:rsid w:val="0030400C"/>
    <w:rsid w:val="003041F7"/>
    <w:rsid w:val="003044A1"/>
    <w:rsid w:val="003044D7"/>
    <w:rsid w:val="00304941"/>
    <w:rsid w:val="0030498D"/>
    <w:rsid w:val="00304A4E"/>
    <w:rsid w:val="00304AE6"/>
    <w:rsid w:val="00304AEC"/>
    <w:rsid w:val="00304C1E"/>
    <w:rsid w:val="00304CDB"/>
    <w:rsid w:val="00304D9F"/>
    <w:rsid w:val="00304F01"/>
    <w:rsid w:val="00304F81"/>
    <w:rsid w:val="00304FDD"/>
    <w:rsid w:val="00305068"/>
    <w:rsid w:val="003051B8"/>
    <w:rsid w:val="00305328"/>
    <w:rsid w:val="0030532D"/>
    <w:rsid w:val="00305336"/>
    <w:rsid w:val="003053A0"/>
    <w:rsid w:val="00305466"/>
    <w:rsid w:val="0030547E"/>
    <w:rsid w:val="0030557A"/>
    <w:rsid w:val="003055F6"/>
    <w:rsid w:val="003056F5"/>
    <w:rsid w:val="003057B7"/>
    <w:rsid w:val="003057C1"/>
    <w:rsid w:val="00305810"/>
    <w:rsid w:val="0030581D"/>
    <w:rsid w:val="003058A7"/>
    <w:rsid w:val="003059C0"/>
    <w:rsid w:val="003059D0"/>
    <w:rsid w:val="00305AD8"/>
    <w:rsid w:val="00305BF7"/>
    <w:rsid w:val="00305C30"/>
    <w:rsid w:val="00305D72"/>
    <w:rsid w:val="00305E64"/>
    <w:rsid w:val="00305FC2"/>
    <w:rsid w:val="00306048"/>
    <w:rsid w:val="003060C7"/>
    <w:rsid w:val="003061A1"/>
    <w:rsid w:val="003062D4"/>
    <w:rsid w:val="003062F6"/>
    <w:rsid w:val="0030636E"/>
    <w:rsid w:val="003064CF"/>
    <w:rsid w:val="003064D4"/>
    <w:rsid w:val="00306563"/>
    <w:rsid w:val="003065BC"/>
    <w:rsid w:val="00306605"/>
    <w:rsid w:val="00306686"/>
    <w:rsid w:val="0030679C"/>
    <w:rsid w:val="00306940"/>
    <w:rsid w:val="00306989"/>
    <w:rsid w:val="003069A4"/>
    <w:rsid w:val="003069D8"/>
    <w:rsid w:val="00306B1C"/>
    <w:rsid w:val="00306B27"/>
    <w:rsid w:val="00306B39"/>
    <w:rsid w:val="00306C0C"/>
    <w:rsid w:val="00306E42"/>
    <w:rsid w:val="00306EA3"/>
    <w:rsid w:val="00306F27"/>
    <w:rsid w:val="00306F36"/>
    <w:rsid w:val="00306FA9"/>
    <w:rsid w:val="00307005"/>
    <w:rsid w:val="003071BD"/>
    <w:rsid w:val="00307264"/>
    <w:rsid w:val="00307491"/>
    <w:rsid w:val="003074D1"/>
    <w:rsid w:val="003075B5"/>
    <w:rsid w:val="0030762E"/>
    <w:rsid w:val="00307719"/>
    <w:rsid w:val="003077F6"/>
    <w:rsid w:val="00307893"/>
    <w:rsid w:val="00307978"/>
    <w:rsid w:val="003079D8"/>
    <w:rsid w:val="00307A88"/>
    <w:rsid w:val="00307B8F"/>
    <w:rsid w:val="00307BC8"/>
    <w:rsid w:val="00307D30"/>
    <w:rsid w:val="00307D7C"/>
    <w:rsid w:val="00307EE1"/>
    <w:rsid w:val="00307F9F"/>
    <w:rsid w:val="00307FB7"/>
    <w:rsid w:val="00310029"/>
    <w:rsid w:val="0031002C"/>
    <w:rsid w:val="003100A3"/>
    <w:rsid w:val="0031014F"/>
    <w:rsid w:val="00310291"/>
    <w:rsid w:val="003105D0"/>
    <w:rsid w:val="00310702"/>
    <w:rsid w:val="0031084B"/>
    <w:rsid w:val="0031086E"/>
    <w:rsid w:val="003108D2"/>
    <w:rsid w:val="0031098D"/>
    <w:rsid w:val="00310A4E"/>
    <w:rsid w:val="00310ACA"/>
    <w:rsid w:val="00310B3A"/>
    <w:rsid w:val="00310B8A"/>
    <w:rsid w:val="00310CA5"/>
    <w:rsid w:val="00310CFA"/>
    <w:rsid w:val="00310DA6"/>
    <w:rsid w:val="00310DE5"/>
    <w:rsid w:val="00310E77"/>
    <w:rsid w:val="00310EC4"/>
    <w:rsid w:val="00310F39"/>
    <w:rsid w:val="00310FB5"/>
    <w:rsid w:val="00310FB9"/>
    <w:rsid w:val="003111F2"/>
    <w:rsid w:val="00311231"/>
    <w:rsid w:val="00311296"/>
    <w:rsid w:val="003112CF"/>
    <w:rsid w:val="003113E4"/>
    <w:rsid w:val="00311475"/>
    <w:rsid w:val="00311570"/>
    <w:rsid w:val="003115F8"/>
    <w:rsid w:val="0031174A"/>
    <w:rsid w:val="00311771"/>
    <w:rsid w:val="00311853"/>
    <w:rsid w:val="0031185E"/>
    <w:rsid w:val="0031193B"/>
    <w:rsid w:val="00311973"/>
    <w:rsid w:val="003119C0"/>
    <w:rsid w:val="00311A6A"/>
    <w:rsid w:val="00311A81"/>
    <w:rsid w:val="00311AC3"/>
    <w:rsid w:val="00311AF6"/>
    <w:rsid w:val="00311B0F"/>
    <w:rsid w:val="00311BD5"/>
    <w:rsid w:val="00311D1F"/>
    <w:rsid w:val="00311ECE"/>
    <w:rsid w:val="00312005"/>
    <w:rsid w:val="0031201A"/>
    <w:rsid w:val="0031205B"/>
    <w:rsid w:val="00312102"/>
    <w:rsid w:val="00312162"/>
    <w:rsid w:val="003121A2"/>
    <w:rsid w:val="003121CD"/>
    <w:rsid w:val="0031226B"/>
    <w:rsid w:val="0031233C"/>
    <w:rsid w:val="00312712"/>
    <w:rsid w:val="0031273D"/>
    <w:rsid w:val="0031278B"/>
    <w:rsid w:val="00312825"/>
    <w:rsid w:val="0031288E"/>
    <w:rsid w:val="003128AB"/>
    <w:rsid w:val="003128D3"/>
    <w:rsid w:val="00312A3E"/>
    <w:rsid w:val="00312AC2"/>
    <w:rsid w:val="00312B3E"/>
    <w:rsid w:val="00312B57"/>
    <w:rsid w:val="00312D3C"/>
    <w:rsid w:val="00312EAA"/>
    <w:rsid w:val="00312EBE"/>
    <w:rsid w:val="00312EDE"/>
    <w:rsid w:val="00312F59"/>
    <w:rsid w:val="00312F9B"/>
    <w:rsid w:val="00313024"/>
    <w:rsid w:val="0031315B"/>
    <w:rsid w:val="003131C1"/>
    <w:rsid w:val="0031326D"/>
    <w:rsid w:val="00313429"/>
    <w:rsid w:val="00313493"/>
    <w:rsid w:val="00313498"/>
    <w:rsid w:val="0031349C"/>
    <w:rsid w:val="0031359C"/>
    <w:rsid w:val="003135CF"/>
    <w:rsid w:val="003136F8"/>
    <w:rsid w:val="0031372C"/>
    <w:rsid w:val="003137D0"/>
    <w:rsid w:val="00313839"/>
    <w:rsid w:val="00313972"/>
    <w:rsid w:val="00313A66"/>
    <w:rsid w:val="00313AF6"/>
    <w:rsid w:val="00313B45"/>
    <w:rsid w:val="00313D8D"/>
    <w:rsid w:val="00313E44"/>
    <w:rsid w:val="00313E77"/>
    <w:rsid w:val="00313F03"/>
    <w:rsid w:val="00314041"/>
    <w:rsid w:val="00314083"/>
    <w:rsid w:val="0031408D"/>
    <w:rsid w:val="0031427A"/>
    <w:rsid w:val="003142E1"/>
    <w:rsid w:val="0031469C"/>
    <w:rsid w:val="00314780"/>
    <w:rsid w:val="003147DC"/>
    <w:rsid w:val="00314805"/>
    <w:rsid w:val="00314888"/>
    <w:rsid w:val="003148BC"/>
    <w:rsid w:val="00314B7D"/>
    <w:rsid w:val="00314C0C"/>
    <w:rsid w:val="00314DFB"/>
    <w:rsid w:val="00314EF5"/>
    <w:rsid w:val="00314FB7"/>
    <w:rsid w:val="00314FD8"/>
    <w:rsid w:val="0031508F"/>
    <w:rsid w:val="0031510E"/>
    <w:rsid w:val="003151CE"/>
    <w:rsid w:val="003151CF"/>
    <w:rsid w:val="003151D7"/>
    <w:rsid w:val="0031524E"/>
    <w:rsid w:val="00315515"/>
    <w:rsid w:val="00315572"/>
    <w:rsid w:val="00315607"/>
    <w:rsid w:val="0031570A"/>
    <w:rsid w:val="003159B1"/>
    <w:rsid w:val="003159B8"/>
    <w:rsid w:val="003159F3"/>
    <w:rsid w:val="00315BDB"/>
    <w:rsid w:val="00315C94"/>
    <w:rsid w:val="00315D10"/>
    <w:rsid w:val="00315EA2"/>
    <w:rsid w:val="00315F2C"/>
    <w:rsid w:val="00315F3E"/>
    <w:rsid w:val="00315FAB"/>
    <w:rsid w:val="00315FBD"/>
    <w:rsid w:val="003160BB"/>
    <w:rsid w:val="00316134"/>
    <w:rsid w:val="0031614A"/>
    <w:rsid w:val="0031622F"/>
    <w:rsid w:val="0031629B"/>
    <w:rsid w:val="00316392"/>
    <w:rsid w:val="003163E0"/>
    <w:rsid w:val="00316678"/>
    <w:rsid w:val="00316834"/>
    <w:rsid w:val="0031697B"/>
    <w:rsid w:val="003169CC"/>
    <w:rsid w:val="00316A09"/>
    <w:rsid w:val="00316AE4"/>
    <w:rsid w:val="00316B06"/>
    <w:rsid w:val="00316BC5"/>
    <w:rsid w:val="00316C4F"/>
    <w:rsid w:val="00316C9E"/>
    <w:rsid w:val="00316CDA"/>
    <w:rsid w:val="00316CEC"/>
    <w:rsid w:val="00316D28"/>
    <w:rsid w:val="00316ED4"/>
    <w:rsid w:val="00316F87"/>
    <w:rsid w:val="00317016"/>
    <w:rsid w:val="00317089"/>
    <w:rsid w:val="0031709B"/>
    <w:rsid w:val="00317133"/>
    <w:rsid w:val="0031715A"/>
    <w:rsid w:val="003171C5"/>
    <w:rsid w:val="0031746B"/>
    <w:rsid w:val="0031752E"/>
    <w:rsid w:val="003175B4"/>
    <w:rsid w:val="003177DE"/>
    <w:rsid w:val="00317942"/>
    <w:rsid w:val="0031796E"/>
    <w:rsid w:val="00317A39"/>
    <w:rsid w:val="00317A41"/>
    <w:rsid w:val="00317ABD"/>
    <w:rsid w:val="00317B37"/>
    <w:rsid w:val="00317BC0"/>
    <w:rsid w:val="00317D93"/>
    <w:rsid w:val="00317E09"/>
    <w:rsid w:val="00320158"/>
    <w:rsid w:val="0032017F"/>
    <w:rsid w:val="003201A8"/>
    <w:rsid w:val="003201FC"/>
    <w:rsid w:val="0032036E"/>
    <w:rsid w:val="003203AB"/>
    <w:rsid w:val="003204D9"/>
    <w:rsid w:val="00320504"/>
    <w:rsid w:val="0032058C"/>
    <w:rsid w:val="003205E3"/>
    <w:rsid w:val="00320659"/>
    <w:rsid w:val="0032081A"/>
    <w:rsid w:val="0032090F"/>
    <w:rsid w:val="00320923"/>
    <w:rsid w:val="003209A1"/>
    <w:rsid w:val="00320A65"/>
    <w:rsid w:val="00320CE5"/>
    <w:rsid w:val="00320D33"/>
    <w:rsid w:val="00320E9F"/>
    <w:rsid w:val="00320EDF"/>
    <w:rsid w:val="00320F27"/>
    <w:rsid w:val="00321026"/>
    <w:rsid w:val="00321029"/>
    <w:rsid w:val="00321236"/>
    <w:rsid w:val="0032124A"/>
    <w:rsid w:val="003212EA"/>
    <w:rsid w:val="00321351"/>
    <w:rsid w:val="0032139A"/>
    <w:rsid w:val="003213B3"/>
    <w:rsid w:val="0032141C"/>
    <w:rsid w:val="003214DC"/>
    <w:rsid w:val="003215DB"/>
    <w:rsid w:val="00321630"/>
    <w:rsid w:val="00321677"/>
    <w:rsid w:val="0032168B"/>
    <w:rsid w:val="0032169E"/>
    <w:rsid w:val="003216A8"/>
    <w:rsid w:val="0032177A"/>
    <w:rsid w:val="003218F5"/>
    <w:rsid w:val="00321953"/>
    <w:rsid w:val="00321B33"/>
    <w:rsid w:val="00321CA7"/>
    <w:rsid w:val="00321CB7"/>
    <w:rsid w:val="00321D8F"/>
    <w:rsid w:val="00321DD9"/>
    <w:rsid w:val="00321E3F"/>
    <w:rsid w:val="00321FD7"/>
    <w:rsid w:val="00321FEC"/>
    <w:rsid w:val="0032207C"/>
    <w:rsid w:val="003220B7"/>
    <w:rsid w:val="00322117"/>
    <w:rsid w:val="00322156"/>
    <w:rsid w:val="00322239"/>
    <w:rsid w:val="00322263"/>
    <w:rsid w:val="00322281"/>
    <w:rsid w:val="0032231E"/>
    <w:rsid w:val="0032236F"/>
    <w:rsid w:val="003225D5"/>
    <w:rsid w:val="003227DD"/>
    <w:rsid w:val="00322857"/>
    <w:rsid w:val="00322910"/>
    <w:rsid w:val="00322955"/>
    <w:rsid w:val="00322999"/>
    <w:rsid w:val="00322D09"/>
    <w:rsid w:val="00322DCB"/>
    <w:rsid w:val="00322E79"/>
    <w:rsid w:val="00322F4E"/>
    <w:rsid w:val="00323097"/>
    <w:rsid w:val="0032312B"/>
    <w:rsid w:val="00323190"/>
    <w:rsid w:val="003231B8"/>
    <w:rsid w:val="0032324D"/>
    <w:rsid w:val="00323256"/>
    <w:rsid w:val="0032326A"/>
    <w:rsid w:val="003232CD"/>
    <w:rsid w:val="0032343A"/>
    <w:rsid w:val="0032345A"/>
    <w:rsid w:val="003234BC"/>
    <w:rsid w:val="003235CE"/>
    <w:rsid w:val="00323660"/>
    <w:rsid w:val="00323783"/>
    <w:rsid w:val="003237C0"/>
    <w:rsid w:val="003238DB"/>
    <w:rsid w:val="003239BD"/>
    <w:rsid w:val="00323D55"/>
    <w:rsid w:val="00323E25"/>
    <w:rsid w:val="003240BB"/>
    <w:rsid w:val="0032413B"/>
    <w:rsid w:val="0032434E"/>
    <w:rsid w:val="003243F9"/>
    <w:rsid w:val="0032446B"/>
    <w:rsid w:val="003244D0"/>
    <w:rsid w:val="003245C7"/>
    <w:rsid w:val="00324634"/>
    <w:rsid w:val="003246C9"/>
    <w:rsid w:val="0032480C"/>
    <w:rsid w:val="0032488D"/>
    <w:rsid w:val="003248D9"/>
    <w:rsid w:val="00324910"/>
    <w:rsid w:val="00324958"/>
    <w:rsid w:val="0032496D"/>
    <w:rsid w:val="003249DF"/>
    <w:rsid w:val="00324AD9"/>
    <w:rsid w:val="00324B5E"/>
    <w:rsid w:val="00324C04"/>
    <w:rsid w:val="00324D4A"/>
    <w:rsid w:val="00324DDB"/>
    <w:rsid w:val="00324F07"/>
    <w:rsid w:val="00324FA3"/>
    <w:rsid w:val="0032508F"/>
    <w:rsid w:val="0032513C"/>
    <w:rsid w:val="0032514D"/>
    <w:rsid w:val="0032517D"/>
    <w:rsid w:val="003251D8"/>
    <w:rsid w:val="0032526C"/>
    <w:rsid w:val="00325353"/>
    <w:rsid w:val="003253E8"/>
    <w:rsid w:val="0032543B"/>
    <w:rsid w:val="0032546F"/>
    <w:rsid w:val="003254B2"/>
    <w:rsid w:val="00325518"/>
    <w:rsid w:val="003255D3"/>
    <w:rsid w:val="0032589B"/>
    <w:rsid w:val="003258FE"/>
    <w:rsid w:val="00325947"/>
    <w:rsid w:val="00325C51"/>
    <w:rsid w:val="00325D97"/>
    <w:rsid w:val="00325E4C"/>
    <w:rsid w:val="00325E55"/>
    <w:rsid w:val="0032608C"/>
    <w:rsid w:val="003260D4"/>
    <w:rsid w:val="00326338"/>
    <w:rsid w:val="003265C8"/>
    <w:rsid w:val="00326665"/>
    <w:rsid w:val="00326734"/>
    <w:rsid w:val="003267C6"/>
    <w:rsid w:val="003267E1"/>
    <w:rsid w:val="0032694C"/>
    <w:rsid w:val="00326C86"/>
    <w:rsid w:val="00326CD3"/>
    <w:rsid w:val="00326CD6"/>
    <w:rsid w:val="00326DC5"/>
    <w:rsid w:val="00326DCB"/>
    <w:rsid w:val="00326E11"/>
    <w:rsid w:val="00326F84"/>
    <w:rsid w:val="00326FE9"/>
    <w:rsid w:val="00327066"/>
    <w:rsid w:val="0032708A"/>
    <w:rsid w:val="00327198"/>
    <w:rsid w:val="00327546"/>
    <w:rsid w:val="003275BE"/>
    <w:rsid w:val="003275DA"/>
    <w:rsid w:val="00327638"/>
    <w:rsid w:val="003276AD"/>
    <w:rsid w:val="0032791E"/>
    <w:rsid w:val="00327A0E"/>
    <w:rsid w:val="00327AB6"/>
    <w:rsid w:val="00327C7B"/>
    <w:rsid w:val="00327E19"/>
    <w:rsid w:val="00327E35"/>
    <w:rsid w:val="00327F70"/>
    <w:rsid w:val="00327FB3"/>
    <w:rsid w:val="00327FC2"/>
    <w:rsid w:val="003300A8"/>
    <w:rsid w:val="0033023D"/>
    <w:rsid w:val="00330329"/>
    <w:rsid w:val="0033035B"/>
    <w:rsid w:val="00330539"/>
    <w:rsid w:val="003305ED"/>
    <w:rsid w:val="003305FB"/>
    <w:rsid w:val="0033071F"/>
    <w:rsid w:val="003307EA"/>
    <w:rsid w:val="0033086E"/>
    <w:rsid w:val="00330B53"/>
    <w:rsid w:val="00330B5E"/>
    <w:rsid w:val="00330C04"/>
    <w:rsid w:val="00330C71"/>
    <w:rsid w:val="00330CB1"/>
    <w:rsid w:val="00330CF1"/>
    <w:rsid w:val="00330F73"/>
    <w:rsid w:val="00330FD7"/>
    <w:rsid w:val="00331012"/>
    <w:rsid w:val="00331014"/>
    <w:rsid w:val="0033109F"/>
    <w:rsid w:val="003311EF"/>
    <w:rsid w:val="00331212"/>
    <w:rsid w:val="00331286"/>
    <w:rsid w:val="003313F5"/>
    <w:rsid w:val="0033140F"/>
    <w:rsid w:val="00331432"/>
    <w:rsid w:val="003316A4"/>
    <w:rsid w:val="003317F6"/>
    <w:rsid w:val="0033182B"/>
    <w:rsid w:val="00331A0D"/>
    <w:rsid w:val="00331A46"/>
    <w:rsid w:val="00331B73"/>
    <w:rsid w:val="00331C5A"/>
    <w:rsid w:val="00331E2F"/>
    <w:rsid w:val="00331EB1"/>
    <w:rsid w:val="00331F85"/>
    <w:rsid w:val="0033200B"/>
    <w:rsid w:val="00332121"/>
    <w:rsid w:val="0033226F"/>
    <w:rsid w:val="0033234B"/>
    <w:rsid w:val="003323D9"/>
    <w:rsid w:val="003324D4"/>
    <w:rsid w:val="0033266B"/>
    <w:rsid w:val="00332787"/>
    <w:rsid w:val="00332979"/>
    <w:rsid w:val="00332D21"/>
    <w:rsid w:val="00332DF7"/>
    <w:rsid w:val="00332E0A"/>
    <w:rsid w:val="00333021"/>
    <w:rsid w:val="00333028"/>
    <w:rsid w:val="00333229"/>
    <w:rsid w:val="003332BB"/>
    <w:rsid w:val="003333A8"/>
    <w:rsid w:val="003333DE"/>
    <w:rsid w:val="00333427"/>
    <w:rsid w:val="003334D8"/>
    <w:rsid w:val="003334F2"/>
    <w:rsid w:val="003336D5"/>
    <w:rsid w:val="003337CE"/>
    <w:rsid w:val="00333964"/>
    <w:rsid w:val="00333BA3"/>
    <w:rsid w:val="00333C68"/>
    <w:rsid w:val="00333C92"/>
    <w:rsid w:val="00333CB6"/>
    <w:rsid w:val="00333D2E"/>
    <w:rsid w:val="00333D70"/>
    <w:rsid w:val="00333E82"/>
    <w:rsid w:val="00333EFD"/>
    <w:rsid w:val="003340E3"/>
    <w:rsid w:val="00334119"/>
    <w:rsid w:val="003341B8"/>
    <w:rsid w:val="00334464"/>
    <w:rsid w:val="0033453F"/>
    <w:rsid w:val="003345BD"/>
    <w:rsid w:val="0033471C"/>
    <w:rsid w:val="00334781"/>
    <w:rsid w:val="00334811"/>
    <w:rsid w:val="00334885"/>
    <w:rsid w:val="0033496F"/>
    <w:rsid w:val="00334A86"/>
    <w:rsid w:val="00334AB6"/>
    <w:rsid w:val="00334AED"/>
    <w:rsid w:val="00334B02"/>
    <w:rsid w:val="00334B38"/>
    <w:rsid w:val="00334B67"/>
    <w:rsid w:val="00334B6A"/>
    <w:rsid w:val="00334DD4"/>
    <w:rsid w:val="00334DFC"/>
    <w:rsid w:val="00334F5D"/>
    <w:rsid w:val="00334F6E"/>
    <w:rsid w:val="003354BA"/>
    <w:rsid w:val="003354C9"/>
    <w:rsid w:val="00335628"/>
    <w:rsid w:val="003356F4"/>
    <w:rsid w:val="003358BE"/>
    <w:rsid w:val="0033598B"/>
    <w:rsid w:val="003359F5"/>
    <w:rsid w:val="00335A73"/>
    <w:rsid w:val="00335B44"/>
    <w:rsid w:val="00335BA7"/>
    <w:rsid w:val="00335CD9"/>
    <w:rsid w:val="00335F07"/>
    <w:rsid w:val="0033610C"/>
    <w:rsid w:val="0033616D"/>
    <w:rsid w:val="0033627A"/>
    <w:rsid w:val="003362B1"/>
    <w:rsid w:val="0033662A"/>
    <w:rsid w:val="0033663C"/>
    <w:rsid w:val="003367BF"/>
    <w:rsid w:val="0033696D"/>
    <w:rsid w:val="00336A8C"/>
    <w:rsid w:val="00336B5F"/>
    <w:rsid w:val="00336B69"/>
    <w:rsid w:val="00336D1F"/>
    <w:rsid w:val="00336DBA"/>
    <w:rsid w:val="00336F7F"/>
    <w:rsid w:val="0033709A"/>
    <w:rsid w:val="003370A0"/>
    <w:rsid w:val="003372F0"/>
    <w:rsid w:val="003372FB"/>
    <w:rsid w:val="003374AE"/>
    <w:rsid w:val="0033766F"/>
    <w:rsid w:val="00337718"/>
    <w:rsid w:val="0033772A"/>
    <w:rsid w:val="00337734"/>
    <w:rsid w:val="0033787B"/>
    <w:rsid w:val="00337965"/>
    <w:rsid w:val="00337B83"/>
    <w:rsid w:val="00337DFD"/>
    <w:rsid w:val="00337F25"/>
    <w:rsid w:val="00337FDC"/>
    <w:rsid w:val="00340079"/>
    <w:rsid w:val="003400E2"/>
    <w:rsid w:val="0034011A"/>
    <w:rsid w:val="0034044B"/>
    <w:rsid w:val="00340462"/>
    <w:rsid w:val="00340466"/>
    <w:rsid w:val="003405CD"/>
    <w:rsid w:val="00340635"/>
    <w:rsid w:val="0034096E"/>
    <w:rsid w:val="00340BB5"/>
    <w:rsid w:val="00340C1D"/>
    <w:rsid w:val="00340D05"/>
    <w:rsid w:val="00340DDA"/>
    <w:rsid w:val="00340F2B"/>
    <w:rsid w:val="003410AB"/>
    <w:rsid w:val="003410AE"/>
    <w:rsid w:val="003411EF"/>
    <w:rsid w:val="003411F8"/>
    <w:rsid w:val="00341368"/>
    <w:rsid w:val="0034138E"/>
    <w:rsid w:val="00341405"/>
    <w:rsid w:val="00341511"/>
    <w:rsid w:val="00341595"/>
    <w:rsid w:val="0034180B"/>
    <w:rsid w:val="00341840"/>
    <w:rsid w:val="00341844"/>
    <w:rsid w:val="003418E7"/>
    <w:rsid w:val="00341973"/>
    <w:rsid w:val="00341A9D"/>
    <w:rsid w:val="00341D62"/>
    <w:rsid w:val="00341ED5"/>
    <w:rsid w:val="00341F20"/>
    <w:rsid w:val="00341F4B"/>
    <w:rsid w:val="00342095"/>
    <w:rsid w:val="003420C8"/>
    <w:rsid w:val="003420FB"/>
    <w:rsid w:val="00342131"/>
    <w:rsid w:val="00342155"/>
    <w:rsid w:val="003421C6"/>
    <w:rsid w:val="003423D0"/>
    <w:rsid w:val="00342464"/>
    <w:rsid w:val="003424C3"/>
    <w:rsid w:val="0034253A"/>
    <w:rsid w:val="00342640"/>
    <w:rsid w:val="003426EE"/>
    <w:rsid w:val="00342992"/>
    <w:rsid w:val="00342A04"/>
    <w:rsid w:val="00342A6B"/>
    <w:rsid w:val="00342AE1"/>
    <w:rsid w:val="00342BE6"/>
    <w:rsid w:val="00342BF7"/>
    <w:rsid w:val="00342C99"/>
    <w:rsid w:val="00342CA2"/>
    <w:rsid w:val="00342CFE"/>
    <w:rsid w:val="00342D86"/>
    <w:rsid w:val="00342ED2"/>
    <w:rsid w:val="00342FCD"/>
    <w:rsid w:val="00343046"/>
    <w:rsid w:val="0034314D"/>
    <w:rsid w:val="003431C2"/>
    <w:rsid w:val="003432B3"/>
    <w:rsid w:val="00343383"/>
    <w:rsid w:val="0034364B"/>
    <w:rsid w:val="00343782"/>
    <w:rsid w:val="003437BE"/>
    <w:rsid w:val="00343940"/>
    <w:rsid w:val="00343983"/>
    <w:rsid w:val="003439CD"/>
    <w:rsid w:val="00343A07"/>
    <w:rsid w:val="00343A5A"/>
    <w:rsid w:val="00343CE4"/>
    <w:rsid w:val="00343CEA"/>
    <w:rsid w:val="00343D3C"/>
    <w:rsid w:val="00343DE7"/>
    <w:rsid w:val="00343E1C"/>
    <w:rsid w:val="00343E78"/>
    <w:rsid w:val="00343FA1"/>
    <w:rsid w:val="00343FC3"/>
    <w:rsid w:val="003440A4"/>
    <w:rsid w:val="003440D6"/>
    <w:rsid w:val="00344104"/>
    <w:rsid w:val="00344149"/>
    <w:rsid w:val="0034427D"/>
    <w:rsid w:val="0034432C"/>
    <w:rsid w:val="00344360"/>
    <w:rsid w:val="00344422"/>
    <w:rsid w:val="00344499"/>
    <w:rsid w:val="00344636"/>
    <w:rsid w:val="003447E1"/>
    <w:rsid w:val="003447F4"/>
    <w:rsid w:val="0034480D"/>
    <w:rsid w:val="00344987"/>
    <w:rsid w:val="00344B28"/>
    <w:rsid w:val="00344C42"/>
    <w:rsid w:val="00344CA0"/>
    <w:rsid w:val="00344D3C"/>
    <w:rsid w:val="00344DD0"/>
    <w:rsid w:val="00344EEF"/>
    <w:rsid w:val="00344F60"/>
    <w:rsid w:val="00344FA1"/>
    <w:rsid w:val="00345012"/>
    <w:rsid w:val="0034505E"/>
    <w:rsid w:val="003450DB"/>
    <w:rsid w:val="003452F4"/>
    <w:rsid w:val="00345325"/>
    <w:rsid w:val="00345335"/>
    <w:rsid w:val="0034553C"/>
    <w:rsid w:val="0034557F"/>
    <w:rsid w:val="003455A3"/>
    <w:rsid w:val="0034562F"/>
    <w:rsid w:val="00345707"/>
    <w:rsid w:val="003457C6"/>
    <w:rsid w:val="00345882"/>
    <w:rsid w:val="003458A9"/>
    <w:rsid w:val="0034596E"/>
    <w:rsid w:val="00345A42"/>
    <w:rsid w:val="00345AA8"/>
    <w:rsid w:val="00345B90"/>
    <w:rsid w:val="00345C79"/>
    <w:rsid w:val="00345D83"/>
    <w:rsid w:val="00345E5A"/>
    <w:rsid w:val="00345EBF"/>
    <w:rsid w:val="00346056"/>
    <w:rsid w:val="0034620F"/>
    <w:rsid w:val="003463D9"/>
    <w:rsid w:val="0034642B"/>
    <w:rsid w:val="00346448"/>
    <w:rsid w:val="0034653E"/>
    <w:rsid w:val="00346563"/>
    <w:rsid w:val="0034664C"/>
    <w:rsid w:val="003467E1"/>
    <w:rsid w:val="0034682A"/>
    <w:rsid w:val="00346941"/>
    <w:rsid w:val="00346956"/>
    <w:rsid w:val="00346ABA"/>
    <w:rsid w:val="00346BCC"/>
    <w:rsid w:val="00346BDD"/>
    <w:rsid w:val="00346C6E"/>
    <w:rsid w:val="00346CF4"/>
    <w:rsid w:val="00346D8D"/>
    <w:rsid w:val="00346DB5"/>
    <w:rsid w:val="00346EEE"/>
    <w:rsid w:val="00346F2D"/>
    <w:rsid w:val="0034719F"/>
    <w:rsid w:val="003471E3"/>
    <w:rsid w:val="0034722C"/>
    <w:rsid w:val="003472AF"/>
    <w:rsid w:val="0034747F"/>
    <w:rsid w:val="00347487"/>
    <w:rsid w:val="0034748D"/>
    <w:rsid w:val="003475EB"/>
    <w:rsid w:val="003476DE"/>
    <w:rsid w:val="00347735"/>
    <w:rsid w:val="00347899"/>
    <w:rsid w:val="0034793B"/>
    <w:rsid w:val="00347A69"/>
    <w:rsid w:val="00347A96"/>
    <w:rsid w:val="00347BA0"/>
    <w:rsid w:val="00347C11"/>
    <w:rsid w:val="00347CBE"/>
    <w:rsid w:val="00347D6A"/>
    <w:rsid w:val="00347E3F"/>
    <w:rsid w:val="00347E75"/>
    <w:rsid w:val="00347F7D"/>
    <w:rsid w:val="00350067"/>
    <w:rsid w:val="00350208"/>
    <w:rsid w:val="0035022B"/>
    <w:rsid w:val="0035023B"/>
    <w:rsid w:val="0035026D"/>
    <w:rsid w:val="0035050D"/>
    <w:rsid w:val="0035052C"/>
    <w:rsid w:val="00350567"/>
    <w:rsid w:val="003507E6"/>
    <w:rsid w:val="00350803"/>
    <w:rsid w:val="00350A4E"/>
    <w:rsid w:val="00350AC7"/>
    <w:rsid w:val="00350B0C"/>
    <w:rsid w:val="00350C1B"/>
    <w:rsid w:val="00350C43"/>
    <w:rsid w:val="00350C61"/>
    <w:rsid w:val="00350CF4"/>
    <w:rsid w:val="00350D1B"/>
    <w:rsid w:val="00350D85"/>
    <w:rsid w:val="00350EE4"/>
    <w:rsid w:val="00350FDE"/>
    <w:rsid w:val="00351001"/>
    <w:rsid w:val="00351061"/>
    <w:rsid w:val="0035107A"/>
    <w:rsid w:val="003511B6"/>
    <w:rsid w:val="003511FF"/>
    <w:rsid w:val="00351307"/>
    <w:rsid w:val="003513A9"/>
    <w:rsid w:val="0035141B"/>
    <w:rsid w:val="00351460"/>
    <w:rsid w:val="00351730"/>
    <w:rsid w:val="003517AB"/>
    <w:rsid w:val="00351990"/>
    <w:rsid w:val="00351A4C"/>
    <w:rsid w:val="00351A8C"/>
    <w:rsid w:val="00351ACC"/>
    <w:rsid w:val="00351BCE"/>
    <w:rsid w:val="00351D08"/>
    <w:rsid w:val="00351D72"/>
    <w:rsid w:val="00351D8A"/>
    <w:rsid w:val="00351DAF"/>
    <w:rsid w:val="00351E7B"/>
    <w:rsid w:val="003521E7"/>
    <w:rsid w:val="0035220E"/>
    <w:rsid w:val="0035252A"/>
    <w:rsid w:val="00352551"/>
    <w:rsid w:val="00352B40"/>
    <w:rsid w:val="00352C08"/>
    <w:rsid w:val="00352EE0"/>
    <w:rsid w:val="00352EEB"/>
    <w:rsid w:val="00352F3F"/>
    <w:rsid w:val="00352FFA"/>
    <w:rsid w:val="0035302F"/>
    <w:rsid w:val="003532F9"/>
    <w:rsid w:val="00353376"/>
    <w:rsid w:val="0035340C"/>
    <w:rsid w:val="003534E8"/>
    <w:rsid w:val="00353535"/>
    <w:rsid w:val="0035354A"/>
    <w:rsid w:val="0035355B"/>
    <w:rsid w:val="00353620"/>
    <w:rsid w:val="003536AA"/>
    <w:rsid w:val="003536D0"/>
    <w:rsid w:val="00353771"/>
    <w:rsid w:val="00353829"/>
    <w:rsid w:val="00353833"/>
    <w:rsid w:val="003539A5"/>
    <w:rsid w:val="003539BE"/>
    <w:rsid w:val="00353A4D"/>
    <w:rsid w:val="00353AB3"/>
    <w:rsid w:val="00353B0B"/>
    <w:rsid w:val="00353B92"/>
    <w:rsid w:val="00353BC3"/>
    <w:rsid w:val="00353E68"/>
    <w:rsid w:val="00353F5F"/>
    <w:rsid w:val="00354083"/>
    <w:rsid w:val="0035412B"/>
    <w:rsid w:val="00354196"/>
    <w:rsid w:val="00354288"/>
    <w:rsid w:val="0035438A"/>
    <w:rsid w:val="00354391"/>
    <w:rsid w:val="003545D9"/>
    <w:rsid w:val="003545E8"/>
    <w:rsid w:val="00354621"/>
    <w:rsid w:val="003547E4"/>
    <w:rsid w:val="00354898"/>
    <w:rsid w:val="0035498B"/>
    <w:rsid w:val="0035499F"/>
    <w:rsid w:val="00354A2C"/>
    <w:rsid w:val="00354BBC"/>
    <w:rsid w:val="00354C6B"/>
    <w:rsid w:val="00354CA7"/>
    <w:rsid w:val="00354EB6"/>
    <w:rsid w:val="00354F62"/>
    <w:rsid w:val="00355065"/>
    <w:rsid w:val="003552AE"/>
    <w:rsid w:val="003554B4"/>
    <w:rsid w:val="00355538"/>
    <w:rsid w:val="00355599"/>
    <w:rsid w:val="00355728"/>
    <w:rsid w:val="00355816"/>
    <w:rsid w:val="00355859"/>
    <w:rsid w:val="0035588E"/>
    <w:rsid w:val="00355993"/>
    <w:rsid w:val="00355A5B"/>
    <w:rsid w:val="00355A9C"/>
    <w:rsid w:val="00355AD7"/>
    <w:rsid w:val="00355BBC"/>
    <w:rsid w:val="00355D0C"/>
    <w:rsid w:val="00355E79"/>
    <w:rsid w:val="00355FCF"/>
    <w:rsid w:val="0035606F"/>
    <w:rsid w:val="003560DD"/>
    <w:rsid w:val="00356175"/>
    <w:rsid w:val="00356255"/>
    <w:rsid w:val="00356388"/>
    <w:rsid w:val="003563CC"/>
    <w:rsid w:val="00356488"/>
    <w:rsid w:val="003566BE"/>
    <w:rsid w:val="00356872"/>
    <w:rsid w:val="0035691F"/>
    <w:rsid w:val="00356991"/>
    <w:rsid w:val="003569F9"/>
    <w:rsid w:val="00356A70"/>
    <w:rsid w:val="00356AAC"/>
    <w:rsid w:val="00356C34"/>
    <w:rsid w:val="00356CD9"/>
    <w:rsid w:val="00356CEC"/>
    <w:rsid w:val="00356E33"/>
    <w:rsid w:val="00356EC5"/>
    <w:rsid w:val="00356EE1"/>
    <w:rsid w:val="003570AD"/>
    <w:rsid w:val="00357128"/>
    <w:rsid w:val="0035716B"/>
    <w:rsid w:val="003572C4"/>
    <w:rsid w:val="003572D7"/>
    <w:rsid w:val="003572F8"/>
    <w:rsid w:val="00357371"/>
    <w:rsid w:val="00357548"/>
    <w:rsid w:val="003577E1"/>
    <w:rsid w:val="003578AD"/>
    <w:rsid w:val="003578AF"/>
    <w:rsid w:val="00357909"/>
    <w:rsid w:val="00357997"/>
    <w:rsid w:val="003579CE"/>
    <w:rsid w:val="003579D2"/>
    <w:rsid w:val="00357BFF"/>
    <w:rsid w:val="00357C65"/>
    <w:rsid w:val="00357E9E"/>
    <w:rsid w:val="0036017F"/>
    <w:rsid w:val="003601FF"/>
    <w:rsid w:val="003602AF"/>
    <w:rsid w:val="0036031A"/>
    <w:rsid w:val="00360457"/>
    <w:rsid w:val="003604A1"/>
    <w:rsid w:val="00360557"/>
    <w:rsid w:val="003606B2"/>
    <w:rsid w:val="0036073B"/>
    <w:rsid w:val="0036078A"/>
    <w:rsid w:val="00360911"/>
    <w:rsid w:val="003609BF"/>
    <w:rsid w:val="00360A19"/>
    <w:rsid w:val="00360A2E"/>
    <w:rsid w:val="00360A8D"/>
    <w:rsid w:val="00360B22"/>
    <w:rsid w:val="00360B87"/>
    <w:rsid w:val="00360BFD"/>
    <w:rsid w:val="00360CBF"/>
    <w:rsid w:val="00360D22"/>
    <w:rsid w:val="00360D37"/>
    <w:rsid w:val="00360DFF"/>
    <w:rsid w:val="00360F11"/>
    <w:rsid w:val="00360F5D"/>
    <w:rsid w:val="00360F80"/>
    <w:rsid w:val="0036103C"/>
    <w:rsid w:val="003610F0"/>
    <w:rsid w:val="00361100"/>
    <w:rsid w:val="00361170"/>
    <w:rsid w:val="00361261"/>
    <w:rsid w:val="00361420"/>
    <w:rsid w:val="00361750"/>
    <w:rsid w:val="00361841"/>
    <w:rsid w:val="0036190E"/>
    <w:rsid w:val="003619F0"/>
    <w:rsid w:val="00361A50"/>
    <w:rsid w:val="00361AB7"/>
    <w:rsid w:val="00361AE4"/>
    <w:rsid w:val="00361B13"/>
    <w:rsid w:val="00361D92"/>
    <w:rsid w:val="00361EC3"/>
    <w:rsid w:val="00361FAB"/>
    <w:rsid w:val="00362038"/>
    <w:rsid w:val="00362158"/>
    <w:rsid w:val="00362181"/>
    <w:rsid w:val="003621B3"/>
    <w:rsid w:val="00362428"/>
    <w:rsid w:val="00362472"/>
    <w:rsid w:val="00362573"/>
    <w:rsid w:val="00362610"/>
    <w:rsid w:val="003627C5"/>
    <w:rsid w:val="00362840"/>
    <w:rsid w:val="00362871"/>
    <w:rsid w:val="00362932"/>
    <w:rsid w:val="00362935"/>
    <w:rsid w:val="00362B6A"/>
    <w:rsid w:val="00362E75"/>
    <w:rsid w:val="00363064"/>
    <w:rsid w:val="003630C6"/>
    <w:rsid w:val="003631B5"/>
    <w:rsid w:val="003631D1"/>
    <w:rsid w:val="003631E0"/>
    <w:rsid w:val="00363384"/>
    <w:rsid w:val="00363417"/>
    <w:rsid w:val="003634A4"/>
    <w:rsid w:val="003634E7"/>
    <w:rsid w:val="00363585"/>
    <w:rsid w:val="003635A3"/>
    <w:rsid w:val="0036361D"/>
    <w:rsid w:val="0036367E"/>
    <w:rsid w:val="00363726"/>
    <w:rsid w:val="00363762"/>
    <w:rsid w:val="003637B4"/>
    <w:rsid w:val="0036389F"/>
    <w:rsid w:val="003638D0"/>
    <w:rsid w:val="003638E1"/>
    <w:rsid w:val="0036390F"/>
    <w:rsid w:val="00363C2B"/>
    <w:rsid w:val="00363D0A"/>
    <w:rsid w:val="00363D0B"/>
    <w:rsid w:val="00363D43"/>
    <w:rsid w:val="00363E1B"/>
    <w:rsid w:val="00363F61"/>
    <w:rsid w:val="0036416A"/>
    <w:rsid w:val="003641D7"/>
    <w:rsid w:val="003641DE"/>
    <w:rsid w:val="0036423C"/>
    <w:rsid w:val="0036424E"/>
    <w:rsid w:val="003642D7"/>
    <w:rsid w:val="003643F5"/>
    <w:rsid w:val="00364415"/>
    <w:rsid w:val="0036461B"/>
    <w:rsid w:val="00364649"/>
    <w:rsid w:val="00364751"/>
    <w:rsid w:val="0036476A"/>
    <w:rsid w:val="003648B8"/>
    <w:rsid w:val="003648D1"/>
    <w:rsid w:val="00364AE4"/>
    <w:rsid w:val="00364B56"/>
    <w:rsid w:val="00364C4D"/>
    <w:rsid w:val="00365009"/>
    <w:rsid w:val="00365228"/>
    <w:rsid w:val="003652EB"/>
    <w:rsid w:val="00365344"/>
    <w:rsid w:val="00365508"/>
    <w:rsid w:val="0036550B"/>
    <w:rsid w:val="003655BB"/>
    <w:rsid w:val="003657AB"/>
    <w:rsid w:val="003657F3"/>
    <w:rsid w:val="00365985"/>
    <w:rsid w:val="00365AEC"/>
    <w:rsid w:val="00365C32"/>
    <w:rsid w:val="00365DFB"/>
    <w:rsid w:val="00365EC8"/>
    <w:rsid w:val="00365F56"/>
    <w:rsid w:val="003660AC"/>
    <w:rsid w:val="00366139"/>
    <w:rsid w:val="003661B6"/>
    <w:rsid w:val="0036625A"/>
    <w:rsid w:val="003662A1"/>
    <w:rsid w:val="0036632C"/>
    <w:rsid w:val="0036652E"/>
    <w:rsid w:val="00366541"/>
    <w:rsid w:val="003665BB"/>
    <w:rsid w:val="0036670D"/>
    <w:rsid w:val="00366736"/>
    <w:rsid w:val="003667E1"/>
    <w:rsid w:val="00366830"/>
    <w:rsid w:val="003668DE"/>
    <w:rsid w:val="00366927"/>
    <w:rsid w:val="0036692E"/>
    <w:rsid w:val="003669C1"/>
    <w:rsid w:val="003669D6"/>
    <w:rsid w:val="00366A66"/>
    <w:rsid w:val="00366DDF"/>
    <w:rsid w:val="00366E0F"/>
    <w:rsid w:val="00366F40"/>
    <w:rsid w:val="00366F81"/>
    <w:rsid w:val="003671A3"/>
    <w:rsid w:val="00367359"/>
    <w:rsid w:val="003673A9"/>
    <w:rsid w:val="003674CC"/>
    <w:rsid w:val="003674E3"/>
    <w:rsid w:val="00367603"/>
    <w:rsid w:val="003677CA"/>
    <w:rsid w:val="0036787A"/>
    <w:rsid w:val="00367900"/>
    <w:rsid w:val="00367965"/>
    <w:rsid w:val="003679D0"/>
    <w:rsid w:val="00367A00"/>
    <w:rsid w:val="00367CFE"/>
    <w:rsid w:val="00367D09"/>
    <w:rsid w:val="00367D13"/>
    <w:rsid w:val="00367D5A"/>
    <w:rsid w:val="00367DFB"/>
    <w:rsid w:val="00367E92"/>
    <w:rsid w:val="00367F4E"/>
    <w:rsid w:val="00367FFD"/>
    <w:rsid w:val="00370020"/>
    <w:rsid w:val="00370192"/>
    <w:rsid w:val="00370367"/>
    <w:rsid w:val="003704B4"/>
    <w:rsid w:val="00370592"/>
    <w:rsid w:val="0037059C"/>
    <w:rsid w:val="003705E9"/>
    <w:rsid w:val="003705ED"/>
    <w:rsid w:val="0037063C"/>
    <w:rsid w:val="00370674"/>
    <w:rsid w:val="00370843"/>
    <w:rsid w:val="003709B5"/>
    <w:rsid w:val="00370A1B"/>
    <w:rsid w:val="00370A36"/>
    <w:rsid w:val="00370A8A"/>
    <w:rsid w:val="00370B3A"/>
    <w:rsid w:val="00370BE7"/>
    <w:rsid w:val="00370C47"/>
    <w:rsid w:val="00370C71"/>
    <w:rsid w:val="00370D57"/>
    <w:rsid w:val="00370F3D"/>
    <w:rsid w:val="0037101E"/>
    <w:rsid w:val="00371054"/>
    <w:rsid w:val="00371096"/>
    <w:rsid w:val="00371235"/>
    <w:rsid w:val="0037136C"/>
    <w:rsid w:val="0037149B"/>
    <w:rsid w:val="003714ED"/>
    <w:rsid w:val="0037153C"/>
    <w:rsid w:val="003715D4"/>
    <w:rsid w:val="003715DC"/>
    <w:rsid w:val="00371764"/>
    <w:rsid w:val="0037195B"/>
    <w:rsid w:val="0037196D"/>
    <w:rsid w:val="003719AC"/>
    <w:rsid w:val="00371BB8"/>
    <w:rsid w:val="00371CEA"/>
    <w:rsid w:val="00371E18"/>
    <w:rsid w:val="00371F38"/>
    <w:rsid w:val="003721EF"/>
    <w:rsid w:val="00372427"/>
    <w:rsid w:val="00372476"/>
    <w:rsid w:val="0037248F"/>
    <w:rsid w:val="003724AB"/>
    <w:rsid w:val="003724C1"/>
    <w:rsid w:val="00372602"/>
    <w:rsid w:val="0037260D"/>
    <w:rsid w:val="003727B5"/>
    <w:rsid w:val="00372841"/>
    <w:rsid w:val="003728C8"/>
    <w:rsid w:val="003728E6"/>
    <w:rsid w:val="00372910"/>
    <w:rsid w:val="00372AC8"/>
    <w:rsid w:val="00372B64"/>
    <w:rsid w:val="00372B6F"/>
    <w:rsid w:val="00372C1C"/>
    <w:rsid w:val="00372D73"/>
    <w:rsid w:val="00372FFA"/>
    <w:rsid w:val="003730BB"/>
    <w:rsid w:val="003730D9"/>
    <w:rsid w:val="003731CD"/>
    <w:rsid w:val="00373234"/>
    <w:rsid w:val="0037325A"/>
    <w:rsid w:val="003733D2"/>
    <w:rsid w:val="003733F8"/>
    <w:rsid w:val="00373454"/>
    <w:rsid w:val="00373625"/>
    <w:rsid w:val="003737C7"/>
    <w:rsid w:val="0037380B"/>
    <w:rsid w:val="00373851"/>
    <w:rsid w:val="003739E5"/>
    <w:rsid w:val="00373BCE"/>
    <w:rsid w:val="00373BE9"/>
    <w:rsid w:val="00373CEB"/>
    <w:rsid w:val="00373D88"/>
    <w:rsid w:val="00373E5C"/>
    <w:rsid w:val="00373EB4"/>
    <w:rsid w:val="00373ED5"/>
    <w:rsid w:val="0037405E"/>
    <w:rsid w:val="003741F3"/>
    <w:rsid w:val="0037426C"/>
    <w:rsid w:val="003742C0"/>
    <w:rsid w:val="00374319"/>
    <w:rsid w:val="0037438C"/>
    <w:rsid w:val="003743CC"/>
    <w:rsid w:val="00374440"/>
    <w:rsid w:val="003744B9"/>
    <w:rsid w:val="00374630"/>
    <w:rsid w:val="00374635"/>
    <w:rsid w:val="00374698"/>
    <w:rsid w:val="003747CC"/>
    <w:rsid w:val="003747FB"/>
    <w:rsid w:val="00374832"/>
    <w:rsid w:val="003748AD"/>
    <w:rsid w:val="003749B8"/>
    <w:rsid w:val="00374A4A"/>
    <w:rsid w:val="00374B93"/>
    <w:rsid w:val="00374C18"/>
    <w:rsid w:val="00374DB5"/>
    <w:rsid w:val="00374E90"/>
    <w:rsid w:val="00374F6B"/>
    <w:rsid w:val="003750D9"/>
    <w:rsid w:val="003751A8"/>
    <w:rsid w:val="003751F4"/>
    <w:rsid w:val="0037543C"/>
    <w:rsid w:val="0037553A"/>
    <w:rsid w:val="003755BB"/>
    <w:rsid w:val="003755BD"/>
    <w:rsid w:val="003755E9"/>
    <w:rsid w:val="0037562B"/>
    <w:rsid w:val="0037568D"/>
    <w:rsid w:val="00375809"/>
    <w:rsid w:val="00375B24"/>
    <w:rsid w:val="00375B27"/>
    <w:rsid w:val="00375B46"/>
    <w:rsid w:val="00375C46"/>
    <w:rsid w:val="00375C61"/>
    <w:rsid w:val="00375E7A"/>
    <w:rsid w:val="00375E99"/>
    <w:rsid w:val="00375EC1"/>
    <w:rsid w:val="00375FCF"/>
    <w:rsid w:val="003760C1"/>
    <w:rsid w:val="003760D3"/>
    <w:rsid w:val="003761C1"/>
    <w:rsid w:val="00376276"/>
    <w:rsid w:val="003762C7"/>
    <w:rsid w:val="003763C5"/>
    <w:rsid w:val="00376429"/>
    <w:rsid w:val="00376440"/>
    <w:rsid w:val="003765BE"/>
    <w:rsid w:val="003765D8"/>
    <w:rsid w:val="0037661D"/>
    <w:rsid w:val="00376652"/>
    <w:rsid w:val="00376802"/>
    <w:rsid w:val="0037692E"/>
    <w:rsid w:val="00376986"/>
    <w:rsid w:val="0037699C"/>
    <w:rsid w:val="003769B8"/>
    <w:rsid w:val="003769E6"/>
    <w:rsid w:val="00376A1E"/>
    <w:rsid w:val="00376B33"/>
    <w:rsid w:val="00376B8E"/>
    <w:rsid w:val="00376C06"/>
    <w:rsid w:val="00376C23"/>
    <w:rsid w:val="00376CCA"/>
    <w:rsid w:val="00376D73"/>
    <w:rsid w:val="00376DD0"/>
    <w:rsid w:val="00376ECD"/>
    <w:rsid w:val="00377122"/>
    <w:rsid w:val="00377350"/>
    <w:rsid w:val="0037759C"/>
    <w:rsid w:val="0037768D"/>
    <w:rsid w:val="00377697"/>
    <w:rsid w:val="003776D8"/>
    <w:rsid w:val="003778D0"/>
    <w:rsid w:val="00377C3E"/>
    <w:rsid w:val="00377C71"/>
    <w:rsid w:val="00377CC2"/>
    <w:rsid w:val="00377E4B"/>
    <w:rsid w:val="00377E90"/>
    <w:rsid w:val="00377F33"/>
    <w:rsid w:val="00377F66"/>
    <w:rsid w:val="0038005E"/>
    <w:rsid w:val="00380238"/>
    <w:rsid w:val="0038026E"/>
    <w:rsid w:val="0038027D"/>
    <w:rsid w:val="003802D8"/>
    <w:rsid w:val="0038058E"/>
    <w:rsid w:val="003805E8"/>
    <w:rsid w:val="003807CB"/>
    <w:rsid w:val="00380856"/>
    <w:rsid w:val="0038099C"/>
    <w:rsid w:val="003809F5"/>
    <w:rsid w:val="00380A47"/>
    <w:rsid w:val="00380D65"/>
    <w:rsid w:val="00380D73"/>
    <w:rsid w:val="00380DD0"/>
    <w:rsid w:val="00380E55"/>
    <w:rsid w:val="0038114E"/>
    <w:rsid w:val="0038143C"/>
    <w:rsid w:val="00381582"/>
    <w:rsid w:val="003816D8"/>
    <w:rsid w:val="003816F7"/>
    <w:rsid w:val="003817CB"/>
    <w:rsid w:val="0038192B"/>
    <w:rsid w:val="00381935"/>
    <w:rsid w:val="00381A01"/>
    <w:rsid w:val="00381A1D"/>
    <w:rsid w:val="00381B3F"/>
    <w:rsid w:val="00381F59"/>
    <w:rsid w:val="003821AE"/>
    <w:rsid w:val="00382236"/>
    <w:rsid w:val="00382399"/>
    <w:rsid w:val="003823F1"/>
    <w:rsid w:val="003824B0"/>
    <w:rsid w:val="003826D8"/>
    <w:rsid w:val="00382735"/>
    <w:rsid w:val="00382898"/>
    <w:rsid w:val="00382963"/>
    <w:rsid w:val="00382B08"/>
    <w:rsid w:val="00382BA2"/>
    <w:rsid w:val="00382CAE"/>
    <w:rsid w:val="00382DA8"/>
    <w:rsid w:val="00382DC9"/>
    <w:rsid w:val="00382EE4"/>
    <w:rsid w:val="00382F10"/>
    <w:rsid w:val="00382FCC"/>
    <w:rsid w:val="00383196"/>
    <w:rsid w:val="00383256"/>
    <w:rsid w:val="00383289"/>
    <w:rsid w:val="003833BC"/>
    <w:rsid w:val="00383595"/>
    <w:rsid w:val="003837DC"/>
    <w:rsid w:val="00383865"/>
    <w:rsid w:val="003839EB"/>
    <w:rsid w:val="00383A21"/>
    <w:rsid w:val="00383AB0"/>
    <w:rsid w:val="00383B37"/>
    <w:rsid w:val="00383D4A"/>
    <w:rsid w:val="00383E12"/>
    <w:rsid w:val="00384189"/>
    <w:rsid w:val="003841C7"/>
    <w:rsid w:val="0038434C"/>
    <w:rsid w:val="00384483"/>
    <w:rsid w:val="00384543"/>
    <w:rsid w:val="0038457A"/>
    <w:rsid w:val="00384586"/>
    <w:rsid w:val="003845B6"/>
    <w:rsid w:val="003847F9"/>
    <w:rsid w:val="00384827"/>
    <w:rsid w:val="00384937"/>
    <w:rsid w:val="0038499B"/>
    <w:rsid w:val="00384AC4"/>
    <w:rsid w:val="00384AF7"/>
    <w:rsid w:val="00384B5D"/>
    <w:rsid w:val="00384D6F"/>
    <w:rsid w:val="00384E7B"/>
    <w:rsid w:val="00384ECB"/>
    <w:rsid w:val="00384FB1"/>
    <w:rsid w:val="00384FC7"/>
    <w:rsid w:val="00384FD7"/>
    <w:rsid w:val="00385003"/>
    <w:rsid w:val="003850E8"/>
    <w:rsid w:val="0038513C"/>
    <w:rsid w:val="00385375"/>
    <w:rsid w:val="003853F5"/>
    <w:rsid w:val="0038540F"/>
    <w:rsid w:val="00385496"/>
    <w:rsid w:val="00385774"/>
    <w:rsid w:val="003859F7"/>
    <w:rsid w:val="00385A0C"/>
    <w:rsid w:val="00385A72"/>
    <w:rsid w:val="00385BCC"/>
    <w:rsid w:val="00385CEF"/>
    <w:rsid w:val="00385E05"/>
    <w:rsid w:val="00385FBF"/>
    <w:rsid w:val="0038602B"/>
    <w:rsid w:val="00386039"/>
    <w:rsid w:val="003860B5"/>
    <w:rsid w:val="0038624C"/>
    <w:rsid w:val="0038625F"/>
    <w:rsid w:val="00386357"/>
    <w:rsid w:val="0038638C"/>
    <w:rsid w:val="003863F7"/>
    <w:rsid w:val="003864A9"/>
    <w:rsid w:val="00386562"/>
    <w:rsid w:val="00386620"/>
    <w:rsid w:val="0038664A"/>
    <w:rsid w:val="003869E3"/>
    <w:rsid w:val="00386B40"/>
    <w:rsid w:val="00386C65"/>
    <w:rsid w:val="00386DAE"/>
    <w:rsid w:val="00386EE6"/>
    <w:rsid w:val="00386F42"/>
    <w:rsid w:val="00386F6A"/>
    <w:rsid w:val="0038711A"/>
    <w:rsid w:val="00387144"/>
    <w:rsid w:val="003872AB"/>
    <w:rsid w:val="003872E7"/>
    <w:rsid w:val="003874BD"/>
    <w:rsid w:val="003876FA"/>
    <w:rsid w:val="00387725"/>
    <w:rsid w:val="00387737"/>
    <w:rsid w:val="0038785B"/>
    <w:rsid w:val="00387862"/>
    <w:rsid w:val="00387AFA"/>
    <w:rsid w:val="00387B19"/>
    <w:rsid w:val="00387B32"/>
    <w:rsid w:val="00387B87"/>
    <w:rsid w:val="00387CF5"/>
    <w:rsid w:val="00387DCD"/>
    <w:rsid w:val="00387E29"/>
    <w:rsid w:val="00387E2B"/>
    <w:rsid w:val="00390082"/>
    <w:rsid w:val="003900A3"/>
    <w:rsid w:val="003902EC"/>
    <w:rsid w:val="00390332"/>
    <w:rsid w:val="003905D5"/>
    <w:rsid w:val="00390774"/>
    <w:rsid w:val="0039081F"/>
    <w:rsid w:val="00390912"/>
    <w:rsid w:val="003909D3"/>
    <w:rsid w:val="00390AE3"/>
    <w:rsid w:val="00390B35"/>
    <w:rsid w:val="00390D52"/>
    <w:rsid w:val="00390F53"/>
    <w:rsid w:val="00391194"/>
    <w:rsid w:val="003911D9"/>
    <w:rsid w:val="00391264"/>
    <w:rsid w:val="0039132E"/>
    <w:rsid w:val="003914DE"/>
    <w:rsid w:val="00391527"/>
    <w:rsid w:val="00391578"/>
    <w:rsid w:val="0039161F"/>
    <w:rsid w:val="00391654"/>
    <w:rsid w:val="003917C6"/>
    <w:rsid w:val="003917D7"/>
    <w:rsid w:val="0039186A"/>
    <w:rsid w:val="003918C6"/>
    <w:rsid w:val="0039191D"/>
    <w:rsid w:val="00391A25"/>
    <w:rsid w:val="00391A61"/>
    <w:rsid w:val="00391A9F"/>
    <w:rsid w:val="00391BEB"/>
    <w:rsid w:val="00391DB3"/>
    <w:rsid w:val="00391F81"/>
    <w:rsid w:val="00391F92"/>
    <w:rsid w:val="00391FCC"/>
    <w:rsid w:val="003921A1"/>
    <w:rsid w:val="003921CE"/>
    <w:rsid w:val="0039221E"/>
    <w:rsid w:val="0039222A"/>
    <w:rsid w:val="0039228D"/>
    <w:rsid w:val="00392527"/>
    <w:rsid w:val="00392555"/>
    <w:rsid w:val="0039266A"/>
    <w:rsid w:val="003926EC"/>
    <w:rsid w:val="00392743"/>
    <w:rsid w:val="0039289D"/>
    <w:rsid w:val="00392960"/>
    <w:rsid w:val="00392968"/>
    <w:rsid w:val="00392A70"/>
    <w:rsid w:val="00392BC8"/>
    <w:rsid w:val="00392C30"/>
    <w:rsid w:val="00392C33"/>
    <w:rsid w:val="00392D2D"/>
    <w:rsid w:val="00392E06"/>
    <w:rsid w:val="00392E3E"/>
    <w:rsid w:val="00392FFC"/>
    <w:rsid w:val="00393034"/>
    <w:rsid w:val="0039315A"/>
    <w:rsid w:val="0039317D"/>
    <w:rsid w:val="003932F3"/>
    <w:rsid w:val="003932FE"/>
    <w:rsid w:val="00393322"/>
    <w:rsid w:val="003933D3"/>
    <w:rsid w:val="0039342B"/>
    <w:rsid w:val="00393507"/>
    <w:rsid w:val="00393549"/>
    <w:rsid w:val="00393554"/>
    <w:rsid w:val="00393591"/>
    <w:rsid w:val="003935B4"/>
    <w:rsid w:val="00393629"/>
    <w:rsid w:val="00393654"/>
    <w:rsid w:val="003936C3"/>
    <w:rsid w:val="003936C7"/>
    <w:rsid w:val="003937AE"/>
    <w:rsid w:val="00393901"/>
    <w:rsid w:val="0039391D"/>
    <w:rsid w:val="0039397A"/>
    <w:rsid w:val="00393991"/>
    <w:rsid w:val="00393A22"/>
    <w:rsid w:val="00393A4A"/>
    <w:rsid w:val="00393AB3"/>
    <w:rsid w:val="00393BB6"/>
    <w:rsid w:val="00393CCB"/>
    <w:rsid w:val="00393D6F"/>
    <w:rsid w:val="00393DB8"/>
    <w:rsid w:val="00393DDB"/>
    <w:rsid w:val="00393DE3"/>
    <w:rsid w:val="00393DE6"/>
    <w:rsid w:val="00393E5E"/>
    <w:rsid w:val="00393E8F"/>
    <w:rsid w:val="00393F4E"/>
    <w:rsid w:val="00393F61"/>
    <w:rsid w:val="00394014"/>
    <w:rsid w:val="00394095"/>
    <w:rsid w:val="003941A1"/>
    <w:rsid w:val="003942AC"/>
    <w:rsid w:val="003942E8"/>
    <w:rsid w:val="00394382"/>
    <w:rsid w:val="003944E9"/>
    <w:rsid w:val="003945DB"/>
    <w:rsid w:val="00394634"/>
    <w:rsid w:val="0039466B"/>
    <w:rsid w:val="003946B8"/>
    <w:rsid w:val="003946BC"/>
    <w:rsid w:val="003947A6"/>
    <w:rsid w:val="0039486F"/>
    <w:rsid w:val="00394928"/>
    <w:rsid w:val="00394AE9"/>
    <w:rsid w:val="00394B17"/>
    <w:rsid w:val="00394BDB"/>
    <w:rsid w:val="00394BDE"/>
    <w:rsid w:val="00394D59"/>
    <w:rsid w:val="00394D7C"/>
    <w:rsid w:val="00394D8B"/>
    <w:rsid w:val="00394E05"/>
    <w:rsid w:val="00395078"/>
    <w:rsid w:val="003950EC"/>
    <w:rsid w:val="0039533C"/>
    <w:rsid w:val="00395396"/>
    <w:rsid w:val="003953B2"/>
    <w:rsid w:val="003953FA"/>
    <w:rsid w:val="003954D6"/>
    <w:rsid w:val="00395562"/>
    <w:rsid w:val="003955C6"/>
    <w:rsid w:val="0039564C"/>
    <w:rsid w:val="003957C5"/>
    <w:rsid w:val="00395823"/>
    <w:rsid w:val="003958F7"/>
    <w:rsid w:val="0039596F"/>
    <w:rsid w:val="003959E0"/>
    <w:rsid w:val="00395A5B"/>
    <w:rsid w:val="00395B9A"/>
    <w:rsid w:val="00395CC4"/>
    <w:rsid w:val="00395D3B"/>
    <w:rsid w:val="00395E35"/>
    <w:rsid w:val="00395E36"/>
    <w:rsid w:val="00395F8C"/>
    <w:rsid w:val="00395FA8"/>
    <w:rsid w:val="00396069"/>
    <w:rsid w:val="00396116"/>
    <w:rsid w:val="00396119"/>
    <w:rsid w:val="003962EF"/>
    <w:rsid w:val="00396393"/>
    <w:rsid w:val="00396472"/>
    <w:rsid w:val="003964AE"/>
    <w:rsid w:val="003965C8"/>
    <w:rsid w:val="00396658"/>
    <w:rsid w:val="0039675C"/>
    <w:rsid w:val="00396836"/>
    <w:rsid w:val="00396C13"/>
    <w:rsid w:val="00396C30"/>
    <w:rsid w:val="00396C33"/>
    <w:rsid w:val="00396C92"/>
    <w:rsid w:val="00396C94"/>
    <w:rsid w:val="00396CAC"/>
    <w:rsid w:val="00396CDE"/>
    <w:rsid w:val="00396DC8"/>
    <w:rsid w:val="00396E38"/>
    <w:rsid w:val="00396E48"/>
    <w:rsid w:val="00396E80"/>
    <w:rsid w:val="00396F58"/>
    <w:rsid w:val="00396FEA"/>
    <w:rsid w:val="00397109"/>
    <w:rsid w:val="0039734D"/>
    <w:rsid w:val="003975E3"/>
    <w:rsid w:val="0039766B"/>
    <w:rsid w:val="003977BF"/>
    <w:rsid w:val="003979B0"/>
    <w:rsid w:val="003979C8"/>
    <w:rsid w:val="00397A91"/>
    <w:rsid w:val="00397BA6"/>
    <w:rsid w:val="00397BD3"/>
    <w:rsid w:val="00397C20"/>
    <w:rsid w:val="00397C6D"/>
    <w:rsid w:val="00397D27"/>
    <w:rsid w:val="00397D71"/>
    <w:rsid w:val="00397E64"/>
    <w:rsid w:val="00397FCC"/>
    <w:rsid w:val="003A0002"/>
    <w:rsid w:val="003A00C4"/>
    <w:rsid w:val="003A0144"/>
    <w:rsid w:val="003A01EE"/>
    <w:rsid w:val="003A024A"/>
    <w:rsid w:val="003A034E"/>
    <w:rsid w:val="003A0367"/>
    <w:rsid w:val="003A0377"/>
    <w:rsid w:val="003A0547"/>
    <w:rsid w:val="003A05AB"/>
    <w:rsid w:val="003A061A"/>
    <w:rsid w:val="003A0687"/>
    <w:rsid w:val="003A0A09"/>
    <w:rsid w:val="003A0A57"/>
    <w:rsid w:val="003A0AC0"/>
    <w:rsid w:val="003A0E8C"/>
    <w:rsid w:val="003A0ED5"/>
    <w:rsid w:val="003A0F11"/>
    <w:rsid w:val="003A0F17"/>
    <w:rsid w:val="003A0F1E"/>
    <w:rsid w:val="003A1081"/>
    <w:rsid w:val="003A1173"/>
    <w:rsid w:val="003A1213"/>
    <w:rsid w:val="003A1285"/>
    <w:rsid w:val="003A1292"/>
    <w:rsid w:val="003A12EC"/>
    <w:rsid w:val="003A14E9"/>
    <w:rsid w:val="003A150F"/>
    <w:rsid w:val="003A1546"/>
    <w:rsid w:val="003A158D"/>
    <w:rsid w:val="003A159F"/>
    <w:rsid w:val="003A15C9"/>
    <w:rsid w:val="003A15F8"/>
    <w:rsid w:val="003A16BF"/>
    <w:rsid w:val="003A170F"/>
    <w:rsid w:val="003A17F9"/>
    <w:rsid w:val="003A1852"/>
    <w:rsid w:val="003A18DD"/>
    <w:rsid w:val="003A19B5"/>
    <w:rsid w:val="003A1A01"/>
    <w:rsid w:val="003A1A17"/>
    <w:rsid w:val="003A1A48"/>
    <w:rsid w:val="003A1B26"/>
    <w:rsid w:val="003A1DA2"/>
    <w:rsid w:val="003A1FD2"/>
    <w:rsid w:val="003A1FE1"/>
    <w:rsid w:val="003A2346"/>
    <w:rsid w:val="003A235B"/>
    <w:rsid w:val="003A2365"/>
    <w:rsid w:val="003A252F"/>
    <w:rsid w:val="003A2633"/>
    <w:rsid w:val="003A264E"/>
    <w:rsid w:val="003A270D"/>
    <w:rsid w:val="003A274B"/>
    <w:rsid w:val="003A27B6"/>
    <w:rsid w:val="003A285E"/>
    <w:rsid w:val="003A2923"/>
    <w:rsid w:val="003A29B9"/>
    <w:rsid w:val="003A2AD6"/>
    <w:rsid w:val="003A2B07"/>
    <w:rsid w:val="003A2B5A"/>
    <w:rsid w:val="003A2B81"/>
    <w:rsid w:val="003A2C2C"/>
    <w:rsid w:val="003A2ED0"/>
    <w:rsid w:val="003A2ED2"/>
    <w:rsid w:val="003A3025"/>
    <w:rsid w:val="003A3264"/>
    <w:rsid w:val="003A328E"/>
    <w:rsid w:val="003A3296"/>
    <w:rsid w:val="003A32BD"/>
    <w:rsid w:val="003A336D"/>
    <w:rsid w:val="003A3395"/>
    <w:rsid w:val="003A353E"/>
    <w:rsid w:val="003A3762"/>
    <w:rsid w:val="003A3784"/>
    <w:rsid w:val="003A3870"/>
    <w:rsid w:val="003A3918"/>
    <w:rsid w:val="003A39D1"/>
    <w:rsid w:val="003A3A84"/>
    <w:rsid w:val="003A3C79"/>
    <w:rsid w:val="003A3D1A"/>
    <w:rsid w:val="003A3DD9"/>
    <w:rsid w:val="003A3E5E"/>
    <w:rsid w:val="003A3F1B"/>
    <w:rsid w:val="003A425B"/>
    <w:rsid w:val="003A425F"/>
    <w:rsid w:val="003A42CD"/>
    <w:rsid w:val="003A44E8"/>
    <w:rsid w:val="003A4512"/>
    <w:rsid w:val="003A452B"/>
    <w:rsid w:val="003A46E1"/>
    <w:rsid w:val="003A470E"/>
    <w:rsid w:val="003A47DA"/>
    <w:rsid w:val="003A47F9"/>
    <w:rsid w:val="003A4870"/>
    <w:rsid w:val="003A49E2"/>
    <w:rsid w:val="003A4ABD"/>
    <w:rsid w:val="003A4AEC"/>
    <w:rsid w:val="003A4B3E"/>
    <w:rsid w:val="003A4CB2"/>
    <w:rsid w:val="003A4CD1"/>
    <w:rsid w:val="003A4EF9"/>
    <w:rsid w:val="003A50FD"/>
    <w:rsid w:val="003A51B8"/>
    <w:rsid w:val="003A520E"/>
    <w:rsid w:val="003A5264"/>
    <w:rsid w:val="003A52CB"/>
    <w:rsid w:val="003A55A8"/>
    <w:rsid w:val="003A55BE"/>
    <w:rsid w:val="003A55E8"/>
    <w:rsid w:val="003A5607"/>
    <w:rsid w:val="003A563C"/>
    <w:rsid w:val="003A5766"/>
    <w:rsid w:val="003A584D"/>
    <w:rsid w:val="003A5944"/>
    <w:rsid w:val="003A5972"/>
    <w:rsid w:val="003A5A00"/>
    <w:rsid w:val="003A5A28"/>
    <w:rsid w:val="003A5ACF"/>
    <w:rsid w:val="003A5B47"/>
    <w:rsid w:val="003A5B66"/>
    <w:rsid w:val="003A5C33"/>
    <w:rsid w:val="003A5DE6"/>
    <w:rsid w:val="003A5ECE"/>
    <w:rsid w:val="003A6044"/>
    <w:rsid w:val="003A60D0"/>
    <w:rsid w:val="003A6143"/>
    <w:rsid w:val="003A615E"/>
    <w:rsid w:val="003A618D"/>
    <w:rsid w:val="003A61B9"/>
    <w:rsid w:val="003A6218"/>
    <w:rsid w:val="003A63E4"/>
    <w:rsid w:val="003A6534"/>
    <w:rsid w:val="003A6553"/>
    <w:rsid w:val="003A65DF"/>
    <w:rsid w:val="003A6671"/>
    <w:rsid w:val="003A6753"/>
    <w:rsid w:val="003A67AA"/>
    <w:rsid w:val="003A67B7"/>
    <w:rsid w:val="003A67D3"/>
    <w:rsid w:val="003A6870"/>
    <w:rsid w:val="003A69C2"/>
    <w:rsid w:val="003A69FD"/>
    <w:rsid w:val="003A6AA0"/>
    <w:rsid w:val="003A6ADA"/>
    <w:rsid w:val="003A6BE3"/>
    <w:rsid w:val="003A6C79"/>
    <w:rsid w:val="003A6E04"/>
    <w:rsid w:val="003A6E5B"/>
    <w:rsid w:val="003A6EC1"/>
    <w:rsid w:val="003A6FDC"/>
    <w:rsid w:val="003A714C"/>
    <w:rsid w:val="003A71F8"/>
    <w:rsid w:val="003A72DD"/>
    <w:rsid w:val="003A743F"/>
    <w:rsid w:val="003A7445"/>
    <w:rsid w:val="003A748F"/>
    <w:rsid w:val="003A74D4"/>
    <w:rsid w:val="003A74F0"/>
    <w:rsid w:val="003A75B1"/>
    <w:rsid w:val="003A7603"/>
    <w:rsid w:val="003A78E3"/>
    <w:rsid w:val="003A79BD"/>
    <w:rsid w:val="003A7A70"/>
    <w:rsid w:val="003A7A93"/>
    <w:rsid w:val="003A7D4F"/>
    <w:rsid w:val="003A7DA5"/>
    <w:rsid w:val="003A7F5B"/>
    <w:rsid w:val="003A7F99"/>
    <w:rsid w:val="003B02A7"/>
    <w:rsid w:val="003B0340"/>
    <w:rsid w:val="003B03E0"/>
    <w:rsid w:val="003B07C9"/>
    <w:rsid w:val="003B07E7"/>
    <w:rsid w:val="003B08B3"/>
    <w:rsid w:val="003B08D7"/>
    <w:rsid w:val="003B09FC"/>
    <w:rsid w:val="003B0A7C"/>
    <w:rsid w:val="003B0AA0"/>
    <w:rsid w:val="003B0B10"/>
    <w:rsid w:val="003B0CEE"/>
    <w:rsid w:val="003B0D07"/>
    <w:rsid w:val="003B0D26"/>
    <w:rsid w:val="003B0DC2"/>
    <w:rsid w:val="003B1015"/>
    <w:rsid w:val="003B1065"/>
    <w:rsid w:val="003B1147"/>
    <w:rsid w:val="003B1393"/>
    <w:rsid w:val="003B13A5"/>
    <w:rsid w:val="003B141D"/>
    <w:rsid w:val="003B14E0"/>
    <w:rsid w:val="003B14F0"/>
    <w:rsid w:val="003B14FD"/>
    <w:rsid w:val="003B157B"/>
    <w:rsid w:val="003B160C"/>
    <w:rsid w:val="003B16A4"/>
    <w:rsid w:val="003B16EE"/>
    <w:rsid w:val="003B17EA"/>
    <w:rsid w:val="003B1817"/>
    <w:rsid w:val="003B18C7"/>
    <w:rsid w:val="003B1970"/>
    <w:rsid w:val="003B19A0"/>
    <w:rsid w:val="003B1A03"/>
    <w:rsid w:val="003B1B5D"/>
    <w:rsid w:val="003B1B86"/>
    <w:rsid w:val="003B1C25"/>
    <w:rsid w:val="003B1C94"/>
    <w:rsid w:val="003B1D7B"/>
    <w:rsid w:val="003B1F01"/>
    <w:rsid w:val="003B1F31"/>
    <w:rsid w:val="003B1FA7"/>
    <w:rsid w:val="003B1FB1"/>
    <w:rsid w:val="003B202E"/>
    <w:rsid w:val="003B205D"/>
    <w:rsid w:val="003B20C1"/>
    <w:rsid w:val="003B20FD"/>
    <w:rsid w:val="003B22CC"/>
    <w:rsid w:val="003B24A6"/>
    <w:rsid w:val="003B262C"/>
    <w:rsid w:val="003B2746"/>
    <w:rsid w:val="003B27BE"/>
    <w:rsid w:val="003B2812"/>
    <w:rsid w:val="003B28DB"/>
    <w:rsid w:val="003B2B09"/>
    <w:rsid w:val="003B2B0D"/>
    <w:rsid w:val="003B2BC8"/>
    <w:rsid w:val="003B2C69"/>
    <w:rsid w:val="003B2D0A"/>
    <w:rsid w:val="003B2D1E"/>
    <w:rsid w:val="003B2EAF"/>
    <w:rsid w:val="003B304D"/>
    <w:rsid w:val="003B307E"/>
    <w:rsid w:val="003B3109"/>
    <w:rsid w:val="003B3207"/>
    <w:rsid w:val="003B3276"/>
    <w:rsid w:val="003B337D"/>
    <w:rsid w:val="003B3459"/>
    <w:rsid w:val="003B3533"/>
    <w:rsid w:val="003B36AA"/>
    <w:rsid w:val="003B3749"/>
    <w:rsid w:val="003B3761"/>
    <w:rsid w:val="003B38A5"/>
    <w:rsid w:val="003B3A20"/>
    <w:rsid w:val="003B3ABD"/>
    <w:rsid w:val="003B3BB1"/>
    <w:rsid w:val="003B3C2E"/>
    <w:rsid w:val="003B3CCF"/>
    <w:rsid w:val="003B3E0B"/>
    <w:rsid w:val="003B3EE9"/>
    <w:rsid w:val="003B3F38"/>
    <w:rsid w:val="003B3FCC"/>
    <w:rsid w:val="003B4062"/>
    <w:rsid w:val="003B4067"/>
    <w:rsid w:val="003B408F"/>
    <w:rsid w:val="003B40AE"/>
    <w:rsid w:val="003B412A"/>
    <w:rsid w:val="003B4168"/>
    <w:rsid w:val="003B43C8"/>
    <w:rsid w:val="003B44F2"/>
    <w:rsid w:val="003B45D4"/>
    <w:rsid w:val="003B4700"/>
    <w:rsid w:val="003B4813"/>
    <w:rsid w:val="003B4823"/>
    <w:rsid w:val="003B4889"/>
    <w:rsid w:val="003B48B7"/>
    <w:rsid w:val="003B49B4"/>
    <w:rsid w:val="003B4A16"/>
    <w:rsid w:val="003B4B61"/>
    <w:rsid w:val="003B4BC6"/>
    <w:rsid w:val="003B4BEC"/>
    <w:rsid w:val="003B4CEC"/>
    <w:rsid w:val="003B4D10"/>
    <w:rsid w:val="003B4D6C"/>
    <w:rsid w:val="003B4EF5"/>
    <w:rsid w:val="003B4FB7"/>
    <w:rsid w:val="003B508D"/>
    <w:rsid w:val="003B51C5"/>
    <w:rsid w:val="003B5354"/>
    <w:rsid w:val="003B5394"/>
    <w:rsid w:val="003B540C"/>
    <w:rsid w:val="003B5477"/>
    <w:rsid w:val="003B5689"/>
    <w:rsid w:val="003B5691"/>
    <w:rsid w:val="003B58ED"/>
    <w:rsid w:val="003B5A1C"/>
    <w:rsid w:val="003B5AC1"/>
    <w:rsid w:val="003B5B72"/>
    <w:rsid w:val="003B5BE1"/>
    <w:rsid w:val="003B5CA0"/>
    <w:rsid w:val="003B5D5F"/>
    <w:rsid w:val="003B5EBF"/>
    <w:rsid w:val="003B5EF7"/>
    <w:rsid w:val="003B5F8A"/>
    <w:rsid w:val="003B6034"/>
    <w:rsid w:val="003B6195"/>
    <w:rsid w:val="003B61AE"/>
    <w:rsid w:val="003B6242"/>
    <w:rsid w:val="003B6359"/>
    <w:rsid w:val="003B63E3"/>
    <w:rsid w:val="003B6418"/>
    <w:rsid w:val="003B641E"/>
    <w:rsid w:val="003B6428"/>
    <w:rsid w:val="003B6451"/>
    <w:rsid w:val="003B6655"/>
    <w:rsid w:val="003B6759"/>
    <w:rsid w:val="003B67AF"/>
    <w:rsid w:val="003B67CD"/>
    <w:rsid w:val="003B67D5"/>
    <w:rsid w:val="003B67F3"/>
    <w:rsid w:val="003B68B1"/>
    <w:rsid w:val="003B6AF0"/>
    <w:rsid w:val="003B6DE0"/>
    <w:rsid w:val="003B6E67"/>
    <w:rsid w:val="003B6F2E"/>
    <w:rsid w:val="003B6F74"/>
    <w:rsid w:val="003B7023"/>
    <w:rsid w:val="003B7115"/>
    <w:rsid w:val="003B72C3"/>
    <w:rsid w:val="003B72F0"/>
    <w:rsid w:val="003B778F"/>
    <w:rsid w:val="003B7A67"/>
    <w:rsid w:val="003B7AE6"/>
    <w:rsid w:val="003B7B86"/>
    <w:rsid w:val="003B7B9B"/>
    <w:rsid w:val="003B7C2A"/>
    <w:rsid w:val="003B7C5B"/>
    <w:rsid w:val="003B7CD8"/>
    <w:rsid w:val="003B7CFE"/>
    <w:rsid w:val="003B7D26"/>
    <w:rsid w:val="003B7D7E"/>
    <w:rsid w:val="003B7D80"/>
    <w:rsid w:val="003B7E0B"/>
    <w:rsid w:val="003B7E28"/>
    <w:rsid w:val="003B7E6B"/>
    <w:rsid w:val="003B7EA1"/>
    <w:rsid w:val="003B7F65"/>
    <w:rsid w:val="003C0210"/>
    <w:rsid w:val="003C027D"/>
    <w:rsid w:val="003C031B"/>
    <w:rsid w:val="003C0362"/>
    <w:rsid w:val="003C0477"/>
    <w:rsid w:val="003C04AA"/>
    <w:rsid w:val="003C04BF"/>
    <w:rsid w:val="003C0690"/>
    <w:rsid w:val="003C06E8"/>
    <w:rsid w:val="003C0854"/>
    <w:rsid w:val="003C086B"/>
    <w:rsid w:val="003C0882"/>
    <w:rsid w:val="003C094A"/>
    <w:rsid w:val="003C0994"/>
    <w:rsid w:val="003C0AB9"/>
    <w:rsid w:val="003C0C18"/>
    <w:rsid w:val="003C0D89"/>
    <w:rsid w:val="003C0E0A"/>
    <w:rsid w:val="003C1039"/>
    <w:rsid w:val="003C1044"/>
    <w:rsid w:val="003C1091"/>
    <w:rsid w:val="003C111E"/>
    <w:rsid w:val="003C117B"/>
    <w:rsid w:val="003C1263"/>
    <w:rsid w:val="003C1579"/>
    <w:rsid w:val="003C1621"/>
    <w:rsid w:val="003C1741"/>
    <w:rsid w:val="003C177C"/>
    <w:rsid w:val="003C17CB"/>
    <w:rsid w:val="003C18A1"/>
    <w:rsid w:val="003C18BD"/>
    <w:rsid w:val="003C18FF"/>
    <w:rsid w:val="003C194A"/>
    <w:rsid w:val="003C1959"/>
    <w:rsid w:val="003C1BFE"/>
    <w:rsid w:val="003C1D13"/>
    <w:rsid w:val="003C1D5A"/>
    <w:rsid w:val="003C1DAB"/>
    <w:rsid w:val="003C1FEE"/>
    <w:rsid w:val="003C20DA"/>
    <w:rsid w:val="003C238D"/>
    <w:rsid w:val="003C2432"/>
    <w:rsid w:val="003C2436"/>
    <w:rsid w:val="003C24BC"/>
    <w:rsid w:val="003C2560"/>
    <w:rsid w:val="003C2589"/>
    <w:rsid w:val="003C25A6"/>
    <w:rsid w:val="003C27D9"/>
    <w:rsid w:val="003C2938"/>
    <w:rsid w:val="003C29FF"/>
    <w:rsid w:val="003C2B55"/>
    <w:rsid w:val="003C2B5F"/>
    <w:rsid w:val="003C2B9A"/>
    <w:rsid w:val="003C2CF7"/>
    <w:rsid w:val="003C2D0D"/>
    <w:rsid w:val="003C2ECF"/>
    <w:rsid w:val="003C2F85"/>
    <w:rsid w:val="003C301F"/>
    <w:rsid w:val="003C3035"/>
    <w:rsid w:val="003C30E0"/>
    <w:rsid w:val="003C31AB"/>
    <w:rsid w:val="003C3233"/>
    <w:rsid w:val="003C337A"/>
    <w:rsid w:val="003C361B"/>
    <w:rsid w:val="003C36BC"/>
    <w:rsid w:val="003C3755"/>
    <w:rsid w:val="003C37BC"/>
    <w:rsid w:val="003C37FF"/>
    <w:rsid w:val="003C39E5"/>
    <w:rsid w:val="003C3A2F"/>
    <w:rsid w:val="003C3ACE"/>
    <w:rsid w:val="003C3BDD"/>
    <w:rsid w:val="003C3C79"/>
    <w:rsid w:val="003C3C7B"/>
    <w:rsid w:val="003C3C7C"/>
    <w:rsid w:val="003C3CAE"/>
    <w:rsid w:val="003C3D33"/>
    <w:rsid w:val="003C3E46"/>
    <w:rsid w:val="003C3E70"/>
    <w:rsid w:val="003C3EBF"/>
    <w:rsid w:val="003C3FE8"/>
    <w:rsid w:val="003C4008"/>
    <w:rsid w:val="003C412D"/>
    <w:rsid w:val="003C420B"/>
    <w:rsid w:val="003C4362"/>
    <w:rsid w:val="003C4651"/>
    <w:rsid w:val="003C468A"/>
    <w:rsid w:val="003C46D6"/>
    <w:rsid w:val="003C4883"/>
    <w:rsid w:val="003C492B"/>
    <w:rsid w:val="003C49FE"/>
    <w:rsid w:val="003C4AEC"/>
    <w:rsid w:val="003C4B65"/>
    <w:rsid w:val="003C4C49"/>
    <w:rsid w:val="003C4C56"/>
    <w:rsid w:val="003C4C57"/>
    <w:rsid w:val="003C4C96"/>
    <w:rsid w:val="003C4CC2"/>
    <w:rsid w:val="003C4DFC"/>
    <w:rsid w:val="003C4F49"/>
    <w:rsid w:val="003C5046"/>
    <w:rsid w:val="003C508C"/>
    <w:rsid w:val="003C5188"/>
    <w:rsid w:val="003C53C5"/>
    <w:rsid w:val="003C53F2"/>
    <w:rsid w:val="003C54E7"/>
    <w:rsid w:val="003C5711"/>
    <w:rsid w:val="003C5763"/>
    <w:rsid w:val="003C585E"/>
    <w:rsid w:val="003C5A6B"/>
    <w:rsid w:val="003C5CCF"/>
    <w:rsid w:val="003C5CEC"/>
    <w:rsid w:val="003C5E44"/>
    <w:rsid w:val="003C6172"/>
    <w:rsid w:val="003C62D0"/>
    <w:rsid w:val="003C6354"/>
    <w:rsid w:val="003C6406"/>
    <w:rsid w:val="003C64F0"/>
    <w:rsid w:val="003C67A8"/>
    <w:rsid w:val="003C67B2"/>
    <w:rsid w:val="003C6831"/>
    <w:rsid w:val="003C68A8"/>
    <w:rsid w:val="003C696B"/>
    <w:rsid w:val="003C69DF"/>
    <w:rsid w:val="003C6A53"/>
    <w:rsid w:val="003C6AC6"/>
    <w:rsid w:val="003C6BDC"/>
    <w:rsid w:val="003C6CAF"/>
    <w:rsid w:val="003C6CD4"/>
    <w:rsid w:val="003C6D33"/>
    <w:rsid w:val="003C6D5A"/>
    <w:rsid w:val="003C6E75"/>
    <w:rsid w:val="003C6EF8"/>
    <w:rsid w:val="003C6F10"/>
    <w:rsid w:val="003C70CF"/>
    <w:rsid w:val="003C7179"/>
    <w:rsid w:val="003C71B1"/>
    <w:rsid w:val="003C72D5"/>
    <w:rsid w:val="003C7342"/>
    <w:rsid w:val="003C736F"/>
    <w:rsid w:val="003C75F8"/>
    <w:rsid w:val="003C7616"/>
    <w:rsid w:val="003C767D"/>
    <w:rsid w:val="003C76BB"/>
    <w:rsid w:val="003C76E8"/>
    <w:rsid w:val="003C76E9"/>
    <w:rsid w:val="003C7812"/>
    <w:rsid w:val="003C7893"/>
    <w:rsid w:val="003C7897"/>
    <w:rsid w:val="003C790C"/>
    <w:rsid w:val="003C793B"/>
    <w:rsid w:val="003C7940"/>
    <w:rsid w:val="003C79CE"/>
    <w:rsid w:val="003C7A43"/>
    <w:rsid w:val="003C7BEA"/>
    <w:rsid w:val="003C7C57"/>
    <w:rsid w:val="003C7E08"/>
    <w:rsid w:val="003C7F68"/>
    <w:rsid w:val="003D01B8"/>
    <w:rsid w:val="003D01DF"/>
    <w:rsid w:val="003D024D"/>
    <w:rsid w:val="003D0406"/>
    <w:rsid w:val="003D046C"/>
    <w:rsid w:val="003D05E2"/>
    <w:rsid w:val="003D0628"/>
    <w:rsid w:val="003D06E4"/>
    <w:rsid w:val="003D07F4"/>
    <w:rsid w:val="003D08FD"/>
    <w:rsid w:val="003D0A22"/>
    <w:rsid w:val="003D0EFB"/>
    <w:rsid w:val="003D0FE3"/>
    <w:rsid w:val="003D0FFC"/>
    <w:rsid w:val="003D10AD"/>
    <w:rsid w:val="003D111E"/>
    <w:rsid w:val="003D1131"/>
    <w:rsid w:val="003D113C"/>
    <w:rsid w:val="003D11A5"/>
    <w:rsid w:val="003D120F"/>
    <w:rsid w:val="003D1405"/>
    <w:rsid w:val="003D15FA"/>
    <w:rsid w:val="003D166B"/>
    <w:rsid w:val="003D16C8"/>
    <w:rsid w:val="003D1732"/>
    <w:rsid w:val="003D1800"/>
    <w:rsid w:val="003D1801"/>
    <w:rsid w:val="003D1B4C"/>
    <w:rsid w:val="003D1B81"/>
    <w:rsid w:val="003D1BB7"/>
    <w:rsid w:val="003D1CAB"/>
    <w:rsid w:val="003D1F88"/>
    <w:rsid w:val="003D212D"/>
    <w:rsid w:val="003D213B"/>
    <w:rsid w:val="003D21A5"/>
    <w:rsid w:val="003D2220"/>
    <w:rsid w:val="003D2337"/>
    <w:rsid w:val="003D23B1"/>
    <w:rsid w:val="003D2466"/>
    <w:rsid w:val="003D2567"/>
    <w:rsid w:val="003D2586"/>
    <w:rsid w:val="003D2609"/>
    <w:rsid w:val="003D2643"/>
    <w:rsid w:val="003D29AA"/>
    <w:rsid w:val="003D29E7"/>
    <w:rsid w:val="003D2A92"/>
    <w:rsid w:val="003D2A99"/>
    <w:rsid w:val="003D2B1B"/>
    <w:rsid w:val="003D2B64"/>
    <w:rsid w:val="003D2C1D"/>
    <w:rsid w:val="003D2C33"/>
    <w:rsid w:val="003D2C97"/>
    <w:rsid w:val="003D3037"/>
    <w:rsid w:val="003D3048"/>
    <w:rsid w:val="003D30DF"/>
    <w:rsid w:val="003D3161"/>
    <w:rsid w:val="003D319F"/>
    <w:rsid w:val="003D3274"/>
    <w:rsid w:val="003D33B1"/>
    <w:rsid w:val="003D357E"/>
    <w:rsid w:val="003D3589"/>
    <w:rsid w:val="003D358D"/>
    <w:rsid w:val="003D3609"/>
    <w:rsid w:val="003D364D"/>
    <w:rsid w:val="003D3658"/>
    <w:rsid w:val="003D38D1"/>
    <w:rsid w:val="003D3A4E"/>
    <w:rsid w:val="003D3A92"/>
    <w:rsid w:val="003D3B6C"/>
    <w:rsid w:val="003D3D49"/>
    <w:rsid w:val="003D3D65"/>
    <w:rsid w:val="003D3ED0"/>
    <w:rsid w:val="003D3FED"/>
    <w:rsid w:val="003D4015"/>
    <w:rsid w:val="003D4022"/>
    <w:rsid w:val="003D40B7"/>
    <w:rsid w:val="003D40DF"/>
    <w:rsid w:val="003D419B"/>
    <w:rsid w:val="003D41FF"/>
    <w:rsid w:val="003D4225"/>
    <w:rsid w:val="003D42C0"/>
    <w:rsid w:val="003D44DE"/>
    <w:rsid w:val="003D4562"/>
    <w:rsid w:val="003D4578"/>
    <w:rsid w:val="003D45D3"/>
    <w:rsid w:val="003D45EB"/>
    <w:rsid w:val="003D4894"/>
    <w:rsid w:val="003D48B6"/>
    <w:rsid w:val="003D4924"/>
    <w:rsid w:val="003D49B6"/>
    <w:rsid w:val="003D49E5"/>
    <w:rsid w:val="003D4A0D"/>
    <w:rsid w:val="003D4A8E"/>
    <w:rsid w:val="003D4BD4"/>
    <w:rsid w:val="003D4C41"/>
    <w:rsid w:val="003D4C9A"/>
    <w:rsid w:val="003D4DC2"/>
    <w:rsid w:val="003D4EAB"/>
    <w:rsid w:val="003D4EC8"/>
    <w:rsid w:val="003D4EDB"/>
    <w:rsid w:val="003D4EE2"/>
    <w:rsid w:val="003D4F47"/>
    <w:rsid w:val="003D502B"/>
    <w:rsid w:val="003D5056"/>
    <w:rsid w:val="003D5099"/>
    <w:rsid w:val="003D5232"/>
    <w:rsid w:val="003D5254"/>
    <w:rsid w:val="003D52BD"/>
    <w:rsid w:val="003D5315"/>
    <w:rsid w:val="003D537C"/>
    <w:rsid w:val="003D53C5"/>
    <w:rsid w:val="003D5463"/>
    <w:rsid w:val="003D5464"/>
    <w:rsid w:val="003D547C"/>
    <w:rsid w:val="003D55D1"/>
    <w:rsid w:val="003D5614"/>
    <w:rsid w:val="003D5725"/>
    <w:rsid w:val="003D5796"/>
    <w:rsid w:val="003D57BB"/>
    <w:rsid w:val="003D589C"/>
    <w:rsid w:val="003D59F8"/>
    <w:rsid w:val="003D5A00"/>
    <w:rsid w:val="003D5A41"/>
    <w:rsid w:val="003D5AB9"/>
    <w:rsid w:val="003D5BA2"/>
    <w:rsid w:val="003D5CB2"/>
    <w:rsid w:val="003D5D14"/>
    <w:rsid w:val="003D5D65"/>
    <w:rsid w:val="003D5E25"/>
    <w:rsid w:val="003D5E27"/>
    <w:rsid w:val="003D6065"/>
    <w:rsid w:val="003D635B"/>
    <w:rsid w:val="003D6429"/>
    <w:rsid w:val="003D652F"/>
    <w:rsid w:val="003D6541"/>
    <w:rsid w:val="003D6544"/>
    <w:rsid w:val="003D662C"/>
    <w:rsid w:val="003D67B1"/>
    <w:rsid w:val="003D67E5"/>
    <w:rsid w:val="003D683F"/>
    <w:rsid w:val="003D691D"/>
    <w:rsid w:val="003D6A4C"/>
    <w:rsid w:val="003D6A84"/>
    <w:rsid w:val="003D6DAB"/>
    <w:rsid w:val="003D6E16"/>
    <w:rsid w:val="003D6E47"/>
    <w:rsid w:val="003D6FA0"/>
    <w:rsid w:val="003D6FF5"/>
    <w:rsid w:val="003D71C7"/>
    <w:rsid w:val="003D71DE"/>
    <w:rsid w:val="003D71F8"/>
    <w:rsid w:val="003D7276"/>
    <w:rsid w:val="003D72ED"/>
    <w:rsid w:val="003D72F8"/>
    <w:rsid w:val="003D73CA"/>
    <w:rsid w:val="003D7477"/>
    <w:rsid w:val="003D7559"/>
    <w:rsid w:val="003D7654"/>
    <w:rsid w:val="003D77A7"/>
    <w:rsid w:val="003D7963"/>
    <w:rsid w:val="003D797A"/>
    <w:rsid w:val="003D7A28"/>
    <w:rsid w:val="003D7AC5"/>
    <w:rsid w:val="003D7B0E"/>
    <w:rsid w:val="003D7B47"/>
    <w:rsid w:val="003D7B89"/>
    <w:rsid w:val="003D7C66"/>
    <w:rsid w:val="003D7CEE"/>
    <w:rsid w:val="003D7D00"/>
    <w:rsid w:val="003D7D2B"/>
    <w:rsid w:val="003D7DF9"/>
    <w:rsid w:val="003E0011"/>
    <w:rsid w:val="003E01FD"/>
    <w:rsid w:val="003E0239"/>
    <w:rsid w:val="003E041C"/>
    <w:rsid w:val="003E044D"/>
    <w:rsid w:val="003E0518"/>
    <w:rsid w:val="003E05FB"/>
    <w:rsid w:val="003E07BC"/>
    <w:rsid w:val="003E0867"/>
    <w:rsid w:val="003E0934"/>
    <w:rsid w:val="003E0975"/>
    <w:rsid w:val="003E0A11"/>
    <w:rsid w:val="003E0A54"/>
    <w:rsid w:val="003E0A82"/>
    <w:rsid w:val="003E0ADF"/>
    <w:rsid w:val="003E0B44"/>
    <w:rsid w:val="003E0C4C"/>
    <w:rsid w:val="003E0C52"/>
    <w:rsid w:val="003E0C55"/>
    <w:rsid w:val="003E0CC1"/>
    <w:rsid w:val="003E0CE4"/>
    <w:rsid w:val="003E0D1E"/>
    <w:rsid w:val="003E0DBD"/>
    <w:rsid w:val="003E0E4E"/>
    <w:rsid w:val="003E0F32"/>
    <w:rsid w:val="003E1029"/>
    <w:rsid w:val="003E1056"/>
    <w:rsid w:val="003E106F"/>
    <w:rsid w:val="003E12D7"/>
    <w:rsid w:val="003E130D"/>
    <w:rsid w:val="003E1366"/>
    <w:rsid w:val="003E1529"/>
    <w:rsid w:val="003E1649"/>
    <w:rsid w:val="003E1737"/>
    <w:rsid w:val="003E1744"/>
    <w:rsid w:val="003E174C"/>
    <w:rsid w:val="003E1760"/>
    <w:rsid w:val="003E18F3"/>
    <w:rsid w:val="003E1947"/>
    <w:rsid w:val="003E199B"/>
    <w:rsid w:val="003E19A0"/>
    <w:rsid w:val="003E1BE5"/>
    <w:rsid w:val="003E1C21"/>
    <w:rsid w:val="003E1C97"/>
    <w:rsid w:val="003E1DD0"/>
    <w:rsid w:val="003E1DD2"/>
    <w:rsid w:val="003E1E32"/>
    <w:rsid w:val="003E1E46"/>
    <w:rsid w:val="003E202C"/>
    <w:rsid w:val="003E203F"/>
    <w:rsid w:val="003E2155"/>
    <w:rsid w:val="003E21C9"/>
    <w:rsid w:val="003E24C7"/>
    <w:rsid w:val="003E2705"/>
    <w:rsid w:val="003E2851"/>
    <w:rsid w:val="003E2A34"/>
    <w:rsid w:val="003E2A36"/>
    <w:rsid w:val="003E2ABC"/>
    <w:rsid w:val="003E2BA0"/>
    <w:rsid w:val="003E2C15"/>
    <w:rsid w:val="003E2C45"/>
    <w:rsid w:val="003E2CEB"/>
    <w:rsid w:val="003E2D14"/>
    <w:rsid w:val="003E2E96"/>
    <w:rsid w:val="003E2EEE"/>
    <w:rsid w:val="003E2EF9"/>
    <w:rsid w:val="003E2FE0"/>
    <w:rsid w:val="003E3081"/>
    <w:rsid w:val="003E3158"/>
    <w:rsid w:val="003E32BE"/>
    <w:rsid w:val="003E33A4"/>
    <w:rsid w:val="003E33AC"/>
    <w:rsid w:val="003E33F8"/>
    <w:rsid w:val="003E3443"/>
    <w:rsid w:val="003E3607"/>
    <w:rsid w:val="003E365B"/>
    <w:rsid w:val="003E37FB"/>
    <w:rsid w:val="003E39AB"/>
    <w:rsid w:val="003E3A1F"/>
    <w:rsid w:val="003E3B79"/>
    <w:rsid w:val="003E3B81"/>
    <w:rsid w:val="003E3C0F"/>
    <w:rsid w:val="003E3DF3"/>
    <w:rsid w:val="003E3EE3"/>
    <w:rsid w:val="003E435E"/>
    <w:rsid w:val="003E4565"/>
    <w:rsid w:val="003E4591"/>
    <w:rsid w:val="003E45E9"/>
    <w:rsid w:val="003E4767"/>
    <w:rsid w:val="003E47D2"/>
    <w:rsid w:val="003E489A"/>
    <w:rsid w:val="003E4948"/>
    <w:rsid w:val="003E4998"/>
    <w:rsid w:val="003E49A2"/>
    <w:rsid w:val="003E4BCE"/>
    <w:rsid w:val="003E4C6B"/>
    <w:rsid w:val="003E4D21"/>
    <w:rsid w:val="003E4D58"/>
    <w:rsid w:val="003E4D67"/>
    <w:rsid w:val="003E4FE3"/>
    <w:rsid w:val="003E53D9"/>
    <w:rsid w:val="003E53F0"/>
    <w:rsid w:val="003E5664"/>
    <w:rsid w:val="003E58AE"/>
    <w:rsid w:val="003E58C4"/>
    <w:rsid w:val="003E5A4C"/>
    <w:rsid w:val="003E5B4F"/>
    <w:rsid w:val="003E5BEF"/>
    <w:rsid w:val="003E5E4D"/>
    <w:rsid w:val="003E5E52"/>
    <w:rsid w:val="003E5F0E"/>
    <w:rsid w:val="003E5FDC"/>
    <w:rsid w:val="003E610D"/>
    <w:rsid w:val="003E613A"/>
    <w:rsid w:val="003E6365"/>
    <w:rsid w:val="003E63D8"/>
    <w:rsid w:val="003E63ED"/>
    <w:rsid w:val="003E6739"/>
    <w:rsid w:val="003E6815"/>
    <w:rsid w:val="003E6863"/>
    <w:rsid w:val="003E688E"/>
    <w:rsid w:val="003E68A7"/>
    <w:rsid w:val="003E68FF"/>
    <w:rsid w:val="003E6A2A"/>
    <w:rsid w:val="003E6AA3"/>
    <w:rsid w:val="003E6B0C"/>
    <w:rsid w:val="003E6B1B"/>
    <w:rsid w:val="003E6BAA"/>
    <w:rsid w:val="003E6BB6"/>
    <w:rsid w:val="003E6C1A"/>
    <w:rsid w:val="003E6C9C"/>
    <w:rsid w:val="003E6EEE"/>
    <w:rsid w:val="003E6F82"/>
    <w:rsid w:val="003E7030"/>
    <w:rsid w:val="003E70F4"/>
    <w:rsid w:val="003E711A"/>
    <w:rsid w:val="003E71DA"/>
    <w:rsid w:val="003E71F8"/>
    <w:rsid w:val="003E720A"/>
    <w:rsid w:val="003E72F7"/>
    <w:rsid w:val="003E754D"/>
    <w:rsid w:val="003E75A5"/>
    <w:rsid w:val="003E75A6"/>
    <w:rsid w:val="003E7627"/>
    <w:rsid w:val="003E79C3"/>
    <w:rsid w:val="003E7A21"/>
    <w:rsid w:val="003E7AF6"/>
    <w:rsid w:val="003E7B01"/>
    <w:rsid w:val="003E7B64"/>
    <w:rsid w:val="003E7B6C"/>
    <w:rsid w:val="003E7CBA"/>
    <w:rsid w:val="003E7D05"/>
    <w:rsid w:val="003E7E86"/>
    <w:rsid w:val="003E7ED3"/>
    <w:rsid w:val="003E7ED5"/>
    <w:rsid w:val="003E7F05"/>
    <w:rsid w:val="003E7F55"/>
    <w:rsid w:val="003F001C"/>
    <w:rsid w:val="003F0046"/>
    <w:rsid w:val="003F006D"/>
    <w:rsid w:val="003F0141"/>
    <w:rsid w:val="003F0142"/>
    <w:rsid w:val="003F0337"/>
    <w:rsid w:val="003F050C"/>
    <w:rsid w:val="003F0512"/>
    <w:rsid w:val="003F053A"/>
    <w:rsid w:val="003F05E4"/>
    <w:rsid w:val="003F0827"/>
    <w:rsid w:val="003F0887"/>
    <w:rsid w:val="003F0966"/>
    <w:rsid w:val="003F09B3"/>
    <w:rsid w:val="003F0A29"/>
    <w:rsid w:val="003F0A58"/>
    <w:rsid w:val="003F0B53"/>
    <w:rsid w:val="003F0C96"/>
    <w:rsid w:val="003F0C9A"/>
    <w:rsid w:val="003F0CEF"/>
    <w:rsid w:val="003F0CF1"/>
    <w:rsid w:val="003F0E13"/>
    <w:rsid w:val="003F0E14"/>
    <w:rsid w:val="003F0E33"/>
    <w:rsid w:val="003F0E63"/>
    <w:rsid w:val="003F10BB"/>
    <w:rsid w:val="003F11E0"/>
    <w:rsid w:val="003F12C7"/>
    <w:rsid w:val="003F12F0"/>
    <w:rsid w:val="003F134D"/>
    <w:rsid w:val="003F1365"/>
    <w:rsid w:val="003F13E5"/>
    <w:rsid w:val="003F1433"/>
    <w:rsid w:val="003F147F"/>
    <w:rsid w:val="003F19BA"/>
    <w:rsid w:val="003F19CA"/>
    <w:rsid w:val="003F1B3B"/>
    <w:rsid w:val="003F1B8D"/>
    <w:rsid w:val="003F1C7D"/>
    <w:rsid w:val="003F1E99"/>
    <w:rsid w:val="003F1EC1"/>
    <w:rsid w:val="003F1EDE"/>
    <w:rsid w:val="003F1EF1"/>
    <w:rsid w:val="003F1F44"/>
    <w:rsid w:val="003F1FE2"/>
    <w:rsid w:val="003F1FE9"/>
    <w:rsid w:val="003F208C"/>
    <w:rsid w:val="003F20DA"/>
    <w:rsid w:val="003F20F5"/>
    <w:rsid w:val="003F21CB"/>
    <w:rsid w:val="003F23CF"/>
    <w:rsid w:val="003F2457"/>
    <w:rsid w:val="003F245C"/>
    <w:rsid w:val="003F2646"/>
    <w:rsid w:val="003F2766"/>
    <w:rsid w:val="003F2846"/>
    <w:rsid w:val="003F28C6"/>
    <w:rsid w:val="003F2A5C"/>
    <w:rsid w:val="003F2BB8"/>
    <w:rsid w:val="003F2CB4"/>
    <w:rsid w:val="003F2D38"/>
    <w:rsid w:val="003F2DA7"/>
    <w:rsid w:val="003F2DD6"/>
    <w:rsid w:val="003F2F6C"/>
    <w:rsid w:val="003F30B5"/>
    <w:rsid w:val="003F3112"/>
    <w:rsid w:val="003F3204"/>
    <w:rsid w:val="003F3592"/>
    <w:rsid w:val="003F3875"/>
    <w:rsid w:val="003F38B7"/>
    <w:rsid w:val="003F38BA"/>
    <w:rsid w:val="003F3942"/>
    <w:rsid w:val="003F3A10"/>
    <w:rsid w:val="003F3A43"/>
    <w:rsid w:val="003F3AA1"/>
    <w:rsid w:val="003F3AC5"/>
    <w:rsid w:val="003F3BA2"/>
    <w:rsid w:val="003F3C48"/>
    <w:rsid w:val="003F3C67"/>
    <w:rsid w:val="003F3CF4"/>
    <w:rsid w:val="003F3E34"/>
    <w:rsid w:val="003F3F1B"/>
    <w:rsid w:val="003F3F59"/>
    <w:rsid w:val="003F3F91"/>
    <w:rsid w:val="003F406D"/>
    <w:rsid w:val="003F4071"/>
    <w:rsid w:val="003F40D8"/>
    <w:rsid w:val="003F4195"/>
    <w:rsid w:val="003F424C"/>
    <w:rsid w:val="003F4292"/>
    <w:rsid w:val="003F43D9"/>
    <w:rsid w:val="003F4429"/>
    <w:rsid w:val="003F4475"/>
    <w:rsid w:val="003F447C"/>
    <w:rsid w:val="003F4544"/>
    <w:rsid w:val="003F454E"/>
    <w:rsid w:val="003F45FF"/>
    <w:rsid w:val="003F4766"/>
    <w:rsid w:val="003F4810"/>
    <w:rsid w:val="003F4A14"/>
    <w:rsid w:val="003F4A83"/>
    <w:rsid w:val="003F4B11"/>
    <w:rsid w:val="003F4D0E"/>
    <w:rsid w:val="003F4D5E"/>
    <w:rsid w:val="003F4DFB"/>
    <w:rsid w:val="003F4E09"/>
    <w:rsid w:val="003F4E75"/>
    <w:rsid w:val="003F4E7C"/>
    <w:rsid w:val="003F5061"/>
    <w:rsid w:val="003F506F"/>
    <w:rsid w:val="003F511F"/>
    <w:rsid w:val="003F5324"/>
    <w:rsid w:val="003F5351"/>
    <w:rsid w:val="003F53DE"/>
    <w:rsid w:val="003F5544"/>
    <w:rsid w:val="003F5B6D"/>
    <w:rsid w:val="003F5E9A"/>
    <w:rsid w:val="003F5EF6"/>
    <w:rsid w:val="003F5F02"/>
    <w:rsid w:val="003F5FC9"/>
    <w:rsid w:val="003F613F"/>
    <w:rsid w:val="003F62CD"/>
    <w:rsid w:val="003F6457"/>
    <w:rsid w:val="003F64AB"/>
    <w:rsid w:val="003F6636"/>
    <w:rsid w:val="003F6655"/>
    <w:rsid w:val="003F667E"/>
    <w:rsid w:val="003F66C5"/>
    <w:rsid w:val="003F68D1"/>
    <w:rsid w:val="003F692F"/>
    <w:rsid w:val="003F699D"/>
    <w:rsid w:val="003F69F4"/>
    <w:rsid w:val="003F6A02"/>
    <w:rsid w:val="003F6A29"/>
    <w:rsid w:val="003F6A2D"/>
    <w:rsid w:val="003F6AAD"/>
    <w:rsid w:val="003F6F21"/>
    <w:rsid w:val="003F6F34"/>
    <w:rsid w:val="003F704F"/>
    <w:rsid w:val="003F705A"/>
    <w:rsid w:val="003F708E"/>
    <w:rsid w:val="003F7268"/>
    <w:rsid w:val="003F726F"/>
    <w:rsid w:val="003F7381"/>
    <w:rsid w:val="003F738D"/>
    <w:rsid w:val="003F73AD"/>
    <w:rsid w:val="003F73DB"/>
    <w:rsid w:val="003F7468"/>
    <w:rsid w:val="003F7508"/>
    <w:rsid w:val="003F7539"/>
    <w:rsid w:val="003F7568"/>
    <w:rsid w:val="003F75A2"/>
    <w:rsid w:val="003F75D9"/>
    <w:rsid w:val="003F769A"/>
    <w:rsid w:val="003F77A4"/>
    <w:rsid w:val="003F797A"/>
    <w:rsid w:val="003F79E9"/>
    <w:rsid w:val="003F7A9D"/>
    <w:rsid w:val="003F7BB1"/>
    <w:rsid w:val="003F7C60"/>
    <w:rsid w:val="003F7C73"/>
    <w:rsid w:val="003F7D24"/>
    <w:rsid w:val="003F7DBF"/>
    <w:rsid w:val="003F7DE5"/>
    <w:rsid w:val="003F7E0D"/>
    <w:rsid w:val="003F7E77"/>
    <w:rsid w:val="003F7EBD"/>
    <w:rsid w:val="003F7F92"/>
    <w:rsid w:val="004000FF"/>
    <w:rsid w:val="0040015B"/>
    <w:rsid w:val="0040018C"/>
    <w:rsid w:val="00400241"/>
    <w:rsid w:val="00400253"/>
    <w:rsid w:val="00400326"/>
    <w:rsid w:val="0040036A"/>
    <w:rsid w:val="0040054A"/>
    <w:rsid w:val="004006EF"/>
    <w:rsid w:val="00400753"/>
    <w:rsid w:val="004007F2"/>
    <w:rsid w:val="00400842"/>
    <w:rsid w:val="00400864"/>
    <w:rsid w:val="0040099E"/>
    <w:rsid w:val="004009C3"/>
    <w:rsid w:val="00400A96"/>
    <w:rsid w:val="00400BA4"/>
    <w:rsid w:val="00400C42"/>
    <w:rsid w:val="00400C75"/>
    <w:rsid w:val="00400DF5"/>
    <w:rsid w:val="00400EC9"/>
    <w:rsid w:val="00400EDE"/>
    <w:rsid w:val="00400F98"/>
    <w:rsid w:val="004011EC"/>
    <w:rsid w:val="004012A3"/>
    <w:rsid w:val="004012DF"/>
    <w:rsid w:val="00401311"/>
    <w:rsid w:val="004013FC"/>
    <w:rsid w:val="00401400"/>
    <w:rsid w:val="0040141B"/>
    <w:rsid w:val="00401434"/>
    <w:rsid w:val="00401510"/>
    <w:rsid w:val="0040152E"/>
    <w:rsid w:val="0040156F"/>
    <w:rsid w:val="0040166D"/>
    <w:rsid w:val="004017C7"/>
    <w:rsid w:val="004018E6"/>
    <w:rsid w:val="004018EC"/>
    <w:rsid w:val="00401982"/>
    <w:rsid w:val="00401A1C"/>
    <w:rsid w:val="00401A70"/>
    <w:rsid w:val="00401AAE"/>
    <w:rsid w:val="00401BD6"/>
    <w:rsid w:val="00401C1D"/>
    <w:rsid w:val="00401D78"/>
    <w:rsid w:val="00401E47"/>
    <w:rsid w:val="00401EFE"/>
    <w:rsid w:val="00401F2C"/>
    <w:rsid w:val="00401F95"/>
    <w:rsid w:val="00401FA0"/>
    <w:rsid w:val="0040211A"/>
    <w:rsid w:val="00402156"/>
    <w:rsid w:val="00402170"/>
    <w:rsid w:val="0040227A"/>
    <w:rsid w:val="004024BE"/>
    <w:rsid w:val="00402605"/>
    <w:rsid w:val="00402643"/>
    <w:rsid w:val="0040272F"/>
    <w:rsid w:val="00402A43"/>
    <w:rsid w:val="00402B91"/>
    <w:rsid w:val="00402BE1"/>
    <w:rsid w:val="00402BE6"/>
    <w:rsid w:val="00402BEA"/>
    <w:rsid w:val="00402C79"/>
    <w:rsid w:val="00402C9E"/>
    <w:rsid w:val="00402D81"/>
    <w:rsid w:val="00402DA9"/>
    <w:rsid w:val="0040300D"/>
    <w:rsid w:val="00403030"/>
    <w:rsid w:val="00403158"/>
    <w:rsid w:val="0040318B"/>
    <w:rsid w:val="004031AF"/>
    <w:rsid w:val="00403395"/>
    <w:rsid w:val="004033FB"/>
    <w:rsid w:val="0040340F"/>
    <w:rsid w:val="00403488"/>
    <w:rsid w:val="004034B2"/>
    <w:rsid w:val="00403501"/>
    <w:rsid w:val="004035DF"/>
    <w:rsid w:val="004035EC"/>
    <w:rsid w:val="004035EE"/>
    <w:rsid w:val="00403725"/>
    <w:rsid w:val="0040377E"/>
    <w:rsid w:val="0040382E"/>
    <w:rsid w:val="00403A10"/>
    <w:rsid w:val="00403C49"/>
    <w:rsid w:val="00403D07"/>
    <w:rsid w:val="00403ED3"/>
    <w:rsid w:val="00403F49"/>
    <w:rsid w:val="00403FE4"/>
    <w:rsid w:val="0040424B"/>
    <w:rsid w:val="004042B2"/>
    <w:rsid w:val="00404323"/>
    <w:rsid w:val="0040439B"/>
    <w:rsid w:val="00404470"/>
    <w:rsid w:val="00404494"/>
    <w:rsid w:val="0040451C"/>
    <w:rsid w:val="0040456E"/>
    <w:rsid w:val="00404609"/>
    <w:rsid w:val="0040460A"/>
    <w:rsid w:val="0040462F"/>
    <w:rsid w:val="004046A9"/>
    <w:rsid w:val="0040471C"/>
    <w:rsid w:val="0040473A"/>
    <w:rsid w:val="004048CC"/>
    <w:rsid w:val="004049EE"/>
    <w:rsid w:val="00404A84"/>
    <w:rsid w:val="00404AC8"/>
    <w:rsid w:val="00404B7C"/>
    <w:rsid w:val="00404C30"/>
    <w:rsid w:val="00404C35"/>
    <w:rsid w:val="00404C65"/>
    <w:rsid w:val="00404DAA"/>
    <w:rsid w:val="00404E47"/>
    <w:rsid w:val="00404F5F"/>
    <w:rsid w:val="00405059"/>
    <w:rsid w:val="004051E8"/>
    <w:rsid w:val="004051ED"/>
    <w:rsid w:val="00405230"/>
    <w:rsid w:val="00405245"/>
    <w:rsid w:val="0040531B"/>
    <w:rsid w:val="00405372"/>
    <w:rsid w:val="0040541C"/>
    <w:rsid w:val="004054A8"/>
    <w:rsid w:val="00405590"/>
    <w:rsid w:val="00405610"/>
    <w:rsid w:val="0040573A"/>
    <w:rsid w:val="00405758"/>
    <w:rsid w:val="004057CF"/>
    <w:rsid w:val="004057E5"/>
    <w:rsid w:val="00405851"/>
    <w:rsid w:val="0040585B"/>
    <w:rsid w:val="00405862"/>
    <w:rsid w:val="004059DA"/>
    <w:rsid w:val="00405A3F"/>
    <w:rsid w:val="00405AAA"/>
    <w:rsid w:val="00405C04"/>
    <w:rsid w:val="00405CFF"/>
    <w:rsid w:val="00405E3C"/>
    <w:rsid w:val="0040614F"/>
    <w:rsid w:val="0040618B"/>
    <w:rsid w:val="004063D8"/>
    <w:rsid w:val="00406429"/>
    <w:rsid w:val="004064B3"/>
    <w:rsid w:val="0040660E"/>
    <w:rsid w:val="00406631"/>
    <w:rsid w:val="00406635"/>
    <w:rsid w:val="00406741"/>
    <w:rsid w:val="00406803"/>
    <w:rsid w:val="00406899"/>
    <w:rsid w:val="004068B9"/>
    <w:rsid w:val="0040697F"/>
    <w:rsid w:val="00406B3E"/>
    <w:rsid w:val="00406E18"/>
    <w:rsid w:val="00406E29"/>
    <w:rsid w:val="00406E83"/>
    <w:rsid w:val="00406EC0"/>
    <w:rsid w:val="00406F1B"/>
    <w:rsid w:val="00406F2B"/>
    <w:rsid w:val="00406FB9"/>
    <w:rsid w:val="00407050"/>
    <w:rsid w:val="00407140"/>
    <w:rsid w:val="0040727F"/>
    <w:rsid w:val="00407386"/>
    <w:rsid w:val="004074ED"/>
    <w:rsid w:val="00407583"/>
    <w:rsid w:val="004075C5"/>
    <w:rsid w:val="004076FD"/>
    <w:rsid w:val="00407786"/>
    <w:rsid w:val="004077AC"/>
    <w:rsid w:val="00407850"/>
    <w:rsid w:val="00407889"/>
    <w:rsid w:val="0040798E"/>
    <w:rsid w:val="00407C00"/>
    <w:rsid w:val="00407CB6"/>
    <w:rsid w:val="00407DC3"/>
    <w:rsid w:val="00410112"/>
    <w:rsid w:val="00410515"/>
    <w:rsid w:val="0041065E"/>
    <w:rsid w:val="0041069D"/>
    <w:rsid w:val="00410747"/>
    <w:rsid w:val="004108A6"/>
    <w:rsid w:val="00410A17"/>
    <w:rsid w:val="00410A6E"/>
    <w:rsid w:val="00410AB5"/>
    <w:rsid w:val="00410BBD"/>
    <w:rsid w:val="00410BD2"/>
    <w:rsid w:val="00410D51"/>
    <w:rsid w:val="00410E3C"/>
    <w:rsid w:val="00410EE0"/>
    <w:rsid w:val="00410EF8"/>
    <w:rsid w:val="004110B6"/>
    <w:rsid w:val="00411140"/>
    <w:rsid w:val="004111E1"/>
    <w:rsid w:val="00411267"/>
    <w:rsid w:val="0041149F"/>
    <w:rsid w:val="004116A7"/>
    <w:rsid w:val="004116E1"/>
    <w:rsid w:val="004118E1"/>
    <w:rsid w:val="0041196D"/>
    <w:rsid w:val="00411A58"/>
    <w:rsid w:val="00411B70"/>
    <w:rsid w:val="00411BAA"/>
    <w:rsid w:val="00411C19"/>
    <w:rsid w:val="00411C37"/>
    <w:rsid w:val="00411D16"/>
    <w:rsid w:val="00411EB9"/>
    <w:rsid w:val="00411F67"/>
    <w:rsid w:val="00411FA0"/>
    <w:rsid w:val="00411FBD"/>
    <w:rsid w:val="00412078"/>
    <w:rsid w:val="004120F2"/>
    <w:rsid w:val="004120FC"/>
    <w:rsid w:val="004122CE"/>
    <w:rsid w:val="004122FE"/>
    <w:rsid w:val="00412314"/>
    <w:rsid w:val="00412480"/>
    <w:rsid w:val="004124B8"/>
    <w:rsid w:val="004124F0"/>
    <w:rsid w:val="004127DA"/>
    <w:rsid w:val="004127E3"/>
    <w:rsid w:val="00412898"/>
    <w:rsid w:val="0041294B"/>
    <w:rsid w:val="004129A4"/>
    <w:rsid w:val="00412AA6"/>
    <w:rsid w:val="00412AB4"/>
    <w:rsid w:val="00412B19"/>
    <w:rsid w:val="00412BF7"/>
    <w:rsid w:val="00412C20"/>
    <w:rsid w:val="00412CE7"/>
    <w:rsid w:val="00412DCF"/>
    <w:rsid w:val="00412E09"/>
    <w:rsid w:val="00412E47"/>
    <w:rsid w:val="00412E7C"/>
    <w:rsid w:val="00412F42"/>
    <w:rsid w:val="00413183"/>
    <w:rsid w:val="00413208"/>
    <w:rsid w:val="00413243"/>
    <w:rsid w:val="00413313"/>
    <w:rsid w:val="00413370"/>
    <w:rsid w:val="0041346D"/>
    <w:rsid w:val="00413503"/>
    <w:rsid w:val="004135E7"/>
    <w:rsid w:val="00413620"/>
    <w:rsid w:val="004136B9"/>
    <w:rsid w:val="00413845"/>
    <w:rsid w:val="0041387D"/>
    <w:rsid w:val="00413889"/>
    <w:rsid w:val="00413A71"/>
    <w:rsid w:val="00414011"/>
    <w:rsid w:val="00414156"/>
    <w:rsid w:val="00414379"/>
    <w:rsid w:val="004143E6"/>
    <w:rsid w:val="004147D6"/>
    <w:rsid w:val="00414825"/>
    <w:rsid w:val="00414863"/>
    <w:rsid w:val="004148DE"/>
    <w:rsid w:val="00414912"/>
    <w:rsid w:val="00414994"/>
    <w:rsid w:val="00414C3F"/>
    <w:rsid w:val="00414C80"/>
    <w:rsid w:val="00414D8E"/>
    <w:rsid w:val="00414E19"/>
    <w:rsid w:val="00415234"/>
    <w:rsid w:val="004153AA"/>
    <w:rsid w:val="004153EF"/>
    <w:rsid w:val="0041552B"/>
    <w:rsid w:val="0041554F"/>
    <w:rsid w:val="0041555B"/>
    <w:rsid w:val="0041566E"/>
    <w:rsid w:val="0041569E"/>
    <w:rsid w:val="004156CA"/>
    <w:rsid w:val="004157F5"/>
    <w:rsid w:val="0041583B"/>
    <w:rsid w:val="00415865"/>
    <w:rsid w:val="004158AD"/>
    <w:rsid w:val="004158FD"/>
    <w:rsid w:val="0041597C"/>
    <w:rsid w:val="004159F1"/>
    <w:rsid w:val="00415B25"/>
    <w:rsid w:val="00415B55"/>
    <w:rsid w:val="00415D1C"/>
    <w:rsid w:val="00415D71"/>
    <w:rsid w:val="00415DF2"/>
    <w:rsid w:val="00415E96"/>
    <w:rsid w:val="004160D0"/>
    <w:rsid w:val="004161EE"/>
    <w:rsid w:val="00416348"/>
    <w:rsid w:val="00416513"/>
    <w:rsid w:val="00416520"/>
    <w:rsid w:val="00416613"/>
    <w:rsid w:val="004166E5"/>
    <w:rsid w:val="004168CB"/>
    <w:rsid w:val="0041698F"/>
    <w:rsid w:val="004169E6"/>
    <w:rsid w:val="00416A77"/>
    <w:rsid w:val="00416C06"/>
    <w:rsid w:val="00416C1C"/>
    <w:rsid w:val="00416D17"/>
    <w:rsid w:val="00416D62"/>
    <w:rsid w:val="00416EC2"/>
    <w:rsid w:val="00417116"/>
    <w:rsid w:val="00417194"/>
    <w:rsid w:val="004171C2"/>
    <w:rsid w:val="004171D0"/>
    <w:rsid w:val="00417223"/>
    <w:rsid w:val="00417304"/>
    <w:rsid w:val="0041735D"/>
    <w:rsid w:val="004173DF"/>
    <w:rsid w:val="0041741E"/>
    <w:rsid w:val="004174E3"/>
    <w:rsid w:val="00417525"/>
    <w:rsid w:val="00417682"/>
    <w:rsid w:val="00417779"/>
    <w:rsid w:val="00417869"/>
    <w:rsid w:val="0041787F"/>
    <w:rsid w:val="00417901"/>
    <w:rsid w:val="0041797C"/>
    <w:rsid w:val="004179D9"/>
    <w:rsid w:val="00417B0C"/>
    <w:rsid w:val="00417B45"/>
    <w:rsid w:val="00417C00"/>
    <w:rsid w:val="00417CAE"/>
    <w:rsid w:val="00420000"/>
    <w:rsid w:val="0042010C"/>
    <w:rsid w:val="004201C6"/>
    <w:rsid w:val="0042036D"/>
    <w:rsid w:val="004203ED"/>
    <w:rsid w:val="004204B5"/>
    <w:rsid w:val="00420575"/>
    <w:rsid w:val="0042082D"/>
    <w:rsid w:val="004208D5"/>
    <w:rsid w:val="00420945"/>
    <w:rsid w:val="004209F3"/>
    <w:rsid w:val="00420A3B"/>
    <w:rsid w:val="00420A47"/>
    <w:rsid w:val="00420A65"/>
    <w:rsid w:val="00420AE2"/>
    <w:rsid w:val="00420BC8"/>
    <w:rsid w:val="00420D66"/>
    <w:rsid w:val="00420DE3"/>
    <w:rsid w:val="00421002"/>
    <w:rsid w:val="00421112"/>
    <w:rsid w:val="004211DB"/>
    <w:rsid w:val="0042129E"/>
    <w:rsid w:val="00421586"/>
    <w:rsid w:val="00421992"/>
    <w:rsid w:val="00421AA0"/>
    <w:rsid w:val="00421BDE"/>
    <w:rsid w:val="00421E40"/>
    <w:rsid w:val="00421E75"/>
    <w:rsid w:val="00421FC0"/>
    <w:rsid w:val="0042205F"/>
    <w:rsid w:val="00422074"/>
    <w:rsid w:val="00422233"/>
    <w:rsid w:val="0042226A"/>
    <w:rsid w:val="00422452"/>
    <w:rsid w:val="004224D4"/>
    <w:rsid w:val="004227BB"/>
    <w:rsid w:val="00422809"/>
    <w:rsid w:val="0042286E"/>
    <w:rsid w:val="004228CA"/>
    <w:rsid w:val="004228EF"/>
    <w:rsid w:val="0042291E"/>
    <w:rsid w:val="00422981"/>
    <w:rsid w:val="0042299F"/>
    <w:rsid w:val="004229B5"/>
    <w:rsid w:val="00422BA7"/>
    <w:rsid w:val="00422BEB"/>
    <w:rsid w:val="00422E31"/>
    <w:rsid w:val="00422F54"/>
    <w:rsid w:val="00423411"/>
    <w:rsid w:val="00423415"/>
    <w:rsid w:val="0042347F"/>
    <w:rsid w:val="00423531"/>
    <w:rsid w:val="004235D1"/>
    <w:rsid w:val="004235ED"/>
    <w:rsid w:val="0042362F"/>
    <w:rsid w:val="004237A6"/>
    <w:rsid w:val="00423874"/>
    <w:rsid w:val="00423BD7"/>
    <w:rsid w:val="00423D31"/>
    <w:rsid w:val="00423D3B"/>
    <w:rsid w:val="00423E44"/>
    <w:rsid w:val="00423E79"/>
    <w:rsid w:val="00423EC0"/>
    <w:rsid w:val="00423F28"/>
    <w:rsid w:val="0042402F"/>
    <w:rsid w:val="00424034"/>
    <w:rsid w:val="004240CF"/>
    <w:rsid w:val="004240E2"/>
    <w:rsid w:val="0042437A"/>
    <w:rsid w:val="0042447F"/>
    <w:rsid w:val="004248B8"/>
    <w:rsid w:val="00424935"/>
    <w:rsid w:val="00424995"/>
    <w:rsid w:val="00424A97"/>
    <w:rsid w:val="00424B19"/>
    <w:rsid w:val="00424BD6"/>
    <w:rsid w:val="00424D7F"/>
    <w:rsid w:val="00424DB1"/>
    <w:rsid w:val="00424F01"/>
    <w:rsid w:val="00424FD8"/>
    <w:rsid w:val="00425230"/>
    <w:rsid w:val="00425358"/>
    <w:rsid w:val="004254C9"/>
    <w:rsid w:val="0042554C"/>
    <w:rsid w:val="0042558F"/>
    <w:rsid w:val="004257CA"/>
    <w:rsid w:val="004257CD"/>
    <w:rsid w:val="0042582E"/>
    <w:rsid w:val="0042586E"/>
    <w:rsid w:val="004258DC"/>
    <w:rsid w:val="004259BA"/>
    <w:rsid w:val="00425ADB"/>
    <w:rsid w:val="00425D95"/>
    <w:rsid w:val="00425E57"/>
    <w:rsid w:val="00425FDD"/>
    <w:rsid w:val="004260B4"/>
    <w:rsid w:val="0042620D"/>
    <w:rsid w:val="004262F3"/>
    <w:rsid w:val="00426301"/>
    <w:rsid w:val="00426397"/>
    <w:rsid w:val="004263D8"/>
    <w:rsid w:val="0042658E"/>
    <w:rsid w:val="0042680E"/>
    <w:rsid w:val="004269D1"/>
    <w:rsid w:val="00426BC8"/>
    <w:rsid w:val="00426BD5"/>
    <w:rsid w:val="00426BF6"/>
    <w:rsid w:val="00426DD0"/>
    <w:rsid w:val="00426DE1"/>
    <w:rsid w:val="00426E81"/>
    <w:rsid w:val="00426F36"/>
    <w:rsid w:val="0042706F"/>
    <w:rsid w:val="00427099"/>
    <w:rsid w:val="00427197"/>
    <w:rsid w:val="0042733A"/>
    <w:rsid w:val="00427430"/>
    <w:rsid w:val="004275BD"/>
    <w:rsid w:val="00427617"/>
    <w:rsid w:val="00427659"/>
    <w:rsid w:val="0042769B"/>
    <w:rsid w:val="004276A4"/>
    <w:rsid w:val="00427740"/>
    <w:rsid w:val="00427770"/>
    <w:rsid w:val="00427867"/>
    <w:rsid w:val="00427907"/>
    <w:rsid w:val="0042794B"/>
    <w:rsid w:val="00427B85"/>
    <w:rsid w:val="00427B9D"/>
    <w:rsid w:val="00427D6B"/>
    <w:rsid w:val="00427DD1"/>
    <w:rsid w:val="00427F77"/>
    <w:rsid w:val="0043004A"/>
    <w:rsid w:val="004300ED"/>
    <w:rsid w:val="00430236"/>
    <w:rsid w:val="004302EA"/>
    <w:rsid w:val="0043044C"/>
    <w:rsid w:val="004304EF"/>
    <w:rsid w:val="00430742"/>
    <w:rsid w:val="00430837"/>
    <w:rsid w:val="0043085D"/>
    <w:rsid w:val="004308D5"/>
    <w:rsid w:val="004309FD"/>
    <w:rsid w:val="00430A4B"/>
    <w:rsid w:val="00430AC7"/>
    <w:rsid w:val="00430CF3"/>
    <w:rsid w:val="00430D9B"/>
    <w:rsid w:val="00430DAF"/>
    <w:rsid w:val="00430F67"/>
    <w:rsid w:val="00431030"/>
    <w:rsid w:val="0043110D"/>
    <w:rsid w:val="004311EF"/>
    <w:rsid w:val="00431219"/>
    <w:rsid w:val="0043122F"/>
    <w:rsid w:val="0043127B"/>
    <w:rsid w:val="00431401"/>
    <w:rsid w:val="0043152C"/>
    <w:rsid w:val="00431566"/>
    <w:rsid w:val="004316F6"/>
    <w:rsid w:val="0043175C"/>
    <w:rsid w:val="00431760"/>
    <w:rsid w:val="00431A82"/>
    <w:rsid w:val="00431AD3"/>
    <w:rsid w:val="00431B2A"/>
    <w:rsid w:val="00431C94"/>
    <w:rsid w:val="00431D2D"/>
    <w:rsid w:val="00431E9F"/>
    <w:rsid w:val="00431F0E"/>
    <w:rsid w:val="00432191"/>
    <w:rsid w:val="004321C1"/>
    <w:rsid w:val="00432315"/>
    <w:rsid w:val="00432523"/>
    <w:rsid w:val="0043271C"/>
    <w:rsid w:val="00432837"/>
    <w:rsid w:val="00432961"/>
    <w:rsid w:val="004329BE"/>
    <w:rsid w:val="00432A2B"/>
    <w:rsid w:val="00432AC2"/>
    <w:rsid w:val="00432B06"/>
    <w:rsid w:val="00432B63"/>
    <w:rsid w:val="00432C89"/>
    <w:rsid w:val="00432D07"/>
    <w:rsid w:val="00432E12"/>
    <w:rsid w:val="00432E7B"/>
    <w:rsid w:val="00432F25"/>
    <w:rsid w:val="00432F78"/>
    <w:rsid w:val="00433056"/>
    <w:rsid w:val="004330EA"/>
    <w:rsid w:val="00433272"/>
    <w:rsid w:val="00433338"/>
    <w:rsid w:val="00433457"/>
    <w:rsid w:val="00433651"/>
    <w:rsid w:val="004336D0"/>
    <w:rsid w:val="00433726"/>
    <w:rsid w:val="004337BF"/>
    <w:rsid w:val="004337CB"/>
    <w:rsid w:val="004338D5"/>
    <w:rsid w:val="00433B16"/>
    <w:rsid w:val="00433B27"/>
    <w:rsid w:val="00433C27"/>
    <w:rsid w:val="00433CBF"/>
    <w:rsid w:val="00433D40"/>
    <w:rsid w:val="00433D53"/>
    <w:rsid w:val="00433E0F"/>
    <w:rsid w:val="00433E27"/>
    <w:rsid w:val="00433E86"/>
    <w:rsid w:val="00433E95"/>
    <w:rsid w:val="00433F00"/>
    <w:rsid w:val="0043418B"/>
    <w:rsid w:val="0043427C"/>
    <w:rsid w:val="004342CA"/>
    <w:rsid w:val="004343B1"/>
    <w:rsid w:val="004343BE"/>
    <w:rsid w:val="004343D3"/>
    <w:rsid w:val="0043446F"/>
    <w:rsid w:val="004346CB"/>
    <w:rsid w:val="00434835"/>
    <w:rsid w:val="00434A8E"/>
    <w:rsid w:val="00434C61"/>
    <w:rsid w:val="00434CFD"/>
    <w:rsid w:val="00434D3A"/>
    <w:rsid w:val="00434D76"/>
    <w:rsid w:val="00434E78"/>
    <w:rsid w:val="00435042"/>
    <w:rsid w:val="0043517B"/>
    <w:rsid w:val="004351B0"/>
    <w:rsid w:val="00435476"/>
    <w:rsid w:val="004354DB"/>
    <w:rsid w:val="004354EE"/>
    <w:rsid w:val="004355EB"/>
    <w:rsid w:val="00435628"/>
    <w:rsid w:val="00435737"/>
    <w:rsid w:val="004357E3"/>
    <w:rsid w:val="0043585B"/>
    <w:rsid w:val="00435B51"/>
    <w:rsid w:val="00435BDC"/>
    <w:rsid w:val="00435CD0"/>
    <w:rsid w:val="00435DC4"/>
    <w:rsid w:val="00435DDE"/>
    <w:rsid w:val="00435F16"/>
    <w:rsid w:val="00435F93"/>
    <w:rsid w:val="004362D2"/>
    <w:rsid w:val="00436329"/>
    <w:rsid w:val="004363ED"/>
    <w:rsid w:val="004364D8"/>
    <w:rsid w:val="0043657B"/>
    <w:rsid w:val="00436666"/>
    <w:rsid w:val="0043666A"/>
    <w:rsid w:val="00436731"/>
    <w:rsid w:val="00436823"/>
    <w:rsid w:val="004368CC"/>
    <w:rsid w:val="00436967"/>
    <w:rsid w:val="00436B01"/>
    <w:rsid w:val="00436B56"/>
    <w:rsid w:val="00436B82"/>
    <w:rsid w:val="00436BF4"/>
    <w:rsid w:val="00436D4C"/>
    <w:rsid w:val="00436E13"/>
    <w:rsid w:val="00436E39"/>
    <w:rsid w:val="0043709E"/>
    <w:rsid w:val="004370AD"/>
    <w:rsid w:val="0043746F"/>
    <w:rsid w:val="004377A1"/>
    <w:rsid w:val="004378A7"/>
    <w:rsid w:val="004378F1"/>
    <w:rsid w:val="00437905"/>
    <w:rsid w:val="0043792B"/>
    <w:rsid w:val="004379AD"/>
    <w:rsid w:val="00437A99"/>
    <w:rsid w:val="00437AA0"/>
    <w:rsid w:val="00437B71"/>
    <w:rsid w:val="00437C1B"/>
    <w:rsid w:val="00437C1C"/>
    <w:rsid w:val="00437C62"/>
    <w:rsid w:val="00437D1D"/>
    <w:rsid w:val="00437E5E"/>
    <w:rsid w:val="00437F8D"/>
    <w:rsid w:val="00440038"/>
    <w:rsid w:val="004400E7"/>
    <w:rsid w:val="004400F3"/>
    <w:rsid w:val="00440153"/>
    <w:rsid w:val="00440159"/>
    <w:rsid w:val="004402AC"/>
    <w:rsid w:val="00440431"/>
    <w:rsid w:val="004404AD"/>
    <w:rsid w:val="004404D9"/>
    <w:rsid w:val="004404FE"/>
    <w:rsid w:val="00440543"/>
    <w:rsid w:val="00440725"/>
    <w:rsid w:val="0044096F"/>
    <w:rsid w:val="00440A88"/>
    <w:rsid w:val="00440B61"/>
    <w:rsid w:val="00440B7E"/>
    <w:rsid w:val="00440C18"/>
    <w:rsid w:val="00440C98"/>
    <w:rsid w:val="00440D04"/>
    <w:rsid w:val="00440E30"/>
    <w:rsid w:val="00440ECF"/>
    <w:rsid w:val="00440F6F"/>
    <w:rsid w:val="00440FDF"/>
    <w:rsid w:val="0044107C"/>
    <w:rsid w:val="004410E4"/>
    <w:rsid w:val="004410FE"/>
    <w:rsid w:val="00441126"/>
    <w:rsid w:val="00441251"/>
    <w:rsid w:val="0044126C"/>
    <w:rsid w:val="00441433"/>
    <w:rsid w:val="00441494"/>
    <w:rsid w:val="00441565"/>
    <w:rsid w:val="004415AE"/>
    <w:rsid w:val="004415BF"/>
    <w:rsid w:val="00441657"/>
    <w:rsid w:val="00441675"/>
    <w:rsid w:val="0044167F"/>
    <w:rsid w:val="0044168C"/>
    <w:rsid w:val="00441695"/>
    <w:rsid w:val="004416B9"/>
    <w:rsid w:val="004416C4"/>
    <w:rsid w:val="004416E9"/>
    <w:rsid w:val="00441933"/>
    <w:rsid w:val="00441956"/>
    <w:rsid w:val="00441A65"/>
    <w:rsid w:val="00441B79"/>
    <w:rsid w:val="00441B8B"/>
    <w:rsid w:val="00441C61"/>
    <w:rsid w:val="00441D60"/>
    <w:rsid w:val="00441EB8"/>
    <w:rsid w:val="00441FC0"/>
    <w:rsid w:val="00442002"/>
    <w:rsid w:val="0044206D"/>
    <w:rsid w:val="00442091"/>
    <w:rsid w:val="00442097"/>
    <w:rsid w:val="00442279"/>
    <w:rsid w:val="0044230B"/>
    <w:rsid w:val="004424B5"/>
    <w:rsid w:val="004426A8"/>
    <w:rsid w:val="004427C4"/>
    <w:rsid w:val="0044283C"/>
    <w:rsid w:val="004428D0"/>
    <w:rsid w:val="00442919"/>
    <w:rsid w:val="00442991"/>
    <w:rsid w:val="00442A6B"/>
    <w:rsid w:val="00442AF9"/>
    <w:rsid w:val="00442AFE"/>
    <w:rsid w:val="00442B33"/>
    <w:rsid w:val="00442B96"/>
    <w:rsid w:val="00442C17"/>
    <w:rsid w:val="00442E8F"/>
    <w:rsid w:val="00442F7F"/>
    <w:rsid w:val="00443091"/>
    <w:rsid w:val="00443101"/>
    <w:rsid w:val="0044310D"/>
    <w:rsid w:val="0044312E"/>
    <w:rsid w:val="0044322C"/>
    <w:rsid w:val="0044327E"/>
    <w:rsid w:val="00443377"/>
    <w:rsid w:val="004433C5"/>
    <w:rsid w:val="004433E0"/>
    <w:rsid w:val="0044359C"/>
    <w:rsid w:val="00443645"/>
    <w:rsid w:val="00443663"/>
    <w:rsid w:val="004439B3"/>
    <w:rsid w:val="004439B8"/>
    <w:rsid w:val="00443AD7"/>
    <w:rsid w:val="00443ADC"/>
    <w:rsid w:val="00443AEF"/>
    <w:rsid w:val="00443B3C"/>
    <w:rsid w:val="00443B7F"/>
    <w:rsid w:val="00443BEA"/>
    <w:rsid w:val="00443D3C"/>
    <w:rsid w:val="00443DD4"/>
    <w:rsid w:val="00443E0B"/>
    <w:rsid w:val="00443EA3"/>
    <w:rsid w:val="0044423B"/>
    <w:rsid w:val="004442A5"/>
    <w:rsid w:val="0044430D"/>
    <w:rsid w:val="00444347"/>
    <w:rsid w:val="00444354"/>
    <w:rsid w:val="004444D8"/>
    <w:rsid w:val="004444FE"/>
    <w:rsid w:val="00444553"/>
    <w:rsid w:val="00444605"/>
    <w:rsid w:val="004446DD"/>
    <w:rsid w:val="00444765"/>
    <w:rsid w:val="004448D7"/>
    <w:rsid w:val="00444A4C"/>
    <w:rsid w:val="00444DB3"/>
    <w:rsid w:val="00444DF1"/>
    <w:rsid w:val="00444E82"/>
    <w:rsid w:val="00444E9B"/>
    <w:rsid w:val="0044511C"/>
    <w:rsid w:val="00445141"/>
    <w:rsid w:val="004451C9"/>
    <w:rsid w:val="0044520D"/>
    <w:rsid w:val="00445247"/>
    <w:rsid w:val="004453F6"/>
    <w:rsid w:val="00445401"/>
    <w:rsid w:val="0044574D"/>
    <w:rsid w:val="00445796"/>
    <w:rsid w:val="004457C5"/>
    <w:rsid w:val="0044580E"/>
    <w:rsid w:val="00445895"/>
    <w:rsid w:val="00445984"/>
    <w:rsid w:val="00445A22"/>
    <w:rsid w:val="00445AA9"/>
    <w:rsid w:val="00445B68"/>
    <w:rsid w:val="00445BCB"/>
    <w:rsid w:val="00445C6E"/>
    <w:rsid w:val="00445DAD"/>
    <w:rsid w:val="00445DCA"/>
    <w:rsid w:val="00445E61"/>
    <w:rsid w:val="00445E6C"/>
    <w:rsid w:val="00445E98"/>
    <w:rsid w:val="00445EEE"/>
    <w:rsid w:val="00445F59"/>
    <w:rsid w:val="00446022"/>
    <w:rsid w:val="004460BA"/>
    <w:rsid w:val="00446102"/>
    <w:rsid w:val="004461F2"/>
    <w:rsid w:val="00446253"/>
    <w:rsid w:val="00446375"/>
    <w:rsid w:val="004463B6"/>
    <w:rsid w:val="00446580"/>
    <w:rsid w:val="00446677"/>
    <w:rsid w:val="0044668D"/>
    <w:rsid w:val="004466BD"/>
    <w:rsid w:val="0044683F"/>
    <w:rsid w:val="004468D6"/>
    <w:rsid w:val="004469A1"/>
    <w:rsid w:val="004469AE"/>
    <w:rsid w:val="00446AC9"/>
    <w:rsid w:val="00446BFD"/>
    <w:rsid w:val="00446C36"/>
    <w:rsid w:val="00446D75"/>
    <w:rsid w:val="00446DCA"/>
    <w:rsid w:val="00446DE8"/>
    <w:rsid w:val="00446EBA"/>
    <w:rsid w:val="00446FEA"/>
    <w:rsid w:val="0044706A"/>
    <w:rsid w:val="004470B0"/>
    <w:rsid w:val="00447263"/>
    <w:rsid w:val="004475F8"/>
    <w:rsid w:val="004476FD"/>
    <w:rsid w:val="004477A1"/>
    <w:rsid w:val="00447BB8"/>
    <w:rsid w:val="00447C69"/>
    <w:rsid w:val="00447CAD"/>
    <w:rsid w:val="00447DF0"/>
    <w:rsid w:val="00447E5D"/>
    <w:rsid w:val="00447EDC"/>
    <w:rsid w:val="00447F32"/>
    <w:rsid w:val="00447F53"/>
    <w:rsid w:val="00450004"/>
    <w:rsid w:val="004500E1"/>
    <w:rsid w:val="0045010C"/>
    <w:rsid w:val="00450116"/>
    <w:rsid w:val="0045015E"/>
    <w:rsid w:val="00450314"/>
    <w:rsid w:val="00450407"/>
    <w:rsid w:val="004504AD"/>
    <w:rsid w:val="00450624"/>
    <w:rsid w:val="00450630"/>
    <w:rsid w:val="004506EA"/>
    <w:rsid w:val="004508B4"/>
    <w:rsid w:val="00450963"/>
    <w:rsid w:val="00450B04"/>
    <w:rsid w:val="00450C12"/>
    <w:rsid w:val="00450C37"/>
    <w:rsid w:val="00450C6E"/>
    <w:rsid w:val="00450CC1"/>
    <w:rsid w:val="00450CDC"/>
    <w:rsid w:val="00450D18"/>
    <w:rsid w:val="00450DE9"/>
    <w:rsid w:val="00450E22"/>
    <w:rsid w:val="00450F79"/>
    <w:rsid w:val="00451088"/>
    <w:rsid w:val="0045108D"/>
    <w:rsid w:val="00451110"/>
    <w:rsid w:val="0045119E"/>
    <w:rsid w:val="004511C3"/>
    <w:rsid w:val="0045152B"/>
    <w:rsid w:val="0045155C"/>
    <w:rsid w:val="004515C2"/>
    <w:rsid w:val="004515DC"/>
    <w:rsid w:val="004516E6"/>
    <w:rsid w:val="0045176B"/>
    <w:rsid w:val="004518EE"/>
    <w:rsid w:val="00451A86"/>
    <w:rsid w:val="00451AB8"/>
    <w:rsid w:val="00451B15"/>
    <w:rsid w:val="00451B46"/>
    <w:rsid w:val="00451C2A"/>
    <w:rsid w:val="00451C6E"/>
    <w:rsid w:val="00451C98"/>
    <w:rsid w:val="00451CC4"/>
    <w:rsid w:val="00451D58"/>
    <w:rsid w:val="00451DA7"/>
    <w:rsid w:val="00451DE7"/>
    <w:rsid w:val="004520B6"/>
    <w:rsid w:val="00452101"/>
    <w:rsid w:val="00452240"/>
    <w:rsid w:val="004522BC"/>
    <w:rsid w:val="00452339"/>
    <w:rsid w:val="004523A7"/>
    <w:rsid w:val="00452501"/>
    <w:rsid w:val="0045288D"/>
    <w:rsid w:val="004529DD"/>
    <w:rsid w:val="00452A76"/>
    <w:rsid w:val="00452AEF"/>
    <w:rsid w:val="00452BCA"/>
    <w:rsid w:val="00452C5D"/>
    <w:rsid w:val="00452DB2"/>
    <w:rsid w:val="00452E02"/>
    <w:rsid w:val="00452FD9"/>
    <w:rsid w:val="004530FB"/>
    <w:rsid w:val="004532F4"/>
    <w:rsid w:val="004532FE"/>
    <w:rsid w:val="004536CC"/>
    <w:rsid w:val="004537B0"/>
    <w:rsid w:val="00453859"/>
    <w:rsid w:val="00453865"/>
    <w:rsid w:val="00453878"/>
    <w:rsid w:val="004538A3"/>
    <w:rsid w:val="00453930"/>
    <w:rsid w:val="004539A2"/>
    <w:rsid w:val="00453BA5"/>
    <w:rsid w:val="00453BD0"/>
    <w:rsid w:val="00453BF0"/>
    <w:rsid w:val="00453C2D"/>
    <w:rsid w:val="00453C6C"/>
    <w:rsid w:val="00453CD5"/>
    <w:rsid w:val="00453F51"/>
    <w:rsid w:val="00453F6D"/>
    <w:rsid w:val="0045404F"/>
    <w:rsid w:val="0045405E"/>
    <w:rsid w:val="004540AC"/>
    <w:rsid w:val="0045416F"/>
    <w:rsid w:val="00454178"/>
    <w:rsid w:val="004541AA"/>
    <w:rsid w:val="004541AE"/>
    <w:rsid w:val="00454254"/>
    <w:rsid w:val="004543C1"/>
    <w:rsid w:val="00454434"/>
    <w:rsid w:val="0045446E"/>
    <w:rsid w:val="004546B7"/>
    <w:rsid w:val="00454738"/>
    <w:rsid w:val="00454887"/>
    <w:rsid w:val="004548D3"/>
    <w:rsid w:val="004549EC"/>
    <w:rsid w:val="00454A4F"/>
    <w:rsid w:val="00454BA4"/>
    <w:rsid w:val="00454BB4"/>
    <w:rsid w:val="00454BC6"/>
    <w:rsid w:val="00454C0E"/>
    <w:rsid w:val="00454CEF"/>
    <w:rsid w:val="00454D41"/>
    <w:rsid w:val="004552EB"/>
    <w:rsid w:val="0045543A"/>
    <w:rsid w:val="0045552D"/>
    <w:rsid w:val="0045556C"/>
    <w:rsid w:val="004555A0"/>
    <w:rsid w:val="004555BE"/>
    <w:rsid w:val="004555C4"/>
    <w:rsid w:val="0045564A"/>
    <w:rsid w:val="004556A6"/>
    <w:rsid w:val="004556BC"/>
    <w:rsid w:val="00455AE3"/>
    <w:rsid w:val="00455AE7"/>
    <w:rsid w:val="00455B3E"/>
    <w:rsid w:val="00455BAE"/>
    <w:rsid w:val="00455DBC"/>
    <w:rsid w:val="00455F1A"/>
    <w:rsid w:val="00455F77"/>
    <w:rsid w:val="00456029"/>
    <w:rsid w:val="00456092"/>
    <w:rsid w:val="004560E9"/>
    <w:rsid w:val="004562AE"/>
    <w:rsid w:val="00456484"/>
    <w:rsid w:val="00456498"/>
    <w:rsid w:val="004564AF"/>
    <w:rsid w:val="004564C8"/>
    <w:rsid w:val="0045658E"/>
    <w:rsid w:val="004565DC"/>
    <w:rsid w:val="004565E4"/>
    <w:rsid w:val="0045691F"/>
    <w:rsid w:val="00456A8C"/>
    <w:rsid w:val="00456BF0"/>
    <w:rsid w:val="00456CA9"/>
    <w:rsid w:val="00456D3A"/>
    <w:rsid w:val="00456F88"/>
    <w:rsid w:val="00456F8E"/>
    <w:rsid w:val="004570F9"/>
    <w:rsid w:val="0045725C"/>
    <w:rsid w:val="004572D0"/>
    <w:rsid w:val="004572E5"/>
    <w:rsid w:val="00457309"/>
    <w:rsid w:val="004573A7"/>
    <w:rsid w:val="004573B7"/>
    <w:rsid w:val="0045746E"/>
    <w:rsid w:val="0045775F"/>
    <w:rsid w:val="004577FC"/>
    <w:rsid w:val="00457862"/>
    <w:rsid w:val="004579AE"/>
    <w:rsid w:val="00457A60"/>
    <w:rsid w:val="00457AD8"/>
    <w:rsid w:val="00457B1E"/>
    <w:rsid w:val="00457E1A"/>
    <w:rsid w:val="00457E4F"/>
    <w:rsid w:val="00457FC6"/>
    <w:rsid w:val="00460013"/>
    <w:rsid w:val="0046008B"/>
    <w:rsid w:val="004602FC"/>
    <w:rsid w:val="00460375"/>
    <w:rsid w:val="004603F4"/>
    <w:rsid w:val="00460459"/>
    <w:rsid w:val="0046048D"/>
    <w:rsid w:val="004604D9"/>
    <w:rsid w:val="004604DB"/>
    <w:rsid w:val="004604EA"/>
    <w:rsid w:val="0046058B"/>
    <w:rsid w:val="0046059C"/>
    <w:rsid w:val="004605C1"/>
    <w:rsid w:val="004605C5"/>
    <w:rsid w:val="0046060E"/>
    <w:rsid w:val="0046065A"/>
    <w:rsid w:val="004606E4"/>
    <w:rsid w:val="004607BF"/>
    <w:rsid w:val="004607D4"/>
    <w:rsid w:val="0046085F"/>
    <w:rsid w:val="00460892"/>
    <w:rsid w:val="00460A34"/>
    <w:rsid w:val="00460A74"/>
    <w:rsid w:val="00460C71"/>
    <w:rsid w:val="00460CE8"/>
    <w:rsid w:val="00460DB7"/>
    <w:rsid w:val="00460DD8"/>
    <w:rsid w:val="00460ED5"/>
    <w:rsid w:val="00460FFF"/>
    <w:rsid w:val="00461071"/>
    <w:rsid w:val="00461140"/>
    <w:rsid w:val="00461153"/>
    <w:rsid w:val="00461197"/>
    <w:rsid w:val="0046125D"/>
    <w:rsid w:val="00461387"/>
    <w:rsid w:val="004614B7"/>
    <w:rsid w:val="004614BB"/>
    <w:rsid w:val="004614EE"/>
    <w:rsid w:val="00461553"/>
    <w:rsid w:val="00461567"/>
    <w:rsid w:val="004615E3"/>
    <w:rsid w:val="004615F7"/>
    <w:rsid w:val="00461615"/>
    <w:rsid w:val="0046165F"/>
    <w:rsid w:val="0046167C"/>
    <w:rsid w:val="004616AB"/>
    <w:rsid w:val="004617BF"/>
    <w:rsid w:val="0046184A"/>
    <w:rsid w:val="00461867"/>
    <w:rsid w:val="00461994"/>
    <w:rsid w:val="004619D5"/>
    <w:rsid w:val="00461AEF"/>
    <w:rsid w:val="00461C06"/>
    <w:rsid w:val="00461D1A"/>
    <w:rsid w:val="00461EDC"/>
    <w:rsid w:val="0046210E"/>
    <w:rsid w:val="004621F7"/>
    <w:rsid w:val="00462273"/>
    <w:rsid w:val="00462424"/>
    <w:rsid w:val="004625D4"/>
    <w:rsid w:val="00462697"/>
    <w:rsid w:val="004629E7"/>
    <w:rsid w:val="00462A18"/>
    <w:rsid w:val="00462A55"/>
    <w:rsid w:val="00462AF0"/>
    <w:rsid w:val="00462B5C"/>
    <w:rsid w:val="00462FE5"/>
    <w:rsid w:val="004630E9"/>
    <w:rsid w:val="0046356B"/>
    <w:rsid w:val="00463696"/>
    <w:rsid w:val="004636B8"/>
    <w:rsid w:val="0046375E"/>
    <w:rsid w:val="00463797"/>
    <w:rsid w:val="00463822"/>
    <w:rsid w:val="00463840"/>
    <w:rsid w:val="004638F0"/>
    <w:rsid w:val="00463966"/>
    <w:rsid w:val="00463A62"/>
    <w:rsid w:val="00463B91"/>
    <w:rsid w:val="00463BA6"/>
    <w:rsid w:val="00463C84"/>
    <w:rsid w:val="00463F82"/>
    <w:rsid w:val="00463FD0"/>
    <w:rsid w:val="00463FF6"/>
    <w:rsid w:val="00464143"/>
    <w:rsid w:val="004641A0"/>
    <w:rsid w:val="0046456B"/>
    <w:rsid w:val="004645D8"/>
    <w:rsid w:val="0046464C"/>
    <w:rsid w:val="00464878"/>
    <w:rsid w:val="004648D5"/>
    <w:rsid w:val="00464943"/>
    <w:rsid w:val="004649F6"/>
    <w:rsid w:val="00464A81"/>
    <w:rsid w:val="00464C27"/>
    <w:rsid w:val="00464CD2"/>
    <w:rsid w:val="00464E06"/>
    <w:rsid w:val="00464E5D"/>
    <w:rsid w:val="00464EBA"/>
    <w:rsid w:val="00464EFA"/>
    <w:rsid w:val="00464F56"/>
    <w:rsid w:val="00464F8E"/>
    <w:rsid w:val="004651C2"/>
    <w:rsid w:val="004651F5"/>
    <w:rsid w:val="00465220"/>
    <w:rsid w:val="00465225"/>
    <w:rsid w:val="004652B1"/>
    <w:rsid w:val="0046531E"/>
    <w:rsid w:val="0046532C"/>
    <w:rsid w:val="0046532E"/>
    <w:rsid w:val="004654BC"/>
    <w:rsid w:val="00465571"/>
    <w:rsid w:val="004655CA"/>
    <w:rsid w:val="004655D2"/>
    <w:rsid w:val="0046575C"/>
    <w:rsid w:val="00465771"/>
    <w:rsid w:val="0046586B"/>
    <w:rsid w:val="00465880"/>
    <w:rsid w:val="00465938"/>
    <w:rsid w:val="00465A9C"/>
    <w:rsid w:val="00465B03"/>
    <w:rsid w:val="00465B16"/>
    <w:rsid w:val="00465B18"/>
    <w:rsid w:val="00465BFA"/>
    <w:rsid w:val="00465D9B"/>
    <w:rsid w:val="00465FBA"/>
    <w:rsid w:val="0046608C"/>
    <w:rsid w:val="00466097"/>
    <w:rsid w:val="00466308"/>
    <w:rsid w:val="004663C6"/>
    <w:rsid w:val="00466575"/>
    <w:rsid w:val="00466608"/>
    <w:rsid w:val="00466624"/>
    <w:rsid w:val="004666B8"/>
    <w:rsid w:val="0046690D"/>
    <w:rsid w:val="00466943"/>
    <w:rsid w:val="00466A7D"/>
    <w:rsid w:val="00466AEE"/>
    <w:rsid w:val="00466AF0"/>
    <w:rsid w:val="00466B2D"/>
    <w:rsid w:val="00466C17"/>
    <w:rsid w:val="00466C83"/>
    <w:rsid w:val="00466C86"/>
    <w:rsid w:val="00466CFC"/>
    <w:rsid w:val="00466DC0"/>
    <w:rsid w:val="00466F21"/>
    <w:rsid w:val="00466FC0"/>
    <w:rsid w:val="004671E5"/>
    <w:rsid w:val="0046735B"/>
    <w:rsid w:val="00467364"/>
    <w:rsid w:val="00467470"/>
    <w:rsid w:val="0046759F"/>
    <w:rsid w:val="004675EB"/>
    <w:rsid w:val="004675FF"/>
    <w:rsid w:val="00467654"/>
    <w:rsid w:val="00467681"/>
    <w:rsid w:val="00467A81"/>
    <w:rsid w:val="00467BA3"/>
    <w:rsid w:val="00467BA9"/>
    <w:rsid w:val="00467ECC"/>
    <w:rsid w:val="00467EDE"/>
    <w:rsid w:val="00470113"/>
    <w:rsid w:val="0047016C"/>
    <w:rsid w:val="004703F1"/>
    <w:rsid w:val="00470400"/>
    <w:rsid w:val="00470534"/>
    <w:rsid w:val="00470719"/>
    <w:rsid w:val="00470734"/>
    <w:rsid w:val="004707DD"/>
    <w:rsid w:val="004707F8"/>
    <w:rsid w:val="004708F1"/>
    <w:rsid w:val="00470A45"/>
    <w:rsid w:val="00470AE3"/>
    <w:rsid w:val="00470B5B"/>
    <w:rsid w:val="00470CCE"/>
    <w:rsid w:val="00470F0D"/>
    <w:rsid w:val="00470F23"/>
    <w:rsid w:val="00470F8D"/>
    <w:rsid w:val="00471271"/>
    <w:rsid w:val="0047130A"/>
    <w:rsid w:val="00471335"/>
    <w:rsid w:val="004713D0"/>
    <w:rsid w:val="00471404"/>
    <w:rsid w:val="00471510"/>
    <w:rsid w:val="00471719"/>
    <w:rsid w:val="00471800"/>
    <w:rsid w:val="0047185B"/>
    <w:rsid w:val="00471A1A"/>
    <w:rsid w:val="00471A3C"/>
    <w:rsid w:val="00471B3C"/>
    <w:rsid w:val="00471B5A"/>
    <w:rsid w:val="00471C12"/>
    <w:rsid w:val="00471E34"/>
    <w:rsid w:val="00471EA6"/>
    <w:rsid w:val="00472162"/>
    <w:rsid w:val="00472198"/>
    <w:rsid w:val="00472235"/>
    <w:rsid w:val="00472250"/>
    <w:rsid w:val="004722B0"/>
    <w:rsid w:val="00472408"/>
    <w:rsid w:val="0047245A"/>
    <w:rsid w:val="004724C4"/>
    <w:rsid w:val="004725E4"/>
    <w:rsid w:val="00472629"/>
    <w:rsid w:val="004726FE"/>
    <w:rsid w:val="00472746"/>
    <w:rsid w:val="00472777"/>
    <w:rsid w:val="00472798"/>
    <w:rsid w:val="0047286D"/>
    <w:rsid w:val="00472DEF"/>
    <w:rsid w:val="00472F03"/>
    <w:rsid w:val="00472F1E"/>
    <w:rsid w:val="00473036"/>
    <w:rsid w:val="0047305E"/>
    <w:rsid w:val="00473113"/>
    <w:rsid w:val="00473143"/>
    <w:rsid w:val="004732F0"/>
    <w:rsid w:val="00473467"/>
    <w:rsid w:val="004737C0"/>
    <w:rsid w:val="00473828"/>
    <w:rsid w:val="0047383E"/>
    <w:rsid w:val="00473939"/>
    <w:rsid w:val="00473949"/>
    <w:rsid w:val="00473B30"/>
    <w:rsid w:val="00473B89"/>
    <w:rsid w:val="00473C5D"/>
    <w:rsid w:val="00473DA4"/>
    <w:rsid w:val="00473DC3"/>
    <w:rsid w:val="00473E5C"/>
    <w:rsid w:val="00473EC2"/>
    <w:rsid w:val="00473EF6"/>
    <w:rsid w:val="004740DC"/>
    <w:rsid w:val="004741F1"/>
    <w:rsid w:val="0047423C"/>
    <w:rsid w:val="00474290"/>
    <w:rsid w:val="00474318"/>
    <w:rsid w:val="00474376"/>
    <w:rsid w:val="00474437"/>
    <w:rsid w:val="00474466"/>
    <w:rsid w:val="004744CE"/>
    <w:rsid w:val="004744CF"/>
    <w:rsid w:val="004745F5"/>
    <w:rsid w:val="00474708"/>
    <w:rsid w:val="0047474A"/>
    <w:rsid w:val="004748B8"/>
    <w:rsid w:val="004748F5"/>
    <w:rsid w:val="00474A29"/>
    <w:rsid w:val="00474A53"/>
    <w:rsid w:val="00474B48"/>
    <w:rsid w:val="00474C98"/>
    <w:rsid w:val="00474CD1"/>
    <w:rsid w:val="00474CE3"/>
    <w:rsid w:val="00474CE6"/>
    <w:rsid w:val="00474D13"/>
    <w:rsid w:val="00474D5E"/>
    <w:rsid w:val="00474E4A"/>
    <w:rsid w:val="00474FB1"/>
    <w:rsid w:val="00475136"/>
    <w:rsid w:val="0047531A"/>
    <w:rsid w:val="00475371"/>
    <w:rsid w:val="0047556B"/>
    <w:rsid w:val="0047563A"/>
    <w:rsid w:val="004756D5"/>
    <w:rsid w:val="004756DF"/>
    <w:rsid w:val="004757EC"/>
    <w:rsid w:val="004757F9"/>
    <w:rsid w:val="0047580E"/>
    <w:rsid w:val="00475883"/>
    <w:rsid w:val="0047597B"/>
    <w:rsid w:val="00475A0E"/>
    <w:rsid w:val="00475B2A"/>
    <w:rsid w:val="00475BAF"/>
    <w:rsid w:val="00475D8B"/>
    <w:rsid w:val="00475E2F"/>
    <w:rsid w:val="00475F7F"/>
    <w:rsid w:val="00476068"/>
    <w:rsid w:val="004760B9"/>
    <w:rsid w:val="004760BC"/>
    <w:rsid w:val="00476286"/>
    <w:rsid w:val="0047637E"/>
    <w:rsid w:val="004763D3"/>
    <w:rsid w:val="0047643E"/>
    <w:rsid w:val="0047657C"/>
    <w:rsid w:val="00476698"/>
    <w:rsid w:val="004766A0"/>
    <w:rsid w:val="00476767"/>
    <w:rsid w:val="00476845"/>
    <w:rsid w:val="004768E2"/>
    <w:rsid w:val="00476965"/>
    <w:rsid w:val="00476971"/>
    <w:rsid w:val="00476A7A"/>
    <w:rsid w:val="00476B62"/>
    <w:rsid w:val="00476BF3"/>
    <w:rsid w:val="00476C30"/>
    <w:rsid w:val="00476C91"/>
    <w:rsid w:val="00476F36"/>
    <w:rsid w:val="0047702F"/>
    <w:rsid w:val="004770D7"/>
    <w:rsid w:val="00477121"/>
    <w:rsid w:val="004771B7"/>
    <w:rsid w:val="0047720B"/>
    <w:rsid w:val="00477375"/>
    <w:rsid w:val="0047741E"/>
    <w:rsid w:val="0047747C"/>
    <w:rsid w:val="00477527"/>
    <w:rsid w:val="0047752B"/>
    <w:rsid w:val="00477537"/>
    <w:rsid w:val="0047757A"/>
    <w:rsid w:val="0047758A"/>
    <w:rsid w:val="004775B2"/>
    <w:rsid w:val="00477740"/>
    <w:rsid w:val="00477893"/>
    <w:rsid w:val="00477985"/>
    <w:rsid w:val="00477A1D"/>
    <w:rsid w:val="00477A76"/>
    <w:rsid w:val="00477B4A"/>
    <w:rsid w:val="00477CA9"/>
    <w:rsid w:val="00477D72"/>
    <w:rsid w:val="00477DF1"/>
    <w:rsid w:val="00477E21"/>
    <w:rsid w:val="00477EC8"/>
    <w:rsid w:val="004800BE"/>
    <w:rsid w:val="0048017D"/>
    <w:rsid w:val="004801D4"/>
    <w:rsid w:val="00480201"/>
    <w:rsid w:val="0048033D"/>
    <w:rsid w:val="00480365"/>
    <w:rsid w:val="004803B7"/>
    <w:rsid w:val="004804AA"/>
    <w:rsid w:val="00480544"/>
    <w:rsid w:val="0048077C"/>
    <w:rsid w:val="00480833"/>
    <w:rsid w:val="00480849"/>
    <w:rsid w:val="0048099A"/>
    <w:rsid w:val="004809B2"/>
    <w:rsid w:val="004809B8"/>
    <w:rsid w:val="00480C3B"/>
    <w:rsid w:val="00480CA5"/>
    <w:rsid w:val="00480DC6"/>
    <w:rsid w:val="00480EDB"/>
    <w:rsid w:val="00481030"/>
    <w:rsid w:val="00481215"/>
    <w:rsid w:val="0048122B"/>
    <w:rsid w:val="004812E4"/>
    <w:rsid w:val="00481386"/>
    <w:rsid w:val="00481416"/>
    <w:rsid w:val="00481442"/>
    <w:rsid w:val="00481498"/>
    <w:rsid w:val="004814CD"/>
    <w:rsid w:val="00481581"/>
    <w:rsid w:val="004815C0"/>
    <w:rsid w:val="0048170D"/>
    <w:rsid w:val="0048183E"/>
    <w:rsid w:val="0048195C"/>
    <w:rsid w:val="004819A0"/>
    <w:rsid w:val="00481AC9"/>
    <w:rsid w:val="00481AFA"/>
    <w:rsid w:val="00481C6B"/>
    <w:rsid w:val="00481D58"/>
    <w:rsid w:val="00481FC0"/>
    <w:rsid w:val="00482077"/>
    <w:rsid w:val="004820CA"/>
    <w:rsid w:val="0048229E"/>
    <w:rsid w:val="00482478"/>
    <w:rsid w:val="004825FB"/>
    <w:rsid w:val="00482609"/>
    <w:rsid w:val="00482617"/>
    <w:rsid w:val="0048269F"/>
    <w:rsid w:val="00482723"/>
    <w:rsid w:val="00482855"/>
    <w:rsid w:val="004828E3"/>
    <w:rsid w:val="004829C6"/>
    <w:rsid w:val="00482AD1"/>
    <w:rsid w:val="00482F02"/>
    <w:rsid w:val="00483248"/>
    <w:rsid w:val="0048345C"/>
    <w:rsid w:val="0048352A"/>
    <w:rsid w:val="00483746"/>
    <w:rsid w:val="00483766"/>
    <w:rsid w:val="00483954"/>
    <w:rsid w:val="00483A32"/>
    <w:rsid w:val="00483A37"/>
    <w:rsid w:val="00483BA3"/>
    <w:rsid w:val="00483E07"/>
    <w:rsid w:val="00483E12"/>
    <w:rsid w:val="00483F77"/>
    <w:rsid w:val="0048426E"/>
    <w:rsid w:val="00484295"/>
    <w:rsid w:val="0048429D"/>
    <w:rsid w:val="004842C9"/>
    <w:rsid w:val="004842D9"/>
    <w:rsid w:val="004843E6"/>
    <w:rsid w:val="004844CF"/>
    <w:rsid w:val="004845F6"/>
    <w:rsid w:val="0048460E"/>
    <w:rsid w:val="0048463F"/>
    <w:rsid w:val="0048467A"/>
    <w:rsid w:val="004846AB"/>
    <w:rsid w:val="004846F1"/>
    <w:rsid w:val="0048472F"/>
    <w:rsid w:val="004847BC"/>
    <w:rsid w:val="0048488B"/>
    <w:rsid w:val="00484960"/>
    <w:rsid w:val="004849CA"/>
    <w:rsid w:val="00484B2F"/>
    <w:rsid w:val="00484B93"/>
    <w:rsid w:val="00484C9D"/>
    <w:rsid w:val="00484D31"/>
    <w:rsid w:val="00484E6B"/>
    <w:rsid w:val="00484F5D"/>
    <w:rsid w:val="0048539B"/>
    <w:rsid w:val="004853B5"/>
    <w:rsid w:val="00485538"/>
    <w:rsid w:val="004856AD"/>
    <w:rsid w:val="00485981"/>
    <w:rsid w:val="00485A1C"/>
    <w:rsid w:val="00485AD5"/>
    <w:rsid w:val="00485AE2"/>
    <w:rsid w:val="00485AFB"/>
    <w:rsid w:val="00485B85"/>
    <w:rsid w:val="00485B89"/>
    <w:rsid w:val="00485C11"/>
    <w:rsid w:val="00485C85"/>
    <w:rsid w:val="00485C86"/>
    <w:rsid w:val="00485D09"/>
    <w:rsid w:val="00485D44"/>
    <w:rsid w:val="00485E8C"/>
    <w:rsid w:val="00485ECA"/>
    <w:rsid w:val="00485ED4"/>
    <w:rsid w:val="00485F53"/>
    <w:rsid w:val="00485F83"/>
    <w:rsid w:val="00486080"/>
    <w:rsid w:val="004860D9"/>
    <w:rsid w:val="004863B7"/>
    <w:rsid w:val="004864E2"/>
    <w:rsid w:val="004865A2"/>
    <w:rsid w:val="004865AC"/>
    <w:rsid w:val="004865BD"/>
    <w:rsid w:val="00486731"/>
    <w:rsid w:val="0048678D"/>
    <w:rsid w:val="00486A30"/>
    <w:rsid w:val="00486AA9"/>
    <w:rsid w:val="00486AE9"/>
    <w:rsid w:val="00486B9F"/>
    <w:rsid w:val="00486D9D"/>
    <w:rsid w:val="00486EEF"/>
    <w:rsid w:val="00486F19"/>
    <w:rsid w:val="00487298"/>
    <w:rsid w:val="0048731D"/>
    <w:rsid w:val="004873D3"/>
    <w:rsid w:val="00487434"/>
    <w:rsid w:val="004875B7"/>
    <w:rsid w:val="00487713"/>
    <w:rsid w:val="0048776F"/>
    <w:rsid w:val="0048777F"/>
    <w:rsid w:val="004877F0"/>
    <w:rsid w:val="004878C2"/>
    <w:rsid w:val="00487912"/>
    <w:rsid w:val="004879DF"/>
    <w:rsid w:val="00487A7A"/>
    <w:rsid w:val="00487AC5"/>
    <w:rsid w:val="00487B51"/>
    <w:rsid w:val="00487C74"/>
    <w:rsid w:val="00487CD0"/>
    <w:rsid w:val="00487CEE"/>
    <w:rsid w:val="00487CFD"/>
    <w:rsid w:val="00487E4A"/>
    <w:rsid w:val="00487E6F"/>
    <w:rsid w:val="00487EAD"/>
    <w:rsid w:val="00487F98"/>
    <w:rsid w:val="00487FAB"/>
    <w:rsid w:val="00487FCF"/>
    <w:rsid w:val="00487FE8"/>
    <w:rsid w:val="0049001A"/>
    <w:rsid w:val="0049007E"/>
    <w:rsid w:val="0049015B"/>
    <w:rsid w:val="004901FF"/>
    <w:rsid w:val="00490256"/>
    <w:rsid w:val="0049026F"/>
    <w:rsid w:val="004902AB"/>
    <w:rsid w:val="0049035D"/>
    <w:rsid w:val="004903AE"/>
    <w:rsid w:val="0049046C"/>
    <w:rsid w:val="004904B5"/>
    <w:rsid w:val="00490540"/>
    <w:rsid w:val="00490624"/>
    <w:rsid w:val="004906D8"/>
    <w:rsid w:val="0049070F"/>
    <w:rsid w:val="0049077D"/>
    <w:rsid w:val="00490852"/>
    <w:rsid w:val="00490873"/>
    <w:rsid w:val="00490907"/>
    <w:rsid w:val="004909F8"/>
    <w:rsid w:val="00490A18"/>
    <w:rsid w:val="00490BBC"/>
    <w:rsid w:val="00490D7B"/>
    <w:rsid w:val="00490D96"/>
    <w:rsid w:val="00490DB0"/>
    <w:rsid w:val="00490DFB"/>
    <w:rsid w:val="00490E6A"/>
    <w:rsid w:val="00490EF3"/>
    <w:rsid w:val="00490FCB"/>
    <w:rsid w:val="00491051"/>
    <w:rsid w:val="0049109D"/>
    <w:rsid w:val="00491241"/>
    <w:rsid w:val="004912D4"/>
    <w:rsid w:val="0049133E"/>
    <w:rsid w:val="004915A1"/>
    <w:rsid w:val="004915D0"/>
    <w:rsid w:val="004916A6"/>
    <w:rsid w:val="00491854"/>
    <w:rsid w:val="00491AE3"/>
    <w:rsid w:val="00491B60"/>
    <w:rsid w:val="00491D67"/>
    <w:rsid w:val="00491F0A"/>
    <w:rsid w:val="00491F5E"/>
    <w:rsid w:val="00491F65"/>
    <w:rsid w:val="00491F72"/>
    <w:rsid w:val="00492014"/>
    <w:rsid w:val="00492017"/>
    <w:rsid w:val="00492059"/>
    <w:rsid w:val="0049209E"/>
    <w:rsid w:val="00492115"/>
    <w:rsid w:val="004921AB"/>
    <w:rsid w:val="004921E6"/>
    <w:rsid w:val="004922E7"/>
    <w:rsid w:val="004922FD"/>
    <w:rsid w:val="00492333"/>
    <w:rsid w:val="00492688"/>
    <w:rsid w:val="004926C9"/>
    <w:rsid w:val="00492788"/>
    <w:rsid w:val="00492840"/>
    <w:rsid w:val="004928A4"/>
    <w:rsid w:val="00492B0A"/>
    <w:rsid w:val="00492D4B"/>
    <w:rsid w:val="00492E49"/>
    <w:rsid w:val="00492F28"/>
    <w:rsid w:val="00492F2D"/>
    <w:rsid w:val="00492F4D"/>
    <w:rsid w:val="00492F66"/>
    <w:rsid w:val="00492F7D"/>
    <w:rsid w:val="00493030"/>
    <w:rsid w:val="0049309B"/>
    <w:rsid w:val="004933C5"/>
    <w:rsid w:val="004933C9"/>
    <w:rsid w:val="00493478"/>
    <w:rsid w:val="00493517"/>
    <w:rsid w:val="00493541"/>
    <w:rsid w:val="004936F5"/>
    <w:rsid w:val="00493725"/>
    <w:rsid w:val="00493821"/>
    <w:rsid w:val="0049386E"/>
    <w:rsid w:val="00493896"/>
    <w:rsid w:val="004938E2"/>
    <w:rsid w:val="00493998"/>
    <w:rsid w:val="004939D7"/>
    <w:rsid w:val="00493A2C"/>
    <w:rsid w:val="00493A7E"/>
    <w:rsid w:val="00493EF7"/>
    <w:rsid w:val="00493F0D"/>
    <w:rsid w:val="00493F4A"/>
    <w:rsid w:val="00493FA9"/>
    <w:rsid w:val="00494307"/>
    <w:rsid w:val="00494334"/>
    <w:rsid w:val="0049461E"/>
    <w:rsid w:val="00494677"/>
    <w:rsid w:val="004946BF"/>
    <w:rsid w:val="00494755"/>
    <w:rsid w:val="00494777"/>
    <w:rsid w:val="00494865"/>
    <w:rsid w:val="0049487A"/>
    <w:rsid w:val="004948B3"/>
    <w:rsid w:val="0049496F"/>
    <w:rsid w:val="00494A55"/>
    <w:rsid w:val="00494A93"/>
    <w:rsid w:val="00494B11"/>
    <w:rsid w:val="00494B3F"/>
    <w:rsid w:val="00494BDC"/>
    <w:rsid w:val="00494BFF"/>
    <w:rsid w:val="00494D91"/>
    <w:rsid w:val="00494DED"/>
    <w:rsid w:val="00495034"/>
    <w:rsid w:val="0049507F"/>
    <w:rsid w:val="004952C2"/>
    <w:rsid w:val="004954A3"/>
    <w:rsid w:val="004954F4"/>
    <w:rsid w:val="00495555"/>
    <w:rsid w:val="0049579F"/>
    <w:rsid w:val="004957ED"/>
    <w:rsid w:val="00495990"/>
    <w:rsid w:val="004959B1"/>
    <w:rsid w:val="00495A4F"/>
    <w:rsid w:val="00495B21"/>
    <w:rsid w:val="00495BDE"/>
    <w:rsid w:val="00495C02"/>
    <w:rsid w:val="00495D14"/>
    <w:rsid w:val="00495D1B"/>
    <w:rsid w:val="00496031"/>
    <w:rsid w:val="00496076"/>
    <w:rsid w:val="0049613C"/>
    <w:rsid w:val="00496262"/>
    <w:rsid w:val="004965C8"/>
    <w:rsid w:val="00496609"/>
    <w:rsid w:val="0049661D"/>
    <w:rsid w:val="00496930"/>
    <w:rsid w:val="0049698A"/>
    <w:rsid w:val="004969E1"/>
    <w:rsid w:val="00496B3E"/>
    <w:rsid w:val="00496BCA"/>
    <w:rsid w:val="00496C9E"/>
    <w:rsid w:val="00496CF3"/>
    <w:rsid w:val="00496D72"/>
    <w:rsid w:val="00496D84"/>
    <w:rsid w:val="00496DD3"/>
    <w:rsid w:val="00496FD1"/>
    <w:rsid w:val="00496FDD"/>
    <w:rsid w:val="00496FE0"/>
    <w:rsid w:val="004970E7"/>
    <w:rsid w:val="0049717B"/>
    <w:rsid w:val="004973D2"/>
    <w:rsid w:val="004973E2"/>
    <w:rsid w:val="00497666"/>
    <w:rsid w:val="004976B6"/>
    <w:rsid w:val="0049783B"/>
    <w:rsid w:val="004979F6"/>
    <w:rsid w:val="00497B72"/>
    <w:rsid w:val="00497B9F"/>
    <w:rsid w:val="00497BAA"/>
    <w:rsid w:val="00497BB2"/>
    <w:rsid w:val="00497BC6"/>
    <w:rsid w:val="00497C1C"/>
    <w:rsid w:val="00497CCD"/>
    <w:rsid w:val="00497D5A"/>
    <w:rsid w:val="00497D61"/>
    <w:rsid w:val="00497DE6"/>
    <w:rsid w:val="00497DF6"/>
    <w:rsid w:val="00497DFF"/>
    <w:rsid w:val="00497EE2"/>
    <w:rsid w:val="004A00DD"/>
    <w:rsid w:val="004A00EA"/>
    <w:rsid w:val="004A0109"/>
    <w:rsid w:val="004A032D"/>
    <w:rsid w:val="004A0392"/>
    <w:rsid w:val="004A03FA"/>
    <w:rsid w:val="004A04CB"/>
    <w:rsid w:val="004A0577"/>
    <w:rsid w:val="004A0604"/>
    <w:rsid w:val="004A0645"/>
    <w:rsid w:val="004A0663"/>
    <w:rsid w:val="004A08D4"/>
    <w:rsid w:val="004A08E0"/>
    <w:rsid w:val="004A09BD"/>
    <w:rsid w:val="004A0BB5"/>
    <w:rsid w:val="004A0E01"/>
    <w:rsid w:val="004A0E47"/>
    <w:rsid w:val="004A0F03"/>
    <w:rsid w:val="004A0F0D"/>
    <w:rsid w:val="004A108A"/>
    <w:rsid w:val="004A10C7"/>
    <w:rsid w:val="004A10FC"/>
    <w:rsid w:val="004A11A5"/>
    <w:rsid w:val="004A11B2"/>
    <w:rsid w:val="004A11F8"/>
    <w:rsid w:val="004A13EE"/>
    <w:rsid w:val="004A143E"/>
    <w:rsid w:val="004A1454"/>
    <w:rsid w:val="004A14EC"/>
    <w:rsid w:val="004A165F"/>
    <w:rsid w:val="004A16E9"/>
    <w:rsid w:val="004A175A"/>
    <w:rsid w:val="004A1769"/>
    <w:rsid w:val="004A18C9"/>
    <w:rsid w:val="004A1CD4"/>
    <w:rsid w:val="004A1F0C"/>
    <w:rsid w:val="004A1FE9"/>
    <w:rsid w:val="004A20D5"/>
    <w:rsid w:val="004A2129"/>
    <w:rsid w:val="004A2168"/>
    <w:rsid w:val="004A21FF"/>
    <w:rsid w:val="004A2272"/>
    <w:rsid w:val="004A22F7"/>
    <w:rsid w:val="004A24C1"/>
    <w:rsid w:val="004A259F"/>
    <w:rsid w:val="004A264E"/>
    <w:rsid w:val="004A269D"/>
    <w:rsid w:val="004A27D9"/>
    <w:rsid w:val="004A2873"/>
    <w:rsid w:val="004A2AF6"/>
    <w:rsid w:val="004A2B10"/>
    <w:rsid w:val="004A2B81"/>
    <w:rsid w:val="004A2DA0"/>
    <w:rsid w:val="004A2F35"/>
    <w:rsid w:val="004A3168"/>
    <w:rsid w:val="004A317B"/>
    <w:rsid w:val="004A31C3"/>
    <w:rsid w:val="004A31C4"/>
    <w:rsid w:val="004A31D1"/>
    <w:rsid w:val="004A32A3"/>
    <w:rsid w:val="004A3320"/>
    <w:rsid w:val="004A335A"/>
    <w:rsid w:val="004A33A9"/>
    <w:rsid w:val="004A33AB"/>
    <w:rsid w:val="004A33DA"/>
    <w:rsid w:val="004A35AC"/>
    <w:rsid w:val="004A36D5"/>
    <w:rsid w:val="004A3848"/>
    <w:rsid w:val="004A3890"/>
    <w:rsid w:val="004A38A6"/>
    <w:rsid w:val="004A3987"/>
    <w:rsid w:val="004A3A76"/>
    <w:rsid w:val="004A3ADB"/>
    <w:rsid w:val="004A3C0E"/>
    <w:rsid w:val="004A3FAE"/>
    <w:rsid w:val="004A407C"/>
    <w:rsid w:val="004A41D0"/>
    <w:rsid w:val="004A4323"/>
    <w:rsid w:val="004A43F5"/>
    <w:rsid w:val="004A4597"/>
    <w:rsid w:val="004A46D6"/>
    <w:rsid w:val="004A46FD"/>
    <w:rsid w:val="004A4717"/>
    <w:rsid w:val="004A471D"/>
    <w:rsid w:val="004A474B"/>
    <w:rsid w:val="004A4770"/>
    <w:rsid w:val="004A47E7"/>
    <w:rsid w:val="004A48C9"/>
    <w:rsid w:val="004A48D4"/>
    <w:rsid w:val="004A49B9"/>
    <w:rsid w:val="004A4AF0"/>
    <w:rsid w:val="004A4B39"/>
    <w:rsid w:val="004A4C1B"/>
    <w:rsid w:val="004A4CAB"/>
    <w:rsid w:val="004A4CBA"/>
    <w:rsid w:val="004A4DDE"/>
    <w:rsid w:val="004A4EAB"/>
    <w:rsid w:val="004A4F00"/>
    <w:rsid w:val="004A4F03"/>
    <w:rsid w:val="004A4FE9"/>
    <w:rsid w:val="004A50A5"/>
    <w:rsid w:val="004A51D9"/>
    <w:rsid w:val="004A51F8"/>
    <w:rsid w:val="004A52E2"/>
    <w:rsid w:val="004A53B9"/>
    <w:rsid w:val="004A548A"/>
    <w:rsid w:val="004A54CD"/>
    <w:rsid w:val="004A56E6"/>
    <w:rsid w:val="004A56F0"/>
    <w:rsid w:val="004A5862"/>
    <w:rsid w:val="004A58B9"/>
    <w:rsid w:val="004A58C7"/>
    <w:rsid w:val="004A59A0"/>
    <w:rsid w:val="004A59CA"/>
    <w:rsid w:val="004A5A98"/>
    <w:rsid w:val="004A5AB3"/>
    <w:rsid w:val="004A5C39"/>
    <w:rsid w:val="004A5C50"/>
    <w:rsid w:val="004A5F53"/>
    <w:rsid w:val="004A6007"/>
    <w:rsid w:val="004A6301"/>
    <w:rsid w:val="004A633F"/>
    <w:rsid w:val="004A63DA"/>
    <w:rsid w:val="004A674F"/>
    <w:rsid w:val="004A6868"/>
    <w:rsid w:val="004A6A27"/>
    <w:rsid w:val="004A6B80"/>
    <w:rsid w:val="004A6C6A"/>
    <w:rsid w:val="004A6D6A"/>
    <w:rsid w:val="004A6DC5"/>
    <w:rsid w:val="004A6DE7"/>
    <w:rsid w:val="004A6E5A"/>
    <w:rsid w:val="004A7317"/>
    <w:rsid w:val="004A73AF"/>
    <w:rsid w:val="004A73EB"/>
    <w:rsid w:val="004A7433"/>
    <w:rsid w:val="004A75C7"/>
    <w:rsid w:val="004A75E6"/>
    <w:rsid w:val="004A7669"/>
    <w:rsid w:val="004A782A"/>
    <w:rsid w:val="004A7837"/>
    <w:rsid w:val="004A78EA"/>
    <w:rsid w:val="004A79AB"/>
    <w:rsid w:val="004A79D2"/>
    <w:rsid w:val="004A7A52"/>
    <w:rsid w:val="004A7B7F"/>
    <w:rsid w:val="004A7C34"/>
    <w:rsid w:val="004A7D6B"/>
    <w:rsid w:val="004A7FD2"/>
    <w:rsid w:val="004B0036"/>
    <w:rsid w:val="004B00FB"/>
    <w:rsid w:val="004B0110"/>
    <w:rsid w:val="004B041F"/>
    <w:rsid w:val="004B0433"/>
    <w:rsid w:val="004B05C3"/>
    <w:rsid w:val="004B063D"/>
    <w:rsid w:val="004B07D0"/>
    <w:rsid w:val="004B085E"/>
    <w:rsid w:val="004B08D5"/>
    <w:rsid w:val="004B0992"/>
    <w:rsid w:val="004B0B03"/>
    <w:rsid w:val="004B0B37"/>
    <w:rsid w:val="004B0BB4"/>
    <w:rsid w:val="004B0D04"/>
    <w:rsid w:val="004B0D35"/>
    <w:rsid w:val="004B0E0B"/>
    <w:rsid w:val="004B0EA9"/>
    <w:rsid w:val="004B0EEF"/>
    <w:rsid w:val="004B0F09"/>
    <w:rsid w:val="004B0F8D"/>
    <w:rsid w:val="004B0FA8"/>
    <w:rsid w:val="004B1050"/>
    <w:rsid w:val="004B1216"/>
    <w:rsid w:val="004B1255"/>
    <w:rsid w:val="004B12C8"/>
    <w:rsid w:val="004B13C0"/>
    <w:rsid w:val="004B14BF"/>
    <w:rsid w:val="004B165A"/>
    <w:rsid w:val="004B1ABB"/>
    <w:rsid w:val="004B1ADB"/>
    <w:rsid w:val="004B1B46"/>
    <w:rsid w:val="004B1D4B"/>
    <w:rsid w:val="004B1DAD"/>
    <w:rsid w:val="004B1E2D"/>
    <w:rsid w:val="004B1F84"/>
    <w:rsid w:val="004B1F97"/>
    <w:rsid w:val="004B1FE1"/>
    <w:rsid w:val="004B1FEE"/>
    <w:rsid w:val="004B2024"/>
    <w:rsid w:val="004B226D"/>
    <w:rsid w:val="004B2359"/>
    <w:rsid w:val="004B236B"/>
    <w:rsid w:val="004B239D"/>
    <w:rsid w:val="004B244E"/>
    <w:rsid w:val="004B249C"/>
    <w:rsid w:val="004B2526"/>
    <w:rsid w:val="004B27AA"/>
    <w:rsid w:val="004B2831"/>
    <w:rsid w:val="004B29FE"/>
    <w:rsid w:val="004B2A47"/>
    <w:rsid w:val="004B2C38"/>
    <w:rsid w:val="004B2DC4"/>
    <w:rsid w:val="004B2DE0"/>
    <w:rsid w:val="004B2E22"/>
    <w:rsid w:val="004B2EAB"/>
    <w:rsid w:val="004B2EEE"/>
    <w:rsid w:val="004B2F85"/>
    <w:rsid w:val="004B2F9A"/>
    <w:rsid w:val="004B30E4"/>
    <w:rsid w:val="004B30F5"/>
    <w:rsid w:val="004B3112"/>
    <w:rsid w:val="004B3165"/>
    <w:rsid w:val="004B3350"/>
    <w:rsid w:val="004B355D"/>
    <w:rsid w:val="004B39B0"/>
    <w:rsid w:val="004B39D0"/>
    <w:rsid w:val="004B3A56"/>
    <w:rsid w:val="004B3B2E"/>
    <w:rsid w:val="004B3BCD"/>
    <w:rsid w:val="004B3D03"/>
    <w:rsid w:val="004B3EC5"/>
    <w:rsid w:val="004B3ED6"/>
    <w:rsid w:val="004B3F7C"/>
    <w:rsid w:val="004B3F87"/>
    <w:rsid w:val="004B3FFE"/>
    <w:rsid w:val="004B40AD"/>
    <w:rsid w:val="004B40BD"/>
    <w:rsid w:val="004B41B6"/>
    <w:rsid w:val="004B41F6"/>
    <w:rsid w:val="004B41FB"/>
    <w:rsid w:val="004B45D3"/>
    <w:rsid w:val="004B462F"/>
    <w:rsid w:val="004B4654"/>
    <w:rsid w:val="004B46D4"/>
    <w:rsid w:val="004B477A"/>
    <w:rsid w:val="004B49AC"/>
    <w:rsid w:val="004B49C8"/>
    <w:rsid w:val="004B4A82"/>
    <w:rsid w:val="004B4ADC"/>
    <w:rsid w:val="004B4BF0"/>
    <w:rsid w:val="004B4BFB"/>
    <w:rsid w:val="004B4C79"/>
    <w:rsid w:val="004B4F3F"/>
    <w:rsid w:val="004B500E"/>
    <w:rsid w:val="004B52A0"/>
    <w:rsid w:val="004B5385"/>
    <w:rsid w:val="004B5489"/>
    <w:rsid w:val="004B5626"/>
    <w:rsid w:val="004B5680"/>
    <w:rsid w:val="004B5755"/>
    <w:rsid w:val="004B57B1"/>
    <w:rsid w:val="004B5917"/>
    <w:rsid w:val="004B5B18"/>
    <w:rsid w:val="004B5B60"/>
    <w:rsid w:val="004B5C5D"/>
    <w:rsid w:val="004B5D93"/>
    <w:rsid w:val="004B5DD4"/>
    <w:rsid w:val="004B5ECA"/>
    <w:rsid w:val="004B5F29"/>
    <w:rsid w:val="004B632F"/>
    <w:rsid w:val="004B63A1"/>
    <w:rsid w:val="004B63A2"/>
    <w:rsid w:val="004B63B2"/>
    <w:rsid w:val="004B652F"/>
    <w:rsid w:val="004B6589"/>
    <w:rsid w:val="004B6603"/>
    <w:rsid w:val="004B6722"/>
    <w:rsid w:val="004B6779"/>
    <w:rsid w:val="004B68BB"/>
    <w:rsid w:val="004B6DFD"/>
    <w:rsid w:val="004B6F3A"/>
    <w:rsid w:val="004B6F83"/>
    <w:rsid w:val="004B7060"/>
    <w:rsid w:val="004B718A"/>
    <w:rsid w:val="004B71C5"/>
    <w:rsid w:val="004B7203"/>
    <w:rsid w:val="004B724F"/>
    <w:rsid w:val="004B7253"/>
    <w:rsid w:val="004B7287"/>
    <w:rsid w:val="004B72A7"/>
    <w:rsid w:val="004B72DE"/>
    <w:rsid w:val="004B73C2"/>
    <w:rsid w:val="004B741B"/>
    <w:rsid w:val="004B7481"/>
    <w:rsid w:val="004B7492"/>
    <w:rsid w:val="004B7525"/>
    <w:rsid w:val="004B757C"/>
    <w:rsid w:val="004B75F7"/>
    <w:rsid w:val="004B760A"/>
    <w:rsid w:val="004B7635"/>
    <w:rsid w:val="004B7657"/>
    <w:rsid w:val="004B7734"/>
    <w:rsid w:val="004B7761"/>
    <w:rsid w:val="004B777F"/>
    <w:rsid w:val="004B7876"/>
    <w:rsid w:val="004B7B3B"/>
    <w:rsid w:val="004B7BAB"/>
    <w:rsid w:val="004B7CB2"/>
    <w:rsid w:val="004B7D1F"/>
    <w:rsid w:val="004B7E4F"/>
    <w:rsid w:val="004B7E98"/>
    <w:rsid w:val="004C00DE"/>
    <w:rsid w:val="004C0140"/>
    <w:rsid w:val="004C0171"/>
    <w:rsid w:val="004C01C9"/>
    <w:rsid w:val="004C0367"/>
    <w:rsid w:val="004C0597"/>
    <w:rsid w:val="004C0617"/>
    <w:rsid w:val="004C07C5"/>
    <w:rsid w:val="004C07CD"/>
    <w:rsid w:val="004C08CC"/>
    <w:rsid w:val="004C08D1"/>
    <w:rsid w:val="004C0991"/>
    <w:rsid w:val="004C09E6"/>
    <w:rsid w:val="004C0A48"/>
    <w:rsid w:val="004C0A54"/>
    <w:rsid w:val="004C0AFC"/>
    <w:rsid w:val="004C0BB9"/>
    <w:rsid w:val="004C0C2F"/>
    <w:rsid w:val="004C0C3C"/>
    <w:rsid w:val="004C0D0D"/>
    <w:rsid w:val="004C0D29"/>
    <w:rsid w:val="004C0D65"/>
    <w:rsid w:val="004C0DD8"/>
    <w:rsid w:val="004C0E91"/>
    <w:rsid w:val="004C0F02"/>
    <w:rsid w:val="004C0F42"/>
    <w:rsid w:val="004C0F5B"/>
    <w:rsid w:val="004C0FE5"/>
    <w:rsid w:val="004C101A"/>
    <w:rsid w:val="004C1260"/>
    <w:rsid w:val="004C1269"/>
    <w:rsid w:val="004C12D8"/>
    <w:rsid w:val="004C1309"/>
    <w:rsid w:val="004C1411"/>
    <w:rsid w:val="004C15DD"/>
    <w:rsid w:val="004C1709"/>
    <w:rsid w:val="004C1841"/>
    <w:rsid w:val="004C1871"/>
    <w:rsid w:val="004C1899"/>
    <w:rsid w:val="004C19FE"/>
    <w:rsid w:val="004C1B9B"/>
    <w:rsid w:val="004C1C3D"/>
    <w:rsid w:val="004C1D0B"/>
    <w:rsid w:val="004C1D49"/>
    <w:rsid w:val="004C1E43"/>
    <w:rsid w:val="004C1EBE"/>
    <w:rsid w:val="004C1EFD"/>
    <w:rsid w:val="004C1F1F"/>
    <w:rsid w:val="004C21C6"/>
    <w:rsid w:val="004C240B"/>
    <w:rsid w:val="004C2487"/>
    <w:rsid w:val="004C24C0"/>
    <w:rsid w:val="004C25F1"/>
    <w:rsid w:val="004C26A4"/>
    <w:rsid w:val="004C2728"/>
    <w:rsid w:val="004C2748"/>
    <w:rsid w:val="004C27B0"/>
    <w:rsid w:val="004C2AA1"/>
    <w:rsid w:val="004C2B6A"/>
    <w:rsid w:val="004C2CE4"/>
    <w:rsid w:val="004C2E53"/>
    <w:rsid w:val="004C2E86"/>
    <w:rsid w:val="004C2FCF"/>
    <w:rsid w:val="004C3063"/>
    <w:rsid w:val="004C32DA"/>
    <w:rsid w:val="004C348C"/>
    <w:rsid w:val="004C3564"/>
    <w:rsid w:val="004C3590"/>
    <w:rsid w:val="004C37EB"/>
    <w:rsid w:val="004C38F5"/>
    <w:rsid w:val="004C391E"/>
    <w:rsid w:val="004C3949"/>
    <w:rsid w:val="004C3A0E"/>
    <w:rsid w:val="004C3A45"/>
    <w:rsid w:val="004C3B14"/>
    <w:rsid w:val="004C3B15"/>
    <w:rsid w:val="004C3B7E"/>
    <w:rsid w:val="004C3CCE"/>
    <w:rsid w:val="004C3D69"/>
    <w:rsid w:val="004C3FBB"/>
    <w:rsid w:val="004C4003"/>
    <w:rsid w:val="004C407A"/>
    <w:rsid w:val="004C40D1"/>
    <w:rsid w:val="004C41A8"/>
    <w:rsid w:val="004C421F"/>
    <w:rsid w:val="004C426A"/>
    <w:rsid w:val="004C4288"/>
    <w:rsid w:val="004C42DC"/>
    <w:rsid w:val="004C434F"/>
    <w:rsid w:val="004C43BE"/>
    <w:rsid w:val="004C448F"/>
    <w:rsid w:val="004C44C6"/>
    <w:rsid w:val="004C4591"/>
    <w:rsid w:val="004C477E"/>
    <w:rsid w:val="004C4782"/>
    <w:rsid w:val="004C48B2"/>
    <w:rsid w:val="004C48BA"/>
    <w:rsid w:val="004C48E0"/>
    <w:rsid w:val="004C48E4"/>
    <w:rsid w:val="004C4910"/>
    <w:rsid w:val="004C4969"/>
    <w:rsid w:val="004C499C"/>
    <w:rsid w:val="004C49B8"/>
    <w:rsid w:val="004C4D37"/>
    <w:rsid w:val="004C4DA8"/>
    <w:rsid w:val="004C4F40"/>
    <w:rsid w:val="004C4F48"/>
    <w:rsid w:val="004C4FAC"/>
    <w:rsid w:val="004C55D2"/>
    <w:rsid w:val="004C571C"/>
    <w:rsid w:val="004C585A"/>
    <w:rsid w:val="004C5882"/>
    <w:rsid w:val="004C58DF"/>
    <w:rsid w:val="004C5B20"/>
    <w:rsid w:val="004C5D03"/>
    <w:rsid w:val="004C5E76"/>
    <w:rsid w:val="004C5EA4"/>
    <w:rsid w:val="004C5F04"/>
    <w:rsid w:val="004C5F1C"/>
    <w:rsid w:val="004C5F25"/>
    <w:rsid w:val="004C5F8B"/>
    <w:rsid w:val="004C6256"/>
    <w:rsid w:val="004C6258"/>
    <w:rsid w:val="004C62EE"/>
    <w:rsid w:val="004C638E"/>
    <w:rsid w:val="004C63A6"/>
    <w:rsid w:val="004C6411"/>
    <w:rsid w:val="004C65C0"/>
    <w:rsid w:val="004C65E4"/>
    <w:rsid w:val="004C65FB"/>
    <w:rsid w:val="004C6605"/>
    <w:rsid w:val="004C6658"/>
    <w:rsid w:val="004C67A3"/>
    <w:rsid w:val="004C67F2"/>
    <w:rsid w:val="004C6860"/>
    <w:rsid w:val="004C68B9"/>
    <w:rsid w:val="004C68EE"/>
    <w:rsid w:val="004C6936"/>
    <w:rsid w:val="004C6988"/>
    <w:rsid w:val="004C6A3D"/>
    <w:rsid w:val="004C6B85"/>
    <w:rsid w:val="004C6B99"/>
    <w:rsid w:val="004C6BE6"/>
    <w:rsid w:val="004C6ECF"/>
    <w:rsid w:val="004C6EEB"/>
    <w:rsid w:val="004C707C"/>
    <w:rsid w:val="004C70B5"/>
    <w:rsid w:val="004C7111"/>
    <w:rsid w:val="004C71F4"/>
    <w:rsid w:val="004C72F0"/>
    <w:rsid w:val="004C7336"/>
    <w:rsid w:val="004C743B"/>
    <w:rsid w:val="004C746C"/>
    <w:rsid w:val="004C75E8"/>
    <w:rsid w:val="004C76B4"/>
    <w:rsid w:val="004C777D"/>
    <w:rsid w:val="004C7809"/>
    <w:rsid w:val="004C78E9"/>
    <w:rsid w:val="004C7A68"/>
    <w:rsid w:val="004C7B6A"/>
    <w:rsid w:val="004C7BFE"/>
    <w:rsid w:val="004C7C02"/>
    <w:rsid w:val="004C7C2B"/>
    <w:rsid w:val="004C7CA8"/>
    <w:rsid w:val="004C7D4A"/>
    <w:rsid w:val="004C7DF9"/>
    <w:rsid w:val="004C7EFE"/>
    <w:rsid w:val="004C7F02"/>
    <w:rsid w:val="004D0028"/>
    <w:rsid w:val="004D00A9"/>
    <w:rsid w:val="004D0162"/>
    <w:rsid w:val="004D01CE"/>
    <w:rsid w:val="004D035D"/>
    <w:rsid w:val="004D051A"/>
    <w:rsid w:val="004D05B8"/>
    <w:rsid w:val="004D0680"/>
    <w:rsid w:val="004D069E"/>
    <w:rsid w:val="004D0A59"/>
    <w:rsid w:val="004D0E3E"/>
    <w:rsid w:val="004D0E4F"/>
    <w:rsid w:val="004D0F1B"/>
    <w:rsid w:val="004D10CE"/>
    <w:rsid w:val="004D10E0"/>
    <w:rsid w:val="004D1103"/>
    <w:rsid w:val="004D1369"/>
    <w:rsid w:val="004D1542"/>
    <w:rsid w:val="004D1652"/>
    <w:rsid w:val="004D1676"/>
    <w:rsid w:val="004D16B5"/>
    <w:rsid w:val="004D1704"/>
    <w:rsid w:val="004D1723"/>
    <w:rsid w:val="004D1835"/>
    <w:rsid w:val="004D1BC0"/>
    <w:rsid w:val="004D1BFE"/>
    <w:rsid w:val="004D1C47"/>
    <w:rsid w:val="004D1D18"/>
    <w:rsid w:val="004D1EE6"/>
    <w:rsid w:val="004D1F32"/>
    <w:rsid w:val="004D1F4E"/>
    <w:rsid w:val="004D1FC8"/>
    <w:rsid w:val="004D1FD9"/>
    <w:rsid w:val="004D20B0"/>
    <w:rsid w:val="004D21C3"/>
    <w:rsid w:val="004D21C6"/>
    <w:rsid w:val="004D223A"/>
    <w:rsid w:val="004D223C"/>
    <w:rsid w:val="004D2301"/>
    <w:rsid w:val="004D2486"/>
    <w:rsid w:val="004D2A23"/>
    <w:rsid w:val="004D2A60"/>
    <w:rsid w:val="004D2AFA"/>
    <w:rsid w:val="004D2B34"/>
    <w:rsid w:val="004D2B66"/>
    <w:rsid w:val="004D2D51"/>
    <w:rsid w:val="004D2F46"/>
    <w:rsid w:val="004D3006"/>
    <w:rsid w:val="004D30CF"/>
    <w:rsid w:val="004D319C"/>
    <w:rsid w:val="004D32D5"/>
    <w:rsid w:val="004D338E"/>
    <w:rsid w:val="004D3413"/>
    <w:rsid w:val="004D3457"/>
    <w:rsid w:val="004D37B7"/>
    <w:rsid w:val="004D3854"/>
    <w:rsid w:val="004D38E5"/>
    <w:rsid w:val="004D39D5"/>
    <w:rsid w:val="004D3BA7"/>
    <w:rsid w:val="004D3C52"/>
    <w:rsid w:val="004D3C73"/>
    <w:rsid w:val="004D3D25"/>
    <w:rsid w:val="004D3D5A"/>
    <w:rsid w:val="004D3DC5"/>
    <w:rsid w:val="004D3E3E"/>
    <w:rsid w:val="004D40AA"/>
    <w:rsid w:val="004D40D0"/>
    <w:rsid w:val="004D42DD"/>
    <w:rsid w:val="004D4375"/>
    <w:rsid w:val="004D439A"/>
    <w:rsid w:val="004D44EE"/>
    <w:rsid w:val="004D46A7"/>
    <w:rsid w:val="004D46E3"/>
    <w:rsid w:val="004D47D7"/>
    <w:rsid w:val="004D47DC"/>
    <w:rsid w:val="004D4975"/>
    <w:rsid w:val="004D49D6"/>
    <w:rsid w:val="004D4A21"/>
    <w:rsid w:val="004D4A30"/>
    <w:rsid w:val="004D4A55"/>
    <w:rsid w:val="004D4AD0"/>
    <w:rsid w:val="004D4AD3"/>
    <w:rsid w:val="004D4B58"/>
    <w:rsid w:val="004D4B59"/>
    <w:rsid w:val="004D4C4A"/>
    <w:rsid w:val="004D4C75"/>
    <w:rsid w:val="004D4C97"/>
    <w:rsid w:val="004D4D0A"/>
    <w:rsid w:val="004D4DD6"/>
    <w:rsid w:val="004D4ED4"/>
    <w:rsid w:val="004D4F35"/>
    <w:rsid w:val="004D4F57"/>
    <w:rsid w:val="004D4FF1"/>
    <w:rsid w:val="004D51D8"/>
    <w:rsid w:val="004D52A0"/>
    <w:rsid w:val="004D53DB"/>
    <w:rsid w:val="004D53E9"/>
    <w:rsid w:val="004D54A1"/>
    <w:rsid w:val="004D55B6"/>
    <w:rsid w:val="004D56B1"/>
    <w:rsid w:val="004D56D4"/>
    <w:rsid w:val="004D57B1"/>
    <w:rsid w:val="004D57EE"/>
    <w:rsid w:val="004D57F4"/>
    <w:rsid w:val="004D5A37"/>
    <w:rsid w:val="004D5B78"/>
    <w:rsid w:val="004D5C22"/>
    <w:rsid w:val="004D5C39"/>
    <w:rsid w:val="004D5CE2"/>
    <w:rsid w:val="004D5E20"/>
    <w:rsid w:val="004D5E80"/>
    <w:rsid w:val="004D6168"/>
    <w:rsid w:val="004D629B"/>
    <w:rsid w:val="004D634F"/>
    <w:rsid w:val="004D6A2C"/>
    <w:rsid w:val="004D6A88"/>
    <w:rsid w:val="004D6AE9"/>
    <w:rsid w:val="004D6C3E"/>
    <w:rsid w:val="004D6CEA"/>
    <w:rsid w:val="004D6D65"/>
    <w:rsid w:val="004D6D8C"/>
    <w:rsid w:val="004D6DBE"/>
    <w:rsid w:val="004D6EC6"/>
    <w:rsid w:val="004D701F"/>
    <w:rsid w:val="004D7085"/>
    <w:rsid w:val="004D7173"/>
    <w:rsid w:val="004D7354"/>
    <w:rsid w:val="004D7446"/>
    <w:rsid w:val="004D7449"/>
    <w:rsid w:val="004D7496"/>
    <w:rsid w:val="004D75F6"/>
    <w:rsid w:val="004D763A"/>
    <w:rsid w:val="004D78E3"/>
    <w:rsid w:val="004D7940"/>
    <w:rsid w:val="004D79A4"/>
    <w:rsid w:val="004D7A5D"/>
    <w:rsid w:val="004D7AED"/>
    <w:rsid w:val="004D7D08"/>
    <w:rsid w:val="004D7E79"/>
    <w:rsid w:val="004D7F72"/>
    <w:rsid w:val="004E0005"/>
    <w:rsid w:val="004E0061"/>
    <w:rsid w:val="004E0076"/>
    <w:rsid w:val="004E0110"/>
    <w:rsid w:val="004E02B8"/>
    <w:rsid w:val="004E02CD"/>
    <w:rsid w:val="004E0324"/>
    <w:rsid w:val="004E04E6"/>
    <w:rsid w:val="004E0547"/>
    <w:rsid w:val="004E0596"/>
    <w:rsid w:val="004E08AC"/>
    <w:rsid w:val="004E08D0"/>
    <w:rsid w:val="004E0929"/>
    <w:rsid w:val="004E099E"/>
    <w:rsid w:val="004E0AB4"/>
    <w:rsid w:val="004E0B13"/>
    <w:rsid w:val="004E0CD5"/>
    <w:rsid w:val="004E0D07"/>
    <w:rsid w:val="004E0FCC"/>
    <w:rsid w:val="004E1009"/>
    <w:rsid w:val="004E1073"/>
    <w:rsid w:val="004E1100"/>
    <w:rsid w:val="004E111B"/>
    <w:rsid w:val="004E11C2"/>
    <w:rsid w:val="004E1241"/>
    <w:rsid w:val="004E12C9"/>
    <w:rsid w:val="004E1343"/>
    <w:rsid w:val="004E13AE"/>
    <w:rsid w:val="004E1440"/>
    <w:rsid w:val="004E1563"/>
    <w:rsid w:val="004E16C5"/>
    <w:rsid w:val="004E1A23"/>
    <w:rsid w:val="004E1AA4"/>
    <w:rsid w:val="004E1C5A"/>
    <w:rsid w:val="004E1CE3"/>
    <w:rsid w:val="004E1D01"/>
    <w:rsid w:val="004E1E33"/>
    <w:rsid w:val="004E1E85"/>
    <w:rsid w:val="004E2045"/>
    <w:rsid w:val="004E20F0"/>
    <w:rsid w:val="004E211C"/>
    <w:rsid w:val="004E214D"/>
    <w:rsid w:val="004E2280"/>
    <w:rsid w:val="004E23CF"/>
    <w:rsid w:val="004E24FB"/>
    <w:rsid w:val="004E2673"/>
    <w:rsid w:val="004E2790"/>
    <w:rsid w:val="004E27A0"/>
    <w:rsid w:val="004E2A18"/>
    <w:rsid w:val="004E2A44"/>
    <w:rsid w:val="004E2AF6"/>
    <w:rsid w:val="004E2C4C"/>
    <w:rsid w:val="004E2D70"/>
    <w:rsid w:val="004E2ED4"/>
    <w:rsid w:val="004E2FD0"/>
    <w:rsid w:val="004E3058"/>
    <w:rsid w:val="004E309D"/>
    <w:rsid w:val="004E32CD"/>
    <w:rsid w:val="004E362D"/>
    <w:rsid w:val="004E3789"/>
    <w:rsid w:val="004E37F2"/>
    <w:rsid w:val="004E3886"/>
    <w:rsid w:val="004E392E"/>
    <w:rsid w:val="004E3975"/>
    <w:rsid w:val="004E39D8"/>
    <w:rsid w:val="004E39F5"/>
    <w:rsid w:val="004E3ADB"/>
    <w:rsid w:val="004E3AE4"/>
    <w:rsid w:val="004E3B91"/>
    <w:rsid w:val="004E3B97"/>
    <w:rsid w:val="004E3C3B"/>
    <w:rsid w:val="004E3CB5"/>
    <w:rsid w:val="004E3CBE"/>
    <w:rsid w:val="004E3E64"/>
    <w:rsid w:val="004E3F92"/>
    <w:rsid w:val="004E4064"/>
    <w:rsid w:val="004E4069"/>
    <w:rsid w:val="004E40AC"/>
    <w:rsid w:val="004E4141"/>
    <w:rsid w:val="004E420D"/>
    <w:rsid w:val="004E42EA"/>
    <w:rsid w:val="004E43AE"/>
    <w:rsid w:val="004E4428"/>
    <w:rsid w:val="004E45D9"/>
    <w:rsid w:val="004E46D7"/>
    <w:rsid w:val="004E47D7"/>
    <w:rsid w:val="004E4830"/>
    <w:rsid w:val="004E488C"/>
    <w:rsid w:val="004E4906"/>
    <w:rsid w:val="004E492E"/>
    <w:rsid w:val="004E4972"/>
    <w:rsid w:val="004E4A5E"/>
    <w:rsid w:val="004E4B0A"/>
    <w:rsid w:val="004E4BA1"/>
    <w:rsid w:val="004E4BC2"/>
    <w:rsid w:val="004E4C80"/>
    <w:rsid w:val="004E4C8C"/>
    <w:rsid w:val="004E4CF6"/>
    <w:rsid w:val="004E4D0A"/>
    <w:rsid w:val="004E4ED6"/>
    <w:rsid w:val="004E50F6"/>
    <w:rsid w:val="004E5104"/>
    <w:rsid w:val="004E5111"/>
    <w:rsid w:val="004E52E3"/>
    <w:rsid w:val="004E53A9"/>
    <w:rsid w:val="004E559A"/>
    <w:rsid w:val="004E55E4"/>
    <w:rsid w:val="004E5776"/>
    <w:rsid w:val="004E59A9"/>
    <w:rsid w:val="004E59BD"/>
    <w:rsid w:val="004E5A32"/>
    <w:rsid w:val="004E5ADD"/>
    <w:rsid w:val="004E5AE6"/>
    <w:rsid w:val="004E5C3E"/>
    <w:rsid w:val="004E5D5F"/>
    <w:rsid w:val="004E5E5A"/>
    <w:rsid w:val="004E5ED7"/>
    <w:rsid w:val="004E5F6C"/>
    <w:rsid w:val="004E5F7A"/>
    <w:rsid w:val="004E61D6"/>
    <w:rsid w:val="004E6210"/>
    <w:rsid w:val="004E65FC"/>
    <w:rsid w:val="004E6859"/>
    <w:rsid w:val="004E69FB"/>
    <w:rsid w:val="004E6B64"/>
    <w:rsid w:val="004E6B80"/>
    <w:rsid w:val="004E6BBA"/>
    <w:rsid w:val="004E6C1E"/>
    <w:rsid w:val="004E6C33"/>
    <w:rsid w:val="004E6D41"/>
    <w:rsid w:val="004E6D5C"/>
    <w:rsid w:val="004E6E03"/>
    <w:rsid w:val="004E6F36"/>
    <w:rsid w:val="004E6F69"/>
    <w:rsid w:val="004E6FAC"/>
    <w:rsid w:val="004E7053"/>
    <w:rsid w:val="004E7253"/>
    <w:rsid w:val="004E7367"/>
    <w:rsid w:val="004E745D"/>
    <w:rsid w:val="004E7519"/>
    <w:rsid w:val="004E75F9"/>
    <w:rsid w:val="004E769D"/>
    <w:rsid w:val="004E78AC"/>
    <w:rsid w:val="004E79B2"/>
    <w:rsid w:val="004E7AE2"/>
    <w:rsid w:val="004E7B13"/>
    <w:rsid w:val="004E7C82"/>
    <w:rsid w:val="004E7E64"/>
    <w:rsid w:val="004E7EBF"/>
    <w:rsid w:val="004E7ECD"/>
    <w:rsid w:val="004E7F49"/>
    <w:rsid w:val="004F016B"/>
    <w:rsid w:val="004F028F"/>
    <w:rsid w:val="004F0291"/>
    <w:rsid w:val="004F02FF"/>
    <w:rsid w:val="004F033B"/>
    <w:rsid w:val="004F035B"/>
    <w:rsid w:val="004F0428"/>
    <w:rsid w:val="004F0507"/>
    <w:rsid w:val="004F0530"/>
    <w:rsid w:val="004F0586"/>
    <w:rsid w:val="004F0595"/>
    <w:rsid w:val="004F0631"/>
    <w:rsid w:val="004F06E8"/>
    <w:rsid w:val="004F0738"/>
    <w:rsid w:val="004F0777"/>
    <w:rsid w:val="004F0862"/>
    <w:rsid w:val="004F08FD"/>
    <w:rsid w:val="004F0900"/>
    <w:rsid w:val="004F0A06"/>
    <w:rsid w:val="004F0A37"/>
    <w:rsid w:val="004F0B4C"/>
    <w:rsid w:val="004F0B58"/>
    <w:rsid w:val="004F0BC2"/>
    <w:rsid w:val="004F0DFC"/>
    <w:rsid w:val="004F0EB7"/>
    <w:rsid w:val="004F0FBE"/>
    <w:rsid w:val="004F0FD7"/>
    <w:rsid w:val="004F10D5"/>
    <w:rsid w:val="004F113B"/>
    <w:rsid w:val="004F1143"/>
    <w:rsid w:val="004F116C"/>
    <w:rsid w:val="004F117B"/>
    <w:rsid w:val="004F13CE"/>
    <w:rsid w:val="004F142D"/>
    <w:rsid w:val="004F1540"/>
    <w:rsid w:val="004F165A"/>
    <w:rsid w:val="004F1684"/>
    <w:rsid w:val="004F16C5"/>
    <w:rsid w:val="004F18F3"/>
    <w:rsid w:val="004F191B"/>
    <w:rsid w:val="004F19BB"/>
    <w:rsid w:val="004F19F1"/>
    <w:rsid w:val="004F1AD0"/>
    <w:rsid w:val="004F1DE0"/>
    <w:rsid w:val="004F1DF2"/>
    <w:rsid w:val="004F1F68"/>
    <w:rsid w:val="004F1F92"/>
    <w:rsid w:val="004F1FB8"/>
    <w:rsid w:val="004F1FF1"/>
    <w:rsid w:val="004F201F"/>
    <w:rsid w:val="004F2050"/>
    <w:rsid w:val="004F20A0"/>
    <w:rsid w:val="004F2227"/>
    <w:rsid w:val="004F2513"/>
    <w:rsid w:val="004F25D6"/>
    <w:rsid w:val="004F26DF"/>
    <w:rsid w:val="004F27B4"/>
    <w:rsid w:val="004F2810"/>
    <w:rsid w:val="004F28D4"/>
    <w:rsid w:val="004F2B2E"/>
    <w:rsid w:val="004F2F7B"/>
    <w:rsid w:val="004F3018"/>
    <w:rsid w:val="004F301C"/>
    <w:rsid w:val="004F303B"/>
    <w:rsid w:val="004F3133"/>
    <w:rsid w:val="004F323D"/>
    <w:rsid w:val="004F3360"/>
    <w:rsid w:val="004F3364"/>
    <w:rsid w:val="004F3385"/>
    <w:rsid w:val="004F3410"/>
    <w:rsid w:val="004F34D2"/>
    <w:rsid w:val="004F3527"/>
    <w:rsid w:val="004F36DB"/>
    <w:rsid w:val="004F3756"/>
    <w:rsid w:val="004F37A1"/>
    <w:rsid w:val="004F37E8"/>
    <w:rsid w:val="004F3869"/>
    <w:rsid w:val="004F38DF"/>
    <w:rsid w:val="004F3A45"/>
    <w:rsid w:val="004F3D1F"/>
    <w:rsid w:val="004F3D3C"/>
    <w:rsid w:val="004F3E08"/>
    <w:rsid w:val="004F3F4B"/>
    <w:rsid w:val="004F40E0"/>
    <w:rsid w:val="004F4227"/>
    <w:rsid w:val="004F4268"/>
    <w:rsid w:val="004F43E6"/>
    <w:rsid w:val="004F4402"/>
    <w:rsid w:val="004F4485"/>
    <w:rsid w:val="004F4496"/>
    <w:rsid w:val="004F48B9"/>
    <w:rsid w:val="004F490C"/>
    <w:rsid w:val="004F4969"/>
    <w:rsid w:val="004F4B04"/>
    <w:rsid w:val="004F4D95"/>
    <w:rsid w:val="004F4DE4"/>
    <w:rsid w:val="004F4E59"/>
    <w:rsid w:val="004F4E73"/>
    <w:rsid w:val="004F4EAC"/>
    <w:rsid w:val="004F4EF3"/>
    <w:rsid w:val="004F4F99"/>
    <w:rsid w:val="004F500F"/>
    <w:rsid w:val="004F516F"/>
    <w:rsid w:val="004F51A7"/>
    <w:rsid w:val="004F528C"/>
    <w:rsid w:val="004F5298"/>
    <w:rsid w:val="004F534B"/>
    <w:rsid w:val="004F53C2"/>
    <w:rsid w:val="004F543A"/>
    <w:rsid w:val="004F57C0"/>
    <w:rsid w:val="004F5A85"/>
    <w:rsid w:val="004F5D82"/>
    <w:rsid w:val="004F5D8C"/>
    <w:rsid w:val="004F5D8E"/>
    <w:rsid w:val="004F5DF0"/>
    <w:rsid w:val="004F5F3D"/>
    <w:rsid w:val="004F601E"/>
    <w:rsid w:val="004F601F"/>
    <w:rsid w:val="004F6032"/>
    <w:rsid w:val="004F649C"/>
    <w:rsid w:val="004F6663"/>
    <w:rsid w:val="004F6755"/>
    <w:rsid w:val="004F67BD"/>
    <w:rsid w:val="004F6801"/>
    <w:rsid w:val="004F6E4E"/>
    <w:rsid w:val="004F7048"/>
    <w:rsid w:val="004F70EB"/>
    <w:rsid w:val="004F7123"/>
    <w:rsid w:val="004F72FF"/>
    <w:rsid w:val="004F7378"/>
    <w:rsid w:val="004F73D0"/>
    <w:rsid w:val="004F73E0"/>
    <w:rsid w:val="004F7413"/>
    <w:rsid w:val="004F7444"/>
    <w:rsid w:val="004F74DE"/>
    <w:rsid w:val="004F7541"/>
    <w:rsid w:val="004F758E"/>
    <w:rsid w:val="004F7598"/>
    <w:rsid w:val="004F7601"/>
    <w:rsid w:val="004F7649"/>
    <w:rsid w:val="004F780C"/>
    <w:rsid w:val="004F7902"/>
    <w:rsid w:val="004F79BB"/>
    <w:rsid w:val="004F7BC8"/>
    <w:rsid w:val="004F7C32"/>
    <w:rsid w:val="004F7C93"/>
    <w:rsid w:val="004F7CB3"/>
    <w:rsid w:val="004F7D85"/>
    <w:rsid w:val="004F7D8A"/>
    <w:rsid w:val="004F7F2E"/>
    <w:rsid w:val="004F7FC0"/>
    <w:rsid w:val="005000BB"/>
    <w:rsid w:val="005000D8"/>
    <w:rsid w:val="005001A8"/>
    <w:rsid w:val="005001E2"/>
    <w:rsid w:val="00500254"/>
    <w:rsid w:val="005002EE"/>
    <w:rsid w:val="00500B2B"/>
    <w:rsid w:val="00500C06"/>
    <w:rsid w:val="00500C96"/>
    <w:rsid w:val="00500CBC"/>
    <w:rsid w:val="00500F43"/>
    <w:rsid w:val="00500FC6"/>
    <w:rsid w:val="00500FF1"/>
    <w:rsid w:val="00501132"/>
    <w:rsid w:val="005013BB"/>
    <w:rsid w:val="00501454"/>
    <w:rsid w:val="0050156C"/>
    <w:rsid w:val="00501680"/>
    <w:rsid w:val="005016C1"/>
    <w:rsid w:val="00501717"/>
    <w:rsid w:val="00501738"/>
    <w:rsid w:val="0050174D"/>
    <w:rsid w:val="005017CC"/>
    <w:rsid w:val="005018D3"/>
    <w:rsid w:val="00501A4B"/>
    <w:rsid w:val="00501AB5"/>
    <w:rsid w:val="00501B83"/>
    <w:rsid w:val="00501CA2"/>
    <w:rsid w:val="00501D5E"/>
    <w:rsid w:val="00501E4D"/>
    <w:rsid w:val="005020BD"/>
    <w:rsid w:val="00502131"/>
    <w:rsid w:val="00502229"/>
    <w:rsid w:val="005022A6"/>
    <w:rsid w:val="0050235A"/>
    <w:rsid w:val="00502421"/>
    <w:rsid w:val="0050256A"/>
    <w:rsid w:val="0050262E"/>
    <w:rsid w:val="005027CF"/>
    <w:rsid w:val="00502887"/>
    <w:rsid w:val="00502950"/>
    <w:rsid w:val="00502952"/>
    <w:rsid w:val="00502A4E"/>
    <w:rsid w:val="00502B00"/>
    <w:rsid w:val="00502B5E"/>
    <w:rsid w:val="00502CC8"/>
    <w:rsid w:val="00502CE1"/>
    <w:rsid w:val="00502D26"/>
    <w:rsid w:val="00502E3C"/>
    <w:rsid w:val="00502EA2"/>
    <w:rsid w:val="00503110"/>
    <w:rsid w:val="00503293"/>
    <w:rsid w:val="005032F5"/>
    <w:rsid w:val="00503342"/>
    <w:rsid w:val="005034A4"/>
    <w:rsid w:val="005034BE"/>
    <w:rsid w:val="0050356C"/>
    <w:rsid w:val="00503578"/>
    <w:rsid w:val="0050358E"/>
    <w:rsid w:val="00503685"/>
    <w:rsid w:val="0050372A"/>
    <w:rsid w:val="005037A6"/>
    <w:rsid w:val="005037DE"/>
    <w:rsid w:val="005038EA"/>
    <w:rsid w:val="0050394A"/>
    <w:rsid w:val="00503DF8"/>
    <w:rsid w:val="00503E22"/>
    <w:rsid w:val="00503E34"/>
    <w:rsid w:val="00503E7A"/>
    <w:rsid w:val="00503FEB"/>
    <w:rsid w:val="00504075"/>
    <w:rsid w:val="005041B5"/>
    <w:rsid w:val="00504319"/>
    <w:rsid w:val="0050433B"/>
    <w:rsid w:val="005045B5"/>
    <w:rsid w:val="0050469D"/>
    <w:rsid w:val="0050483C"/>
    <w:rsid w:val="0050483E"/>
    <w:rsid w:val="00504872"/>
    <w:rsid w:val="00504899"/>
    <w:rsid w:val="00504A28"/>
    <w:rsid w:val="00504A34"/>
    <w:rsid w:val="00504B57"/>
    <w:rsid w:val="00504C40"/>
    <w:rsid w:val="00504C5C"/>
    <w:rsid w:val="00504C8A"/>
    <w:rsid w:val="00504CED"/>
    <w:rsid w:val="00504D7D"/>
    <w:rsid w:val="00504ED8"/>
    <w:rsid w:val="00504EFA"/>
    <w:rsid w:val="00505304"/>
    <w:rsid w:val="00505368"/>
    <w:rsid w:val="00505385"/>
    <w:rsid w:val="005054B5"/>
    <w:rsid w:val="00505623"/>
    <w:rsid w:val="00505650"/>
    <w:rsid w:val="0050595E"/>
    <w:rsid w:val="00505975"/>
    <w:rsid w:val="00505A48"/>
    <w:rsid w:val="00505A5E"/>
    <w:rsid w:val="00505C3C"/>
    <w:rsid w:val="00505D1D"/>
    <w:rsid w:val="00505F4A"/>
    <w:rsid w:val="005062CC"/>
    <w:rsid w:val="005062E4"/>
    <w:rsid w:val="005063FE"/>
    <w:rsid w:val="0050641F"/>
    <w:rsid w:val="0050645C"/>
    <w:rsid w:val="00506630"/>
    <w:rsid w:val="0050675A"/>
    <w:rsid w:val="00506857"/>
    <w:rsid w:val="005068C1"/>
    <w:rsid w:val="00506A90"/>
    <w:rsid w:val="00506C81"/>
    <w:rsid w:val="00506ECF"/>
    <w:rsid w:val="00506EE6"/>
    <w:rsid w:val="0050703D"/>
    <w:rsid w:val="00507063"/>
    <w:rsid w:val="005070FE"/>
    <w:rsid w:val="005072BC"/>
    <w:rsid w:val="00507364"/>
    <w:rsid w:val="005073C7"/>
    <w:rsid w:val="00507537"/>
    <w:rsid w:val="00507766"/>
    <w:rsid w:val="0050786E"/>
    <w:rsid w:val="00507A3A"/>
    <w:rsid w:val="00507CB6"/>
    <w:rsid w:val="00507E51"/>
    <w:rsid w:val="00507F5E"/>
    <w:rsid w:val="00507F6C"/>
    <w:rsid w:val="00507F93"/>
    <w:rsid w:val="00507FF0"/>
    <w:rsid w:val="00510075"/>
    <w:rsid w:val="00510361"/>
    <w:rsid w:val="00510396"/>
    <w:rsid w:val="0051041A"/>
    <w:rsid w:val="005104DB"/>
    <w:rsid w:val="00510653"/>
    <w:rsid w:val="00510871"/>
    <w:rsid w:val="005108B3"/>
    <w:rsid w:val="005108F8"/>
    <w:rsid w:val="00510907"/>
    <w:rsid w:val="0051099C"/>
    <w:rsid w:val="005109DB"/>
    <w:rsid w:val="005109EE"/>
    <w:rsid w:val="00510B6D"/>
    <w:rsid w:val="00510E26"/>
    <w:rsid w:val="00510E8B"/>
    <w:rsid w:val="00510F15"/>
    <w:rsid w:val="00511009"/>
    <w:rsid w:val="00511040"/>
    <w:rsid w:val="005110CF"/>
    <w:rsid w:val="00511269"/>
    <w:rsid w:val="005113E7"/>
    <w:rsid w:val="00511454"/>
    <w:rsid w:val="00511464"/>
    <w:rsid w:val="0051155C"/>
    <w:rsid w:val="00511781"/>
    <w:rsid w:val="0051178A"/>
    <w:rsid w:val="005119E4"/>
    <w:rsid w:val="00511E6F"/>
    <w:rsid w:val="00511EA9"/>
    <w:rsid w:val="00511F9D"/>
    <w:rsid w:val="00512009"/>
    <w:rsid w:val="00512098"/>
    <w:rsid w:val="00512218"/>
    <w:rsid w:val="00512259"/>
    <w:rsid w:val="0051231A"/>
    <w:rsid w:val="005123C8"/>
    <w:rsid w:val="00512432"/>
    <w:rsid w:val="00512489"/>
    <w:rsid w:val="005124D0"/>
    <w:rsid w:val="005125A8"/>
    <w:rsid w:val="00512650"/>
    <w:rsid w:val="005126BE"/>
    <w:rsid w:val="00512C3A"/>
    <w:rsid w:val="00512E8A"/>
    <w:rsid w:val="00512EC3"/>
    <w:rsid w:val="00512F45"/>
    <w:rsid w:val="00512F62"/>
    <w:rsid w:val="00512FCE"/>
    <w:rsid w:val="00513049"/>
    <w:rsid w:val="00513092"/>
    <w:rsid w:val="005130B2"/>
    <w:rsid w:val="005130FD"/>
    <w:rsid w:val="0051310C"/>
    <w:rsid w:val="00513167"/>
    <w:rsid w:val="00513236"/>
    <w:rsid w:val="00513271"/>
    <w:rsid w:val="0051328C"/>
    <w:rsid w:val="005136AD"/>
    <w:rsid w:val="0051371D"/>
    <w:rsid w:val="00513789"/>
    <w:rsid w:val="00513898"/>
    <w:rsid w:val="00513A38"/>
    <w:rsid w:val="00513BEA"/>
    <w:rsid w:val="00513BF7"/>
    <w:rsid w:val="00513D2E"/>
    <w:rsid w:val="00513E4E"/>
    <w:rsid w:val="00513F3D"/>
    <w:rsid w:val="00513F89"/>
    <w:rsid w:val="00514092"/>
    <w:rsid w:val="0051415D"/>
    <w:rsid w:val="00514426"/>
    <w:rsid w:val="00514617"/>
    <w:rsid w:val="0051462E"/>
    <w:rsid w:val="005148E1"/>
    <w:rsid w:val="00514A32"/>
    <w:rsid w:val="00514C2F"/>
    <w:rsid w:val="00514C61"/>
    <w:rsid w:val="00514C7D"/>
    <w:rsid w:val="00514CE1"/>
    <w:rsid w:val="00514D7C"/>
    <w:rsid w:val="00514E3F"/>
    <w:rsid w:val="00514E7D"/>
    <w:rsid w:val="00514EC2"/>
    <w:rsid w:val="00514F81"/>
    <w:rsid w:val="00514F84"/>
    <w:rsid w:val="005151DA"/>
    <w:rsid w:val="00515351"/>
    <w:rsid w:val="00515395"/>
    <w:rsid w:val="005153C3"/>
    <w:rsid w:val="00515470"/>
    <w:rsid w:val="005154B8"/>
    <w:rsid w:val="005157DA"/>
    <w:rsid w:val="0051586F"/>
    <w:rsid w:val="00515A53"/>
    <w:rsid w:val="00515A9D"/>
    <w:rsid w:val="00515B94"/>
    <w:rsid w:val="00515BAB"/>
    <w:rsid w:val="00515CED"/>
    <w:rsid w:val="00515FD2"/>
    <w:rsid w:val="00515FFF"/>
    <w:rsid w:val="0051655E"/>
    <w:rsid w:val="00516564"/>
    <w:rsid w:val="00516619"/>
    <w:rsid w:val="0051668A"/>
    <w:rsid w:val="0051669D"/>
    <w:rsid w:val="005169EA"/>
    <w:rsid w:val="00516A21"/>
    <w:rsid w:val="00516AF5"/>
    <w:rsid w:val="00516B16"/>
    <w:rsid w:val="00516B44"/>
    <w:rsid w:val="00516B65"/>
    <w:rsid w:val="00516C02"/>
    <w:rsid w:val="00516C2F"/>
    <w:rsid w:val="00516C33"/>
    <w:rsid w:val="00516D65"/>
    <w:rsid w:val="00516DD8"/>
    <w:rsid w:val="00516DF1"/>
    <w:rsid w:val="00516E6D"/>
    <w:rsid w:val="00516E82"/>
    <w:rsid w:val="00516FB6"/>
    <w:rsid w:val="00516FC4"/>
    <w:rsid w:val="0051704D"/>
    <w:rsid w:val="0051705A"/>
    <w:rsid w:val="0051707B"/>
    <w:rsid w:val="00517112"/>
    <w:rsid w:val="0051713E"/>
    <w:rsid w:val="00517184"/>
    <w:rsid w:val="005171B8"/>
    <w:rsid w:val="0051739E"/>
    <w:rsid w:val="00517434"/>
    <w:rsid w:val="005175FC"/>
    <w:rsid w:val="00517683"/>
    <w:rsid w:val="005177EB"/>
    <w:rsid w:val="005178FC"/>
    <w:rsid w:val="00517A05"/>
    <w:rsid w:val="00517AAC"/>
    <w:rsid w:val="00517AC3"/>
    <w:rsid w:val="00517B3C"/>
    <w:rsid w:val="00517D91"/>
    <w:rsid w:val="00517EB4"/>
    <w:rsid w:val="00517F30"/>
    <w:rsid w:val="005202AE"/>
    <w:rsid w:val="00520303"/>
    <w:rsid w:val="005203BE"/>
    <w:rsid w:val="00520419"/>
    <w:rsid w:val="00520752"/>
    <w:rsid w:val="00520765"/>
    <w:rsid w:val="005207C2"/>
    <w:rsid w:val="005207E8"/>
    <w:rsid w:val="005208A3"/>
    <w:rsid w:val="005208BB"/>
    <w:rsid w:val="00520A6D"/>
    <w:rsid w:val="00520AD7"/>
    <w:rsid w:val="00520D9D"/>
    <w:rsid w:val="00520D9E"/>
    <w:rsid w:val="00520E7A"/>
    <w:rsid w:val="005211FC"/>
    <w:rsid w:val="0052131A"/>
    <w:rsid w:val="00521374"/>
    <w:rsid w:val="005215EF"/>
    <w:rsid w:val="0052162B"/>
    <w:rsid w:val="00521714"/>
    <w:rsid w:val="00521753"/>
    <w:rsid w:val="0052179E"/>
    <w:rsid w:val="00521800"/>
    <w:rsid w:val="005219F4"/>
    <w:rsid w:val="00521BF4"/>
    <w:rsid w:val="00521C70"/>
    <w:rsid w:val="00521FC4"/>
    <w:rsid w:val="00522077"/>
    <w:rsid w:val="00522208"/>
    <w:rsid w:val="0052232A"/>
    <w:rsid w:val="0052239E"/>
    <w:rsid w:val="00522498"/>
    <w:rsid w:val="00522731"/>
    <w:rsid w:val="005229C8"/>
    <w:rsid w:val="00522BD7"/>
    <w:rsid w:val="00522C1F"/>
    <w:rsid w:val="00522E36"/>
    <w:rsid w:val="00522E57"/>
    <w:rsid w:val="00522E63"/>
    <w:rsid w:val="00522E85"/>
    <w:rsid w:val="00522EAD"/>
    <w:rsid w:val="00522ED3"/>
    <w:rsid w:val="00522FBB"/>
    <w:rsid w:val="00522FF9"/>
    <w:rsid w:val="0052308F"/>
    <w:rsid w:val="005230DC"/>
    <w:rsid w:val="005230EC"/>
    <w:rsid w:val="0052314C"/>
    <w:rsid w:val="0052318F"/>
    <w:rsid w:val="005233F4"/>
    <w:rsid w:val="005233FD"/>
    <w:rsid w:val="00523442"/>
    <w:rsid w:val="00523483"/>
    <w:rsid w:val="005234A2"/>
    <w:rsid w:val="005234E7"/>
    <w:rsid w:val="0052365B"/>
    <w:rsid w:val="0052369B"/>
    <w:rsid w:val="00523732"/>
    <w:rsid w:val="005237CC"/>
    <w:rsid w:val="00523909"/>
    <w:rsid w:val="00523A3B"/>
    <w:rsid w:val="00523B18"/>
    <w:rsid w:val="00523DBD"/>
    <w:rsid w:val="00523DFA"/>
    <w:rsid w:val="00523E1A"/>
    <w:rsid w:val="00523F1A"/>
    <w:rsid w:val="00523F76"/>
    <w:rsid w:val="00524015"/>
    <w:rsid w:val="0052417A"/>
    <w:rsid w:val="005242C2"/>
    <w:rsid w:val="00524313"/>
    <w:rsid w:val="00524438"/>
    <w:rsid w:val="005244F0"/>
    <w:rsid w:val="0052452C"/>
    <w:rsid w:val="005246B1"/>
    <w:rsid w:val="005246FE"/>
    <w:rsid w:val="0052474D"/>
    <w:rsid w:val="005247C6"/>
    <w:rsid w:val="005248A7"/>
    <w:rsid w:val="00524995"/>
    <w:rsid w:val="00524A80"/>
    <w:rsid w:val="00524DBD"/>
    <w:rsid w:val="00524E68"/>
    <w:rsid w:val="00524E8E"/>
    <w:rsid w:val="00524F9B"/>
    <w:rsid w:val="0052507C"/>
    <w:rsid w:val="005250ED"/>
    <w:rsid w:val="00525101"/>
    <w:rsid w:val="00525125"/>
    <w:rsid w:val="00525258"/>
    <w:rsid w:val="005252EA"/>
    <w:rsid w:val="00525353"/>
    <w:rsid w:val="0052542E"/>
    <w:rsid w:val="00525654"/>
    <w:rsid w:val="00525717"/>
    <w:rsid w:val="00525919"/>
    <w:rsid w:val="00525A48"/>
    <w:rsid w:val="00525AE0"/>
    <w:rsid w:val="00525C09"/>
    <w:rsid w:val="00525EA6"/>
    <w:rsid w:val="00525FA0"/>
    <w:rsid w:val="00526236"/>
    <w:rsid w:val="0052625C"/>
    <w:rsid w:val="00526278"/>
    <w:rsid w:val="0052627B"/>
    <w:rsid w:val="00526289"/>
    <w:rsid w:val="00526309"/>
    <w:rsid w:val="0052637F"/>
    <w:rsid w:val="005263DD"/>
    <w:rsid w:val="0052666A"/>
    <w:rsid w:val="00526811"/>
    <w:rsid w:val="00526820"/>
    <w:rsid w:val="005268D3"/>
    <w:rsid w:val="0052692D"/>
    <w:rsid w:val="00526AD0"/>
    <w:rsid w:val="00526D83"/>
    <w:rsid w:val="00526DA6"/>
    <w:rsid w:val="00526DDE"/>
    <w:rsid w:val="00526E56"/>
    <w:rsid w:val="00526EB9"/>
    <w:rsid w:val="00526EEB"/>
    <w:rsid w:val="00526EEC"/>
    <w:rsid w:val="00526F40"/>
    <w:rsid w:val="0052718A"/>
    <w:rsid w:val="005271BA"/>
    <w:rsid w:val="005272F4"/>
    <w:rsid w:val="0052731C"/>
    <w:rsid w:val="0052739B"/>
    <w:rsid w:val="005273BC"/>
    <w:rsid w:val="00527488"/>
    <w:rsid w:val="005274E4"/>
    <w:rsid w:val="005274F9"/>
    <w:rsid w:val="00527507"/>
    <w:rsid w:val="00527608"/>
    <w:rsid w:val="0052771F"/>
    <w:rsid w:val="005277E1"/>
    <w:rsid w:val="00527807"/>
    <w:rsid w:val="00527905"/>
    <w:rsid w:val="00527A73"/>
    <w:rsid w:val="00527CD7"/>
    <w:rsid w:val="00527DE5"/>
    <w:rsid w:val="00527E4F"/>
    <w:rsid w:val="00527F16"/>
    <w:rsid w:val="00527FB8"/>
    <w:rsid w:val="00530001"/>
    <w:rsid w:val="00530013"/>
    <w:rsid w:val="0053013F"/>
    <w:rsid w:val="0053028F"/>
    <w:rsid w:val="005303F9"/>
    <w:rsid w:val="00530400"/>
    <w:rsid w:val="005304FC"/>
    <w:rsid w:val="005307B2"/>
    <w:rsid w:val="005307FE"/>
    <w:rsid w:val="00530823"/>
    <w:rsid w:val="00530894"/>
    <w:rsid w:val="0053091C"/>
    <w:rsid w:val="005309D9"/>
    <w:rsid w:val="00530A9C"/>
    <w:rsid w:val="00530C24"/>
    <w:rsid w:val="00530CEC"/>
    <w:rsid w:val="00530D72"/>
    <w:rsid w:val="00530E5E"/>
    <w:rsid w:val="00530E78"/>
    <w:rsid w:val="00530F16"/>
    <w:rsid w:val="00531128"/>
    <w:rsid w:val="0053128F"/>
    <w:rsid w:val="00531295"/>
    <w:rsid w:val="0053130E"/>
    <w:rsid w:val="005314AC"/>
    <w:rsid w:val="0053158D"/>
    <w:rsid w:val="0053163E"/>
    <w:rsid w:val="0053166D"/>
    <w:rsid w:val="00531757"/>
    <w:rsid w:val="005317A6"/>
    <w:rsid w:val="00531844"/>
    <w:rsid w:val="0053189F"/>
    <w:rsid w:val="005318ED"/>
    <w:rsid w:val="00531ABF"/>
    <w:rsid w:val="00531AD9"/>
    <w:rsid w:val="00531B9A"/>
    <w:rsid w:val="00531BC9"/>
    <w:rsid w:val="00531C39"/>
    <w:rsid w:val="00531C90"/>
    <w:rsid w:val="00531C9F"/>
    <w:rsid w:val="00531E8E"/>
    <w:rsid w:val="00531FD9"/>
    <w:rsid w:val="005320EC"/>
    <w:rsid w:val="00532240"/>
    <w:rsid w:val="005324DF"/>
    <w:rsid w:val="0053251D"/>
    <w:rsid w:val="005329D8"/>
    <w:rsid w:val="005329E4"/>
    <w:rsid w:val="00532A2A"/>
    <w:rsid w:val="00532A59"/>
    <w:rsid w:val="00532AF5"/>
    <w:rsid w:val="00532B48"/>
    <w:rsid w:val="00532B63"/>
    <w:rsid w:val="00532C75"/>
    <w:rsid w:val="00532C81"/>
    <w:rsid w:val="00532C98"/>
    <w:rsid w:val="00532D5E"/>
    <w:rsid w:val="00532EA9"/>
    <w:rsid w:val="00532EFE"/>
    <w:rsid w:val="00532F47"/>
    <w:rsid w:val="00532F6A"/>
    <w:rsid w:val="005330B2"/>
    <w:rsid w:val="00533122"/>
    <w:rsid w:val="005332BA"/>
    <w:rsid w:val="005332EE"/>
    <w:rsid w:val="00533369"/>
    <w:rsid w:val="005333B7"/>
    <w:rsid w:val="005333E5"/>
    <w:rsid w:val="00533435"/>
    <w:rsid w:val="00533884"/>
    <w:rsid w:val="0053395A"/>
    <w:rsid w:val="00533A37"/>
    <w:rsid w:val="00533AD6"/>
    <w:rsid w:val="00533B1E"/>
    <w:rsid w:val="00533B24"/>
    <w:rsid w:val="00533C63"/>
    <w:rsid w:val="00533EF1"/>
    <w:rsid w:val="00533F1F"/>
    <w:rsid w:val="00533FDB"/>
    <w:rsid w:val="0053417B"/>
    <w:rsid w:val="005342B5"/>
    <w:rsid w:val="0053436C"/>
    <w:rsid w:val="0053464E"/>
    <w:rsid w:val="005346D5"/>
    <w:rsid w:val="0053481C"/>
    <w:rsid w:val="00534871"/>
    <w:rsid w:val="005348D8"/>
    <w:rsid w:val="00534A46"/>
    <w:rsid w:val="00534BAB"/>
    <w:rsid w:val="00534CC3"/>
    <w:rsid w:val="00534D58"/>
    <w:rsid w:val="00534D75"/>
    <w:rsid w:val="00534DED"/>
    <w:rsid w:val="00534E00"/>
    <w:rsid w:val="00534E7E"/>
    <w:rsid w:val="00534F31"/>
    <w:rsid w:val="00534F53"/>
    <w:rsid w:val="00535053"/>
    <w:rsid w:val="00535072"/>
    <w:rsid w:val="00535154"/>
    <w:rsid w:val="00535199"/>
    <w:rsid w:val="00535240"/>
    <w:rsid w:val="005353F0"/>
    <w:rsid w:val="00535431"/>
    <w:rsid w:val="005355F9"/>
    <w:rsid w:val="00535650"/>
    <w:rsid w:val="00535710"/>
    <w:rsid w:val="00535738"/>
    <w:rsid w:val="005358F4"/>
    <w:rsid w:val="0053596C"/>
    <w:rsid w:val="00535985"/>
    <w:rsid w:val="005359A6"/>
    <w:rsid w:val="005359AC"/>
    <w:rsid w:val="005359FB"/>
    <w:rsid w:val="00535ABF"/>
    <w:rsid w:val="00535AD7"/>
    <w:rsid w:val="00535BAA"/>
    <w:rsid w:val="00535CBD"/>
    <w:rsid w:val="00535F8E"/>
    <w:rsid w:val="00536098"/>
    <w:rsid w:val="005360DB"/>
    <w:rsid w:val="00536252"/>
    <w:rsid w:val="005363CF"/>
    <w:rsid w:val="00536403"/>
    <w:rsid w:val="00536520"/>
    <w:rsid w:val="00536681"/>
    <w:rsid w:val="00536734"/>
    <w:rsid w:val="00536740"/>
    <w:rsid w:val="0053677F"/>
    <w:rsid w:val="005369D4"/>
    <w:rsid w:val="00536B6F"/>
    <w:rsid w:val="00536BC9"/>
    <w:rsid w:val="00536C22"/>
    <w:rsid w:val="00536EFA"/>
    <w:rsid w:val="00536F29"/>
    <w:rsid w:val="00537093"/>
    <w:rsid w:val="005371A4"/>
    <w:rsid w:val="005371B1"/>
    <w:rsid w:val="0053724C"/>
    <w:rsid w:val="0053725F"/>
    <w:rsid w:val="005372CF"/>
    <w:rsid w:val="00537354"/>
    <w:rsid w:val="005375A1"/>
    <w:rsid w:val="0053774B"/>
    <w:rsid w:val="00537798"/>
    <w:rsid w:val="005377ED"/>
    <w:rsid w:val="00537817"/>
    <w:rsid w:val="0053785D"/>
    <w:rsid w:val="0053787C"/>
    <w:rsid w:val="005378AE"/>
    <w:rsid w:val="00537904"/>
    <w:rsid w:val="0053793C"/>
    <w:rsid w:val="005379E0"/>
    <w:rsid w:val="00537A6F"/>
    <w:rsid w:val="00537B6C"/>
    <w:rsid w:val="00537BC5"/>
    <w:rsid w:val="00537C0C"/>
    <w:rsid w:val="00537C99"/>
    <w:rsid w:val="00537CAA"/>
    <w:rsid w:val="00537CCF"/>
    <w:rsid w:val="00537CE9"/>
    <w:rsid w:val="00537D89"/>
    <w:rsid w:val="00537D98"/>
    <w:rsid w:val="00537DBB"/>
    <w:rsid w:val="00540160"/>
    <w:rsid w:val="0054016E"/>
    <w:rsid w:val="005402A5"/>
    <w:rsid w:val="005402E4"/>
    <w:rsid w:val="005402F7"/>
    <w:rsid w:val="0054034A"/>
    <w:rsid w:val="0054036A"/>
    <w:rsid w:val="00540377"/>
    <w:rsid w:val="005403C5"/>
    <w:rsid w:val="0054045E"/>
    <w:rsid w:val="00540685"/>
    <w:rsid w:val="00540792"/>
    <w:rsid w:val="005407EE"/>
    <w:rsid w:val="00540808"/>
    <w:rsid w:val="0054081E"/>
    <w:rsid w:val="0054093D"/>
    <w:rsid w:val="00540A4D"/>
    <w:rsid w:val="00540CCC"/>
    <w:rsid w:val="00540E22"/>
    <w:rsid w:val="00540EB8"/>
    <w:rsid w:val="00540F11"/>
    <w:rsid w:val="00540FC4"/>
    <w:rsid w:val="00541020"/>
    <w:rsid w:val="005410AD"/>
    <w:rsid w:val="005410F0"/>
    <w:rsid w:val="0054118E"/>
    <w:rsid w:val="0054120B"/>
    <w:rsid w:val="005412E3"/>
    <w:rsid w:val="00541338"/>
    <w:rsid w:val="005413CA"/>
    <w:rsid w:val="0054149C"/>
    <w:rsid w:val="00541521"/>
    <w:rsid w:val="00541562"/>
    <w:rsid w:val="00541589"/>
    <w:rsid w:val="005416DD"/>
    <w:rsid w:val="0054170C"/>
    <w:rsid w:val="00541811"/>
    <w:rsid w:val="00541825"/>
    <w:rsid w:val="00541906"/>
    <w:rsid w:val="005419AB"/>
    <w:rsid w:val="00541A42"/>
    <w:rsid w:val="00541A71"/>
    <w:rsid w:val="00541BA5"/>
    <w:rsid w:val="00541BBD"/>
    <w:rsid w:val="00541CED"/>
    <w:rsid w:val="00541CF8"/>
    <w:rsid w:val="00541D74"/>
    <w:rsid w:val="00541D90"/>
    <w:rsid w:val="00541E04"/>
    <w:rsid w:val="00541E33"/>
    <w:rsid w:val="00541F01"/>
    <w:rsid w:val="00542149"/>
    <w:rsid w:val="005422EE"/>
    <w:rsid w:val="00542487"/>
    <w:rsid w:val="00542569"/>
    <w:rsid w:val="00542703"/>
    <w:rsid w:val="00542712"/>
    <w:rsid w:val="00542735"/>
    <w:rsid w:val="0054285E"/>
    <w:rsid w:val="00542899"/>
    <w:rsid w:val="00542AFC"/>
    <w:rsid w:val="00542C12"/>
    <w:rsid w:val="00542F0B"/>
    <w:rsid w:val="00542F32"/>
    <w:rsid w:val="00542F8C"/>
    <w:rsid w:val="00542FA4"/>
    <w:rsid w:val="00542FAC"/>
    <w:rsid w:val="00543002"/>
    <w:rsid w:val="005430F1"/>
    <w:rsid w:val="0054311A"/>
    <w:rsid w:val="005431D0"/>
    <w:rsid w:val="0054321D"/>
    <w:rsid w:val="00543279"/>
    <w:rsid w:val="00543372"/>
    <w:rsid w:val="005434E4"/>
    <w:rsid w:val="0054356B"/>
    <w:rsid w:val="005435E6"/>
    <w:rsid w:val="0054376E"/>
    <w:rsid w:val="00543862"/>
    <w:rsid w:val="005438AD"/>
    <w:rsid w:val="00543930"/>
    <w:rsid w:val="00543979"/>
    <w:rsid w:val="00543BEE"/>
    <w:rsid w:val="00543C07"/>
    <w:rsid w:val="00543D81"/>
    <w:rsid w:val="00543E21"/>
    <w:rsid w:val="00543EA8"/>
    <w:rsid w:val="00543F8A"/>
    <w:rsid w:val="00544074"/>
    <w:rsid w:val="005440F7"/>
    <w:rsid w:val="00544167"/>
    <w:rsid w:val="00544397"/>
    <w:rsid w:val="005443DE"/>
    <w:rsid w:val="005445AB"/>
    <w:rsid w:val="005446BB"/>
    <w:rsid w:val="00544717"/>
    <w:rsid w:val="00544725"/>
    <w:rsid w:val="005447DC"/>
    <w:rsid w:val="00544ACD"/>
    <w:rsid w:val="00544B11"/>
    <w:rsid w:val="00544BAF"/>
    <w:rsid w:val="00544BB1"/>
    <w:rsid w:val="00544DE7"/>
    <w:rsid w:val="00544DEC"/>
    <w:rsid w:val="00544E80"/>
    <w:rsid w:val="00545299"/>
    <w:rsid w:val="00545399"/>
    <w:rsid w:val="005454FA"/>
    <w:rsid w:val="005455B0"/>
    <w:rsid w:val="005456A9"/>
    <w:rsid w:val="005456CF"/>
    <w:rsid w:val="0054592C"/>
    <w:rsid w:val="0054598F"/>
    <w:rsid w:val="00545A05"/>
    <w:rsid w:val="00545B10"/>
    <w:rsid w:val="00545B5C"/>
    <w:rsid w:val="00545C75"/>
    <w:rsid w:val="00545EFF"/>
    <w:rsid w:val="00545F7D"/>
    <w:rsid w:val="00546025"/>
    <w:rsid w:val="005460F8"/>
    <w:rsid w:val="0054618B"/>
    <w:rsid w:val="005461FC"/>
    <w:rsid w:val="00546225"/>
    <w:rsid w:val="005462B4"/>
    <w:rsid w:val="00546330"/>
    <w:rsid w:val="0054636E"/>
    <w:rsid w:val="00546403"/>
    <w:rsid w:val="0054658E"/>
    <w:rsid w:val="005465F7"/>
    <w:rsid w:val="0054665B"/>
    <w:rsid w:val="005466CC"/>
    <w:rsid w:val="005467BB"/>
    <w:rsid w:val="0054680E"/>
    <w:rsid w:val="00546991"/>
    <w:rsid w:val="00546BD8"/>
    <w:rsid w:val="00546BF6"/>
    <w:rsid w:val="00546C6F"/>
    <w:rsid w:val="00546D90"/>
    <w:rsid w:val="00546F6F"/>
    <w:rsid w:val="00546F79"/>
    <w:rsid w:val="00546FB4"/>
    <w:rsid w:val="00547159"/>
    <w:rsid w:val="005472B7"/>
    <w:rsid w:val="00547323"/>
    <w:rsid w:val="00547370"/>
    <w:rsid w:val="005475A8"/>
    <w:rsid w:val="005475B3"/>
    <w:rsid w:val="00547625"/>
    <w:rsid w:val="00547682"/>
    <w:rsid w:val="005476EB"/>
    <w:rsid w:val="005477FC"/>
    <w:rsid w:val="005478EC"/>
    <w:rsid w:val="0054792C"/>
    <w:rsid w:val="00547998"/>
    <w:rsid w:val="005479C6"/>
    <w:rsid w:val="00547AC4"/>
    <w:rsid w:val="00547B28"/>
    <w:rsid w:val="00547C45"/>
    <w:rsid w:val="00547D24"/>
    <w:rsid w:val="00547E2A"/>
    <w:rsid w:val="00547EE5"/>
    <w:rsid w:val="00550150"/>
    <w:rsid w:val="00550186"/>
    <w:rsid w:val="00550285"/>
    <w:rsid w:val="005504E3"/>
    <w:rsid w:val="005505F2"/>
    <w:rsid w:val="00550801"/>
    <w:rsid w:val="00550872"/>
    <w:rsid w:val="00550A53"/>
    <w:rsid w:val="00550AD6"/>
    <w:rsid w:val="00550C8A"/>
    <w:rsid w:val="00550D20"/>
    <w:rsid w:val="00550F8B"/>
    <w:rsid w:val="00551007"/>
    <w:rsid w:val="005510AC"/>
    <w:rsid w:val="00551115"/>
    <w:rsid w:val="0055118B"/>
    <w:rsid w:val="00551203"/>
    <w:rsid w:val="0055124C"/>
    <w:rsid w:val="00551266"/>
    <w:rsid w:val="005512BE"/>
    <w:rsid w:val="0055146C"/>
    <w:rsid w:val="0055165E"/>
    <w:rsid w:val="005516BA"/>
    <w:rsid w:val="0055172E"/>
    <w:rsid w:val="0055182A"/>
    <w:rsid w:val="005518C7"/>
    <w:rsid w:val="00551B30"/>
    <w:rsid w:val="00551BD3"/>
    <w:rsid w:val="00551CAB"/>
    <w:rsid w:val="00551CE7"/>
    <w:rsid w:val="00551CFD"/>
    <w:rsid w:val="00551D75"/>
    <w:rsid w:val="00551E8C"/>
    <w:rsid w:val="00551F34"/>
    <w:rsid w:val="0055214A"/>
    <w:rsid w:val="005521E7"/>
    <w:rsid w:val="0055224B"/>
    <w:rsid w:val="005522AE"/>
    <w:rsid w:val="005524F2"/>
    <w:rsid w:val="00552548"/>
    <w:rsid w:val="0055260D"/>
    <w:rsid w:val="00552676"/>
    <w:rsid w:val="0055268F"/>
    <w:rsid w:val="005526F8"/>
    <w:rsid w:val="005529FF"/>
    <w:rsid w:val="00552A15"/>
    <w:rsid w:val="00552A7F"/>
    <w:rsid w:val="00552C41"/>
    <w:rsid w:val="00552C4A"/>
    <w:rsid w:val="00552D7B"/>
    <w:rsid w:val="00552E03"/>
    <w:rsid w:val="00552E2A"/>
    <w:rsid w:val="00553013"/>
    <w:rsid w:val="00553062"/>
    <w:rsid w:val="005530CF"/>
    <w:rsid w:val="0055323A"/>
    <w:rsid w:val="00553258"/>
    <w:rsid w:val="00553371"/>
    <w:rsid w:val="005533D3"/>
    <w:rsid w:val="00553404"/>
    <w:rsid w:val="005534DB"/>
    <w:rsid w:val="00553501"/>
    <w:rsid w:val="005537D4"/>
    <w:rsid w:val="0055396A"/>
    <w:rsid w:val="005539B1"/>
    <w:rsid w:val="00553A88"/>
    <w:rsid w:val="00553B2A"/>
    <w:rsid w:val="00553B5B"/>
    <w:rsid w:val="00553D6B"/>
    <w:rsid w:val="00553FA4"/>
    <w:rsid w:val="00553FEF"/>
    <w:rsid w:val="005540F5"/>
    <w:rsid w:val="00554128"/>
    <w:rsid w:val="00554163"/>
    <w:rsid w:val="0055418F"/>
    <w:rsid w:val="005541CC"/>
    <w:rsid w:val="00554378"/>
    <w:rsid w:val="00554385"/>
    <w:rsid w:val="005543E2"/>
    <w:rsid w:val="0055453D"/>
    <w:rsid w:val="0055454A"/>
    <w:rsid w:val="0055465A"/>
    <w:rsid w:val="005546F4"/>
    <w:rsid w:val="0055472E"/>
    <w:rsid w:val="00554973"/>
    <w:rsid w:val="00554B13"/>
    <w:rsid w:val="00554B29"/>
    <w:rsid w:val="00554C9B"/>
    <w:rsid w:val="00554CB0"/>
    <w:rsid w:val="00554D17"/>
    <w:rsid w:val="0055516B"/>
    <w:rsid w:val="005552E5"/>
    <w:rsid w:val="005555D1"/>
    <w:rsid w:val="005555DA"/>
    <w:rsid w:val="0055569B"/>
    <w:rsid w:val="0055576C"/>
    <w:rsid w:val="005557A5"/>
    <w:rsid w:val="00555849"/>
    <w:rsid w:val="0055584E"/>
    <w:rsid w:val="005558AE"/>
    <w:rsid w:val="00555B6E"/>
    <w:rsid w:val="00555C41"/>
    <w:rsid w:val="00555D18"/>
    <w:rsid w:val="00555D42"/>
    <w:rsid w:val="00555DDC"/>
    <w:rsid w:val="00555E43"/>
    <w:rsid w:val="00555E50"/>
    <w:rsid w:val="00555E6B"/>
    <w:rsid w:val="0055608F"/>
    <w:rsid w:val="00556160"/>
    <w:rsid w:val="005562CD"/>
    <w:rsid w:val="005565A4"/>
    <w:rsid w:val="005566AF"/>
    <w:rsid w:val="005566B3"/>
    <w:rsid w:val="0055678C"/>
    <w:rsid w:val="005567D8"/>
    <w:rsid w:val="00556818"/>
    <w:rsid w:val="00556833"/>
    <w:rsid w:val="00556A1E"/>
    <w:rsid w:val="00556A37"/>
    <w:rsid w:val="00556B76"/>
    <w:rsid w:val="00556C1E"/>
    <w:rsid w:val="00556D39"/>
    <w:rsid w:val="00556D92"/>
    <w:rsid w:val="00556DA5"/>
    <w:rsid w:val="00556EBA"/>
    <w:rsid w:val="00556F46"/>
    <w:rsid w:val="0055717F"/>
    <w:rsid w:val="005571AF"/>
    <w:rsid w:val="00557302"/>
    <w:rsid w:val="0055732E"/>
    <w:rsid w:val="005575BD"/>
    <w:rsid w:val="005575CC"/>
    <w:rsid w:val="00557684"/>
    <w:rsid w:val="005576B1"/>
    <w:rsid w:val="0055770B"/>
    <w:rsid w:val="0055776B"/>
    <w:rsid w:val="005577BC"/>
    <w:rsid w:val="0055783D"/>
    <w:rsid w:val="00557917"/>
    <w:rsid w:val="005579A7"/>
    <w:rsid w:val="005579AE"/>
    <w:rsid w:val="005579CD"/>
    <w:rsid w:val="00557A5D"/>
    <w:rsid w:val="00557A68"/>
    <w:rsid w:val="00557C39"/>
    <w:rsid w:val="00557C72"/>
    <w:rsid w:val="00557D52"/>
    <w:rsid w:val="00557DD9"/>
    <w:rsid w:val="00557DF5"/>
    <w:rsid w:val="00557ED3"/>
    <w:rsid w:val="00557F4A"/>
    <w:rsid w:val="00557FB7"/>
    <w:rsid w:val="005600D1"/>
    <w:rsid w:val="005602AB"/>
    <w:rsid w:val="0056043F"/>
    <w:rsid w:val="00560598"/>
    <w:rsid w:val="00560655"/>
    <w:rsid w:val="00560726"/>
    <w:rsid w:val="0056086E"/>
    <w:rsid w:val="00560A32"/>
    <w:rsid w:val="00560ADD"/>
    <w:rsid w:val="00560B99"/>
    <w:rsid w:val="00560BA7"/>
    <w:rsid w:val="00560E6C"/>
    <w:rsid w:val="00560F6C"/>
    <w:rsid w:val="00560FBC"/>
    <w:rsid w:val="0056102E"/>
    <w:rsid w:val="00561135"/>
    <w:rsid w:val="005611A2"/>
    <w:rsid w:val="00561503"/>
    <w:rsid w:val="0056150D"/>
    <w:rsid w:val="00561530"/>
    <w:rsid w:val="00561534"/>
    <w:rsid w:val="00561714"/>
    <w:rsid w:val="005617AD"/>
    <w:rsid w:val="005617F8"/>
    <w:rsid w:val="00561841"/>
    <w:rsid w:val="00561851"/>
    <w:rsid w:val="005619E1"/>
    <w:rsid w:val="00561A77"/>
    <w:rsid w:val="00561AAC"/>
    <w:rsid w:val="00561B02"/>
    <w:rsid w:val="00561B32"/>
    <w:rsid w:val="00561D4D"/>
    <w:rsid w:val="00561E1A"/>
    <w:rsid w:val="00561EFD"/>
    <w:rsid w:val="00561F45"/>
    <w:rsid w:val="00562182"/>
    <w:rsid w:val="005621A7"/>
    <w:rsid w:val="0056220A"/>
    <w:rsid w:val="0056224B"/>
    <w:rsid w:val="00562330"/>
    <w:rsid w:val="00562677"/>
    <w:rsid w:val="0056276D"/>
    <w:rsid w:val="0056281B"/>
    <w:rsid w:val="00562895"/>
    <w:rsid w:val="00562910"/>
    <w:rsid w:val="005629E1"/>
    <w:rsid w:val="00562AC7"/>
    <w:rsid w:val="00562B14"/>
    <w:rsid w:val="00562D8D"/>
    <w:rsid w:val="00562F46"/>
    <w:rsid w:val="00562F59"/>
    <w:rsid w:val="00562F61"/>
    <w:rsid w:val="00563029"/>
    <w:rsid w:val="005630ED"/>
    <w:rsid w:val="0056317E"/>
    <w:rsid w:val="005631EB"/>
    <w:rsid w:val="00563281"/>
    <w:rsid w:val="00563421"/>
    <w:rsid w:val="00563445"/>
    <w:rsid w:val="00563464"/>
    <w:rsid w:val="00563586"/>
    <w:rsid w:val="005635BA"/>
    <w:rsid w:val="005635BE"/>
    <w:rsid w:val="005635E6"/>
    <w:rsid w:val="00563640"/>
    <w:rsid w:val="0056364E"/>
    <w:rsid w:val="0056365B"/>
    <w:rsid w:val="0056379F"/>
    <w:rsid w:val="00563868"/>
    <w:rsid w:val="00563929"/>
    <w:rsid w:val="00563941"/>
    <w:rsid w:val="005639BA"/>
    <w:rsid w:val="00563B15"/>
    <w:rsid w:val="00563DD9"/>
    <w:rsid w:val="00563EAB"/>
    <w:rsid w:val="00563EAE"/>
    <w:rsid w:val="005641D4"/>
    <w:rsid w:val="005642CD"/>
    <w:rsid w:val="005642F1"/>
    <w:rsid w:val="005643DC"/>
    <w:rsid w:val="00564401"/>
    <w:rsid w:val="0056442F"/>
    <w:rsid w:val="00564462"/>
    <w:rsid w:val="00564484"/>
    <w:rsid w:val="005644A1"/>
    <w:rsid w:val="00564522"/>
    <w:rsid w:val="00564603"/>
    <w:rsid w:val="00564619"/>
    <w:rsid w:val="00564716"/>
    <w:rsid w:val="005647EF"/>
    <w:rsid w:val="00564867"/>
    <w:rsid w:val="0056494E"/>
    <w:rsid w:val="00564AE3"/>
    <w:rsid w:val="00564E8E"/>
    <w:rsid w:val="00564F19"/>
    <w:rsid w:val="00564F3A"/>
    <w:rsid w:val="00564F85"/>
    <w:rsid w:val="00564FDA"/>
    <w:rsid w:val="00565075"/>
    <w:rsid w:val="00565177"/>
    <w:rsid w:val="005651B6"/>
    <w:rsid w:val="005652C9"/>
    <w:rsid w:val="0056537B"/>
    <w:rsid w:val="00565392"/>
    <w:rsid w:val="005654E1"/>
    <w:rsid w:val="005656F2"/>
    <w:rsid w:val="005656F3"/>
    <w:rsid w:val="005657C8"/>
    <w:rsid w:val="005659E3"/>
    <w:rsid w:val="00565A40"/>
    <w:rsid w:val="00565A91"/>
    <w:rsid w:val="00565B8D"/>
    <w:rsid w:val="00565D41"/>
    <w:rsid w:val="00565E14"/>
    <w:rsid w:val="00565F46"/>
    <w:rsid w:val="00565F7F"/>
    <w:rsid w:val="00565F98"/>
    <w:rsid w:val="005660E0"/>
    <w:rsid w:val="005660EE"/>
    <w:rsid w:val="0056611D"/>
    <w:rsid w:val="00566198"/>
    <w:rsid w:val="005661A4"/>
    <w:rsid w:val="005664CE"/>
    <w:rsid w:val="005664F4"/>
    <w:rsid w:val="00566665"/>
    <w:rsid w:val="00566674"/>
    <w:rsid w:val="00566695"/>
    <w:rsid w:val="005666A1"/>
    <w:rsid w:val="00566882"/>
    <w:rsid w:val="00566908"/>
    <w:rsid w:val="00566A0A"/>
    <w:rsid w:val="00566A7D"/>
    <w:rsid w:val="00566A98"/>
    <w:rsid w:val="00566A9A"/>
    <w:rsid w:val="00566B2B"/>
    <w:rsid w:val="00566BAD"/>
    <w:rsid w:val="00566C6F"/>
    <w:rsid w:val="00566E29"/>
    <w:rsid w:val="00566E2A"/>
    <w:rsid w:val="00566E34"/>
    <w:rsid w:val="00566EE1"/>
    <w:rsid w:val="00567174"/>
    <w:rsid w:val="005671E8"/>
    <w:rsid w:val="005672FE"/>
    <w:rsid w:val="0056730C"/>
    <w:rsid w:val="00567349"/>
    <w:rsid w:val="0056736F"/>
    <w:rsid w:val="00567383"/>
    <w:rsid w:val="005673D7"/>
    <w:rsid w:val="00567478"/>
    <w:rsid w:val="005674D7"/>
    <w:rsid w:val="005675AA"/>
    <w:rsid w:val="00567635"/>
    <w:rsid w:val="0056763C"/>
    <w:rsid w:val="00567837"/>
    <w:rsid w:val="00567924"/>
    <w:rsid w:val="00567C36"/>
    <w:rsid w:val="00567CF4"/>
    <w:rsid w:val="00567F20"/>
    <w:rsid w:val="005700AC"/>
    <w:rsid w:val="00570106"/>
    <w:rsid w:val="00570171"/>
    <w:rsid w:val="00570175"/>
    <w:rsid w:val="00570330"/>
    <w:rsid w:val="00570399"/>
    <w:rsid w:val="005703A1"/>
    <w:rsid w:val="00570481"/>
    <w:rsid w:val="005704A4"/>
    <w:rsid w:val="005704BF"/>
    <w:rsid w:val="0057067C"/>
    <w:rsid w:val="005706F2"/>
    <w:rsid w:val="00570781"/>
    <w:rsid w:val="00570846"/>
    <w:rsid w:val="0057089D"/>
    <w:rsid w:val="00570AEB"/>
    <w:rsid w:val="00570B48"/>
    <w:rsid w:val="00570BE8"/>
    <w:rsid w:val="00570C62"/>
    <w:rsid w:val="00570D04"/>
    <w:rsid w:val="00570D6E"/>
    <w:rsid w:val="00570EF4"/>
    <w:rsid w:val="00570EFA"/>
    <w:rsid w:val="00570FB1"/>
    <w:rsid w:val="005710B0"/>
    <w:rsid w:val="005710D6"/>
    <w:rsid w:val="005710E6"/>
    <w:rsid w:val="0057133B"/>
    <w:rsid w:val="00571344"/>
    <w:rsid w:val="00571411"/>
    <w:rsid w:val="0057147A"/>
    <w:rsid w:val="00571667"/>
    <w:rsid w:val="00571669"/>
    <w:rsid w:val="005716D6"/>
    <w:rsid w:val="005717EB"/>
    <w:rsid w:val="00571866"/>
    <w:rsid w:val="005718AA"/>
    <w:rsid w:val="005718D9"/>
    <w:rsid w:val="00571A58"/>
    <w:rsid w:val="00571A68"/>
    <w:rsid w:val="00571AF7"/>
    <w:rsid w:val="00571C21"/>
    <w:rsid w:val="00571CB4"/>
    <w:rsid w:val="00571D38"/>
    <w:rsid w:val="00571D83"/>
    <w:rsid w:val="00571D97"/>
    <w:rsid w:val="00571DD5"/>
    <w:rsid w:val="00571F63"/>
    <w:rsid w:val="005720A4"/>
    <w:rsid w:val="00572131"/>
    <w:rsid w:val="00572375"/>
    <w:rsid w:val="005723C8"/>
    <w:rsid w:val="00572424"/>
    <w:rsid w:val="00572535"/>
    <w:rsid w:val="00572606"/>
    <w:rsid w:val="0057261C"/>
    <w:rsid w:val="00572669"/>
    <w:rsid w:val="00572922"/>
    <w:rsid w:val="00572A5B"/>
    <w:rsid w:val="00572A99"/>
    <w:rsid w:val="00572AA0"/>
    <w:rsid w:val="00572AE5"/>
    <w:rsid w:val="00572D01"/>
    <w:rsid w:val="00572E83"/>
    <w:rsid w:val="00572F68"/>
    <w:rsid w:val="005730E8"/>
    <w:rsid w:val="0057310C"/>
    <w:rsid w:val="00573120"/>
    <w:rsid w:val="005732CE"/>
    <w:rsid w:val="005732DE"/>
    <w:rsid w:val="005733E6"/>
    <w:rsid w:val="0057344D"/>
    <w:rsid w:val="00573467"/>
    <w:rsid w:val="005735D4"/>
    <w:rsid w:val="00573619"/>
    <w:rsid w:val="0057369F"/>
    <w:rsid w:val="00573764"/>
    <w:rsid w:val="0057378E"/>
    <w:rsid w:val="0057399F"/>
    <w:rsid w:val="00573B15"/>
    <w:rsid w:val="00573C0E"/>
    <w:rsid w:val="00573D4B"/>
    <w:rsid w:val="00573D5A"/>
    <w:rsid w:val="00573ED6"/>
    <w:rsid w:val="00573F17"/>
    <w:rsid w:val="005740CB"/>
    <w:rsid w:val="0057419A"/>
    <w:rsid w:val="005741B8"/>
    <w:rsid w:val="005742CA"/>
    <w:rsid w:val="00574304"/>
    <w:rsid w:val="0057451D"/>
    <w:rsid w:val="00574528"/>
    <w:rsid w:val="0057454B"/>
    <w:rsid w:val="00574554"/>
    <w:rsid w:val="0057461F"/>
    <w:rsid w:val="00574765"/>
    <w:rsid w:val="0057490F"/>
    <w:rsid w:val="00574951"/>
    <w:rsid w:val="00574993"/>
    <w:rsid w:val="00574A49"/>
    <w:rsid w:val="00574CA4"/>
    <w:rsid w:val="00574D4C"/>
    <w:rsid w:val="00574E29"/>
    <w:rsid w:val="0057501C"/>
    <w:rsid w:val="00575099"/>
    <w:rsid w:val="005750BD"/>
    <w:rsid w:val="0057517E"/>
    <w:rsid w:val="005751A2"/>
    <w:rsid w:val="005751FD"/>
    <w:rsid w:val="00575224"/>
    <w:rsid w:val="00575525"/>
    <w:rsid w:val="00575610"/>
    <w:rsid w:val="005759D1"/>
    <w:rsid w:val="005759E8"/>
    <w:rsid w:val="00575A10"/>
    <w:rsid w:val="00575A95"/>
    <w:rsid w:val="00575C3E"/>
    <w:rsid w:val="00575C8A"/>
    <w:rsid w:val="00575CD1"/>
    <w:rsid w:val="00575CDD"/>
    <w:rsid w:val="00575EBF"/>
    <w:rsid w:val="00575F3F"/>
    <w:rsid w:val="00575FBA"/>
    <w:rsid w:val="005760D5"/>
    <w:rsid w:val="005763A2"/>
    <w:rsid w:val="005765D0"/>
    <w:rsid w:val="00576657"/>
    <w:rsid w:val="00576972"/>
    <w:rsid w:val="005769F2"/>
    <w:rsid w:val="00576A2B"/>
    <w:rsid w:val="00576B2D"/>
    <w:rsid w:val="00576BAB"/>
    <w:rsid w:val="00576BFF"/>
    <w:rsid w:val="00576DD9"/>
    <w:rsid w:val="00576F38"/>
    <w:rsid w:val="00576F6B"/>
    <w:rsid w:val="00576F74"/>
    <w:rsid w:val="0057725C"/>
    <w:rsid w:val="00577288"/>
    <w:rsid w:val="00577431"/>
    <w:rsid w:val="00577446"/>
    <w:rsid w:val="005774BB"/>
    <w:rsid w:val="005776F5"/>
    <w:rsid w:val="005777FF"/>
    <w:rsid w:val="00577821"/>
    <w:rsid w:val="00577913"/>
    <w:rsid w:val="00577A52"/>
    <w:rsid w:val="00577AC6"/>
    <w:rsid w:val="00577CF8"/>
    <w:rsid w:val="00577D85"/>
    <w:rsid w:val="00577E4E"/>
    <w:rsid w:val="00577E9E"/>
    <w:rsid w:val="00577EDD"/>
    <w:rsid w:val="0058005A"/>
    <w:rsid w:val="00580061"/>
    <w:rsid w:val="005800F5"/>
    <w:rsid w:val="0058050B"/>
    <w:rsid w:val="005805E8"/>
    <w:rsid w:val="00580636"/>
    <w:rsid w:val="00580658"/>
    <w:rsid w:val="00580766"/>
    <w:rsid w:val="0058077E"/>
    <w:rsid w:val="005807D8"/>
    <w:rsid w:val="00580885"/>
    <w:rsid w:val="005808F8"/>
    <w:rsid w:val="0058095C"/>
    <w:rsid w:val="0058096E"/>
    <w:rsid w:val="00580974"/>
    <w:rsid w:val="00580B43"/>
    <w:rsid w:val="00580B6F"/>
    <w:rsid w:val="00580B99"/>
    <w:rsid w:val="00580BB5"/>
    <w:rsid w:val="00580BE1"/>
    <w:rsid w:val="00580CFB"/>
    <w:rsid w:val="00580D39"/>
    <w:rsid w:val="00580D8C"/>
    <w:rsid w:val="00580DB7"/>
    <w:rsid w:val="005811D1"/>
    <w:rsid w:val="0058123E"/>
    <w:rsid w:val="00581273"/>
    <w:rsid w:val="00581304"/>
    <w:rsid w:val="00581390"/>
    <w:rsid w:val="005814AB"/>
    <w:rsid w:val="0058153C"/>
    <w:rsid w:val="005815F8"/>
    <w:rsid w:val="005816EA"/>
    <w:rsid w:val="005819A3"/>
    <w:rsid w:val="00581AEF"/>
    <w:rsid w:val="00581AF9"/>
    <w:rsid w:val="00581B19"/>
    <w:rsid w:val="00581B47"/>
    <w:rsid w:val="00581C75"/>
    <w:rsid w:val="00581D80"/>
    <w:rsid w:val="00581D98"/>
    <w:rsid w:val="00581DA6"/>
    <w:rsid w:val="00581F49"/>
    <w:rsid w:val="00581F79"/>
    <w:rsid w:val="00581FD6"/>
    <w:rsid w:val="005820E0"/>
    <w:rsid w:val="005822F1"/>
    <w:rsid w:val="0058236A"/>
    <w:rsid w:val="005823DC"/>
    <w:rsid w:val="00582470"/>
    <w:rsid w:val="005824D5"/>
    <w:rsid w:val="005825B4"/>
    <w:rsid w:val="00582830"/>
    <w:rsid w:val="00582894"/>
    <w:rsid w:val="00582AEB"/>
    <w:rsid w:val="00582B25"/>
    <w:rsid w:val="00582B45"/>
    <w:rsid w:val="00582C6D"/>
    <w:rsid w:val="00582E77"/>
    <w:rsid w:val="00582EEC"/>
    <w:rsid w:val="00582EF8"/>
    <w:rsid w:val="00582F5F"/>
    <w:rsid w:val="00582F87"/>
    <w:rsid w:val="00583029"/>
    <w:rsid w:val="0058308A"/>
    <w:rsid w:val="0058308D"/>
    <w:rsid w:val="005830E4"/>
    <w:rsid w:val="0058313A"/>
    <w:rsid w:val="00583160"/>
    <w:rsid w:val="0058332E"/>
    <w:rsid w:val="005834E8"/>
    <w:rsid w:val="005834FA"/>
    <w:rsid w:val="005835E1"/>
    <w:rsid w:val="005836F3"/>
    <w:rsid w:val="00583742"/>
    <w:rsid w:val="00583754"/>
    <w:rsid w:val="005837C9"/>
    <w:rsid w:val="00583821"/>
    <w:rsid w:val="00583835"/>
    <w:rsid w:val="00583982"/>
    <w:rsid w:val="00583A95"/>
    <w:rsid w:val="00583ACB"/>
    <w:rsid w:val="00583B36"/>
    <w:rsid w:val="00584016"/>
    <w:rsid w:val="005840B9"/>
    <w:rsid w:val="005842A2"/>
    <w:rsid w:val="005842F5"/>
    <w:rsid w:val="00584501"/>
    <w:rsid w:val="0058451C"/>
    <w:rsid w:val="0058458C"/>
    <w:rsid w:val="005845F1"/>
    <w:rsid w:val="0058462F"/>
    <w:rsid w:val="005846B1"/>
    <w:rsid w:val="005846D2"/>
    <w:rsid w:val="0058477C"/>
    <w:rsid w:val="005847AF"/>
    <w:rsid w:val="005847EF"/>
    <w:rsid w:val="00584854"/>
    <w:rsid w:val="00584A47"/>
    <w:rsid w:val="00584A96"/>
    <w:rsid w:val="00584B89"/>
    <w:rsid w:val="00584BE1"/>
    <w:rsid w:val="00584C39"/>
    <w:rsid w:val="00584CD9"/>
    <w:rsid w:val="00584CFA"/>
    <w:rsid w:val="00584D39"/>
    <w:rsid w:val="00584DB4"/>
    <w:rsid w:val="00584E6D"/>
    <w:rsid w:val="005851C8"/>
    <w:rsid w:val="0058547B"/>
    <w:rsid w:val="005854AF"/>
    <w:rsid w:val="005854C9"/>
    <w:rsid w:val="005855C3"/>
    <w:rsid w:val="005855CD"/>
    <w:rsid w:val="00585605"/>
    <w:rsid w:val="0058564E"/>
    <w:rsid w:val="00585753"/>
    <w:rsid w:val="005859BF"/>
    <w:rsid w:val="00585B57"/>
    <w:rsid w:val="00585C03"/>
    <w:rsid w:val="00585D12"/>
    <w:rsid w:val="00585EA4"/>
    <w:rsid w:val="00585FFD"/>
    <w:rsid w:val="00586071"/>
    <w:rsid w:val="0058608C"/>
    <w:rsid w:val="00586099"/>
    <w:rsid w:val="00586127"/>
    <w:rsid w:val="0058626B"/>
    <w:rsid w:val="00586300"/>
    <w:rsid w:val="005863BF"/>
    <w:rsid w:val="00586438"/>
    <w:rsid w:val="0058646D"/>
    <w:rsid w:val="00586639"/>
    <w:rsid w:val="00586792"/>
    <w:rsid w:val="0058685F"/>
    <w:rsid w:val="00586960"/>
    <w:rsid w:val="0058696B"/>
    <w:rsid w:val="00586A96"/>
    <w:rsid w:val="00586B3C"/>
    <w:rsid w:val="00586BBB"/>
    <w:rsid w:val="00586EFB"/>
    <w:rsid w:val="00587014"/>
    <w:rsid w:val="00587078"/>
    <w:rsid w:val="00587085"/>
    <w:rsid w:val="005870D6"/>
    <w:rsid w:val="00587169"/>
    <w:rsid w:val="00587226"/>
    <w:rsid w:val="005872BD"/>
    <w:rsid w:val="005872D2"/>
    <w:rsid w:val="005873C6"/>
    <w:rsid w:val="0058765B"/>
    <w:rsid w:val="005877F8"/>
    <w:rsid w:val="005878E8"/>
    <w:rsid w:val="005879C7"/>
    <w:rsid w:val="00587AEB"/>
    <w:rsid w:val="00587B81"/>
    <w:rsid w:val="00587BCD"/>
    <w:rsid w:val="00587BD4"/>
    <w:rsid w:val="00587BE7"/>
    <w:rsid w:val="00587BFB"/>
    <w:rsid w:val="00587C1C"/>
    <w:rsid w:val="00587D6C"/>
    <w:rsid w:val="00590078"/>
    <w:rsid w:val="00590084"/>
    <w:rsid w:val="005900BE"/>
    <w:rsid w:val="00590145"/>
    <w:rsid w:val="0059027E"/>
    <w:rsid w:val="00590291"/>
    <w:rsid w:val="005902F7"/>
    <w:rsid w:val="00590304"/>
    <w:rsid w:val="0059035B"/>
    <w:rsid w:val="00590506"/>
    <w:rsid w:val="0059052F"/>
    <w:rsid w:val="00590577"/>
    <w:rsid w:val="005905F5"/>
    <w:rsid w:val="0059064C"/>
    <w:rsid w:val="005906F1"/>
    <w:rsid w:val="005906F9"/>
    <w:rsid w:val="00590751"/>
    <w:rsid w:val="00590796"/>
    <w:rsid w:val="00590905"/>
    <w:rsid w:val="00590B3E"/>
    <w:rsid w:val="00590DE6"/>
    <w:rsid w:val="00590E42"/>
    <w:rsid w:val="00590F70"/>
    <w:rsid w:val="005911B3"/>
    <w:rsid w:val="00591218"/>
    <w:rsid w:val="005912BD"/>
    <w:rsid w:val="00591373"/>
    <w:rsid w:val="0059138E"/>
    <w:rsid w:val="005913D8"/>
    <w:rsid w:val="00591426"/>
    <w:rsid w:val="005914D4"/>
    <w:rsid w:val="00591543"/>
    <w:rsid w:val="005915D0"/>
    <w:rsid w:val="00591602"/>
    <w:rsid w:val="005916DA"/>
    <w:rsid w:val="00591777"/>
    <w:rsid w:val="005917EC"/>
    <w:rsid w:val="00591962"/>
    <w:rsid w:val="00591990"/>
    <w:rsid w:val="00591A0D"/>
    <w:rsid w:val="00591A95"/>
    <w:rsid w:val="00591AE2"/>
    <w:rsid w:val="00591C8E"/>
    <w:rsid w:val="00591D1F"/>
    <w:rsid w:val="00591DA3"/>
    <w:rsid w:val="00591F09"/>
    <w:rsid w:val="005920FE"/>
    <w:rsid w:val="00592307"/>
    <w:rsid w:val="005923BF"/>
    <w:rsid w:val="0059240B"/>
    <w:rsid w:val="0059247D"/>
    <w:rsid w:val="00592689"/>
    <w:rsid w:val="005927B7"/>
    <w:rsid w:val="00592812"/>
    <w:rsid w:val="00592830"/>
    <w:rsid w:val="0059285D"/>
    <w:rsid w:val="00592947"/>
    <w:rsid w:val="005929CD"/>
    <w:rsid w:val="00592AC1"/>
    <w:rsid w:val="00592BA6"/>
    <w:rsid w:val="00592BB0"/>
    <w:rsid w:val="00592C77"/>
    <w:rsid w:val="00592D0D"/>
    <w:rsid w:val="00592E37"/>
    <w:rsid w:val="00592EE9"/>
    <w:rsid w:val="00592F27"/>
    <w:rsid w:val="00592F79"/>
    <w:rsid w:val="00593110"/>
    <w:rsid w:val="00593115"/>
    <w:rsid w:val="005931C6"/>
    <w:rsid w:val="005933E4"/>
    <w:rsid w:val="0059341D"/>
    <w:rsid w:val="005934A5"/>
    <w:rsid w:val="0059355B"/>
    <w:rsid w:val="00593630"/>
    <w:rsid w:val="00593744"/>
    <w:rsid w:val="00593BE2"/>
    <w:rsid w:val="00593BE7"/>
    <w:rsid w:val="00593C3B"/>
    <w:rsid w:val="00593C91"/>
    <w:rsid w:val="00593CEF"/>
    <w:rsid w:val="00593D15"/>
    <w:rsid w:val="00593DD5"/>
    <w:rsid w:val="00593DF7"/>
    <w:rsid w:val="00593E55"/>
    <w:rsid w:val="00593E94"/>
    <w:rsid w:val="00593EAF"/>
    <w:rsid w:val="00593F7C"/>
    <w:rsid w:val="00593F94"/>
    <w:rsid w:val="00593FE2"/>
    <w:rsid w:val="00594086"/>
    <w:rsid w:val="005940BE"/>
    <w:rsid w:val="005941A6"/>
    <w:rsid w:val="005941B5"/>
    <w:rsid w:val="00594323"/>
    <w:rsid w:val="005943E9"/>
    <w:rsid w:val="0059453F"/>
    <w:rsid w:val="00594591"/>
    <w:rsid w:val="00594598"/>
    <w:rsid w:val="00594865"/>
    <w:rsid w:val="005949A7"/>
    <w:rsid w:val="00594A8D"/>
    <w:rsid w:val="00594AAA"/>
    <w:rsid w:val="00594BF2"/>
    <w:rsid w:val="00594CDF"/>
    <w:rsid w:val="00594DAC"/>
    <w:rsid w:val="00594DD7"/>
    <w:rsid w:val="00594F63"/>
    <w:rsid w:val="00594F8F"/>
    <w:rsid w:val="005951E0"/>
    <w:rsid w:val="0059525D"/>
    <w:rsid w:val="00595877"/>
    <w:rsid w:val="00595A75"/>
    <w:rsid w:val="00595A8C"/>
    <w:rsid w:val="00595C4B"/>
    <w:rsid w:val="00595C4D"/>
    <w:rsid w:val="00595D77"/>
    <w:rsid w:val="00595D8E"/>
    <w:rsid w:val="00595D93"/>
    <w:rsid w:val="00595E15"/>
    <w:rsid w:val="00595E1C"/>
    <w:rsid w:val="00595FC9"/>
    <w:rsid w:val="0059601C"/>
    <w:rsid w:val="0059609E"/>
    <w:rsid w:val="00596124"/>
    <w:rsid w:val="00596186"/>
    <w:rsid w:val="005961F4"/>
    <w:rsid w:val="00596277"/>
    <w:rsid w:val="005962A4"/>
    <w:rsid w:val="005962C1"/>
    <w:rsid w:val="00596315"/>
    <w:rsid w:val="005964C2"/>
    <w:rsid w:val="00596722"/>
    <w:rsid w:val="00596742"/>
    <w:rsid w:val="00596920"/>
    <w:rsid w:val="00596BAA"/>
    <w:rsid w:val="00596C6C"/>
    <w:rsid w:val="00596C77"/>
    <w:rsid w:val="00596E14"/>
    <w:rsid w:val="00596E31"/>
    <w:rsid w:val="00596E98"/>
    <w:rsid w:val="00597010"/>
    <w:rsid w:val="005972A3"/>
    <w:rsid w:val="00597374"/>
    <w:rsid w:val="00597487"/>
    <w:rsid w:val="00597752"/>
    <w:rsid w:val="0059788F"/>
    <w:rsid w:val="00597984"/>
    <w:rsid w:val="00597A12"/>
    <w:rsid w:val="00597A98"/>
    <w:rsid w:val="00597BF7"/>
    <w:rsid w:val="00597C2D"/>
    <w:rsid w:val="005A01A6"/>
    <w:rsid w:val="005A01B6"/>
    <w:rsid w:val="005A0289"/>
    <w:rsid w:val="005A02B6"/>
    <w:rsid w:val="005A02F0"/>
    <w:rsid w:val="005A045E"/>
    <w:rsid w:val="005A0461"/>
    <w:rsid w:val="005A04AE"/>
    <w:rsid w:val="005A04B7"/>
    <w:rsid w:val="005A05CF"/>
    <w:rsid w:val="005A079E"/>
    <w:rsid w:val="005A092D"/>
    <w:rsid w:val="005A0A1B"/>
    <w:rsid w:val="005A0C19"/>
    <w:rsid w:val="005A0CD0"/>
    <w:rsid w:val="005A0D8A"/>
    <w:rsid w:val="005A0DB0"/>
    <w:rsid w:val="005A0DBE"/>
    <w:rsid w:val="005A0EB3"/>
    <w:rsid w:val="005A10E0"/>
    <w:rsid w:val="005A13C2"/>
    <w:rsid w:val="005A179F"/>
    <w:rsid w:val="005A17CE"/>
    <w:rsid w:val="005A18B0"/>
    <w:rsid w:val="005A1A63"/>
    <w:rsid w:val="005A1BF4"/>
    <w:rsid w:val="005A1CA8"/>
    <w:rsid w:val="005A1D44"/>
    <w:rsid w:val="005A1D77"/>
    <w:rsid w:val="005A1DDC"/>
    <w:rsid w:val="005A1DF4"/>
    <w:rsid w:val="005A1E0A"/>
    <w:rsid w:val="005A1F03"/>
    <w:rsid w:val="005A20B7"/>
    <w:rsid w:val="005A21E6"/>
    <w:rsid w:val="005A23ED"/>
    <w:rsid w:val="005A245F"/>
    <w:rsid w:val="005A24CF"/>
    <w:rsid w:val="005A24F7"/>
    <w:rsid w:val="005A25C7"/>
    <w:rsid w:val="005A25EB"/>
    <w:rsid w:val="005A2881"/>
    <w:rsid w:val="005A2884"/>
    <w:rsid w:val="005A2A1D"/>
    <w:rsid w:val="005A2A51"/>
    <w:rsid w:val="005A2AC8"/>
    <w:rsid w:val="005A2C08"/>
    <w:rsid w:val="005A2D77"/>
    <w:rsid w:val="005A2DD3"/>
    <w:rsid w:val="005A2DE2"/>
    <w:rsid w:val="005A2F9A"/>
    <w:rsid w:val="005A30C0"/>
    <w:rsid w:val="005A3251"/>
    <w:rsid w:val="005A3279"/>
    <w:rsid w:val="005A3392"/>
    <w:rsid w:val="005A33F3"/>
    <w:rsid w:val="005A34A6"/>
    <w:rsid w:val="005A3540"/>
    <w:rsid w:val="005A35B9"/>
    <w:rsid w:val="005A35D4"/>
    <w:rsid w:val="005A3698"/>
    <w:rsid w:val="005A3737"/>
    <w:rsid w:val="005A378E"/>
    <w:rsid w:val="005A39F3"/>
    <w:rsid w:val="005A3A02"/>
    <w:rsid w:val="005A3AD7"/>
    <w:rsid w:val="005A3B68"/>
    <w:rsid w:val="005A3D56"/>
    <w:rsid w:val="005A405F"/>
    <w:rsid w:val="005A410D"/>
    <w:rsid w:val="005A4336"/>
    <w:rsid w:val="005A43FF"/>
    <w:rsid w:val="005A4425"/>
    <w:rsid w:val="005A448F"/>
    <w:rsid w:val="005A44CD"/>
    <w:rsid w:val="005A46AE"/>
    <w:rsid w:val="005A480A"/>
    <w:rsid w:val="005A48CC"/>
    <w:rsid w:val="005A4ADC"/>
    <w:rsid w:val="005A4BAE"/>
    <w:rsid w:val="005A4BE2"/>
    <w:rsid w:val="005A4BFD"/>
    <w:rsid w:val="005A4C17"/>
    <w:rsid w:val="005A4C70"/>
    <w:rsid w:val="005A4D07"/>
    <w:rsid w:val="005A4D2F"/>
    <w:rsid w:val="005A4D89"/>
    <w:rsid w:val="005A4E08"/>
    <w:rsid w:val="005A4E9B"/>
    <w:rsid w:val="005A4FDE"/>
    <w:rsid w:val="005A5022"/>
    <w:rsid w:val="005A521C"/>
    <w:rsid w:val="005A5297"/>
    <w:rsid w:val="005A52E9"/>
    <w:rsid w:val="005A544B"/>
    <w:rsid w:val="005A5686"/>
    <w:rsid w:val="005A56D0"/>
    <w:rsid w:val="005A5841"/>
    <w:rsid w:val="005A5993"/>
    <w:rsid w:val="005A59D9"/>
    <w:rsid w:val="005A5A05"/>
    <w:rsid w:val="005A5A5F"/>
    <w:rsid w:val="005A5A76"/>
    <w:rsid w:val="005A5AD4"/>
    <w:rsid w:val="005A5C94"/>
    <w:rsid w:val="005A5DB2"/>
    <w:rsid w:val="005A5DE4"/>
    <w:rsid w:val="005A5E33"/>
    <w:rsid w:val="005A5EC0"/>
    <w:rsid w:val="005A5F88"/>
    <w:rsid w:val="005A5FDC"/>
    <w:rsid w:val="005A60D1"/>
    <w:rsid w:val="005A6513"/>
    <w:rsid w:val="005A6780"/>
    <w:rsid w:val="005A694D"/>
    <w:rsid w:val="005A697C"/>
    <w:rsid w:val="005A6A85"/>
    <w:rsid w:val="005A6CA6"/>
    <w:rsid w:val="005A6CF4"/>
    <w:rsid w:val="005A6DBE"/>
    <w:rsid w:val="005A6DC1"/>
    <w:rsid w:val="005A7016"/>
    <w:rsid w:val="005A701C"/>
    <w:rsid w:val="005A7175"/>
    <w:rsid w:val="005A7387"/>
    <w:rsid w:val="005A73D8"/>
    <w:rsid w:val="005A740A"/>
    <w:rsid w:val="005A74E3"/>
    <w:rsid w:val="005A757A"/>
    <w:rsid w:val="005A7610"/>
    <w:rsid w:val="005A762F"/>
    <w:rsid w:val="005A7675"/>
    <w:rsid w:val="005A7697"/>
    <w:rsid w:val="005A779D"/>
    <w:rsid w:val="005A77AE"/>
    <w:rsid w:val="005A79D9"/>
    <w:rsid w:val="005A7A7D"/>
    <w:rsid w:val="005B00D0"/>
    <w:rsid w:val="005B00D7"/>
    <w:rsid w:val="005B0142"/>
    <w:rsid w:val="005B023D"/>
    <w:rsid w:val="005B03C7"/>
    <w:rsid w:val="005B03F2"/>
    <w:rsid w:val="005B0401"/>
    <w:rsid w:val="005B0603"/>
    <w:rsid w:val="005B0617"/>
    <w:rsid w:val="005B06F6"/>
    <w:rsid w:val="005B0999"/>
    <w:rsid w:val="005B09B5"/>
    <w:rsid w:val="005B09DE"/>
    <w:rsid w:val="005B09E5"/>
    <w:rsid w:val="005B0AB7"/>
    <w:rsid w:val="005B0ABE"/>
    <w:rsid w:val="005B0C27"/>
    <w:rsid w:val="005B0CBD"/>
    <w:rsid w:val="005B0F01"/>
    <w:rsid w:val="005B0FD5"/>
    <w:rsid w:val="005B0FF6"/>
    <w:rsid w:val="005B10B4"/>
    <w:rsid w:val="005B112C"/>
    <w:rsid w:val="005B1185"/>
    <w:rsid w:val="005B1194"/>
    <w:rsid w:val="005B1283"/>
    <w:rsid w:val="005B12C0"/>
    <w:rsid w:val="005B12CA"/>
    <w:rsid w:val="005B12DC"/>
    <w:rsid w:val="005B1335"/>
    <w:rsid w:val="005B13EC"/>
    <w:rsid w:val="005B14BA"/>
    <w:rsid w:val="005B16C4"/>
    <w:rsid w:val="005B1731"/>
    <w:rsid w:val="005B17B0"/>
    <w:rsid w:val="005B1809"/>
    <w:rsid w:val="005B1907"/>
    <w:rsid w:val="005B19D4"/>
    <w:rsid w:val="005B1AD0"/>
    <w:rsid w:val="005B1BC2"/>
    <w:rsid w:val="005B1C73"/>
    <w:rsid w:val="005B21B5"/>
    <w:rsid w:val="005B23D6"/>
    <w:rsid w:val="005B25D1"/>
    <w:rsid w:val="005B2630"/>
    <w:rsid w:val="005B2704"/>
    <w:rsid w:val="005B28B5"/>
    <w:rsid w:val="005B28C1"/>
    <w:rsid w:val="005B28F3"/>
    <w:rsid w:val="005B2D45"/>
    <w:rsid w:val="005B3023"/>
    <w:rsid w:val="005B3170"/>
    <w:rsid w:val="005B3243"/>
    <w:rsid w:val="005B3263"/>
    <w:rsid w:val="005B3276"/>
    <w:rsid w:val="005B3289"/>
    <w:rsid w:val="005B32A1"/>
    <w:rsid w:val="005B3508"/>
    <w:rsid w:val="005B35A8"/>
    <w:rsid w:val="005B3689"/>
    <w:rsid w:val="005B36BD"/>
    <w:rsid w:val="005B3714"/>
    <w:rsid w:val="005B39A2"/>
    <w:rsid w:val="005B3A00"/>
    <w:rsid w:val="005B3A02"/>
    <w:rsid w:val="005B3A4F"/>
    <w:rsid w:val="005B3AFD"/>
    <w:rsid w:val="005B3BB0"/>
    <w:rsid w:val="005B3BCF"/>
    <w:rsid w:val="005B3CE5"/>
    <w:rsid w:val="005B3CE8"/>
    <w:rsid w:val="005B3CFD"/>
    <w:rsid w:val="005B3D67"/>
    <w:rsid w:val="005B3D91"/>
    <w:rsid w:val="005B3EA1"/>
    <w:rsid w:val="005B3EA3"/>
    <w:rsid w:val="005B3EF0"/>
    <w:rsid w:val="005B3F51"/>
    <w:rsid w:val="005B4009"/>
    <w:rsid w:val="005B40DB"/>
    <w:rsid w:val="005B4124"/>
    <w:rsid w:val="005B4207"/>
    <w:rsid w:val="005B430B"/>
    <w:rsid w:val="005B4349"/>
    <w:rsid w:val="005B4481"/>
    <w:rsid w:val="005B45B8"/>
    <w:rsid w:val="005B46F9"/>
    <w:rsid w:val="005B484F"/>
    <w:rsid w:val="005B4A61"/>
    <w:rsid w:val="005B4CF9"/>
    <w:rsid w:val="005B4DE9"/>
    <w:rsid w:val="005B4F88"/>
    <w:rsid w:val="005B5096"/>
    <w:rsid w:val="005B50CA"/>
    <w:rsid w:val="005B50E1"/>
    <w:rsid w:val="005B5231"/>
    <w:rsid w:val="005B5338"/>
    <w:rsid w:val="005B55C5"/>
    <w:rsid w:val="005B56EB"/>
    <w:rsid w:val="005B583B"/>
    <w:rsid w:val="005B5970"/>
    <w:rsid w:val="005B59C4"/>
    <w:rsid w:val="005B5A47"/>
    <w:rsid w:val="005B5B4F"/>
    <w:rsid w:val="005B5BB7"/>
    <w:rsid w:val="005B5CCD"/>
    <w:rsid w:val="005B5F7A"/>
    <w:rsid w:val="005B6052"/>
    <w:rsid w:val="005B61B5"/>
    <w:rsid w:val="005B63B0"/>
    <w:rsid w:val="005B6449"/>
    <w:rsid w:val="005B64E6"/>
    <w:rsid w:val="005B66FF"/>
    <w:rsid w:val="005B6919"/>
    <w:rsid w:val="005B6A37"/>
    <w:rsid w:val="005B6B6C"/>
    <w:rsid w:val="005B6BDC"/>
    <w:rsid w:val="005B6CEE"/>
    <w:rsid w:val="005B6D4F"/>
    <w:rsid w:val="005B6E4E"/>
    <w:rsid w:val="005B6E83"/>
    <w:rsid w:val="005B6F65"/>
    <w:rsid w:val="005B6F7A"/>
    <w:rsid w:val="005B6FCD"/>
    <w:rsid w:val="005B7038"/>
    <w:rsid w:val="005B713A"/>
    <w:rsid w:val="005B71DE"/>
    <w:rsid w:val="005B71EE"/>
    <w:rsid w:val="005B7390"/>
    <w:rsid w:val="005B740C"/>
    <w:rsid w:val="005B741D"/>
    <w:rsid w:val="005B742E"/>
    <w:rsid w:val="005B7469"/>
    <w:rsid w:val="005B74CE"/>
    <w:rsid w:val="005B7523"/>
    <w:rsid w:val="005B75C9"/>
    <w:rsid w:val="005B7675"/>
    <w:rsid w:val="005B76DA"/>
    <w:rsid w:val="005B7718"/>
    <w:rsid w:val="005B79CA"/>
    <w:rsid w:val="005B7AB7"/>
    <w:rsid w:val="005B7ACA"/>
    <w:rsid w:val="005B7B39"/>
    <w:rsid w:val="005B7BA5"/>
    <w:rsid w:val="005B7C4E"/>
    <w:rsid w:val="005B7F78"/>
    <w:rsid w:val="005C0054"/>
    <w:rsid w:val="005C011D"/>
    <w:rsid w:val="005C0281"/>
    <w:rsid w:val="005C02A6"/>
    <w:rsid w:val="005C035E"/>
    <w:rsid w:val="005C04E7"/>
    <w:rsid w:val="005C050A"/>
    <w:rsid w:val="005C052C"/>
    <w:rsid w:val="005C055B"/>
    <w:rsid w:val="005C06CC"/>
    <w:rsid w:val="005C07A8"/>
    <w:rsid w:val="005C0805"/>
    <w:rsid w:val="005C08A9"/>
    <w:rsid w:val="005C0953"/>
    <w:rsid w:val="005C099C"/>
    <w:rsid w:val="005C09C4"/>
    <w:rsid w:val="005C09F3"/>
    <w:rsid w:val="005C09F4"/>
    <w:rsid w:val="005C0B6D"/>
    <w:rsid w:val="005C0B9C"/>
    <w:rsid w:val="005C0BE7"/>
    <w:rsid w:val="005C0D72"/>
    <w:rsid w:val="005C0DB0"/>
    <w:rsid w:val="005C0E22"/>
    <w:rsid w:val="005C0F0D"/>
    <w:rsid w:val="005C0F64"/>
    <w:rsid w:val="005C0F72"/>
    <w:rsid w:val="005C1001"/>
    <w:rsid w:val="005C111F"/>
    <w:rsid w:val="005C11F4"/>
    <w:rsid w:val="005C12B4"/>
    <w:rsid w:val="005C133E"/>
    <w:rsid w:val="005C1391"/>
    <w:rsid w:val="005C15A9"/>
    <w:rsid w:val="005C1717"/>
    <w:rsid w:val="005C173E"/>
    <w:rsid w:val="005C17EB"/>
    <w:rsid w:val="005C1B92"/>
    <w:rsid w:val="005C1B9D"/>
    <w:rsid w:val="005C1BA7"/>
    <w:rsid w:val="005C1BBF"/>
    <w:rsid w:val="005C1D9E"/>
    <w:rsid w:val="005C1F37"/>
    <w:rsid w:val="005C1FBC"/>
    <w:rsid w:val="005C1FF5"/>
    <w:rsid w:val="005C2104"/>
    <w:rsid w:val="005C2506"/>
    <w:rsid w:val="005C25B1"/>
    <w:rsid w:val="005C2637"/>
    <w:rsid w:val="005C2764"/>
    <w:rsid w:val="005C284D"/>
    <w:rsid w:val="005C2C08"/>
    <w:rsid w:val="005C2C20"/>
    <w:rsid w:val="005C2CE1"/>
    <w:rsid w:val="005C2D5F"/>
    <w:rsid w:val="005C2DA8"/>
    <w:rsid w:val="005C2E84"/>
    <w:rsid w:val="005C3146"/>
    <w:rsid w:val="005C31B2"/>
    <w:rsid w:val="005C3252"/>
    <w:rsid w:val="005C3274"/>
    <w:rsid w:val="005C3347"/>
    <w:rsid w:val="005C334C"/>
    <w:rsid w:val="005C34B1"/>
    <w:rsid w:val="005C3547"/>
    <w:rsid w:val="005C3568"/>
    <w:rsid w:val="005C3768"/>
    <w:rsid w:val="005C3840"/>
    <w:rsid w:val="005C38CC"/>
    <w:rsid w:val="005C38CD"/>
    <w:rsid w:val="005C3C49"/>
    <w:rsid w:val="005C3FDA"/>
    <w:rsid w:val="005C417B"/>
    <w:rsid w:val="005C4305"/>
    <w:rsid w:val="005C432E"/>
    <w:rsid w:val="005C44DF"/>
    <w:rsid w:val="005C4648"/>
    <w:rsid w:val="005C467C"/>
    <w:rsid w:val="005C473B"/>
    <w:rsid w:val="005C47F4"/>
    <w:rsid w:val="005C4811"/>
    <w:rsid w:val="005C493B"/>
    <w:rsid w:val="005C4A08"/>
    <w:rsid w:val="005C4B4E"/>
    <w:rsid w:val="005C4BA0"/>
    <w:rsid w:val="005C4CC0"/>
    <w:rsid w:val="005C4EE9"/>
    <w:rsid w:val="005C528C"/>
    <w:rsid w:val="005C52EF"/>
    <w:rsid w:val="005C53F6"/>
    <w:rsid w:val="005C5401"/>
    <w:rsid w:val="005C5414"/>
    <w:rsid w:val="005C5498"/>
    <w:rsid w:val="005C5609"/>
    <w:rsid w:val="005C56AC"/>
    <w:rsid w:val="005C578F"/>
    <w:rsid w:val="005C57C8"/>
    <w:rsid w:val="005C5830"/>
    <w:rsid w:val="005C597B"/>
    <w:rsid w:val="005C59E8"/>
    <w:rsid w:val="005C5A29"/>
    <w:rsid w:val="005C5A51"/>
    <w:rsid w:val="005C5F7E"/>
    <w:rsid w:val="005C5FD7"/>
    <w:rsid w:val="005C60DA"/>
    <w:rsid w:val="005C61AD"/>
    <w:rsid w:val="005C61D5"/>
    <w:rsid w:val="005C624A"/>
    <w:rsid w:val="005C6289"/>
    <w:rsid w:val="005C62B7"/>
    <w:rsid w:val="005C63CB"/>
    <w:rsid w:val="005C64B2"/>
    <w:rsid w:val="005C64B5"/>
    <w:rsid w:val="005C65B9"/>
    <w:rsid w:val="005C661F"/>
    <w:rsid w:val="005C665A"/>
    <w:rsid w:val="005C6670"/>
    <w:rsid w:val="005C67FF"/>
    <w:rsid w:val="005C680D"/>
    <w:rsid w:val="005C68BB"/>
    <w:rsid w:val="005C69E5"/>
    <w:rsid w:val="005C6ACA"/>
    <w:rsid w:val="005C6AE8"/>
    <w:rsid w:val="005C6DDB"/>
    <w:rsid w:val="005C6E41"/>
    <w:rsid w:val="005C6EDF"/>
    <w:rsid w:val="005C709F"/>
    <w:rsid w:val="005C7253"/>
    <w:rsid w:val="005C7330"/>
    <w:rsid w:val="005C7450"/>
    <w:rsid w:val="005C7774"/>
    <w:rsid w:val="005C7871"/>
    <w:rsid w:val="005C7930"/>
    <w:rsid w:val="005C798B"/>
    <w:rsid w:val="005C79CA"/>
    <w:rsid w:val="005C7A5B"/>
    <w:rsid w:val="005C7ABB"/>
    <w:rsid w:val="005C7B2F"/>
    <w:rsid w:val="005C7C65"/>
    <w:rsid w:val="005C7C91"/>
    <w:rsid w:val="005C7D6A"/>
    <w:rsid w:val="005C7D80"/>
    <w:rsid w:val="005C7DAB"/>
    <w:rsid w:val="005C7E65"/>
    <w:rsid w:val="005C7F71"/>
    <w:rsid w:val="005D005D"/>
    <w:rsid w:val="005D0183"/>
    <w:rsid w:val="005D027A"/>
    <w:rsid w:val="005D02C1"/>
    <w:rsid w:val="005D03D7"/>
    <w:rsid w:val="005D041A"/>
    <w:rsid w:val="005D0469"/>
    <w:rsid w:val="005D0472"/>
    <w:rsid w:val="005D04E3"/>
    <w:rsid w:val="005D04F7"/>
    <w:rsid w:val="005D0772"/>
    <w:rsid w:val="005D0872"/>
    <w:rsid w:val="005D0AA8"/>
    <w:rsid w:val="005D0B3E"/>
    <w:rsid w:val="005D0BE2"/>
    <w:rsid w:val="005D0BE8"/>
    <w:rsid w:val="005D0C76"/>
    <w:rsid w:val="005D0CCE"/>
    <w:rsid w:val="005D0D2F"/>
    <w:rsid w:val="005D0DC3"/>
    <w:rsid w:val="005D0EBA"/>
    <w:rsid w:val="005D0F84"/>
    <w:rsid w:val="005D0FF7"/>
    <w:rsid w:val="005D1093"/>
    <w:rsid w:val="005D10F3"/>
    <w:rsid w:val="005D123D"/>
    <w:rsid w:val="005D1273"/>
    <w:rsid w:val="005D1389"/>
    <w:rsid w:val="005D13C3"/>
    <w:rsid w:val="005D13E8"/>
    <w:rsid w:val="005D143A"/>
    <w:rsid w:val="005D143D"/>
    <w:rsid w:val="005D149A"/>
    <w:rsid w:val="005D1505"/>
    <w:rsid w:val="005D173C"/>
    <w:rsid w:val="005D181D"/>
    <w:rsid w:val="005D1837"/>
    <w:rsid w:val="005D1B1A"/>
    <w:rsid w:val="005D1E71"/>
    <w:rsid w:val="005D1F0A"/>
    <w:rsid w:val="005D1F64"/>
    <w:rsid w:val="005D1F70"/>
    <w:rsid w:val="005D1FAA"/>
    <w:rsid w:val="005D2052"/>
    <w:rsid w:val="005D2218"/>
    <w:rsid w:val="005D22B7"/>
    <w:rsid w:val="005D23C6"/>
    <w:rsid w:val="005D2446"/>
    <w:rsid w:val="005D248E"/>
    <w:rsid w:val="005D2491"/>
    <w:rsid w:val="005D25FF"/>
    <w:rsid w:val="005D268A"/>
    <w:rsid w:val="005D27DA"/>
    <w:rsid w:val="005D2906"/>
    <w:rsid w:val="005D29B4"/>
    <w:rsid w:val="005D2AA6"/>
    <w:rsid w:val="005D2ACE"/>
    <w:rsid w:val="005D2BAD"/>
    <w:rsid w:val="005D2BC7"/>
    <w:rsid w:val="005D2DDD"/>
    <w:rsid w:val="005D2F47"/>
    <w:rsid w:val="005D3027"/>
    <w:rsid w:val="005D32B3"/>
    <w:rsid w:val="005D32CE"/>
    <w:rsid w:val="005D32DF"/>
    <w:rsid w:val="005D32EB"/>
    <w:rsid w:val="005D338A"/>
    <w:rsid w:val="005D341B"/>
    <w:rsid w:val="005D344B"/>
    <w:rsid w:val="005D347D"/>
    <w:rsid w:val="005D349C"/>
    <w:rsid w:val="005D3530"/>
    <w:rsid w:val="005D3567"/>
    <w:rsid w:val="005D389B"/>
    <w:rsid w:val="005D390F"/>
    <w:rsid w:val="005D3942"/>
    <w:rsid w:val="005D3996"/>
    <w:rsid w:val="005D39D0"/>
    <w:rsid w:val="005D3C1D"/>
    <w:rsid w:val="005D3CE6"/>
    <w:rsid w:val="005D3E29"/>
    <w:rsid w:val="005D4170"/>
    <w:rsid w:val="005D42B2"/>
    <w:rsid w:val="005D42D3"/>
    <w:rsid w:val="005D447B"/>
    <w:rsid w:val="005D44C0"/>
    <w:rsid w:val="005D4517"/>
    <w:rsid w:val="005D45D3"/>
    <w:rsid w:val="005D46A4"/>
    <w:rsid w:val="005D4753"/>
    <w:rsid w:val="005D47EF"/>
    <w:rsid w:val="005D4829"/>
    <w:rsid w:val="005D48E8"/>
    <w:rsid w:val="005D493B"/>
    <w:rsid w:val="005D4948"/>
    <w:rsid w:val="005D49FF"/>
    <w:rsid w:val="005D4B2D"/>
    <w:rsid w:val="005D4B4C"/>
    <w:rsid w:val="005D4B59"/>
    <w:rsid w:val="005D4B78"/>
    <w:rsid w:val="005D4B93"/>
    <w:rsid w:val="005D4C8E"/>
    <w:rsid w:val="005D4D12"/>
    <w:rsid w:val="005D4F0A"/>
    <w:rsid w:val="005D4FD5"/>
    <w:rsid w:val="005D5021"/>
    <w:rsid w:val="005D509A"/>
    <w:rsid w:val="005D5126"/>
    <w:rsid w:val="005D512D"/>
    <w:rsid w:val="005D51AF"/>
    <w:rsid w:val="005D51E0"/>
    <w:rsid w:val="005D5229"/>
    <w:rsid w:val="005D5322"/>
    <w:rsid w:val="005D53DA"/>
    <w:rsid w:val="005D5576"/>
    <w:rsid w:val="005D55DC"/>
    <w:rsid w:val="005D579B"/>
    <w:rsid w:val="005D59C9"/>
    <w:rsid w:val="005D59EA"/>
    <w:rsid w:val="005D5BD0"/>
    <w:rsid w:val="005D5DED"/>
    <w:rsid w:val="005D5E45"/>
    <w:rsid w:val="005D5F75"/>
    <w:rsid w:val="005D5FD0"/>
    <w:rsid w:val="005D607A"/>
    <w:rsid w:val="005D6096"/>
    <w:rsid w:val="005D617F"/>
    <w:rsid w:val="005D627D"/>
    <w:rsid w:val="005D6294"/>
    <w:rsid w:val="005D647F"/>
    <w:rsid w:val="005D649D"/>
    <w:rsid w:val="005D64CF"/>
    <w:rsid w:val="005D668F"/>
    <w:rsid w:val="005D66B6"/>
    <w:rsid w:val="005D66C2"/>
    <w:rsid w:val="005D6752"/>
    <w:rsid w:val="005D67DE"/>
    <w:rsid w:val="005D6901"/>
    <w:rsid w:val="005D6918"/>
    <w:rsid w:val="005D694D"/>
    <w:rsid w:val="005D69AF"/>
    <w:rsid w:val="005D6A46"/>
    <w:rsid w:val="005D6D04"/>
    <w:rsid w:val="005D6D92"/>
    <w:rsid w:val="005D6E17"/>
    <w:rsid w:val="005D6F97"/>
    <w:rsid w:val="005D6FFC"/>
    <w:rsid w:val="005D712B"/>
    <w:rsid w:val="005D71DC"/>
    <w:rsid w:val="005D7241"/>
    <w:rsid w:val="005D7341"/>
    <w:rsid w:val="005D73AD"/>
    <w:rsid w:val="005D7446"/>
    <w:rsid w:val="005D74C7"/>
    <w:rsid w:val="005D75A2"/>
    <w:rsid w:val="005D75D7"/>
    <w:rsid w:val="005D7896"/>
    <w:rsid w:val="005D7999"/>
    <w:rsid w:val="005D7AE2"/>
    <w:rsid w:val="005D7B6E"/>
    <w:rsid w:val="005D7C93"/>
    <w:rsid w:val="005E0220"/>
    <w:rsid w:val="005E0341"/>
    <w:rsid w:val="005E0343"/>
    <w:rsid w:val="005E03A1"/>
    <w:rsid w:val="005E0434"/>
    <w:rsid w:val="005E044A"/>
    <w:rsid w:val="005E0453"/>
    <w:rsid w:val="005E05D0"/>
    <w:rsid w:val="005E07DA"/>
    <w:rsid w:val="005E0ABF"/>
    <w:rsid w:val="005E0D3F"/>
    <w:rsid w:val="005E0E58"/>
    <w:rsid w:val="005E0F15"/>
    <w:rsid w:val="005E0FAC"/>
    <w:rsid w:val="005E1274"/>
    <w:rsid w:val="005E12AA"/>
    <w:rsid w:val="005E12B2"/>
    <w:rsid w:val="005E132F"/>
    <w:rsid w:val="005E13B7"/>
    <w:rsid w:val="005E14AC"/>
    <w:rsid w:val="005E15C7"/>
    <w:rsid w:val="005E16FF"/>
    <w:rsid w:val="005E178E"/>
    <w:rsid w:val="005E1962"/>
    <w:rsid w:val="005E1A6F"/>
    <w:rsid w:val="005E1D8A"/>
    <w:rsid w:val="005E1D99"/>
    <w:rsid w:val="005E2057"/>
    <w:rsid w:val="005E2089"/>
    <w:rsid w:val="005E20DC"/>
    <w:rsid w:val="005E21D8"/>
    <w:rsid w:val="005E23D6"/>
    <w:rsid w:val="005E23F5"/>
    <w:rsid w:val="005E26FE"/>
    <w:rsid w:val="005E2794"/>
    <w:rsid w:val="005E285B"/>
    <w:rsid w:val="005E290E"/>
    <w:rsid w:val="005E29EA"/>
    <w:rsid w:val="005E2A3E"/>
    <w:rsid w:val="005E2AAE"/>
    <w:rsid w:val="005E2B92"/>
    <w:rsid w:val="005E2BAB"/>
    <w:rsid w:val="005E2BC8"/>
    <w:rsid w:val="005E2D71"/>
    <w:rsid w:val="005E2D72"/>
    <w:rsid w:val="005E2DC8"/>
    <w:rsid w:val="005E2E3C"/>
    <w:rsid w:val="005E2E62"/>
    <w:rsid w:val="005E2E6D"/>
    <w:rsid w:val="005E2F07"/>
    <w:rsid w:val="005E3003"/>
    <w:rsid w:val="005E3146"/>
    <w:rsid w:val="005E316D"/>
    <w:rsid w:val="005E319F"/>
    <w:rsid w:val="005E31F7"/>
    <w:rsid w:val="005E3230"/>
    <w:rsid w:val="005E327C"/>
    <w:rsid w:val="005E32B8"/>
    <w:rsid w:val="005E33C7"/>
    <w:rsid w:val="005E3879"/>
    <w:rsid w:val="005E3924"/>
    <w:rsid w:val="005E3993"/>
    <w:rsid w:val="005E3A08"/>
    <w:rsid w:val="005E3D12"/>
    <w:rsid w:val="005E3DB0"/>
    <w:rsid w:val="005E3E2D"/>
    <w:rsid w:val="005E3E3C"/>
    <w:rsid w:val="005E3EA7"/>
    <w:rsid w:val="005E3EDC"/>
    <w:rsid w:val="005E3F14"/>
    <w:rsid w:val="005E40FC"/>
    <w:rsid w:val="005E4383"/>
    <w:rsid w:val="005E451F"/>
    <w:rsid w:val="005E45BB"/>
    <w:rsid w:val="005E4611"/>
    <w:rsid w:val="005E4684"/>
    <w:rsid w:val="005E4A9C"/>
    <w:rsid w:val="005E4ACD"/>
    <w:rsid w:val="005E4B03"/>
    <w:rsid w:val="005E4B28"/>
    <w:rsid w:val="005E4B70"/>
    <w:rsid w:val="005E4BE8"/>
    <w:rsid w:val="005E4C56"/>
    <w:rsid w:val="005E4CC5"/>
    <w:rsid w:val="005E4CE0"/>
    <w:rsid w:val="005E4CEF"/>
    <w:rsid w:val="005E4D22"/>
    <w:rsid w:val="005E4D5B"/>
    <w:rsid w:val="005E4D90"/>
    <w:rsid w:val="005E4D9B"/>
    <w:rsid w:val="005E4EBD"/>
    <w:rsid w:val="005E4EC8"/>
    <w:rsid w:val="005E4F80"/>
    <w:rsid w:val="005E4F95"/>
    <w:rsid w:val="005E4FAF"/>
    <w:rsid w:val="005E50BB"/>
    <w:rsid w:val="005E5141"/>
    <w:rsid w:val="005E5156"/>
    <w:rsid w:val="005E53DF"/>
    <w:rsid w:val="005E560F"/>
    <w:rsid w:val="005E5927"/>
    <w:rsid w:val="005E595A"/>
    <w:rsid w:val="005E5969"/>
    <w:rsid w:val="005E5A04"/>
    <w:rsid w:val="005E5A0B"/>
    <w:rsid w:val="005E5B07"/>
    <w:rsid w:val="005E5B5B"/>
    <w:rsid w:val="005E5BFE"/>
    <w:rsid w:val="005E5CA7"/>
    <w:rsid w:val="005E5D10"/>
    <w:rsid w:val="005E5D2E"/>
    <w:rsid w:val="005E5E39"/>
    <w:rsid w:val="005E5F5A"/>
    <w:rsid w:val="005E5FD0"/>
    <w:rsid w:val="005E6021"/>
    <w:rsid w:val="005E6478"/>
    <w:rsid w:val="005E64EB"/>
    <w:rsid w:val="005E6510"/>
    <w:rsid w:val="005E6521"/>
    <w:rsid w:val="005E6590"/>
    <w:rsid w:val="005E6663"/>
    <w:rsid w:val="005E66F9"/>
    <w:rsid w:val="005E67BD"/>
    <w:rsid w:val="005E67D5"/>
    <w:rsid w:val="005E683A"/>
    <w:rsid w:val="005E69BD"/>
    <w:rsid w:val="005E69D9"/>
    <w:rsid w:val="005E6AE8"/>
    <w:rsid w:val="005E6B42"/>
    <w:rsid w:val="005E6B97"/>
    <w:rsid w:val="005E6BA1"/>
    <w:rsid w:val="005E6BC4"/>
    <w:rsid w:val="005E6BD4"/>
    <w:rsid w:val="005E6BF1"/>
    <w:rsid w:val="005E6CED"/>
    <w:rsid w:val="005E6DD6"/>
    <w:rsid w:val="005E6F4F"/>
    <w:rsid w:val="005E6FBB"/>
    <w:rsid w:val="005E7060"/>
    <w:rsid w:val="005E7196"/>
    <w:rsid w:val="005E71BD"/>
    <w:rsid w:val="005E7265"/>
    <w:rsid w:val="005E726D"/>
    <w:rsid w:val="005E72F8"/>
    <w:rsid w:val="005E735D"/>
    <w:rsid w:val="005E7568"/>
    <w:rsid w:val="005E757F"/>
    <w:rsid w:val="005E75F4"/>
    <w:rsid w:val="005E7681"/>
    <w:rsid w:val="005E770C"/>
    <w:rsid w:val="005E777C"/>
    <w:rsid w:val="005E7861"/>
    <w:rsid w:val="005E78C5"/>
    <w:rsid w:val="005E7A9F"/>
    <w:rsid w:val="005E7AFA"/>
    <w:rsid w:val="005E7C29"/>
    <w:rsid w:val="005E7C75"/>
    <w:rsid w:val="005E7D33"/>
    <w:rsid w:val="005E7E7F"/>
    <w:rsid w:val="005E7EDA"/>
    <w:rsid w:val="005E7F8B"/>
    <w:rsid w:val="005F01A9"/>
    <w:rsid w:val="005F032E"/>
    <w:rsid w:val="005F0408"/>
    <w:rsid w:val="005F04AB"/>
    <w:rsid w:val="005F0570"/>
    <w:rsid w:val="005F0607"/>
    <w:rsid w:val="005F0712"/>
    <w:rsid w:val="005F0724"/>
    <w:rsid w:val="005F0822"/>
    <w:rsid w:val="005F08C9"/>
    <w:rsid w:val="005F08E7"/>
    <w:rsid w:val="005F0942"/>
    <w:rsid w:val="005F094E"/>
    <w:rsid w:val="005F0969"/>
    <w:rsid w:val="005F09A3"/>
    <w:rsid w:val="005F09B7"/>
    <w:rsid w:val="005F09EB"/>
    <w:rsid w:val="005F0AD5"/>
    <w:rsid w:val="005F0AF9"/>
    <w:rsid w:val="005F0B3A"/>
    <w:rsid w:val="005F0C07"/>
    <w:rsid w:val="005F0CE7"/>
    <w:rsid w:val="005F0DA4"/>
    <w:rsid w:val="005F1012"/>
    <w:rsid w:val="005F1112"/>
    <w:rsid w:val="005F1156"/>
    <w:rsid w:val="005F1198"/>
    <w:rsid w:val="005F11EE"/>
    <w:rsid w:val="005F1203"/>
    <w:rsid w:val="005F13A2"/>
    <w:rsid w:val="005F1502"/>
    <w:rsid w:val="005F155D"/>
    <w:rsid w:val="005F15D0"/>
    <w:rsid w:val="005F16C8"/>
    <w:rsid w:val="005F198A"/>
    <w:rsid w:val="005F19C2"/>
    <w:rsid w:val="005F1CB6"/>
    <w:rsid w:val="005F1D61"/>
    <w:rsid w:val="005F1E27"/>
    <w:rsid w:val="005F1E31"/>
    <w:rsid w:val="005F1E5D"/>
    <w:rsid w:val="005F1F47"/>
    <w:rsid w:val="005F2010"/>
    <w:rsid w:val="005F2035"/>
    <w:rsid w:val="005F2056"/>
    <w:rsid w:val="005F20E7"/>
    <w:rsid w:val="005F2225"/>
    <w:rsid w:val="005F22FD"/>
    <w:rsid w:val="005F23D2"/>
    <w:rsid w:val="005F26DF"/>
    <w:rsid w:val="005F2717"/>
    <w:rsid w:val="005F272E"/>
    <w:rsid w:val="005F27C7"/>
    <w:rsid w:val="005F2AB5"/>
    <w:rsid w:val="005F2BD8"/>
    <w:rsid w:val="005F2C85"/>
    <w:rsid w:val="005F2D8C"/>
    <w:rsid w:val="005F2E5D"/>
    <w:rsid w:val="005F2EDF"/>
    <w:rsid w:val="005F2FAA"/>
    <w:rsid w:val="005F3093"/>
    <w:rsid w:val="005F31E3"/>
    <w:rsid w:val="005F3213"/>
    <w:rsid w:val="005F3272"/>
    <w:rsid w:val="005F32C6"/>
    <w:rsid w:val="005F3313"/>
    <w:rsid w:val="005F3323"/>
    <w:rsid w:val="005F334D"/>
    <w:rsid w:val="005F33EF"/>
    <w:rsid w:val="005F3492"/>
    <w:rsid w:val="005F35B9"/>
    <w:rsid w:val="005F3986"/>
    <w:rsid w:val="005F3B14"/>
    <w:rsid w:val="005F3C1E"/>
    <w:rsid w:val="005F3C6E"/>
    <w:rsid w:val="005F401E"/>
    <w:rsid w:val="005F429D"/>
    <w:rsid w:val="005F42B0"/>
    <w:rsid w:val="005F438B"/>
    <w:rsid w:val="005F43E0"/>
    <w:rsid w:val="005F4474"/>
    <w:rsid w:val="005F45AB"/>
    <w:rsid w:val="005F4614"/>
    <w:rsid w:val="005F4789"/>
    <w:rsid w:val="005F479A"/>
    <w:rsid w:val="005F47B3"/>
    <w:rsid w:val="005F49BE"/>
    <w:rsid w:val="005F4AC3"/>
    <w:rsid w:val="005F4BEC"/>
    <w:rsid w:val="005F4C34"/>
    <w:rsid w:val="005F4C80"/>
    <w:rsid w:val="005F4D69"/>
    <w:rsid w:val="005F4F5C"/>
    <w:rsid w:val="005F4FBC"/>
    <w:rsid w:val="005F506A"/>
    <w:rsid w:val="005F50CA"/>
    <w:rsid w:val="005F5298"/>
    <w:rsid w:val="005F5336"/>
    <w:rsid w:val="005F537A"/>
    <w:rsid w:val="005F5380"/>
    <w:rsid w:val="005F54DD"/>
    <w:rsid w:val="005F55E5"/>
    <w:rsid w:val="005F5668"/>
    <w:rsid w:val="005F5802"/>
    <w:rsid w:val="005F5869"/>
    <w:rsid w:val="005F5901"/>
    <w:rsid w:val="005F59AA"/>
    <w:rsid w:val="005F5A06"/>
    <w:rsid w:val="005F5A2F"/>
    <w:rsid w:val="005F5A8E"/>
    <w:rsid w:val="005F5B62"/>
    <w:rsid w:val="005F5C38"/>
    <w:rsid w:val="005F5CCA"/>
    <w:rsid w:val="005F5DA3"/>
    <w:rsid w:val="005F5E5C"/>
    <w:rsid w:val="005F6056"/>
    <w:rsid w:val="005F6414"/>
    <w:rsid w:val="005F64B0"/>
    <w:rsid w:val="005F6529"/>
    <w:rsid w:val="005F6654"/>
    <w:rsid w:val="005F6682"/>
    <w:rsid w:val="005F6725"/>
    <w:rsid w:val="005F6786"/>
    <w:rsid w:val="005F67F9"/>
    <w:rsid w:val="005F680F"/>
    <w:rsid w:val="005F69BD"/>
    <w:rsid w:val="005F6B1B"/>
    <w:rsid w:val="005F6B8F"/>
    <w:rsid w:val="005F6BA8"/>
    <w:rsid w:val="005F6C30"/>
    <w:rsid w:val="005F6E18"/>
    <w:rsid w:val="005F6E89"/>
    <w:rsid w:val="005F6ED6"/>
    <w:rsid w:val="005F6F3F"/>
    <w:rsid w:val="005F700B"/>
    <w:rsid w:val="005F7087"/>
    <w:rsid w:val="005F715E"/>
    <w:rsid w:val="005F7254"/>
    <w:rsid w:val="005F74C8"/>
    <w:rsid w:val="005F7546"/>
    <w:rsid w:val="005F759E"/>
    <w:rsid w:val="005F7643"/>
    <w:rsid w:val="005F7663"/>
    <w:rsid w:val="005F7680"/>
    <w:rsid w:val="005F76CC"/>
    <w:rsid w:val="005F777A"/>
    <w:rsid w:val="005F777D"/>
    <w:rsid w:val="005F79F8"/>
    <w:rsid w:val="005F7AF9"/>
    <w:rsid w:val="005F7B6D"/>
    <w:rsid w:val="005F7BE1"/>
    <w:rsid w:val="005F7DD4"/>
    <w:rsid w:val="005F7EC0"/>
    <w:rsid w:val="005F7F33"/>
    <w:rsid w:val="005F7F7B"/>
    <w:rsid w:val="0060004C"/>
    <w:rsid w:val="00600295"/>
    <w:rsid w:val="0060049E"/>
    <w:rsid w:val="006004AF"/>
    <w:rsid w:val="006005B5"/>
    <w:rsid w:val="006005FF"/>
    <w:rsid w:val="00600694"/>
    <w:rsid w:val="006006BC"/>
    <w:rsid w:val="00600710"/>
    <w:rsid w:val="006007C3"/>
    <w:rsid w:val="006007C6"/>
    <w:rsid w:val="006008E2"/>
    <w:rsid w:val="006009AF"/>
    <w:rsid w:val="006009DF"/>
    <w:rsid w:val="00600A92"/>
    <w:rsid w:val="00600AD8"/>
    <w:rsid w:val="00600D5B"/>
    <w:rsid w:val="00600DEA"/>
    <w:rsid w:val="00600EEA"/>
    <w:rsid w:val="00600F95"/>
    <w:rsid w:val="0060105B"/>
    <w:rsid w:val="00601066"/>
    <w:rsid w:val="006011E1"/>
    <w:rsid w:val="006011F1"/>
    <w:rsid w:val="00601204"/>
    <w:rsid w:val="00601233"/>
    <w:rsid w:val="0060123E"/>
    <w:rsid w:val="006013CF"/>
    <w:rsid w:val="00601499"/>
    <w:rsid w:val="006014FA"/>
    <w:rsid w:val="006016F0"/>
    <w:rsid w:val="00601757"/>
    <w:rsid w:val="00601986"/>
    <w:rsid w:val="00601A5B"/>
    <w:rsid w:val="00601D3D"/>
    <w:rsid w:val="00601EAF"/>
    <w:rsid w:val="00601EBF"/>
    <w:rsid w:val="00601F82"/>
    <w:rsid w:val="00602060"/>
    <w:rsid w:val="00602153"/>
    <w:rsid w:val="0060222D"/>
    <w:rsid w:val="006023AA"/>
    <w:rsid w:val="006027B7"/>
    <w:rsid w:val="00602902"/>
    <w:rsid w:val="00602904"/>
    <w:rsid w:val="00602BA5"/>
    <w:rsid w:val="00602D64"/>
    <w:rsid w:val="00602E0C"/>
    <w:rsid w:val="00602ECA"/>
    <w:rsid w:val="00602F2B"/>
    <w:rsid w:val="00602FB5"/>
    <w:rsid w:val="00602FC2"/>
    <w:rsid w:val="00602FF5"/>
    <w:rsid w:val="0060314C"/>
    <w:rsid w:val="006031EA"/>
    <w:rsid w:val="0060329E"/>
    <w:rsid w:val="0060331B"/>
    <w:rsid w:val="00603690"/>
    <w:rsid w:val="0060375A"/>
    <w:rsid w:val="00603772"/>
    <w:rsid w:val="00603821"/>
    <w:rsid w:val="00603837"/>
    <w:rsid w:val="0060383C"/>
    <w:rsid w:val="006038B9"/>
    <w:rsid w:val="00603954"/>
    <w:rsid w:val="006039D3"/>
    <w:rsid w:val="00603B8C"/>
    <w:rsid w:val="00603BBD"/>
    <w:rsid w:val="00603BE0"/>
    <w:rsid w:val="00603C29"/>
    <w:rsid w:val="00603F08"/>
    <w:rsid w:val="00603F17"/>
    <w:rsid w:val="00603F22"/>
    <w:rsid w:val="00603F71"/>
    <w:rsid w:val="0060405A"/>
    <w:rsid w:val="006040BB"/>
    <w:rsid w:val="00604137"/>
    <w:rsid w:val="00604220"/>
    <w:rsid w:val="006042AF"/>
    <w:rsid w:val="0060445B"/>
    <w:rsid w:val="00604488"/>
    <w:rsid w:val="00604594"/>
    <w:rsid w:val="006045FC"/>
    <w:rsid w:val="006046C2"/>
    <w:rsid w:val="00604704"/>
    <w:rsid w:val="00604733"/>
    <w:rsid w:val="006048CB"/>
    <w:rsid w:val="00604903"/>
    <w:rsid w:val="006049F0"/>
    <w:rsid w:val="00604B5E"/>
    <w:rsid w:val="00604B60"/>
    <w:rsid w:val="00604BCE"/>
    <w:rsid w:val="00604C7B"/>
    <w:rsid w:val="00604D90"/>
    <w:rsid w:val="00604DF9"/>
    <w:rsid w:val="00604E68"/>
    <w:rsid w:val="00605218"/>
    <w:rsid w:val="0060551A"/>
    <w:rsid w:val="00605612"/>
    <w:rsid w:val="00605669"/>
    <w:rsid w:val="00605721"/>
    <w:rsid w:val="00605814"/>
    <w:rsid w:val="00605854"/>
    <w:rsid w:val="006058EC"/>
    <w:rsid w:val="006059E8"/>
    <w:rsid w:val="00605B11"/>
    <w:rsid w:val="00605C2C"/>
    <w:rsid w:val="00605C84"/>
    <w:rsid w:val="00605EAA"/>
    <w:rsid w:val="00605F4D"/>
    <w:rsid w:val="0060600C"/>
    <w:rsid w:val="00606028"/>
    <w:rsid w:val="0060604A"/>
    <w:rsid w:val="00606054"/>
    <w:rsid w:val="0060609C"/>
    <w:rsid w:val="006060DC"/>
    <w:rsid w:val="00606127"/>
    <w:rsid w:val="00606145"/>
    <w:rsid w:val="006061A7"/>
    <w:rsid w:val="006061FC"/>
    <w:rsid w:val="00606222"/>
    <w:rsid w:val="00606262"/>
    <w:rsid w:val="00606312"/>
    <w:rsid w:val="00606373"/>
    <w:rsid w:val="00606439"/>
    <w:rsid w:val="006064EF"/>
    <w:rsid w:val="00606673"/>
    <w:rsid w:val="00606809"/>
    <w:rsid w:val="0060689B"/>
    <w:rsid w:val="006068AC"/>
    <w:rsid w:val="006068B0"/>
    <w:rsid w:val="006069F1"/>
    <w:rsid w:val="00606B0E"/>
    <w:rsid w:val="00606BD5"/>
    <w:rsid w:val="00606C2D"/>
    <w:rsid w:val="00606D86"/>
    <w:rsid w:val="00606DD7"/>
    <w:rsid w:val="00606E97"/>
    <w:rsid w:val="00606F0F"/>
    <w:rsid w:val="00606F9D"/>
    <w:rsid w:val="00606FD9"/>
    <w:rsid w:val="006070AE"/>
    <w:rsid w:val="00607169"/>
    <w:rsid w:val="00607252"/>
    <w:rsid w:val="006073BC"/>
    <w:rsid w:val="006073C0"/>
    <w:rsid w:val="00607478"/>
    <w:rsid w:val="0060747F"/>
    <w:rsid w:val="0060751F"/>
    <w:rsid w:val="0060756B"/>
    <w:rsid w:val="006075D0"/>
    <w:rsid w:val="0060764A"/>
    <w:rsid w:val="00607744"/>
    <w:rsid w:val="00607765"/>
    <w:rsid w:val="00607777"/>
    <w:rsid w:val="00607908"/>
    <w:rsid w:val="00607923"/>
    <w:rsid w:val="00607A3A"/>
    <w:rsid w:val="00607AD3"/>
    <w:rsid w:val="00607C7B"/>
    <w:rsid w:val="00607C84"/>
    <w:rsid w:val="00607CD7"/>
    <w:rsid w:val="00607DB8"/>
    <w:rsid w:val="00607EE2"/>
    <w:rsid w:val="006100DF"/>
    <w:rsid w:val="0061021B"/>
    <w:rsid w:val="006105C6"/>
    <w:rsid w:val="00610693"/>
    <w:rsid w:val="006106B7"/>
    <w:rsid w:val="00610779"/>
    <w:rsid w:val="006108A0"/>
    <w:rsid w:val="006109CA"/>
    <w:rsid w:val="00610A9A"/>
    <w:rsid w:val="00610B3B"/>
    <w:rsid w:val="00610B8B"/>
    <w:rsid w:val="00610C34"/>
    <w:rsid w:val="00610D16"/>
    <w:rsid w:val="00610EF7"/>
    <w:rsid w:val="00610F49"/>
    <w:rsid w:val="00611040"/>
    <w:rsid w:val="006111A8"/>
    <w:rsid w:val="00611836"/>
    <w:rsid w:val="0061184A"/>
    <w:rsid w:val="0061188C"/>
    <w:rsid w:val="00611959"/>
    <w:rsid w:val="00611A7A"/>
    <w:rsid w:val="00611AD6"/>
    <w:rsid w:val="00611CAB"/>
    <w:rsid w:val="00611D68"/>
    <w:rsid w:val="00611E91"/>
    <w:rsid w:val="00611F3F"/>
    <w:rsid w:val="00611F9F"/>
    <w:rsid w:val="00612380"/>
    <w:rsid w:val="0061242C"/>
    <w:rsid w:val="00612432"/>
    <w:rsid w:val="00612469"/>
    <w:rsid w:val="00612629"/>
    <w:rsid w:val="00612632"/>
    <w:rsid w:val="00612705"/>
    <w:rsid w:val="00612973"/>
    <w:rsid w:val="00612AC7"/>
    <w:rsid w:val="00612B42"/>
    <w:rsid w:val="00612D86"/>
    <w:rsid w:val="00612EAC"/>
    <w:rsid w:val="00612F97"/>
    <w:rsid w:val="00612FB6"/>
    <w:rsid w:val="00612FF2"/>
    <w:rsid w:val="0061302E"/>
    <w:rsid w:val="00613108"/>
    <w:rsid w:val="0061316B"/>
    <w:rsid w:val="00613210"/>
    <w:rsid w:val="006133AE"/>
    <w:rsid w:val="0061341A"/>
    <w:rsid w:val="00613443"/>
    <w:rsid w:val="00613553"/>
    <w:rsid w:val="006135CC"/>
    <w:rsid w:val="006135CD"/>
    <w:rsid w:val="006135E7"/>
    <w:rsid w:val="006136CD"/>
    <w:rsid w:val="006136F9"/>
    <w:rsid w:val="00613710"/>
    <w:rsid w:val="0061372F"/>
    <w:rsid w:val="006139A1"/>
    <w:rsid w:val="00613ACC"/>
    <w:rsid w:val="00613B52"/>
    <w:rsid w:val="00613C63"/>
    <w:rsid w:val="00613C77"/>
    <w:rsid w:val="00613EFD"/>
    <w:rsid w:val="00613F4F"/>
    <w:rsid w:val="00613F9C"/>
    <w:rsid w:val="006140F5"/>
    <w:rsid w:val="00614128"/>
    <w:rsid w:val="006142D1"/>
    <w:rsid w:val="006142F8"/>
    <w:rsid w:val="00614324"/>
    <w:rsid w:val="0061436D"/>
    <w:rsid w:val="0061443A"/>
    <w:rsid w:val="006144CE"/>
    <w:rsid w:val="00614676"/>
    <w:rsid w:val="0061480C"/>
    <w:rsid w:val="0061482D"/>
    <w:rsid w:val="0061496D"/>
    <w:rsid w:val="00614AE2"/>
    <w:rsid w:val="00614CF8"/>
    <w:rsid w:val="00614ED0"/>
    <w:rsid w:val="00614F9A"/>
    <w:rsid w:val="00615026"/>
    <w:rsid w:val="00615148"/>
    <w:rsid w:val="0061514C"/>
    <w:rsid w:val="00615200"/>
    <w:rsid w:val="0061525F"/>
    <w:rsid w:val="006155C8"/>
    <w:rsid w:val="006155CF"/>
    <w:rsid w:val="00615685"/>
    <w:rsid w:val="00615691"/>
    <w:rsid w:val="006156CE"/>
    <w:rsid w:val="006156F0"/>
    <w:rsid w:val="0061570A"/>
    <w:rsid w:val="006157BD"/>
    <w:rsid w:val="006158E5"/>
    <w:rsid w:val="0061592B"/>
    <w:rsid w:val="00615988"/>
    <w:rsid w:val="006159B0"/>
    <w:rsid w:val="00615A4B"/>
    <w:rsid w:val="00615A6C"/>
    <w:rsid w:val="00615AD8"/>
    <w:rsid w:val="00615C00"/>
    <w:rsid w:val="00615C08"/>
    <w:rsid w:val="00615CC0"/>
    <w:rsid w:val="00615CCD"/>
    <w:rsid w:val="00615E10"/>
    <w:rsid w:val="006162B8"/>
    <w:rsid w:val="006163EA"/>
    <w:rsid w:val="0061643B"/>
    <w:rsid w:val="00616466"/>
    <w:rsid w:val="00616489"/>
    <w:rsid w:val="006165EA"/>
    <w:rsid w:val="00616685"/>
    <w:rsid w:val="00616741"/>
    <w:rsid w:val="0061683B"/>
    <w:rsid w:val="00616964"/>
    <w:rsid w:val="00616B8E"/>
    <w:rsid w:val="00616B99"/>
    <w:rsid w:val="00616C0B"/>
    <w:rsid w:val="00616C5B"/>
    <w:rsid w:val="00616CBF"/>
    <w:rsid w:val="00616EB0"/>
    <w:rsid w:val="00616F33"/>
    <w:rsid w:val="00616FB0"/>
    <w:rsid w:val="0061716A"/>
    <w:rsid w:val="00617205"/>
    <w:rsid w:val="006173FB"/>
    <w:rsid w:val="00617413"/>
    <w:rsid w:val="00617638"/>
    <w:rsid w:val="00617670"/>
    <w:rsid w:val="0061768D"/>
    <w:rsid w:val="00617697"/>
    <w:rsid w:val="00617894"/>
    <w:rsid w:val="00617A13"/>
    <w:rsid w:val="00617BC7"/>
    <w:rsid w:val="00617BF0"/>
    <w:rsid w:val="00617BFD"/>
    <w:rsid w:val="00617CA0"/>
    <w:rsid w:val="00617E38"/>
    <w:rsid w:val="00620093"/>
    <w:rsid w:val="006201AD"/>
    <w:rsid w:val="006201E7"/>
    <w:rsid w:val="00620201"/>
    <w:rsid w:val="00620253"/>
    <w:rsid w:val="00620526"/>
    <w:rsid w:val="00620661"/>
    <w:rsid w:val="006206AF"/>
    <w:rsid w:val="00620736"/>
    <w:rsid w:val="00620890"/>
    <w:rsid w:val="006209F1"/>
    <w:rsid w:val="00620B7A"/>
    <w:rsid w:val="00620BC1"/>
    <w:rsid w:val="00620D12"/>
    <w:rsid w:val="00620D46"/>
    <w:rsid w:val="00620D75"/>
    <w:rsid w:val="00620E2B"/>
    <w:rsid w:val="00620E55"/>
    <w:rsid w:val="0062109A"/>
    <w:rsid w:val="006210CD"/>
    <w:rsid w:val="00621143"/>
    <w:rsid w:val="00621215"/>
    <w:rsid w:val="00621373"/>
    <w:rsid w:val="006214FE"/>
    <w:rsid w:val="00621523"/>
    <w:rsid w:val="0062154D"/>
    <w:rsid w:val="00621568"/>
    <w:rsid w:val="00621586"/>
    <w:rsid w:val="00621658"/>
    <w:rsid w:val="006218EA"/>
    <w:rsid w:val="00621932"/>
    <w:rsid w:val="006219CE"/>
    <w:rsid w:val="00621A85"/>
    <w:rsid w:val="00621AB9"/>
    <w:rsid w:val="00621B0A"/>
    <w:rsid w:val="00621BFB"/>
    <w:rsid w:val="00621C78"/>
    <w:rsid w:val="00621E90"/>
    <w:rsid w:val="00621E9F"/>
    <w:rsid w:val="00622283"/>
    <w:rsid w:val="00622309"/>
    <w:rsid w:val="0062231B"/>
    <w:rsid w:val="00622605"/>
    <w:rsid w:val="00622636"/>
    <w:rsid w:val="006226B2"/>
    <w:rsid w:val="00622AAC"/>
    <w:rsid w:val="00622B7D"/>
    <w:rsid w:val="00622D31"/>
    <w:rsid w:val="00622D4A"/>
    <w:rsid w:val="00622E28"/>
    <w:rsid w:val="0062301F"/>
    <w:rsid w:val="00623062"/>
    <w:rsid w:val="00623078"/>
    <w:rsid w:val="006231B0"/>
    <w:rsid w:val="00623297"/>
    <w:rsid w:val="00623361"/>
    <w:rsid w:val="006233EF"/>
    <w:rsid w:val="00623448"/>
    <w:rsid w:val="006234BB"/>
    <w:rsid w:val="006234F6"/>
    <w:rsid w:val="006235AA"/>
    <w:rsid w:val="00623612"/>
    <w:rsid w:val="00623668"/>
    <w:rsid w:val="006237BB"/>
    <w:rsid w:val="00623827"/>
    <w:rsid w:val="006238FD"/>
    <w:rsid w:val="0062394E"/>
    <w:rsid w:val="00623991"/>
    <w:rsid w:val="00623A98"/>
    <w:rsid w:val="00623B06"/>
    <w:rsid w:val="00623B2E"/>
    <w:rsid w:val="00623D74"/>
    <w:rsid w:val="00623D81"/>
    <w:rsid w:val="00623E70"/>
    <w:rsid w:val="00623FF1"/>
    <w:rsid w:val="00624270"/>
    <w:rsid w:val="006246F2"/>
    <w:rsid w:val="0062472C"/>
    <w:rsid w:val="0062480C"/>
    <w:rsid w:val="00624852"/>
    <w:rsid w:val="00624879"/>
    <w:rsid w:val="0062488F"/>
    <w:rsid w:val="006248D5"/>
    <w:rsid w:val="00624A69"/>
    <w:rsid w:val="00624A6E"/>
    <w:rsid w:val="00624B60"/>
    <w:rsid w:val="00624C09"/>
    <w:rsid w:val="00624C80"/>
    <w:rsid w:val="00624C93"/>
    <w:rsid w:val="00624D61"/>
    <w:rsid w:val="00624DA1"/>
    <w:rsid w:val="00624FE6"/>
    <w:rsid w:val="006250B5"/>
    <w:rsid w:val="00625132"/>
    <w:rsid w:val="00625168"/>
    <w:rsid w:val="006252A9"/>
    <w:rsid w:val="00625316"/>
    <w:rsid w:val="0062534C"/>
    <w:rsid w:val="0062535F"/>
    <w:rsid w:val="00625371"/>
    <w:rsid w:val="00625374"/>
    <w:rsid w:val="00625405"/>
    <w:rsid w:val="00625510"/>
    <w:rsid w:val="00625591"/>
    <w:rsid w:val="006256AC"/>
    <w:rsid w:val="00625722"/>
    <w:rsid w:val="0062575C"/>
    <w:rsid w:val="00625A74"/>
    <w:rsid w:val="00625B20"/>
    <w:rsid w:val="00625B6A"/>
    <w:rsid w:val="00625BBB"/>
    <w:rsid w:val="00625D30"/>
    <w:rsid w:val="00625E9A"/>
    <w:rsid w:val="00625FBF"/>
    <w:rsid w:val="006262BC"/>
    <w:rsid w:val="006264A9"/>
    <w:rsid w:val="00626527"/>
    <w:rsid w:val="0062652B"/>
    <w:rsid w:val="00626900"/>
    <w:rsid w:val="00626B74"/>
    <w:rsid w:val="00626CC5"/>
    <w:rsid w:val="00626E15"/>
    <w:rsid w:val="00626E6C"/>
    <w:rsid w:val="00626F8C"/>
    <w:rsid w:val="006270D9"/>
    <w:rsid w:val="006270ED"/>
    <w:rsid w:val="0062716B"/>
    <w:rsid w:val="00627199"/>
    <w:rsid w:val="006271B4"/>
    <w:rsid w:val="00627518"/>
    <w:rsid w:val="0062762A"/>
    <w:rsid w:val="006276EF"/>
    <w:rsid w:val="0062780D"/>
    <w:rsid w:val="00627A8E"/>
    <w:rsid w:val="00627CCF"/>
    <w:rsid w:val="00627D04"/>
    <w:rsid w:val="00627D0C"/>
    <w:rsid w:val="00627D17"/>
    <w:rsid w:val="00627E05"/>
    <w:rsid w:val="00627E44"/>
    <w:rsid w:val="00627EDE"/>
    <w:rsid w:val="00627EE3"/>
    <w:rsid w:val="00627F95"/>
    <w:rsid w:val="0063047D"/>
    <w:rsid w:val="006304E8"/>
    <w:rsid w:val="006304FF"/>
    <w:rsid w:val="006308BC"/>
    <w:rsid w:val="00630906"/>
    <w:rsid w:val="006309B6"/>
    <w:rsid w:val="00630AD2"/>
    <w:rsid w:val="00630B30"/>
    <w:rsid w:val="00630C57"/>
    <w:rsid w:val="00630D74"/>
    <w:rsid w:val="00630D76"/>
    <w:rsid w:val="00630DD3"/>
    <w:rsid w:val="00630DDB"/>
    <w:rsid w:val="00630DFF"/>
    <w:rsid w:val="00630E08"/>
    <w:rsid w:val="00630EA2"/>
    <w:rsid w:val="00630EBE"/>
    <w:rsid w:val="00630F98"/>
    <w:rsid w:val="00631271"/>
    <w:rsid w:val="00631280"/>
    <w:rsid w:val="0063138F"/>
    <w:rsid w:val="006313E5"/>
    <w:rsid w:val="00631403"/>
    <w:rsid w:val="00631535"/>
    <w:rsid w:val="00631677"/>
    <w:rsid w:val="006316ED"/>
    <w:rsid w:val="00631779"/>
    <w:rsid w:val="006317A0"/>
    <w:rsid w:val="0063184B"/>
    <w:rsid w:val="00631959"/>
    <w:rsid w:val="006319CE"/>
    <w:rsid w:val="00631A1B"/>
    <w:rsid w:val="00631AAA"/>
    <w:rsid w:val="00631B09"/>
    <w:rsid w:val="00631C60"/>
    <w:rsid w:val="00631CC4"/>
    <w:rsid w:val="00631E0B"/>
    <w:rsid w:val="00631EEE"/>
    <w:rsid w:val="00631FC3"/>
    <w:rsid w:val="00631FD6"/>
    <w:rsid w:val="006321A2"/>
    <w:rsid w:val="006321A8"/>
    <w:rsid w:val="00632303"/>
    <w:rsid w:val="006323B5"/>
    <w:rsid w:val="0063253F"/>
    <w:rsid w:val="00632569"/>
    <w:rsid w:val="00632666"/>
    <w:rsid w:val="0063276D"/>
    <w:rsid w:val="00632811"/>
    <w:rsid w:val="006328B2"/>
    <w:rsid w:val="00632975"/>
    <w:rsid w:val="00632A69"/>
    <w:rsid w:val="00632BB5"/>
    <w:rsid w:val="00632BC7"/>
    <w:rsid w:val="00632C0B"/>
    <w:rsid w:val="00632CED"/>
    <w:rsid w:val="00632EBB"/>
    <w:rsid w:val="00633044"/>
    <w:rsid w:val="006333A6"/>
    <w:rsid w:val="006333CB"/>
    <w:rsid w:val="006333F6"/>
    <w:rsid w:val="0063343B"/>
    <w:rsid w:val="006334B0"/>
    <w:rsid w:val="00633574"/>
    <w:rsid w:val="0063374F"/>
    <w:rsid w:val="006338FE"/>
    <w:rsid w:val="00633B30"/>
    <w:rsid w:val="00633CEC"/>
    <w:rsid w:val="00633DDA"/>
    <w:rsid w:val="00633EDA"/>
    <w:rsid w:val="00633FA2"/>
    <w:rsid w:val="00633FE3"/>
    <w:rsid w:val="0063416D"/>
    <w:rsid w:val="0063423F"/>
    <w:rsid w:val="0063439F"/>
    <w:rsid w:val="006345B2"/>
    <w:rsid w:val="006345B8"/>
    <w:rsid w:val="006347BA"/>
    <w:rsid w:val="006347D8"/>
    <w:rsid w:val="006348CB"/>
    <w:rsid w:val="00634CAB"/>
    <w:rsid w:val="00634CE9"/>
    <w:rsid w:val="00634ECE"/>
    <w:rsid w:val="00634F6C"/>
    <w:rsid w:val="00635021"/>
    <w:rsid w:val="0063506B"/>
    <w:rsid w:val="00635143"/>
    <w:rsid w:val="006351CC"/>
    <w:rsid w:val="006353DE"/>
    <w:rsid w:val="00635470"/>
    <w:rsid w:val="0063556F"/>
    <w:rsid w:val="006355D4"/>
    <w:rsid w:val="006356B3"/>
    <w:rsid w:val="00635757"/>
    <w:rsid w:val="0063575B"/>
    <w:rsid w:val="006358AA"/>
    <w:rsid w:val="00635A46"/>
    <w:rsid w:val="00635AAA"/>
    <w:rsid w:val="00635C2E"/>
    <w:rsid w:val="00635C98"/>
    <w:rsid w:val="00635D48"/>
    <w:rsid w:val="00635DBF"/>
    <w:rsid w:val="00635E60"/>
    <w:rsid w:val="00635F12"/>
    <w:rsid w:val="00635FE3"/>
    <w:rsid w:val="006360D7"/>
    <w:rsid w:val="00636270"/>
    <w:rsid w:val="0063628B"/>
    <w:rsid w:val="006362EE"/>
    <w:rsid w:val="00636478"/>
    <w:rsid w:val="00636852"/>
    <w:rsid w:val="00636951"/>
    <w:rsid w:val="00636985"/>
    <w:rsid w:val="00636C37"/>
    <w:rsid w:val="00636CA4"/>
    <w:rsid w:val="00636CC2"/>
    <w:rsid w:val="00636CDD"/>
    <w:rsid w:val="00636D75"/>
    <w:rsid w:val="00636DD2"/>
    <w:rsid w:val="006370C9"/>
    <w:rsid w:val="006372D2"/>
    <w:rsid w:val="006373A4"/>
    <w:rsid w:val="006373C3"/>
    <w:rsid w:val="0063743D"/>
    <w:rsid w:val="00637515"/>
    <w:rsid w:val="00637661"/>
    <w:rsid w:val="006376DD"/>
    <w:rsid w:val="00637977"/>
    <w:rsid w:val="006379B1"/>
    <w:rsid w:val="006379D9"/>
    <w:rsid w:val="00637A98"/>
    <w:rsid w:val="00637B89"/>
    <w:rsid w:val="00637D20"/>
    <w:rsid w:val="00637F0A"/>
    <w:rsid w:val="0064005F"/>
    <w:rsid w:val="0064006C"/>
    <w:rsid w:val="006404EE"/>
    <w:rsid w:val="00640552"/>
    <w:rsid w:val="006405EF"/>
    <w:rsid w:val="00640B09"/>
    <w:rsid w:val="00640BAF"/>
    <w:rsid w:val="00640D65"/>
    <w:rsid w:val="00640D7D"/>
    <w:rsid w:val="00640EE0"/>
    <w:rsid w:val="00640F04"/>
    <w:rsid w:val="00640F12"/>
    <w:rsid w:val="00641008"/>
    <w:rsid w:val="0064103F"/>
    <w:rsid w:val="00641047"/>
    <w:rsid w:val="006411D4"/>
    <w:rsid w:val="006412E7"/>
    <w:rsid w:val="006413EE"/>
    <w:rsid w:val="00641434"/>
    <w:rsid w:val="006414E2"/>
    <w:rsid w:val="0064168F"/>
    <w:rsid w:val="006416F0"/>
    <w:rsid w:val="00641719"/>
    <w:rsid w:val="006417E6"/>
    <w:rsid w:val="0064192B"/>
    <w:rsid w:val="0064196F"/>
    <w:rsid w:val="00641A5F"/>
    <w:rsid w:val="00641B00"/>
    <w:rsid w:val="00641E52"/>
    <w:rsid w:val="00641F4F"/>
    <w:rsid w:val="00641F6B"/>
    <w:rsid w:val="00642011"/>
    <w:rsid w:val="006420A5"/>
    <w:rsid w:val="00642157"/>
    <w:rsid w:val="0064228F"/>
    <w:rsid w:val="0064242F"/>
    <w:rsid w:val="00642461"/>
    <w:rsid w:val="0064247A"/>
    <w:rsid w:val="00642640"/>
    <w:rsid w:val="006426AB"/>
    <w:rsid w:val="006426D0"/>
    <w:rsid w:val="00642738"/>
    <w:rsid w:val="00642779"/>
    <w:rsid w:val="006427C0"/>
    <w:rsid w:val="006427CF"/>
    <w:rsid w:val="006428C5"/>
    <w:rsid w:val="00642CB5"/>
    <w:rsid w:val="00642D72"/>
    <w:rsid w:val="00642ED9"/>
    <w:rsid w:val="00642FA5"/>
    <w:rsid w:val="00643298"/>
    <w:rsid w:val="0064332A"/>
    <w:rsid w:val="00643622"/>
    <w:rsid w:val="006436F6"/>
    <w:rsid w:val="00643789"/>
    <w:rsid w:val="00643884"/>
    <w:rsid w:val="00643CB5"/>
    <w:rsid w:val="00643CCD"/>
    <w:rsid w:val="00643EA7"/>
    <w:rsid w:val="00643EDC"/>
    <w:rsid w:val="00643F05"/>
    <w:rsid w:val="006442E4"/>
    <w:rsid w:val="00644303"/>
    <w:rsid w:val="0064432F"/>
    <w:rsid w:val="006445A9"/>
    <w:rsid w:val="006445F8"/>
    <w:rsid w:val="00644622"/>
    <w:rsid w:val="0064473F"/>
    <w:rsid w:val="0064477F"/>
    <w:rsid w:val="0064479D"/>
    <w:rsid w:val="006447E4"/>
    <w:rsid w:val="00644851"/>
    <w:rsid w:val="006448A0"/>
    <w:rsid w:val="0064499F"/>
    <w:rsid w:val="00644B1C"/>
    <w:rsid w:val="00644BD6"/>
    <w:rsid w:val="00644C79"/>
    <w:rsid w:val="00644E65"/>
    <w:rsid w:val="00644EA2"/>
    <w:rsid w:val="00644F1C"/>
    <w:rsid w:val="00644F67"/>
    <w:rsid w:val="006450D0"/>
    <w:rsid w:val="00645239"/>
    <w:rsid w:val="00645254"/>
    <w:rsid w:val="0064528F"/>
    <w:rsid w:val="006452DB"/>
    <w:rsid w:val="006453D3"/>
    <w:rsid w:val="006453F7"/>
    <w:rsid w:val="0064540E"/>
    <w:rsid w:val="00645412"/>
    <w:rsid w:val="00645424"/>
    <w:rsid w:val="0064544B"/>
    <w:rsid w:val="006457B9"/>
    <w:rsid w:val="0064585E"/>
    <w:rsid w:val="0064589E"/>
    <w:rsid w:val="006458D7"/>
    <w:rsid w:val="00645C49"/>
    <w:rsid w:val="00645CB8"/>
    <w:rsid w:val="00645D15"/>
    <w:rsid w:val="00645D5C"/>
    <w:rsid w:val="00645E64"/>
    <w:rsid w:val="00645FEB"/>
    <w:rsid w:val="006460A1"/>
    <w:rsid w:val="00646283"/>
    <w:rsid w:val="006462C9"/>
    <w:rsid w:val="0064634B"/>
    <w:rsid w:val="006463C4"/>
    <w:rsid w:val="0064660B"/>
    <w:rsid w:val="00646667"/>
    <w:rsid w:val="00646785"/>
    <w:rsid w:val="006467B0"/>
    <w:rsid w:val="006467F6"/>
    <w:rsid w:val="006468BE"/>
    <w:rsid w:val="00646B58"/>
    <w:rsid w:val="00646BFE"/>
    <w:rsid w:val="00646C01"/>
    <w:rsid w:val="00646CCC"/>
    <w:rsid w:val="00646D7C"/>
    <w:rsid w:val="00646D95"/>
    <w:rsid w:val="00646E82"/>
    <w:rsid w:val="00646E9F"/>
    <w:rsid w:val="00646FC1"/>
    <w:rsid w:val="006470CD"/>
    <w:rsid w:val="006471C6"/>
    <w:rsid w:val="006471F3"/>
    <w:rsid w:val="0064725F"/>
    <w:rsid w:val="0064751D"/>
    <w:rsid w:val="00647551"/>
    <w:rsid w:val="006475F4"/>
    <w:rsid w:val="0064782C"/>
    <w:rsid w:val="0064785B"/>
    <w:rsid w:val="00647863"/>
    <w:rsid w:val="00647C11"/>
    <w:rsid w:val="00647D02"/>
    <w:rsid w:val="00647D0A"/>
    <w:rsid w:val="00647DEB"/>
    <w:rsid w:val="00647DF2"/>
    <w:rsid w:val="00647E28"/>
    <w:rsid w:val="00647E90"/>
    <w:rsid w:val="00647EA0"/>
    <w:rsid w:val="00647EA9"/>
    <w:rsid w:val="00647EB2"/>
    <w:rsid w:val="00647FF8"/>
    <w:rsid w:val="0065001A"/>
    <w:rsid w:val="0065003E"/>
    <w:rsid w:val="006501B6"/>
    <w:rsid w:val="00650260"/>
    <w:rsid w:val="00650455"/>
    <w:rsid w:val="006504CD"/>
    <w:rsid w:val="006505B7"/>
    <w:rsid w:val="0065062C"/>
    <w:rsid w:val="00650672"/>
    <w:rsid w:val="0065077F"/>
    <w:rsid w:val="006507C1"/>
    <w:rsid w:val="00650825"/>
    <w:rsid w:val="00650B7A"/>
    <w:rsid w:val="00650BEF"/>
    <w:rsid w:val="00650DF8"/>
    <w:rsid w:val="00650E1A"/>
    <w:rsid w:val="00650F0A"/>
    <w:rsid w:val="00650F6E"/>
    <w:rsid w:val="0065116C"/>
    <w:rsid w:val="006511BB"/>
    <w:rsid w:val="006511FC"/>
    <w:rsid w:val="0065120C"/>
    <w:rsid w:val="00651269"/>
    <w:rsid w:val="0065138A"/>
    <w:rsid w:val="006514E8"/>
    <w:rsid w:val="00651548"/>
    <w:rsid w:val="006515C9"/>
    <w:rsid w:val="00651617"/>
    <w:rsid w:val="0065163F"/>
    <w:rsid w:val="00651674"/>
    <w:rsid w:val="00651684"/>
    <w:rsid w:val="006516C0"/>
    <w:rsid w:val="0065178A"/>
    <w:rsid w:val="006517AA"/>
    <w:rsid w:val="00651812"/>
    <w:rsid w:val="00651A44"/>
    <w:rsid w:val="00651C56"/>
    <w:rsid w:val="00651C9C"/>
    <w:rsid w:val="00651FD5"/>
    <w:rsid w:val="0065209B"/>
    <w:rsid w:val="0065214A"/>
    <w:rsid w:val="00652259"/>
    <w:rsid w:val="006522E6"/>
    <w:rsid w:val="006523B8"/>
    <w:rsid w:val="00652474"/>
    <w:rsid w:val="0065258E"/>
    <w:rsid w:val="00652663"/>
    <w:rsid w:val="00652732"/>
    <w:rsid w:val="0065275F"/>
    <w:rsid w:val="006527B4"/>
    <w:rsid w:val="006527DB"/>
    <w:rsid w:val="006527DD"/>
    <w:rsid w:val="00652909"/>
    <w:rsid w:val="00652955"/>
    <w:rsid w:val="006529B7"/>
    <w:rsid w:val="00652A47"/>
    <w:rsid w:val="00652A6A"/>
    <w:rsid w:val="00652B5B"/>
    <w:rsid w:val="00652C73"/>
    <w:rsid w:val="00652DB0"/>
    <w:rsid w:val="00652DCD"/>
    <w:rsid w:val="00652E47"/>
    <w:rsid w:val="00652EBA"/>
    <w:rsid w:val="00652EE2"/>
    <w:rsid w:val="00652F11"/>
    <w:rsid w:val="00653534"/>
    <w:rsid w:val="0065367B"/>
    <w:rsid w:val="00653681"/>
    <w:rsid w:val="006537A6"/>
    <w:rsid w:val="00653873"/>
    <w:rsid w:val="006538C1"/>
    <w:rsid w:val="00653926"/>
    <w:rsid w:val="0065396B"/>
    <w:rsid w:val="00653A50"/>
    <w:rsid w:val="00653AAC"/>
    <w:rsid w:val="00653C3C"/>
    <w:rsid w:val="00653C41"/>
    <w:rsid w:val="00653C6A"/>
    <w:rsid w:val="00653D59"/>
    <w:rsid w:val="00653DF5"/>
    <w:rsid w:val="00653F16"/>
    <w:rsid w:val="00653F6D"/>
    <w:rsid w:val="00653FDC"/>
    <w:rsid w:val="00653FE4"/>
    <w:rsid w:val="00654155"/>
    <w:rsid w:val="006541C2"/>
    <w:rsid w:val="0065420C"/>
    <w:rsid w:val="00654344"/>
    <w:rsid w:val="006546DE"/>
    <w:rsid w:val="006547F1"/>
    <w:rsid w:val="006548FA"/>
    <w:rsid w:val="006549C5"/>
    <w:rsid w:val="00654B96"/>
    <w:rsid w:val="00654BCC"/>
    <w:rsid w:val="00654BE6"/>
    <w:rsid w:val="00654DC0"/>
    <w:rsid w:val="00654DE1"/>
    <w:rsid w:val="00654E51"/>
    <w:rsid w:val="00654EE6"/>
    <w:rsid w:val="00654EF6"/>
    <w:rsid w:val="00654F40"/>
    <w:rsid w:val="00655538"/>
    <w:rsid w:val="0065558C"/>
    <w:rsid w:val="006555AD"/>
    <w:rsid w:val="006555ED"/>
    <w:rsid w:val="006555EF"/>
    <w:rsid w:val="00655638"/>
    <w:rsid w:val="0065571E"/>
    <w:rsid w:val="00655884"/>
    <w:rsid w:val="006559A3"/>
    <w:rsid w:val="00655A29"/>
    <w:rsid w:val="00655B83"/>
    <w:rsid w:val="00655C9B"/>
    <w:rsid w:val="00655DA3"/>
    <w:rsid w:val="00655DAC"/>
    <w:rsid w:val="00655E6A"/>
    <w:rsid w:val="00655E7B"/>
    <w:rsid w:val="00655EA1"/>
    <w:rsid w:val="00655EF6"/>
    <w:rsid w:val="00655F5D"/>
    <w:rsid w:val="00655FA4"/>
    <w:rsid w:val="00656001"/>
    <w:rsid w:val="006561FE"/>
    <w:rsid w:val="00656327"/>
    <w:rsid w:val="00656369"/>
    <w:rsid w:val="006563BD"/>
    <w:rsid w:val="00656547"/>
    <w:rsid w:val="006565CD"/>
    <w:rsid w:val="006566CA"/>
    <w:rsid w:val="00656A49"/>
    <w:rsid w:val="00656AAA"/>
    <w:rsid w:val="00656BB4"/>
    <w:rsid w:val="00656CAF"/>
    <w:rsid w:val="00656D33"/>
    <w:rsid w:val="00656D5C"/>
    <w:rsid w:val="00656E0D"/>
    <w:rsid w:val="00656E13"/>
    <w:rsid w:val="00656EBA"/>
    <w:rsid w:val="00656F64"/>
    <w:rsid w:val="00656F8D"/>
    <w:rsid w:val="00656FF7"/>
    <w:rsid w:val="006570C3"/>
    <w:rsid w:val="006571CE"/>
    <w:rsid w:val="006572E9"/>
    <w:rsid w:val="00657611"/>
    <w:rsid w:val="0065766D"/>
    <w:rsid w:val="006577D7"/>
    <w:rsid w:val="00657912"/>
    <w:rsid w:val="00657983"/>
    <w:rsid w:val="00657992"/>
    <w:rsid w:val="006579D2"/>
    <w:rsid w:val="00657A45"/>
    <w:rsid w:val="00657B31"/>
    <w:rsid w:val="00657BB8"/>
    <w:rsid w:val="00657C7A"/>
    <w:rsid w:val="00657E54"/>
    <w:rsid w:val="00657EB5"/>
    <w:rsid w:val="00657F5D"/>
    <w:rsid w:val="0066004D"/>
    <w:rsid w:val="0066012A"/>
    <w:rsid w:val="0066012B"/>
    <w:rsid w:val="00660465"/>
    <w:rsid w:val="0066060D"/>
    <w:rsid w:val="006606B9"/>
    <w:rsid w:val="006608B8"/>
    <w:rsid w:val="006608FC"/>
    <w:rsid w:val="006609B1"/>
    <w:rsid w:val="006609E3"/>
    <w:rsid w:val="00660A67"/>
    <w:rsid w:val="00660A70"/>
    <w:rsid w:val="00660AE8"/>
    <w:rsid w:val="00660AF9"/>
    <w:rsid w:val="00660B3E"/>
    <w:rsid w:val="00660BF1"/>
    <w:rsid w:val="00660C7A"/>
    <w:rsid w:val="00660D25"/>
    <w:rsid w:val="00660D37"/>
    <w:rsid w:val="00660D7D"/>
    <w:rsid w:val="00660E2C"/>
    <w:rsid w:val="00660E73"/>
    <w:rsid w:val="00660F48"/>
    <w:rsid w:val="00660F89"/>
    <w:rsid w:val="00661012"/>
    <w:rsid w:val="00661102"/>
    <w:rsid w:val="0066131B"/>
    <w:rsid w:val="0066149B"/>
    <w:rsid w:val="00661519"/>
    <w:rsid w:val="00661598"/>
    <w:rsid w:val="0066161F"/>
    <w:rsid w:val="00661652"/>
    <w:rsid w:val="006616BF"/>
    <w:rsid w:val="00661760"/>
    <w:rsid w:val="00661870"/>
    <w:rsid w:val="0066191B"/>
    <w:rsid w:val="00661966"/>
    <w:rsid w:val="00661A5A"/>
    <w:rsid w:val="00661CA4"/>
    <w:rsid w:val="00661D76"/>
    <w:rsid w:val="00661E2A"/>
    <w:rsid w:val="00661ECF"/>
    <w:rsid w:val="00661EE8"/>
    <w:rsid w:val="00661F41"/>
    <w:rsid w:val="00662053"/>
    <w:rsid w:val="0066208E"/>
    <w:rsid w:val="006622D4"/>
    <w:rsid w:val="00662487"/>
    <w:rsid w:val="00662501"/>
    <w:rsid w:val="0066261B"/>
    <w:rsid w:val="006627AC"/>
    <w:rsid w:val="00662880"/>
    <w:rsid w:val="006628EC"/>
    <w:rsid w:val="00662935"/>
    <w:rsid w:val="00662996"/>
    <w:rsid w:val="00662A8F"/>
    <w:rsid w:val="00662CF8"/>
    <w:rsid w:val="00662D1F"/>
    <w:rsid w:val="00662DAA"/>
    <w:rsid w:val="00662ECC"/>
    <w:rsid w:val="00662EEC"/>
    <w:rsid w:val="0066307F"/>
    <w:rsid w:val="00663281"/>
    <w:rsid w:val="006632B4"/>
    <w:rsid w:val="006634A5"/>
    <w:rsid w:val="00663556"/>
    <w:rsid w:val="006635CF"/>
    <w:rsid w:val="0066362F"/>
    <w:rsid w:val="006636AA"/>
    <w:rsid w:val="006636B8"/>
    <w:rsid w:val="00663B0C"/>
    <w:rsid w:val="00663B51"/>
    <w:rsid w:val="00663B91"/>
    <w:rsid w:val="00663BEE"/>
    <w:rsid w:val="00663C18"/>
    <w:rsid w:val="00663C7C"/>
    <w:rsid w:val="00663DA6"/>
    <w:rsid w:val="00663FBD"/>
    <w:rsid w:val="00664027"/>
    <w:rsid w:val="006641F5"/>
    <w:rsid w:val="006642AF"/>
    <w:rsid w:val="0066449B"/>
    <w:rsid w:val="006645B2"/>
    <w:rsid w:val="006646EB"/>
    <w:rsid w:val="006647CF"/>
    <w:rsid w:val="006647EF"/>
    <w:rsid w:val="006647F7"/>
    <w:rsid w:val="0066483F"/>
    <w:rsid w:val="0066494A"/>
    <w:rsid w:val="00664A69"/>
    <w:rsid w:val="00664B67"/>
    <w:rsid w:val="00664C6B"/>
    <w:rsid w:val="00664D66"/>
    <w:rsid w:val="00664DBF"/>
    <w:rsid w:val="00664E1B"/>
    <w:rsid w:val="00664E57"/>
    <w:rsid w:val="00664E80"/>
    <w:rsid w:val="00664EBE"/>
    <w:rsid w:val="00664FB6"/>
    <w:rsid w:val="00665007"/>
    <w:rsid w:val="00665014"/>
    <w:rsid w:val="006650F1"/>
    <w:rsid w:val="00665197"/>
    <w:rsid w:val="00665318"/>
    <w:rsid w:val="0066540C"/>
    <w:rsid w:val="00665594"/>
    <w:rsid w:val="0066561C"/>
    <w:rsid w:val="00665635"/>
    <w:rsid w:val="00665647"/>
    <w:rsid w:val="006657F1"/>
    <w:rsid w:val="006658DF"/>
    <w:rsid w:val="00665952"/>
    <w:rsid w:val="006659C2"/>
    <w:rsid w:val="00665C9B"/>
    <w:rsid w:val="00665D1A"/>
    <w:rsid w:val="00665DCA"/>
    <w:rsid w:val="00665DCC"/>
    <w:rsid w:val="00665DD1"/>
    <w:rsid w:val="00665E17"/>
    <w:rsid w:val="00665ECA"/>
    <w:rsid w:val="00665ED2"/>
    <w:rsid w:val="00665FEF"/>
    <w:rsid w:val="00666132"/>
    <w:rsid w:val="00666198"/>
    <w:rsid w:val="0066624E"/>
    <w:rsid w:val="006662FA"/>
    <w:rsid w:val="00666300"/>
    <w:rsid w:val="00666325"/>
    <w:rsid w:val="0066647B"/>
    <w:rsid w:val="00666494"/>
    <w:rsid w:val="006665E0"/>
    <w:rsid w:val="0066666F"/>
    <w:rsid w:val="006666D1"/>
    <w:rsid w:val="00666708"/>
    <w:rsid w:val="0066684B"/>
    <w:rsid w:val="00666884"/>
    <w:rsid w:val="00666A59"/>
    <w:rsid w:val="00666B22"/>
    <w:rsid w:val="00666CAF"/>
    <w:rsid w:val="00666DE7"/>
    <w:rsid w:val="00666DF1"/>
    <w:rsid w:val="00666EE1"/>
    <w:rsid w:val="00666F83"/>
    <w:rsid w:val="00667177"/>
    <w:rsid w:val="006671F8"/>
    <w:rsid w:val="0066728C"/>
    <w:rsid w:val="00667327"/>
    <w:rsid w:val="00667421"/>
    <w:rsid w:val="00667541"/>
    <w:rsid w:val="00667615"/>
    <w:rsid w:val="00667672"/>
    <w:rsid w:val="006677F8"/>
    <w:rsid w:val="0066789C"/>
    <w:rsid w:val="00667A5A"/>
    <w:rsid w:val="00667BAB"/>
    <w:rsid w:val="00667D13"/>
    <w:rsid w:val="00667E3E"/>
    <w:rsid w:val="00667FC8"/>
    <w:rsid w:val="0067004C"/>
    <w:rsid w:val="00670078"/>
    <w:rsid w:val="006700F3"/>
    <w:rsid w:val="0067021C"/>
    <w:rsid w:val="0067021D"/>
    <w:rsid w:val="006702D7"/>
    <w:rsid w:val="006702EE"/>
    <w:rsid w:val="00670642"/>
    <w:rsid w:val="00670694"/>
    <w:rsid w:val="0067074C"/>
    <w:rsid w:val="006708AE"/>
    <w:rsid w:val="0067091E"/>
    <w:rsid w:val="00670945"/>
    <w:rsid w:val="00670AB6"/>
    <w:rsid w:val="00670CFB"/>
    <w:rsid w:val="00670D44"/>
    <w:rsid w:val="00670EA1"/>
    <w:rsid w:val="00670EA3"/>
    <w:rsid w:val="00670FA8"/>
    <w:rsid w:val="00670FC0"/>
    <w:rsid w:val="00670FEB"/>
    <w:rsid w:val="0067103E"/>
    <w:rsid w:val="006711A3"/>
    <w:rsid w:val="00671256"/>
    <w:rsid w:val="006714E2"/>
    <w:rsid w:val="00671509"/>
    <w:rsid w:val="0067169D"/>
    <w:rsid w:val="006716D1"/>
    <w:rsid w:val="00671865"/>
    <w:rsid w:val="00671A3B"/>
    <w:rsid w:val="00671B10"/>
    <w:rsid w:val="00671B75"/>
    <w:rsid w:val="00671BAC"/>
    <w:rsid w:val="00671C26"/>
    <w:rsid w:val="00671C65"/>
    <w:rsid w:val="00671C93"/>
    <w:rsid w:val="00671CF0"/>
    <w:rsid w:val="00671D65"/>
    <w:rsid w:val="00671D7D"/>
    <w:rsid w:val="00671DC9"/>
    <w:rsid w:val="00671E68"/>
    <w:rsid w:val="00671F6C"/>
    <w:rsid w:val="0067204A"/>
    <w:rsid w:val="0067218A"/>
    <w:rsid w:val="006721C7"/>
    <w:rsid w:val="006721FF"/>
    <w:rsid w:val="00672236"/>
    <w:rsid w:val="00672278"/>
    <w:rsid w:val="0067231C"/>
    <w:rsid w:val="00672339"/>
    <w:rsid w:val="00672434"/>
    <w:rsid w:val="006724A2"/>
    <w:rsid w:val="006724CF"/>
    <w:rsid w:val="00672504"/>
    <w:rsid w:val="0067258F"/>
    <w:rsid w:val="006725DF"/>
    <w:rsid w:val="00672627"/>
    <w:rsid w:val="0067268B"/>
    <w:rsid w:val="006726ED"/>
    <w:rsid w:val="006726F6"/>
    <w:rsid w:val="00672715"/>
    <w:rsid w:val="00672ADF"/>
    <w:rsid w:val="00672B26"/>
    <w:rsid w:val="00672B5B"/>
    <w:rsid w:val="00672B8E"/>
    <w:rsid w:val="00672B97"/>
    <w:rsid w:val="00672CD1"/>
    <w:rsid w:val="00672DBA"/>
    <w:rsid w:val="00672EC5"/>
    <w:rsid w:val="00673002"/>
    <w:rsid w:val="00673060"/>
    <w:rsid w:val="006730DE"/>
    <w:rsid w:val="00673106"/>
    <w:rsid w:val="00673125"/>
    <w:rsid w:val="0067345B"/>
    <w:rsid w:val="0067347C"/>
    <w:rsid w:val="00673541"/>
    <w:rsid w:val="00673764"/>
    <w:rsid w:val="00673827"/>
    <w:rsid w:val="00673892"/>
    <w:rsid w:val="00673943"/>
    <w:rsid w:val="00673969"/>
    <w:rsid w:val="0067398D"/>
    <w:rsid w:val="006739C7"/>
    <w:rsid w:val="00673A37"/>
    <w:rsid w:val="00673A82"/>
    <w:rsid w:val="00673A96"/>
    <w:rsid w:val="00673BB3"/>
    <w:rsid w:val="00673BCB"/>
    <w:rsid w:val="00673BF2"/>
    <w:rsid w:val="00673CB2"/>
    <w:rsid w:val="00673D86"/>
    <w:rsid w:val="00673E13"/>
    <w:rsid w:val="00674054"/>
    <w:rsid w:val="006741F3"/>
    <w:rsid w:val="0067423D"/>
    <w:rsid w:val="0067426C"/>
    <w:rsid w:val="00674421"/>
    <w:rsid w:val="006747BA"/>
    <w:rsid w:val="00674A06"/>
    <w:rsid w:val="00674B0A"/>
    <w:rsid w:val="00674B65"/>
    <w:rsid w:val="00674BA8"/>
    <w:rsid w:val="00674C88"/>
    <w:rsid w:val="00674CBC"/>
    <w:rsid w:val="00674CEB"/>
    <w:rsid w:val="00674D40"/>
    <w:rsid w:val="00674FB2"/>
    <w:rsid w:val="00675063"/>
    <w:rsid w:val="00675072"/>
    <w:rsid w:val="006750CD"/>
    <w:rsid w:val="0067519F"/>
    <w:rsid w:val="00675218"/>
    <w:rsid w:val="00675289"/>
    <w:rsid w:val="00675445"/>
    <w:rsid w:val="0067544E"/>
    <w:rsid w:val="00675516"/>
    <w:rsid w:val="006755D7"/>
    <w:rsid w:val="00675611"/>
    <w:rsid w:val="00675748"/>
    <w:rsid w:val="00675779"/>
    <w:rsid w:val="00675988"/>
    <w:rsid w:val="00675B93"/>
    <w:rsid w:val="00675C36"/>
    <w:rsid w:val="00675C8A"/>
    <w:rsid w:val="00675CE0"/>
    <w:rsid w:val="00675D5C"/>
    <w:rsid w:val="00675DE6"/>
    <w:rsid w:val="00675E15"/>
    <w:rsid w:val="00675E40"/>
    <w:rsid w:val="00675E47"/>
    <w:rsid w:val="00675E9C"/>
    <w:rsid w:val="00675EA7"/>
    <w:rsid w:val="00675EEB"/>
    <w:rsid w:val="00675F83"/>
    <w:rsid w:val="006760BB"/>
    <w:rsid w:val="0067611E"/>
    <w:rsid w:val="006761E1"/>
    <w:rsid w:val="006762C9"/>
    <w:rsid w:val="00676326"/>
    <w:rsid w:val="0067635C"/>
    <w:rsid w:val="006763AB"/>
    <w:rsid w:val="0067644B"/>
    <w:rsid w:val="006764CE"/>
    <w:rsid w:val="00676508"/>
    <w:rsid w:val="0067653B"/>
    <w:rsid w:val="00676579"/>
    <w:rsid w:val="00676595"/>
    <w:rsid w:val="0067669C"/>
    <w:rsid w:val="0067671E"/>
    <w:rsid w:val="00676721"/>
    <w:rsid w:val="00676746"/>
    <w:rsid w:val="006767DC"/>
    <w:rsid w:val="00676875"/>
    <w:rsid w:val="00676973"/>
    <w:rsid w:val="00676B86"/>
    <w:rsid w:val="00676B92"/>
    <w:rsid w:val="00676D77"/>
    <w:rsid w:val="00676E32"/>
    <w:rsid w:val="00676E5C"/>
    <w:rsid w:val="00676F4B"/>
    <w:rsid w:val="006770CF"/>
    <w:rsid w:val="006770DE"/>
    <w:rsid w:val="00677265"/>
    <w:rsid w:val="00677273"/>
    <w:rsid w:val="006772FA"/>
    <w:rsid w:val="00677336"/>
    <w:rsid w:val="00677350"/>
    <w:rsid w:val="00677355"/>
    <w:rsid w:val="006773D0"/>
    <w:rsid w:val="006774B5"/>
    <w:rsid w:val="006774C0"/>
    <w:rsid w:val="00677570"/>
    <w:rsid w:val="006775BF"/>
    <w:rsid w:val="00677703"/>
    <w:rsid w:val="0067774B"/>
    <w:rsid w:val="006777B7"/>
    <w:rsid w:val="006777BE"/>
    <w:rsid w:val="006779A4"/>
    <w:rsid w:val="00677A2D"/>
    <w:rsid w:val="00677BD2"/>
    <w:rsid w:val="00677CCD"/>
    <w:rsid w:val="00677CD3"/>
    <w:rsid w:val="00677CD6"/>
    <w:rsid w:val="00677F69"/>
    <w:rsid w:val="00677F87"/>
    <w:rsid w:val="00677FA0"/>
    <w:rsid w:val="00677FC9"/>
    <w:rsid w:val="00677FCA"/>
    <w:rsid w:val="00680010"/>
    <w:rsid w:val="00680039"/>
    <w:rsid w:val="00680098"/>
    <w:rsid w:val="006801A5"/>
    <w:rsid w:val="006801FD"/>
    <w:rsid w:val="00680210"/>
    <w:rsid w:val="006802B2"/>
    <w:rsid w:val="006802E6"/>
    <w:rsid w:val="0068045C"/>
    <w:rsid w:val="006805C2"/>
    <w:rsid w:val="006805EB"/>
    <w:rsid w:val="006806A6"/>
    <w:rsid w:val="0068080A"/>
    <w:rsid w:val="0068088A"/>
    <w:rsid w:val="006808A4"/>
    <w:rsid w:val="0068098D"/>
    <w:rsid w:val="006809FE"/>
    <w:rsid w:val="00680A53"/>
    <w:rsid w:val="00680A76"/>
    <w:rsid w:val="00680AB5"/>
    <w:rsid w:val="00680B67"/>
    <w:rsid w:val="00680B68"/>
    <w:rsid w:val="00680BEB"/>
    <w:rsid w:val="00680CC9"/>
    <w:rsid w:val="00680D14"/>
    <w:rsid w:val="00680D18"/>
    <w:rsid w:val="00680EBA"/>
    <w:rsid w:val="00680F0A"/>
    <w:rsid w:val="00680F11"/>
    <w:rsid w:val="00680F9D"/>
    <w:rsid w:val="006810B4"/>
    <w:rsid w:val="0068117D"/>
    <w:rsid w:val="0068128A"/>
    <w:rsid w:val="006812A1"/>
    <w:rsid w:val="00681329"/>
    <w:rsid w:val="0068139A"/>
    <w:rsid w:val="00681406"/>
    <w:rsid w:val="00681443"/>
    <w:rsid w:val="00681892"/>
    <w:rsid w:val="00681A9C"/>
    <w:rsid w:val="00681B22"/>
    <w:rsid w:val="00681C51"/>
    <w:rsid w:val="00681C9B"/>
    <w:rsid w:val="00681CA1"/>
    <w:rsid w:val="00681E40"/>
    <w:rsid w:val="00681E8F"/>
    <w:rsid w:val="00681F95"/>
    <w:rsid w:val="00681FE0"/>
    <w:rsid w:val="00681FEC"/>
    <w:rsid w:val="00682066"/>
    <w:rsid w:val="006820D0"/>
    <w:rsid w:val="0068233E"/>
    <w:rsid w:val="006824E0"/>
    <w:rsid w:val="00682677"/>
    <w:rsid w:val="00682703"/>
    <w:rsid w:val="006827C1"/>
    <w:rsid w:val="00682920"/>
    <w:rsid w:val="006829DE"/>
    <w:rsid w:val="00682A4A"/>
    <w:rsid w:val="00682A6B"/>
    <w:rsid w:val="00682B69"/>
    <w:rsid w:val="00682E1D"/>
    <w:rsid w:val="00682E2B"/>
    <w:rsid w:val="00682EF7"/>
    <w:rsid w:val="00682F68"/>
    <w:rsid w:val="00682F85"/>
    <w:rsid w:val="006830DE"/>
    <w:rsid w:val="0068310A"/>
    <w:rsid w:val="0068315F"/>
    <w:rsid w:val="0068339B"/>
    <w:rsid w:val="006833D0"/>
    <w:rsid w:val="006836F2"/>
    <w:rsid w:val="006837B0"/>
    <w:rsid w:val="0068383B"/>
    <w:rsid w:val="00683852"/>
    <w:rsid w:val="0068390A"/>
    <w:rsid w:val="0068392A"/>
    <w:rsid w:val="00683946"/>
    <w:rsid w:val="0068398F"/>
    <w:rsid w:val="006839BF"/>
    <w:rsid w:val="00683ACA"/>
    <w:rsid w:val="00683AD8"/>
    <w:rsid w:val="00683AF8"/>
    <w:rsid w:val="00683B60"/>
    <w:rsid w:val="00683C8C"/>
    <w:rsid w:val="00683DDC"/>
    <w:rsid w:val="00683E8D"/>
    <w:rsid w:val="006841AD"/>
    <w:rsid w:val="006843D3"/>
    <w:rsid w:val="0068446D"/>
    <w:rsid w:val="00684493"/>
    <w:rsid w:val="00684540"/>
    <w:rsid w:val="00684588"/>
    <w:rsid w:val="0068464A"/>
    <w:rsid w:val="0068476C"/>
    <w:rsid w:val="006847B0"/>
    <w:rsid w:val="006847F2"/>
    <w:rsid w:val="00684860"/>
    <w:rsid w:val="006849B4"/>
    <w:rsid w:val="00684B8A"/>
    <w:rsid w:val="00684B97"/>
    <w:rsid w:val="00684D63"/>
    <w:rsid w:val="0068506F"/>
    <w:rsid w:val="0068530C"/>
    <w:rsid w:val="006854E8"/>
    <w:rsid w:val="006855F8"/>
    <w:rsid w:val="00685835"/>
    <w:rsid w:val="00685984"/>
    <w:rsid w:val="00685A67"/>
    <w:rsid w:val="00685DC9"/>
    <w:rsid w:val="00685DDD"/>
    <w:rsid w:val="00685FCA"/>
    <w:rsid w:val="0068640E"/>
    <w:rsid w:val="00686437"/>
    <w:rsid w:val="00686563"/>
    <w:rsid w:val="00686575"/>
    <w:rsid w:val="006868D6"/>
    <w:rsid w:val="00686982"/>
    <w:rsid w:val="0068698F"/>
    <w:rsid w:val="00686AC0"/>
    <w:rsid w:val="00686D95"/>
    <w:rsid w:val="00686DF4"/>
    <w:rsid w:val="00686EBF"/>
    <w:rsid w:val="00686FDA"/>
    <w:rsid w:val="00687009"/>
    <w:rsid w:val="00687065"/>
    <w:rsid w:val="0068720E"/>
    <w:rsid w:val="0068721E"/>
    <w:rsid w:val="006872FB"/>
    <w:rsid w:val="0068739D"/>
    <w:rsid w:val="006873A8"/>
    <w:rsid w:val="006873E1"/>
    <w:rsid w:val="00687449"/>
    <w:rsid w:val="006875BA"/>
    <w:rsid w:val="0068771F"/>
    <w:rsid w:val="0068778A"/>
    <w:rsid w:val="006877BA"/>
    <w:rsid w:val="006878CE"/>
    <w:rsid w:val="0068790A"/>
    <w:rsid w:val="0068796E"/>
    <w:rsid w:val="0068797B"/>
    <w:rsid w:val="00687B87"/>
    <w:rsid w:val="00687DBD"/>
    <w:rsid w:val="00687F99"/>
    <w:rsid w:val="00687FEC"/>
    <w:rsid w:val="00690063"/>
    <w:rsid w:val="00690145"/>
    <w:rsid w:val="006901AA"/>
    <w:rsid w:val="006901F0"/>
    <w:rsid w:val="006902E4"/>
    <w:rsid w:val="0069033D"/>
    <w:rsid w:val="0069039A"/>
    <w:rsid w:val="006903E0"/>
    <w:rsid w:val="006904E0"/>
    <w:rsid w:val="00690533"/>
    <w:rsid w:val="006905B6"/>
    <w:rsid w:val="00690636"/>
    <w:rsid w:val="006906FC"/>
    <w:rsid w:val="00690862"/>
    <w:rsid w:val="00690885"/>
    <w:rsid w:val="006908A4"/>
    <w:rsid w:val="006908A8"/>
    <w:rsid w:val="006908DF"/>
    <w:rsid w:val="00690A2B"/>
    <w:rsid w:val="00690DD4"/>
    <w:rsid w:val="00690E5B"/>
    <w:rsid w:val="00690F07"/>
    <w:rsid w:val="00690F0A"/>
    <w:rsid w:val="00690FDC"/>
    <w:rsid w:val="00690FE0"/>
    <w:rsid w:val="00690FED"/>
    <w:rsid w:val="00691011"/>
    <w:rsid w:val="00691080"/>
    <w:rsid w:val="00691212"/>
    <w:rsid w:val="00691280"/>
    <w:rsid w:val="006912A3"/>
    <w:rsid w:val="00691301"/>
    <w:rsid w:val="00691384"/>
    <w:rsid w:val="00691421"/>
    <w:rsid w:val="0069147B"/>
    <w:rsid w:val="006914C9"/>
    <w:rsid w:val="006914FD"/>
    <w:rsid w:val="00691630"/>
    <w:rsid w:val="006916D6"/>
    <w:rsid w:val="00691865"/>
    <w:rsid w:val="0069189C"/>
    <w:rsid w:val="00691986"/>
    <w:rsid w:val="0069198C"/>
    <w:rsid w:val="00691C3A"/>
    <w:rsid w:val="00691ED0"/>
    <w:rsid w:val="00691F6D"/>
    <w:rsid w:val="0069207D"/>
    <w:rsid w:val="006921A7"/>
    <w:rsid w:val="0069234B"/>
    <w:rsid w:val="0069242C"/>
    <w:rsid w:val="0069243B"/>
    <w:rsid w:val="006924BC"/>
    <w:rsid w:val="00692A25"/>
    <w:rsid w:val="00692A59"/>
    <w:rsid w:val="00692B7D"/>
    <w:rsid w:val="00692CC4"/>
    <w:rsid w:val="00692CF8"/>
    <w:rsid w:val="00692D2A"/>
    <w:rsid w:val="00692EC2"/>
    <w:rsid w:val="00692F95"/>
    <w:rsid w:val="00693172"/>
    <w:rsid w:val="006931ED"/>
    <w:rsid w:val="006933DE"/>
    <w:rsid w:val="0069345F"/>
    <w:rsid w:val="0069349A"/>
    <w:rsid w:val="006935DA"/>
    <w:rsid w:val="0069399F"/>
    <w:rsid w:val="006939D0"/>
    <w:rsid w:val="00693A95"/>
    <w:rsid w:val="00693AEC"/>
    <w:rsid w:val="00693C67"/>
    <w:rsid w:val="00693C8D"/>
    <w:rsid w:val="00693CBE"/>
    <w:rsid w:val="00693DA9"/>
    <w:rsid w:val="00693E55"/>
    <w:rsid w:val="006942B1"/>
    <w:rsid w:val="00694371"/>
    <w:rsid w:val="0069437F"/>
    <w:rsid w:val="00694401"/>
    <w:rsid w:val="006946D2"/>
    <w:rsid w:val="006946EC"/>
    <w:rsid w:val="00694860"/>
    <w:rsid w:val="006949D1"/>
    <w:rsid w:val="00694B95"/>
    <w:rsid w:val="00694BFE"/>
    <w:rsid w:val="00694C11"/>
    <w:rsid w:val="00694D13"/>
    <w:rsid w:val="00694D23"/>
    <w:rsid w:val="00694DC3"/>
    <w:rsid w:val="00694E16"/>
    <w:rsid w:val="00694E89"/>
    <w:rsid w:val="00694F45"/>
    <w:rsid w:val="00694FA7"/>
    <w:rsid w:val="00694FB9"/>
    <w:rsid w:val="00695114"/>
    <w:rsid w:val="00695269"/>
    <w:rsid w:val="0069526C"/>
    <w:rsid w:val="006953AB"/>
    <w:rsid w:val="0069542C"/>
    <w:rsid w:val="00695430"/>
    <w:rsid w:val="006954A4"/>
    <w:rsid w:val="00695561"/>
    <w:rsid w:val="00695629"/>
    <w:rsid w:val="006956F3"/>
    <w:rsid w:val="00695755"/>
    <w:rsid w:val="006957A2"/>
    <w:rsid w:val="00695917"/>
    <w:rsid w:val="00695BDF"/>
    <w:rsid w:val="00695C9F"/>
    <w:rsid w:val="00695CD4"/>
    <w:rsid w:val="00695DBA"/>
    <w:rsid w:val="00695DF9"/>
    <w:rsid w:val="00695E4F"/>
    <w:rsid w:val="00695E67"/>
    <w:rsid w:val="00695EBC"/>
    <w:rsid w:val="00695F41"/>
    <w:rsid w:val="00695F6C"/>
    <w:rsid w:val="00695F9C"/>
    <w:rsid w:val="0069609A"/>
    <w:rsid w:val="006960F8"/>
    <w:rsid w:val="0069631B"/>
    <w:rsid w:val="0069636E"/>
    <w:rsid w:val="00696406"/>
    <w:rsid w:val="00696410"/>
    <w:rsid w:val="006964EF"/>
    <w:rsid w:val="006964F8"/>
    <w:rsid w:val="00696501"/>
    <w:rsid w:val="006965E2"/>
    <w:rsid w:val="00696817"/>
    <w:rsid w:val="00696975"/>
    <w:rsid w:val="006969A5"/>
    <w:rsid w:val="006969E6"/>
    <w:rsid w:val="00696B7A"/>
    <w:rsid w:val="00696BD1"/>
    <w:rsid w:val="00696CF9"/>
    <w:rsid w:val="00696E25"/>
    <w:rsid w:val="00696EEF"/>
    <w:rsid w:val="00696F33"/>
    <w:rsid w:val="00696F48"/>
    <w:rsid w:val="006970CA"/>
    <w:rsid w:val="00697144"/>
    <w:rsid w:val="0069722B"/>
    <w:rsid w:val="006972E4"/>
    <w:rsid w:val="006973AB"/>
    <w:rsid w:val="0069743C"/>
    <w:rsid w:val="006974A4"/>
    <w:rsid w:val="006975C2"/>
    <w:rsid w:val="006977AD"/>
    <w:rsid w:val="006977B5"/>
    <w:rsid w:val="006978AB"/>
    <w:rsid w:val="006978BE"/>
    <w:rsid w:val="00697A0B"/>
    <w:rsid w:val="00697A19"/>
    <w:rsid w:val="00697AAE"/>
    <w:rsid w:val="00697AB8"/>
    <w:rsid w:val="00697C0E"/>
    <w:rsid w:val="00697C64"/>
    <w:rsid w:val="00697C99"/>
    <w:rsid w:val="00697D1F"/>
    <w:rsid w:val="00697D40"/>
    <w:rsid w:val="00697F11"/>
    <w:rsid w:val="00697FC4"/>
    <w:rsid w:val="006A0024"/>
    <w:rsid w:val="006A00AC"/>
    <w:rsid w:val="006A01A6"/>
    <w:rsid w:val="006A01A7"/>
    <w:rsid w:val="006A01B3"/>
    <w:rsid w:val="006A01EB"/>
    <w:rsid w:val="006A0210"/>
    <w:rsid w:val="006A0591"/>
    <w:rsid w:val="006A0790"/>
    <w:rsid w:val="006A08F7"/>
    <w:rsid w:val="006A08FE"/>
    <w:rsid w:val="006A0997"/>
    <w:rsid w:val="006A09A7"/>
    <w:rsid w:val="006A0B97"/>
    <w:rsid w:val="006A0BD6"/>
    <w:rsid w:val="006A0BFE"/>
    <w:rsid w:val="006A0C34"/>
    <w:rsid w:val="006A0DA3"/>
    <w:rsid w:val="006A0E18"/>
    <w:rsid w:val="006A0E5C"/>
    <w:rsid w:val="006A0ECF"/>
    <w:rsid w:val="006A0FC6"/>
    <w:rsid w:val="006A1142"/>
    <w:rsid w:val="006A119F"/>
    <w:rsid w:val="006A1459"/>
    <w:rsid w:val="006A148A"/>
    <w:rsid w:val="006A1553"/>
    <w:rsid w:val="006A155E"/>
    <w:rsid w:val="006A1584"/>
    <w:rsid w:val="006A16EF"/>
    <w:rsid w:val="006A1707"/>
    <w:rsid w:val="006A174E"/>
    <w:rsid w:val="006A17E9"/>
    <w:rsid w:val="006A1831"/>
    <w:rsid w:val="006A1834"/>
    <w:rsid w:val="006A18B9"/>
    <w:rsid w:val="006A1925"/>
    <w:rsid w:val="006A19EF"/>
    <w:rsid w:val="006A1A4D"/>
    <w:rsid w:val="006A1AAA"/>
    <w:rsid w:val="006A1ACF"/>
    <w:rsid w:val="006A1B1B"/>
    <w:rsid w:val="006A1D10"/>
    <w:rsid w:val="006A1DEA"/>
    <w:rsid w:val="006A1E45"/>
    <w:rsid w:val="006A1EE4"/>
    <w:rsid w:val="006A1FBD"/>
    <w:rsid w:val="006A205D"/>
    <w:rsid w:val="006A2143"/>
    <w:rsid w:val="006A21B1"/>
    <w:rsid w:val="006A221F"/>
    <w:rsid w:val="006A224E"/>
    <w:rsid w:val="006A2283"/>
    <w:rsid w:val="006A24CF"/>
    <w:rsid w:val="006A251A"/>
    <w:rsid w:val="006A25BB"/>
    <w:rsid w:val="006A2735"/>
    <w:rsid w:val="006A287D"/>
    <w:rsid w:val="006A2910"/>
    <w:rsid w:val="006A291D"/>
    <w:rsid w:val="006A299D"/>
    <w:rsid w:val="006A29A0"/>
    <w:rsid w:val="006A2B17"/>
    <w:rsid w:val="006A2C46"/>
    <w:rsid w:val="006A2D61"/>
    <w:rsid w:val="006A2E1A"/>
    <w:rsid w:val="006A2EA8"/>
    <w:rsid w:val="006A2EFD"/>
    <w:rsid w:val="006A2F7A"/>
    <w:rsid w:val="006A305F"/>
    <w:rsid w:val="006A30AC"/>
    <w:rsid w:val="006A32D1"/>
    <w:rsid w:val="006A330C"/>
    <w:rsid w:val="006A331D"/>
    <w:rsid w:val="006A33D6"/>
    <w:rsid w:val="006A343D"/>
    <w:rsid w:val="006A3456"/>
    <w:rsid w:val="006A346E"/>
    <w:rsid w:val="006A347D"/>
    <w:rsid w:val="006A34B8"/>
    <w:rsid w:val="006A34BB"/>
    <w:rsid w:val="006A3595"/>
    <w:rsid w:val="006A3600"/>
    <w:rsid w:val="006A37B9"/>
    <w:rsid w:val="006A3911"/>
    <w:rsid w:val="006A3A4F"/>
    <w:rsid w:val="006A3A88"/>
    <w:rsid w:val="006A3B1C"/>
    <w:rsid w:val="006A3D1B"/>
    <w:rsid w:val="006A3D8F"/>
    <w:rsid w:val="006A3D9E"/>
    <w:rsid w:val="006A3DC7"/>
    <w:rsid w:val="006A3E38"/>
    <w:rsid w:val="006A3F0F"/>
    <w:rsid w:val="006A3FC1"/>
    <w:rsid w:val="006A4012"/>
    <w:rsid w:val="006A406F"/>
    <w:rsid w:val="006A4098"/>
    <w:rsid w:val="006A40C0"/>
    <w:rsid w:val="006A410D"/>
    <w:rsid w:val="006A4133"/>
    <w:rsid w:val="006A4150"/>
    <w:rsid w:val="006A4203"/>
    <w:rsid w:val="006A420A"/>
    <w:rsid w:val="006A430E"/>
    <w:rsid w:val="006A43F9"/>
    <w:rsid w:val="006A4405"/>
    <w:rsid w:val="006A4455"/>
    <w:rsid w:val="006A451A"/>
    <w:rsid w:val="006A46C9"/>
    <w:rsid w:val="006A47D0"/>
    <w:rsid w:val="006A4853"/>
    <w:rsid w:val="006A4875"/>
    <w:rsid w:val="006A4958"/>
    <w:rsid w:val="006A49A0"/>
    <w:rsid w:val="006A4B92"/>
    <w:rsid w:val="006A4F13"/>
    <w:rsid w:val="006A4FB2"/>
    <w:rsid w:val="006A504F"/>
    <w:rsid w:val="006A5052"/>
    <w:rsid w:val="006A5117"/>
    <w:rsid w:val="006A53C8"/>
    <w:rsid w:val="006A53EE"/>
    <w:rsid w:val="006A53FE"/>
    <w:rsid w:val="006A54AB"/>
    <w:rsid w:val="006A585B"/>
    <w:rsid w:val="006A5860"/>
    <w:rsid w:val="006A5922"/>
    <w:rsid w:val="006A5ACF"/>
    <w:rsid w:val="006A5C8F"/>
    <w:rsid w:val="006A5D2A"/>
    <w:rsid w:val="006A5D89"/>
    <w:rsid w:val="006A5EB8"/>
    <w:rsid w:val="006A5F6A"/>
    <w:rsid w:val="006A602C"/>
    <w:rsid w:val="006A609B"/>
    <w:rsid w:val="006A617F"/>
    <w:rsid w:val="006A62B6"/>
    <w:rsid w:val="006A6341"/>
    <w:rsid w:val="006A636D"/>
    <w:rsid w:val="006A6506"/>
    <w:rsid w:val="006A66D2"/>
    <w:rsid w:val="006A685D"/>
    <w:rsid w:val="006A6A7A"/>
    <w:rsid w:val="006A6E96"/>
    <w:rsid w:val="006A7025"/>
    <w:rsid w:val="006A70E1"/>
    <w:rsid w:val="006A71AD"/>
    <w:rsid w:val="006A7228"/>
    <w:rsid w:val="006A7640"/>
    <w:rsid w:val="006A7730"/>
    <w:rsid w:val="006A7786"/>
    <w:rsid w:val="006A7833"/>
    <w:rsid w:val="006A7836"/>
    <w:rsid w:val="006A7974"/>
    <w:rsid w:val="006A7A1B"/>
    <w:rsid w:val="006A7B6B"/>
    <w:rsid w:val="006A7B81"/>
    <w:rsid w:val="006A7C0C"/>
    <w:rsid w:val="006A7D69"/>
    <w:rsid w:val="006A7DFC"/>
    <w:rsid w:val="006A7E27"/>
    <w:rsid w:val="006A7E9F"/>
    <w:rsid w:val="006A7F74"/>
    <w:rsid w:val="006B008A"/>
    <w:rsid w:val="006B0193"/>
    <w:rsid w:val="006B0288"/>
    <w:rsid w:val="006B0521"/>
    <w:rsid w:val="006B0609"/>
    <w:rsid w:val="006B06A7"/>
    <w:rsid w:val="006B080F"/>
    <w:rsid w:val="006B0938"/>
    <w:rsid w:val="006B09EE"/>
    <w:rsid w:val="006B0A37"/>
    <w:rsid w:val="006B0A6C"/>
    <w:rsid w:val="006B0A95"/>
    <w:rsid w:val="006B0B2E"/>
    <w:rsid w:val="006B0C37"/>
    <w:rsid w:val="006B0C47"/>
    <w:rsid w:val="006B0CAE"/>
    <w:rsid w:val="006B0DBC"/>
    <w:rsid w:val="006B0F6D"/>
    <w:rsid w:val="006B1067"/>
    <w:rsid w:val="006B1074"/>
    <w:rsid w:val="006B110D"/>
    <w:rsid w:val="006B1154"/>
    <w:rsid w:val="006B1181"/>
    <w:rsid w:val="006B12E5"/>
    <w:rsid w:val="006B1306"/>
    <w:rsid w:val="006B13B9"/>
    <w:rsid w:val="006B142C"/>
    <w:rsid w:val="006B1528"/>
    <w:rsid w:val="006B1849"/>
    <w:rsid w:val="006B1878"/>
    <w:rsid w:val="006B1881"/>
    <w:rsid w:val="006B1965"/>
    <w:rsid w:val="006B1A46"/>
    <w:rsid w:val="006B1AA4"/>
    <w:rsid w:val="006B1BD2"/>
    <w:rsid w:val="006B1D72"/>
    <w:rsid w:val="006B1DAC"/>
    <w:rsid w:val="006B1E7E"/>
    <w:rsid w:val="006B1EBF"/>
    <w:rsid w:val="006B1ED6"/>
    <w:rsid w:val="006B205D"/>
    <w:rsid w:val="006B2064"/>
    <w:rsid w:val="006B20CB"/>
    <w:rsid w:val="006B2115"/>
    <w:rsid w:val="006B215F"/>
    <w:rsid w:val="006B217D"/>
    <w:rsid w:val="006B2346"/>
    <w:rsid w:val="006B2433"/>
    <w:rsid w:val="006B24A4"/>
    <w:rsid w:val="006B255F"/>
    <w:rsid w:val="006B25F1"/>
    <w:rsid w:val="006B2638"/>
    <w:rsid w:val="006B2654"/>
    <w:rsid w:val="006B2661"/>
    <w:rsid w:val="006B2730"/>
    <w:rsid w:val="006B2823"/>
    <w:rsid w:val="006B2AB3"/>
    <w:rsid w:val="006B2C3F"/>
    <w:rsid w:val="006B2C9C"/>
    <w:rsid w:val="006B2D91"/>
    <w:rsid w:val="006B2DD7"/>
    <w:rsid w:val="006B2E4E"/>
    <w:rsid w:val="006B2F81"/>
    <w:rsid w:val="006B309F"/>
    <w:rsid w:val="006B30B5"/>
    <w:rsid w:val="006B31E9"/>
    <w:rsid w:val="006B31F2"/>
    <w:rsid w:val="006B3226"/>
    <w:rsid w:val="006B32C1"/>
    <w:rsid w:val="006B333A"/>
    <w:rsid w:val="006B34D8"/>
    <w:rsid w:val="006B3609"/>
    <w:rsid w:val="006B3644"/>
    <w:rsid w:val="006B36EC"/>
    <w:rsid w:val="006B3720"/>
    <w:rsid w:val="006B37A3"/>
    <w:rsid w:val="006B37C3"/>
    <w:rsid w:val="006B3873"/>
    <w:rsid w:val="006B3A9E"/>
    <w:rsid w:val="006B3AB2"/>
    <w:rsid w:val="006B3B4F"/>
    <w:rsid w:val="006B3BCF"/>
    <w:rsid w:val="006B3CD7"/>
    <w:rsid w:val="006B3CF8"/>
    <w:rsid w:val="006B3E59"/>
    <w:rsid w:val="006B3F09"/>
    <w:rsid w:val="006B3F6B"/>
    <w:rsid w:val="006B3FA9"/>
    <w:rsid w:val="006B3FD9"/>
    <w:rsid w:val="006B4137"/>
    <w:rsid w:val="006B4168"/>
    <w:rsid w:val="006B41E0"/>
    <w:rsid w:val="006B449D"/>
    <w:rsid w:val="006B4519"/>
    <w:rsid w:val="006B457E"/>
    <w:rsid w:val="006B45D9"/>
    <w:rsid w:val="006B46BD"/>
    <w:rsid w:val="006B471B"/>
    <w:rsid w:val="006B476C"/>
    <w:rsid w:val="006B4837"/>
    <w:rsid w:val="006B4A07"/>
    <w:rsid w:val="006B4B51"/>
    <w:rsid w:val="006B4C89"/>
    <w:rsid w:val="006B4E1E"/>
    <w:rsid w:val="006B4E9B"/>
    <w:rsid w:val="006B4EF3"/>
    <w:rsid w:val="006B4F0A"/>
    <w:rsid w:val="006B4F93"/>
    <w:rsid w:val="006B501C"/>
    <w:rsid w:val="006B501F"/>
    <w:rsid w:val="006B5279"/>
    <w:rsid w:val="006B54F0"/>
    <w:rsid w:val="006B5885"/>
    <w:rsid w:val="006B595E"/>
    <w:rsid w:val="006B5A6E"/>
    <w:rsid w:val="006B5A8C"/>
    <w:rsid w:val="006B5CA8"/>
    <w:rsid w:val="006B5DA1"/>
    <w:rsid w:val="006B5DFF"/>
    <w:rsid w:val="006B5E54"/>
    <w:rsid w:val="006B5F73"/>
    <w:rsid w:val="006B5FC0"/>
    <w:rsid w:val="006B606E"/>
    <w:rsid w:val="006B6087"/>
    <w:rsid w:val="006B60E3"/>
    <w:rsid w:val="006B6160"/>
    <w:rsid w:val="006B61A4"/>
    <w:rsid w:val="006B629B"/>
    <w:rsid w:val="006B6325"/>
    <w:rsid w:val="006B6364"/>
    <w:rsid w:val="006B638D"/>
    <w:rsid w:val="006B6505"/>
    <w:rsid w:val="006B656D"/>
    <w:rsid w:val="006B662A"/>
    <w:rsid w:val="006B6786"/>
    <w:rsid w:val="006B68C6"/>
    <w:rsid w:val="006B68D0"/>
    <w:rsid w:val="006B698D"/>
    <w:rsid w:val="006B69A0"/>
    <w:rsid w:val="006B6A6C"/>
    <w:rsid w:val="006B6B0C"/>
    <w:rsid w:val="006B6B29"/>
    <w:rsid w:val="006B6B6D"/>
    <w:rsid w:val="006B6BC1"/>
    <w:rsid w:val="006B6BCB"/>
    <w:rsid w:val="006B6C04"/>
    <w:rsid w:val="006B6D17"/>
    <w:rsid w:val="006B6E7C"/>
    <w:rsid w:val="006B6ED4"/>
    <w:rsid w:val="006B6EDD"/>
    <w:rsid w:val="006B6F02"/>
    <w:rsid w:val="006B6F08"/>
    <w:rsid w:val="006B6F77"/>
    <w:rsid w:val="006B6FCD"/>
    <w:rsid w:val="006B7091"/>
    <w:rsid w:val="006B70B8"/>
    <w:rsid w:val="006B714D"/>
    <w:rsid w:val="006B7183"/>
    <w:rsid w:val="006B7332"/>
    <w:rsid w:val="006B7357"/>
    <w:rsid w:val="006B74F1"/>
    <w:rsid w:val="006B7630"/>
    <w:rsid w:val="006B7727"/>
    <w:rsid w:val="006B7749"/>
    <w:rsid w:val="006B775C"/>
    <w:rsid w:val="006B79C9"/>
    <w:rsid w:val="006B7AA3"/>
    <w:rsid w:val="006B7ABF"/>
    <w:rsid w:val="006B7C36"/>
    <w:rsid w:val="006B7C94"/>
    <w:rsid w:val="006B7D11"/>
    <w:rsid w:val="006B7D7F"/>
    <w:rsid w:val="006B7D83"/>
    <w:rsid w:val="006B7D94"/>
    <w:rsid w:val="006B7E9F"/>
    <w:rsid w:val="006C019A"/>
    <w:rsid w:val="006C01AC"/>
    <w:rsid w:val="006C03BF"/>
    <w:rsid w:val="006C0556"/>
    <w:rsid w:val="006C0557"/>
    <w:rsid w:val="006C0587"/>
    <w:rsid w:val="006C0602"/>
    <w:rsid w:val="006C065D"/>
    <w:rsid w:val="006C0873"/>
    <w:rsid w:val="006C0968"/>
    <w:rsid w:val="006C09AF"/>
    <w:rsid w:val="006C09C2"/>
    <w:rsid w:val="006C09F6"/>
    <w:rsid w:val="006C0B14"/>
    <w:rsid w:val="006C0B86"/>
    <w:rsid w:val="006C0BEA"/>
    <w:rsid w:val="006C0CAA"/>
    <w:rsid w:val="006C0CCE"/>
    <w:rsid w:val="006C0E01"/>
    <w:rsid w:val="006C0E2B"/>
    <w:rsid w:val="006C10D9"/>
    <w:rsid w:val="006C1256"/>
    <w:rsid w:val="006C1332"/>
    <w:rsid w:val="006C141F"/>
    <w:rsid w:val="006C1433"/>
    <w:rsid w:val="006C14F2"/>
    <w:rsid w:val="006C1509"/>
    <w:rsid w:val="006C153F"/>
    <w:rsid w:val="006C1636"/>
    <w:rsid w:val="006C168B"/>
    <w:rsid w:val="006C16A6"/>
    <w:rsid w:val="006C18AF"/>
    <w:rsid w:val="006C1918"/>
    <w:rsid w:val="006C1932"/>
    <w:rsid w:val="006C1953"/>
    <w:rsid w:val="006C1A22"/>
    <w:rsid w:val="006C1A44"/>
    <w:rsid w:val="006C1A94"/>
    <w:rsid w:val="006C1B30"/>
    <w:rsid w:val="006C1B92"/>
    <w:rsid w:val="006C1CBA"/>
    <w:rsid w:val="006C1CDC"/>
    <w:rsid w:val="006C1CF6"/>
    <w:rsid w:val="006C2036"/>
    <w:rsid w:val="006C2090"/>
    <w:rsid w:val="006C217D"/>
    <w:rsid w:val="006C2252"/>
    <w:rsid w:val="006C2296"/>
    <w:rsid w:val="006C26DE"/>
    <w:rsid w:val="006C27E8"/>
    <w:rsid w:val="006C29FE"/>
    <w:rsid w:val="006C2A62"/>
    <w:rsid w:val="006C2B7E"/>
    <w:rsid w:val="006C2D0F"/>
    <w:rsid w:val="006C2EFF"/>
    <w:rsid w:val="006C2F55"/>
    <w:rsid w:val="006C306B"/>
    <w:rsid w:val="006C335F"/>
    <w:rsid w:val="006C338A"/>
    <w:rsid w:val="006C343D"/>
    <w:rsid w:val="006C3458"/>
    <w:rsid w:val="006C353C"/>
    <w:rsid w:val="006C3589"/>
    <w:rsid w:val="006C365E"/>
    <w:rsid w:val="006C388E"/>
    <w:rsid w:val="006C399D"/>
    <w:rsid w:val="006C39FB"/>
    <w:rsid w:val="006C3AF6"/>
    <w:rsid w:val="006C3C1F"/>
    <w:rsid w:val="006C3CF2"/>
    <w:rsid w:val="006C3E1A"/>
    <w:rsid w:val="006C3F17"/>
    <w:rsid w:val="006C4088"/>
    <w:rsid w:val="006C40C2"/>
    <w:rsid w:val="006C40E1"/>
    <w:rsid w:val="006C417C"/>
    <w:rsid w:val="006C422D"/>
    <w:rsid w:val="006C4306"/>
    <w:rsid w:val="006C4452"/>
    <w:rsid w:val="006C4598"/>
    <w:rsid w:val="006C46BD"/>
    <w:rsid w:val="006C46EF"/>
    <w:rsid w:val="006C46F9"/>
    <w:rsid w:val="006C4761"/>
    <w:rsid w:val="006C4847"/>
    <w:rsid w:val="006C4911"/>
    <w:rsid w:val="006C49B7"/>
    <w:rsid w:val="006C4A2C"/>
    <w:rsid w:val="006C4A75"/>
    <w:rsid w:val="006C4B38"/>
    <w:rsid w:val="006C4B47"/>
    <w:rsid w:val="006C4B7F"/>
    <w:rsid w:val="006C4BED"/>
    <w:rsid w:val="006C4C24"/>
    <w:rsid w:val="006C4C2C"/>
    <w:rsid w:val="006C4C57"/>
    <w:rsid w:val="006C4D41"/>
    <w:rsid w:val="006C527C"/>
    <w:rsid w:val="006C550A"/>
    <w:rsid w:val="006C5519"/>
    <w:rsid w:val="006C554C"/>
    <w:rsid w:val="006C57BA"/>
    <w:rsid w:val="006C58C4"/>
    <w:rsid w:val="006C5917"/>
    <w:rsid w:val="006C5BAD"/>
    <w:rsid w:val="006C5CEC"/>
    <w:rsid w:val="006C5D6E"/>
    <w:rsid w:val="006C5DBF"/>
    <w:rsid w:val="006C5E13"/>
    <w:rsid w:val="006C6039"/>
    <w:rsid w:val="006C60E6"/>
    <w:rsid w:val="006C6182"/>
    <w:rsid w:val="006C61E3"/>
    <w:rsid w:val="006C61E6"/>
    <w:rsid w:val="006C6261"/>
    <w:rsid w:val="006C62ED"/>
    <w:rsid w:val="006C6338"/>
    <w:rsid w:val="006C64D5"/>
    <w:rsid w:val="006C65EA"/>
    <w:rsid w:val="006C67B0"/>
    <w:rsid w:val="006C68AE"/>
    <w:rsid w:val="006C6976"/>
    <w:rsid w:val="006C6AC9"/>
    <w:rsid w:val="006C6BF9"/>
    <w:rsid w:val="006C6C3F"/>
    <w:rsid w:val="006C6C84"/>
    <w:rsid w:val="006C6C9D"/>
    <w:rsid w:val="006C6E9A"/>
    <w:rsid w:val="006C6E9E"/>
    <w:rsid w:val="006C6F29"/>
    <w:rsid w:val="006C7068"/>
    <w:rsid w:val="006C706C"/>
    <w:rsid w:val="006C7080"/>
    <w:rsid w:val="006C71AE"/>
    <w:rsid w:val="006C722C"/>
    <w:rsid w:val="006C7249"/>
    <w:rsid w:val="006C72E9"/>
    <w:rsid w:val="006C7684"/>
    <w:rsid w:val="006C7779"/>
    <w:rsid w:val="006C77DC"/>
    <w:rsid w:val="006C79EF"/>
    <w:rsid w:val="006C7A85"/>
    <w:rsid w:val="006C7B3F"/>
    <w:rsid w:val="006C7B41"/>
    <w:rsid w:val="006C7B5E"/>
    <w:rsid w:val="006C7BBB"/>
    <w:rsid w:val="006C7D15"/>
    <w:rsid w:val="006C7D5A"/>
    <w:rsid w:val="006C7D6F"/>
    <w:rsid w:val="006C7F11"/>
    <w:rsid w:val="006C7F99"/>
    <w:rsid w:val="006D0171"/>
    <w:rsid w:val="006D027C"/>
    <w:rsid w:val="006D0314"/>
    <w:rsid w:val="006D0349"/>
    <w:rsid w:val="006D040B"/>
    <w:rsid w:val="006D04EF"/>
    <w:rsid w:val="006D059D"/>
    <w:rsid w:val="006D05EE"/>
    <w:rsid w:val="006D06B3"/>
    <w:rsid w:val="006D0731"/>
    <w:rsid w:val="006D0766"/>
    <w:rsid w:val="006D086A"/>
    <w:rsid w:val="006D08D5"/>
    <w:rsid w:val="006D0AB1"/>
    <w:rsid w:val="006D0B9D"/>
    <w:rsid w:val="006D0BB0"/>
    <w:rsid w:val="006D0BDA"/>
    <w:rsid w:val="006D0C0F"/>
    <w:rsid w:val="006D0C67"/>
    <w:rsid w:val="006D0C73"/>
    <w:rsid w:val="006D0CC8"/>
    <w:rsid w:val="006D0D0C"/>
    <w:rsid w:val="006D0D45"/>
    <w:rsid w:val="006D0D6C"/>
    <w:rsid w:val="006D0E10"/>
    <w:rsid w:val="006D0E59"/>
    <w:rsid w:val="006D100A"/>
    <w:rsid w:val="006D1115"/>
    <w:rsid w:val="006D113B"/>
    <w:rsid w:val="006D12E9"/>
    <w:rsid w:val="006D14BA"/>
    <w:rsid w:val="006D14D8"/>
    <w:rsid w:val="006D14DD"/>
    <w:rsid w:val="006D14F1"/>
    <w:rsid w:val="006D152C"/>
    <w:rsid w:val="006D153E"/>
    <w:rsid w:val="006D1580"/>
    <w:rsid w:val="006D15B6"/>
    <w:rsid w:val="006D16BA"/>
    <w:rsid w:val="006D173C"/>
    <w:rsid w:val="006D1934"/>
    <w:rsid w:val="006D1A16"/>
    <w:rsid w:val="006D1A19"/>
    <w:rsid w:val="006D1C6F"/>
    <w:rsid w:val="006D1C98"/>
    <w:rsid w:val="006D1CB5"/>
    <w:rsid w:val="006D1CE7"/>
    <w:rsid w:val="006D1E90"/>
    <w:rsid w:val="006D1F6D"/>
    <w:rsid w:val="006D1F7B"/>
    <w:rsid w:val="006D1F94"/>
    <w:rsid w:val="006D204F"/>
    <w:rsid w:val="006D2104"/>
    <w:rsid w:val="006D2155"/>
    <w:rsid w:val="006D2177"/>
    <w:rsid w:val="006D2291"/>
    <w:rsid w:val="006D239F"/>
    <w:rsid w:val="006D23BB"/>
    <w:rsid w:val="006D2438"/>
    <w:rsid w:val="006D25C1"/>
    <w:rsid w:val="006D26BF"/>
    <w:rsid w:val="006D2812"/>
    <w:rsid w:val="006D29CC"/>
    <w:rsid w:val="006D29E7"/>
    <w:rsid w:val="006D2B1A"/>
    <w:rsid w:val="006D2CC7"/>
    <w:rsid w:val="006D2D0E"/>
    <w:rsid w:val="006D2D3F"/>
    <w:rsid w:val="006D2D80"/>
    <w:rsid w:val="006D2DF5"/>
    <w:rsid w:val="006D306B"/>
    <w:rsid w:val="006D3179"/>
    <w:rsid w:val="006D331A"/>
    <w:rsid w:val="006D33FC"/>
    <w:rsid w:val="006D340F"/>
    <w:rsid w:val="006D3589"/>
    <w:rsid w:val="006D36A5"/>
    <w:rsid w:val="006D36EB"/>
    <w:rsid w:val="006D38D3"/>
    <w:rsid w:val="006D3A55"/>
    <w:rsid w:val="006D3B3D"/>
    <w:rsid w:val="006D3BDE"/>
    <w:rsid w:val="006D3CD9"/>
    <w:rsid w:val="006D3DCB"/>
    <w:rsid w:val="006D3E97"/>
    <w:rsid w:val="006D3EAC"/>
    <w:rsid w:val="006D3EE1"/>
    <w:rsid w:val="006D3FAD"/>
    <w:rsid w:val="006D4068"/>
    <w:rsid w:val="006D418C"/>
    <w:rsid w:val="006D42EB"/>
    <w:rsid w:val="006D446F"/>
    <w:rsid w:val="006D454D"/>
    <w:rsid w:val="006D45C9"/>
    <w:rsid w:val="006D466D"/>
    <w:rsid w:val="006D46DC"/>
    <w:rsid w:val="006D46EF"/>
    <w:rsid w:val="006D4968"/>
    <w:rsid w:val="006D4C35"/>
    <w:rsid w:val="006D4C91"/>
    <w:rsid w:val="006D4D06"/>
    <w:rsid w:val="006D4D09"/>
    <w:rsid w:val="006D4D6E"/>
    <w:rsid w:val="006D4E58"/>
    <w:rsid w:val="006D4FA8"/>
    <w:rsid w:val="006D502B"/>
    <w:rsid w:val="006D5155"/>
    <w:rsid w:val="006D51BE"/>
    <w:rsid w:val="006D51CC"/>
    <w:rsid w:val="006D526A"/>
    <w:rsid w:val="006D5292"/>
    <w:rsid w:val="006D5322"/>
    <w:rsid w:val="006D53BC"/>
    <w:rsid w:val="006D55DA"/>
    <w:rsid w:val="006D5675"/>
    <w:rsid w:val="006D56AE"/>
    <w:rsid w:val="006D5798"/>
    <w:rsid w:val="006D57EC"/>
    <w:rsid w:val="006D5846"/>
    <w:rsid w:val="006D59A2"/>
    <w:rsid w:val="006D59E6"/>
    <w:rsid w:val="006D5C1A"/>
    <w:rsid w:val="006D5CE1"/>
    <w:rsid w:val="006D5DD1"/>
    <w:rsid w:val="006D6019"/>
    <w:rsid w:val="006D6092"/>
    <w:rsid w:val="006D6112"/>
    <w:rsid w:val="006D615E"/>
    <w:rsid w:val="006D6252"/>
    <w:rsid w:val="006D6270"/>
    <w:rsid w:val="006D64B1"/>
    <w:rsid w:val="006D6514"/>
    <w:rsid w:val="006D676D"/>
    <w:rsid w:val="006D684A"/>
    <w:rsid w:val="006D68DE"/>
    <w:rsid w:val="006D6913"/>
    <w:rsid w:val="006D69CF"/>
    <w:rsid w:val="006D6B1C"/>
    <w:rsid w:val="006D6B45"/>
    <w:rsid w:val="006D6B6D"/>
    <w:rsid w:val="006D6C67"/>
    <w:rsid w:val="006D6C86"/>
    <w:rsid w:val="006D6CE1"/>
    <w:rsid w:val="006D6D69"/>
    <w:rsid w:val="006D6ED2"/>
    <w:rsid w:val="006D6F7F"/>
    <w:rsid w:val="006D6FA3"/>
    <w:rsid w:val="006D6FB6"/>
    <w:rsid w:val="006D70AC"/>
    <w:rsid w:val="006D7113"/>
    <w:rsid w:val="006D714A"/>
    <w:rsid w:val="006D7181"/>
    <w:rsid w:val="006D71B6"/>
    <w:rsid w:val="006D7205"/>
    <w:rsid w:val="006D7219"/>
    <w:rsid w:val="006D724C"/>
    <w:rsid w:val="006D7306"/>
    <w:rsid w:val="006D75A3"/>
    <w:rsid w:val="006D75BE"/>
    <w:rsid w:val="006D76A0"/>
    <w:rsid w:val="006D7790"/>
    <w:rsid w:val="006D780B"/>
    <w:rsid w:val="006D7846"/>
    <w:rsid w:val="006D78D1"/>
    <w:rsid w:val="006D78F3"/>
    <w:rsid w:val="006D79A0"/>
    <w:rsid w:val="006D79A9"/>
    <w:rsid w:val="006D79C5"/>
    <w:rsid w:val="006D7AC5"/>
    <w:rsid w:val="006D7AF8"/>
    <w:rsid w:val="006D7B04"/>
    <w:rsid w:val="006D7B52"/>
    <w:rsid w:val="006D7B9E"/>
    <w:rsid w:val="006D7E06"/>
    <w:rsid w:val="006D7EF3"/>
    <w:rsid w:val="006D7F51"/>
    <w:rsid w:val="006E0011"/>
    <w:rsid w:val="006E001C"/>
    <w:rsid w:val="006E0024"/>
    <w:rsid w:val="006E0088"/>
    <w:rsid w:val="006E0234"/>
    <w:rsid w:val="006E02C0"/>
    <w:rsid w:val="006E0380"/>
    <w:rsid w:val="006E0413"/>
    <w:rsid w:val="006E0537"/>
    <w:rsid w:val="006E0568"/>
    <w:rsid w:val="006E056E"/>
    <w:rsid w:val="006E05BB"/>
    <w:rsid w:val="006E0677"/>
    <w:rsid w:val="006E06B2"/>
    <w:rsid w:val="006E0747"/>
    <w:rsid w:val="006E0755"/>
    <w:rsid w:val="006E0756"/>
    <w:rsid w:val="006E08A7"/>
    <w:rsid w:val="006E08BB"/>
    <w:rsid w:val="006E08C0"/>
    <w:rsid w:val="006E0A4C"/>
    <w:rsid w:val="006E0BDE"/>
    <w:rsid w:val="006E0DFF"/>
    <w:rsid w:val="006E0E77"/>
    <w:rsid w:val="006E0F35"/>
    <w:rsid w:val="006E0F37"/>
    <w:rsid w:val="006E0FFE"/>
    <w:rsid w:val="006E1042"/>
    <w:rsid w:val="006E1073"/>
    <w:rsid w:val="006E108E"/>
    <w:rsid w:val="006E1098"/>
    <w:rsid w:val="006E1104"/>
    <w:rsid w:val="006E1120"/>
    <w:rsid w:val="006E11C0"/>
    <w:rsid w:val="006E1228"/>
    <w:rsid w:val="006E1253"/>
    <w:rsid w:val="006E132B"/>
    <w:rsid w:val="006E13C4"/>
    <w:rsid w:val="006E17F2"/>
    <w:rsid w:val="006E1A28"/>
    <w:rsid w:val="006E1A84"/>
    <w:rsid w:val="006E1ADA"/>
    <w:rsid w:val="006E1AEE"/>
    <w:rsid w:val="006E1AF1"/>
    <w:rsid w:val="006E1AFB"/>
    <w:rsid w:val="006E1BEA"/>
    <w:rsid w:val="006E1C22"/>
    <w:rsid w:val="006E1D16"/>
    <w:rsid w:val="006E1F3E"/>
    <w:rsid w:val="006E218B"/>
    <w:rsid w:val="006E239D"/>
    <w:rsid w:val="006E2411"/>
    <w:rsid w:val="006E2420"/>
    <w:rsid w:val="006E248C"/>
    <w:rsid w:val="006E24E3"/>
    <w:rsid w:val="006E25A5"/>
    <w:rsid w:val="006E2623"/>
    <w:rsid w:val="006E2736"/>
    <w:rsid w:val="006E27D6"/>
    <w:rsid w:val="006E27E5"/>
    <w:rsid w:val="006E2999"/>
    <w:rsid w:val="006E2A83"/>
    <w:rsid w:val="006E2C23"/>
    <w:rsid w:val="006E2C9C"/>
    <w:rsid w:val="006E2D52"/>
    <w:rsid w:val="006E2E25"/>
    <w:rsid w:val="006E2E33"/>
    <w:rsid w:val="006E2EE8"/>
    <w:rsid w:val="006E2FE7"/>
    <w:rsid w:val="006E3168"/>
    <w:rsid w:val="006E3238"/>
    <w:rsid w:val="006E329D"/>
    <w:rsid w:val="006E366C"/>
    <w:rsid w:val="006E36A2"/>
    <w:rsid w:val="006E36EC"/>
    <w:rsid w:val="006E3753"/>
    <w:rsid w:val="006E37C4"/>
    <w:rsid w:val="006E381B"/>
    <w:rsid w:val="006E3836"/>
    <w:rsid w:val="006E38A5"/>
    <w:rsid w:val="006E38AF"/>
    <w:rsid w:val="006E39FC"/>
    <w:rsid w:val="006E3AD9"/>
    <w:rsid w:val="006E3AF8"/>
    <w:rsid w:val="006E3B31"/>
    <w:rsid w:val="006E3C3B"/>
    <w:rsid w:val="006E3E9E"/>
    <w:rsid w:val="006E3F03"/>
    <w:rsid w:val="006E400E"/>
    <w:rsid w:val="006E40E8"/>
    <w:rsid w:val="006E43B6"/>
    <w:rsid w:val="006E43BC"/>
    <w:rsid w:val="006E43D7"/>
    <w:rsid w:val="006E44AA"/>
    <w:rsid w:val="006E44BA"/>
    <w:rsid w:val="006E45B0"/>
    <w:rsid w:val="006E45DF"/>
    <w:rsid w:val="006E46B3"/>
    <w:rsid w:val="006E488C"/>
    <w:rsid w:val="006E4944"/>
    <w:rsid w:val="006E4AED"/>
    <w:rsid w:val="006E4B3C"/>
    <w:rsid w:val="006E4C32"/>
    <w:rsid w:val="006E4C4C"/>
    <w:rsid w:val="006E4D40"/>
    <w:rsid w:val="006E4EB5"/>
    <w:rsid w:val="006E4F0F"/>
    <w:rsid w:val="006E4F70"/>
    <w:rsid w:val="006E53A8"/>
    <w:rsid w:val="006E53D4"/>
    <w:rsid w:val="006E5411"/>
    <w:rsid w:val="006E549B"/>
    <w:rsid w:val="006E55C5"/>
    <w:rsid w:val="006E55F2"/>
    <w:rsid w:val="006E5676"/>
    <w:rsid w:val="006E56F1"/>
    <w:rsid w:val="006E56F6"/>
    <w:rsid w:val="006E56F8"/>
    <w:rsid w:val="006E57CA"/>
    <w:rsid w:val="006E5917"/>
    <w:rsid w:val="006E5B27"/>
    <w:rsid w:val="006E5BCE"/>
    <w:rsid w:val="006E5C4E"/>
    <w:rsid w:val="006E605A"/>
    <w:rsid w:val="006E63F9"/>
    <w:rsid w:val="006E649A"/>
    <w:rsid w:val="006E655A"/>
    <w:rsid w:val="006E65D4"/>
    <w:rsid w:val="006E6750"/>
    <w:rsid w:val="006E688E"/>
    <w:rsid w:val="006E691E"/>
    <w:rsid w:val="006E6975"/>
    <w:rsid w:val="006E6A99"/>
    <w:rsid w:val="006E6B01"/>
    <w:rsid w:val="006E6B47"/>
    <w:rsid w:val="006E6C28"/>
    <w:rsid w:val="006E6CBF"/>
    <w:rsid w:val="006E6CE9"/>
    <w:rsid w:val="006E6DAD"/>
    <w:rsid w:val="006E6EA6"/>
    <w:rsid w:val="006E7032"/>
    <w:rsid w:val="006E704C"/>
    <w:rsid w:val="006E706C"/>
    <w:rsid w:val="006E7070"/>
    <w:rsid w:val="006E71B2"/>
    <w:rsid w:val="006E72D0"/>
    <w:rsid w:val="006E730C"/>
    <w:rsid w:val="006E73DE"/>
    <w:rsid w:val="006E7436"/>
    <w:rsid w:val="006E74CD"/>
    <w:rsid w:val="006E769B"/>
    <w:rsid w:val="006E7825"/>
    <w:rsid w:val="006E78DE"/>
    <w:rsid w:val="006E7A17"/>
    <w:rsid w:val="006E7AE1"/>
    <w:rsid w:val="006E7B01"/>
    <w:rsid w:val="006E7BA3"/>
    <w:rsid w:val="006E7C66"/>
    <w:rsid w:val="006E7C9D"/>
    <w:rsid w:val="006E7D32"/>
    <w:rsid w:val="006E7D9D"/>
    <w:rsid w:val="006F01A7"/>
    <w:rsid w:val="006F0277"/>
    <w:rsid w:val="006F0512"/>
    <w:rsid w:val="006F0550"/>
    <w:rsid w:val="006F0560"/>
    <w:rsid w:val="006F06FC"/>
    <w:rsid w:val="006F0748"/>
    <w:rsid w:val="006F098B"/>
    <w:rsid w:val="006F09D0"/>
    <w:rsid w:val="006F0B50"/>
    <w:rsid w:val="006F0BF3"/>
    <w:rsid w:val="006F0C33"/>
    <w:rsid w:val="006F0CD8"/>
    <w:rsid w:val="006F0D22"/>
    <w:rsid w:val="006F0F8F"/>
    <w:rsid w:val="006F0FA4"/>
    <w:rsid w:val="006F1099"/>
    <w:rsid w:val="006F10AC"/>
    <w:rsid w:val="006F121F"/>
    <w:rsid w:val="006F1247"/>
    <w:rsid w:val="006F1291"/>
    <w:rsid w:val="006F137E"/>
    <w:rsid w:val="006F1403"/>
    <w:rsid w:val="006F144A"/>
    <w:rsid w:val="006F15AF"/>
    <w:rsid w:val="006F195A"/>
    <w:rsid w:val="006F19A9"/>
    <w:rsid w:val="006F19AD"/>
    <w:rsid w:val="006F19E0"/>
    <w:rsid w:val="006F1A3D"/>
    <w:rsid w:val="006F1AC8"/>
    <w:rsid w:val="006F1BAC"/>
    <w:rsid w:val="006F1C8A"/>
    <w:rsid w:val="006F1CBC"/>
    <w:rsid w:val="006F1D13"/>
    <w:rsid w:val="006F1DAF"/>
    <w:rsid w:val="006F1DB8"/>
    <w:rsid w:val="006F1E1B"/>
    <w:rsid w:val="006F1E29"/>
    <w:rsid w:val="006F1E3F"/>
    <w:rsid w:val="006F1E4C"/>
    <w:rsid w:val="006F1E71"/>
    <w:rsid w:val="006F1F6C"/>
    <w:rsid w:val="006F1FAC"/>
    <w:rsid w:val="006F201B"/>
    <w:rsid w:val="006F2026"/>
    <w:rsid w:val="006F205F"/>
    <w:rsid w:val="006F2108"/>
    <w:rsid w:val="006F2109"/>
    <w:rsid w:val="006F217C"/>
    <w:rsid w:val="006F2199"/>
    <w:rsid w:val="006F2453"/>
    <w:rsid w:val="006F252C"/>
    <w:rsid w:val="006F26EE"/>
    <w:rsid w:val="006F2754"/>
    <w:rsid w:val="006F2862"/>
    <w:rsid w:val="006F28CA"/>
    <w:rsid w:val="006F2909"/>
    <w:rsid w:val="006F29B4"/>
    <w:rsid w:val="006F29DC"/>
    <w:rsid w:val="006F2AEE"/>
    <w:rsid w:val="006F2B33"/>
    <w:rsid w:val="006F2C48"/>
    <w:rsid w:val="006F2CDF"/>
    <w:rsid w:val="006F2D91"/>
    <w:rsid w:val="006F2DC5"/>
    <w:rsid w:val="006F2E16"/>
    <w:rsid w:val="006F2E24"/>
    <w:rsid w:val="006F3044"/>
    <w:rsid w:val="006F326F"/>
    <w:rsid w:val="006F33A7"/>
    <w:rsid w:val="006F33D9"/>
    <w:rsid w:val="006F3565"/>
    <w:rsid w:val="006F35AE"/>
    <w:rsid w:val="006F3609"/>
    <w:rsid w:val="006F38CE"/>
    <w:rsid w:val="006F3A20"/>
    <w:rsid w:val="006F3A73"/>
    <w:rsid w:val="006F3AAF"/>
    <w:rsid w:val="006F3BD6"/>
    <w:rsid w:val="006F3CD5"/>
    <w:rsid w:val="006F3D35"/>
    <w:rsid w:val="006F3D69"/>
    <w:rsid w:val="006F3D84"/>
    <w:rsid w:val="006F3DCD"/>
    <w:rsid w:val="006F3E26"/>
    <w:rsid w:val="006F3F6C"/>
    <w:rsid w:val="006F4042"/>
    <w:rsid w:val="006F4398"/>
    <w:rsid w:val="006F43B9"/>
    <w:rsid w:val="006F43BE"/>
    <w:rsid w:val="006F45E3"/>
    <w:rsid w:val="006F4614"/>
    <w:rsid w:val="006F462A"/>
    <w:rsid w:val="006F46E9"/>
    <w:rsid w:val="006F48F9"/>
    <w:rsid w:val="006F4977"/>
    <w:rsid w:val="006F4990"/>
    <w:rsid w:val="006F4A96"/>
    <w:rsid w:val="006F4AE3"/>
    <w:rsid w:val="006F4B3A"/>
    <w:rsid w:val="006F4BE4"/>
    <w:rsid w:val="006F4C8D"/>
    <w:rsid w:val="006F4D50"/>
    <w:rsid w:val="006F4DF1"/>
    <w:rsid w:val="006F4E38"/>
    <w:rsid w:val="006F4E9B"/>
    <w:rsid w:val="006F510B"/>
    <w:rsid w:val="006F51AB"/>
    <w:rsid w:val="006F51FD"/>
    <w:rsid w:val="006F520C"/>
    <w:rsid w:val="006F527E"/>
    <w:rsid w:val="006F528D"/>
    <w:rsid w:val="006F53A1"/>
    <w:rsid w:val="006F547E"/>
    <w:rsid w:val="006F554F"/>
    <w:rsid w:val="006F555D"/>
    <w:rsid w:val="006F55B0"/>
    <w:rsid w:val="006F5917"/>
    <w:rsid w:val="006F5949"/>
    <w:rsid w:val="006F59F0"/>
    <w:rsid w:val="006F5AB8"/>
    <w:rsid w:val="006F5C36"/>
    <w:rsid w:val="006F5C4C"/>
    <w:rsid w:val="006F5C8E"/>
    <w:rsid w:val="006F5D26"/>
    <w:rsid w:val="006F5E1B"/>
    <w:rsid w:val="006F5E63"/>
    <w:rsid w:val="006F5ED0"/>
    <w:rsid w:val="006F637F"/>
    <w:rsid w:val="006F6400"/>
    <w:rsid w:val="006F641A"/>
    <w:rsid w:val="006F643B"/>
    <w:rsid w:val="006F66E2"/>
    <w:rsid w:val="006F670E"/>
    <w:rsid w:val="006F68FE"/>
    <w:rsid w:val="006F6969"/>
    <w:rsid w:val="006F6C81"/>
    <w:rsid w:val="006F6D35"/>
    <w:rsid w:val="006F6DD9"/>
    <w:rsid w:val="006F6E12"/>
    <w:rsid w:val="006F6F8B"/>
    <w:rsid w:val="006F7176"/>
    <w:rsid w:val="006F726F"/>
    <w:rsid w:val="006F72AD"/>
    <w:rsid w:val="006F73F9"/>
    <w:rsid w:val="006F7409"/>
    <w:rsid w:val="006F7561"/>
    <w:rsid w:val="006F76CC"/>
    <w:rsid w:val="006F770B"/>
    <w:rsid w:val="006F7775"/>
    <w:rsid w:val="006F77B5"/>
    <w:rsid w:val="006F7A7E"/>
    <w:rsid w:val="006F7B29"/>
    <w:rsid w:val="006F7C5A"/>
    <w:rsid w:val="006F7E43"/>
    <w:rsid w:val="007000A0"/>
    <w:rsid w:val="00700181"/>
    <w:rsid w:val="00700278"/>
    <w:rsid w:val="0070032D"/>
    <w:rsid w:val="00700450"/>
    <w:rsid w:val="00700461"/>
    <w:rsid w:val="0070047A"/>
    <w:rsid w:val="007004FD"/>
    <w:rsid w:val="007006E4"/>
    <w:rsid w:val="007007FA"/>
    <w:rsid w:val="0070082F"/>
    <w:rsid w:val="007008B9"/>
    <w:rsid w:val="00700961"/>
    <w:rsid w:val="00700963"/>
    <w:rsid w:val="00700A3D"/>
    <w:rsid w:val="00700BC0"/>
    <w:rsid w:val="00700CB8"/>
    <w:rsid w:val="00700CEA"/>
    <w:rsid w:val="00700D0F"/>
    <w:rsid w:val="00700E2A"/>
    <w:rsid w:val="00700E82"/>
    <w:rsid w:val="00700FCA"/>
    <w:rsid w:val="00700FCB"/>
    <w:rsid w:val="00700FDB"/>
    <w:rsid w:val="00700FF0"/>
    <w:rsid w:val="0070110C"/>
    <w:rsid w:val="007011B1"/>
    <w:rsid w:val="00701212"/>
    <w:rsid w:val="00701368"/>
    <w:rsid w:val="00701448"/>
    <w:rsid w:val="00701519"/>
    <w:rsid w:val="00701589"/>
    <w:rsid w:val="00701607"/>
    <w:rsid w:val="007016B9"/>
    <w:rsid w:val="00701807"/>
    <w:rsid w:val="0070180B"/>
    <w:rsid w:val="00701875"/>
    <w:rsid w:val="007018B5"/>
    <w:rsid w:val="007018CE"/>
    <w:rsid w:val="00701BFE"/>
    <w:rsid w:val="00701CB6"/>
    <w:rsid w:val="00701CEC"/>
    <w:rsid w:val="00701DD2"/>
    <w:rsid w:val="00701EDA"/>
    <w:rsid w:val="00701F22"/>
    <w:rsid w:val="00701FB9"/>
    <w:rsid w:val="00702071"/>
    <w:rsid w:val="00702180"/>
    <w:rsid w:val="007022C7"/>
    <w:rsid w:val="00702394"/>
    <w:rsid w:val="007024DF"/>
    <w:rsid w:val="00702602"/>
    <w:rsid w:val="0070270F"/>
    <w:rsid w:val="00702786"/>
    <w:rsid w:val="00702C0F"/>
    <w:rsid w:val="00702C6E"/>
    <w:rsid w:val="00702C88"/>
    <w:rsid w:val="00702F2A"/>
    <w:rsid w:val="00703118"/>
    <w:rsid w:val="00703122"/>
    <w:rsid w:val="007032A6"/>
    <w:rsid w:val="007033CB"/>
    <w:rsid w:val="0070345A"/>
    <w:rsid w:val="007036C3"/>
    <w:rsid w:val="00703794"/>
    <w:rsid w:val="007037A5"/>
    <w:rsid w:val="0070380B"/>
    <w:rsid w:val="0070390A"/>
    <w:rsid w:val="00703A6A"/>
    <w:rsid w:val="00703B1D"/>
    <w:rsid w:val="00703C0B"/>
    <w:rsid w:val="00703D18"/>
    <w:rsid w:val="00703D21"/>
    <w:rsid w:val="00703DA7"/>
    <w:rsid w:val="00703DD5"/>
    <w:rsid w:val="00703DF3"/>
    <w:rsid w:val="00703EFB"/>
    <w:rsid w:val="00703F36"/>
    <w:rsid w:val="00704016"/>
    <w:rsid w:val="0070410E"/>
    <w:rsid w:val="00704251"/>
    <w:rsid w:val="0070427E"/>
    <w:rsid w:val="0070437C"/>
    <w:rsid w:val="0070442E"/>
    <w:rsid w:val="00704453"/>
    <w:rsid w:val="007044C3"/>
    <w:rsid w:val="00704586"/>
    <w:rsid w:val="007045B0"/>
    <w:rsid w:val="007045E7"/>
    <w:rsid w:val="00704606"/>
    <w:rsid w:val="00704742"/>
    <w:rsid w:val="0070475D"/>
    <w:rsid w:val="00704779"/>
    <w:rsid w:val="0070479D"/>
    <w:rsid w:val="00704A0A"/>
    <w:rsid w:val="00704A4A"/>
    <w:rsid w:val="00704B2A"/>
    <w:rsid w:val="00704C5A"/>
    <w:rsid w:val="00704D18"/>
    <w:rsid w:val="00704D1F"/>
    <w:rsid w:val="00704DA0"/>
    <w:rsid w:val="00704DFE"/>
    <w:rsid w:val="00704E3C"/>
    <w:rsid w:val="00704E89"/>
    <w:rsid w:val="00704F79"/>
    <w:rsid w:val="00704FFC"/>
    <w:rsid w:val="00705236"/>
    <w:rsid w:val="007052D2"/>
    <w:rsid w:val="007053A7"/>
    <w:rsid w:val="007054FD"/>
    <w:rsid w:val="00705513"/>
    <w:rsid w:val="007057C5"/>
    <w:rsid w:val="007058F0"/>
    <w:rsid w:val="00705920"/>
    <w:rsid w:val="00705B4C"/>
    <w:rsid w:val="00705B55"/>
    <w:rsid w:val="00705BF3"/>
    <w:rsid w:val="00705C06"/>
    <w:rsid w:val="00705C40"/>
    <w:rsid w:val="00705CBC"/>
    <w:rsid w:val="00705D04"/>
    <w:rsid w:val="00705DA0"/>
    <w:rsid w:val="00705DA7"/>
    <w:rsid w:val="00705DD5"/>
    <w:rsid w:val="00705E00"/>
    <w:rsid w:val="00705E04"/>
    <w:rsid w:val="00705E46"/>
    <w:rsid w:val="00705EB3"/>
    <w:rsid w:val="00705FE8"/>
    <w:rsid w:val="00706016"/>
    <w:rsid w:val="007060E7"/>
    <w:rsid w:val="007062FA"/>
    <w:rsid w:val="00706446"/>
    <w:rsid w:val="007065C7"/>
    <w:rsid w:val="007066A2"/>
    <w:rsid w:val="007066E7"/>
    <w:rsid w:val="007067A0"/>
    <w:rsid w:val="00706835"/>
    <w:rsid w:val="007068E5"/>
    <w:rsid w:val="00706903"/>
    <w:rsid w:val="00706907"/>
    <w:rsid w:val="00706992"/>
    <w:rsid w:val="00706A74"/>
    <w:rsid w:val="00706A7D"/>
    <w:rsid w:val="00706B18"/>
    <w:rsid w:val="00706EC7"/>
    <w:rsid w:val="00706F06"/>
    <w:rsid w:val="00706F18"/>
    <w:rsid w:val="00706F3D"/>
    <w:rsid w:val="00706F94"/>
    <w:rsid w:val="0070706D"/>
    <w:rsid w:val="00707070"/>
    <w:rsid w:val="0070707C"/>
    <w:rsid w:val="0070716A"/>
    <w:rsid w:val="007071CB"/>
    <w:rsid w:val="00707293"/>
    <w:rsid w:val="0070734A"/>
    <w:rsid w:val="007074B3"/>
    <w:rsid w:val="007074B6"/>
    <w:rsid w:val="00707535"/>
    <w:rsid w:val="007078DB"/>
    <w:rsid w:val="00707901"/>
    <w:rsid w:val="00707958"/>
    <w:rsid w:val="00707A26"/>
    <w:rsid w:val="00707A43"/>
    <w:rsid w:val="00707B97"/>
    <w:rsid w:val="00707C77"/>
    <w:rsid w:val="00707D02"/>
    <w:rsid w:val="00707E94"/>
    <w:rsid w:val="00707EEF"/>
    <w:rsid w:val="00707F26"/>
    <w:rsid w:val="00710125"/>
    <w:rsid w:val="007102A8"/>
    <w:rsid w:val="007102B6"/>
    <w:rsid w:val="007102F7"/>
    <w:rsid w:val="0071048C"/>
    <w:rsid w:val="0071058D"/>
    <w:rsid w:val="007105F5"/>
    <w:rsid w:val="00710754"/>
    <w:rsid w:val="00710866"/>
    <w:rsid w:val="0071089D"/>
    <w:rsid w:val="00710939"/>
    <w:rsid w:val="00710986"/>
    <w:rsid w:val="00710A64"/>
    <w:rsid w:val="00710C92"/>
    <w:rsid w:val="00710EC9"/>
    <w:rsid w:val="00711086"/>
    <w:rsid w:val="0071112F"/>
    <w:rsid w:val="00711194"/>
    <w:rsid w:val="00711311"/>
    <w:rsid w:val="007113F0"/>
    <w:rsid w:val="007114BA"/>
    <w:rsid w:val="007114CC"/>
    <w:rsid w:val="007115B0"/>
    <w:rsid w:val="0071166F"/>
    <w:rsid w:val="00711764"/>
    <w:rsid w:val="00711994"/>
    <w:rsid w:val="00711AE8"/>
    <w:rsid w:val="00711B13"/>
    <w:rsid w:val="00711C8E"/>
    <w:rsid w:val="00711CF0"/>
    <w:rsid w:val="00711E6D"/>
    <w:rsid w:val="00711ECB"/>
    <w:rsid w:val="00711ECC"/>
    <w:rsid w:val="00711F88"/>
    <w:rsid w:val="00711FA4"/>
    <w:rsid w:val="00712149"/>
    <w:rsid w:val="00712271"/>
    <w:rsid w:val="007122A7"/>
    <w:rsid w:val="00712406"/>
    <w:rsid w:val="007124EE"/>
    <w:rsid w:val="007125F2"/>
    <w:rsid w:val="007126C8"/>
    <w:rsid w:val="007126D4"/>
    <w:rsid w:val="00712799"/>
    <w:rsid w:val="007127AA"/>
    <w:rsid w:val="007127ED"/>
    <w:rsid w:val="00712829"/>
    <w:rsid w:val="00712902"/>
    <w:rsid w:val="00712A2A"/>
    <w:rsid w:val="00712BB6"/>
    <w:rsid w:val="00712D51"/>
    <w:rsid w:val="00712DF4"/>
    <w:rsid w:val="00712E78"/>
    <w:rsid w:val="00712EA8"/>
    <w:rsid w:val="00712FB4"/>
    <w:rsid w:val="0071302F"/>
    <w:rsid w:val="007130FB"/>
    <w:rsid w:val="007132D0"/>
    <w:rsid w:val="00713324"/>
    <w:rsid w:val="0071332C"/>
    <w:rsid w:val="0071349B"/>
    <w:rsid w:val="007136F8"/>
    <w:rsid w:val="007137EC"/>
    <w:rsid w:val="007139F0"/>
    <w:rsid w:val="00713B18"/>
    <w:rsid w:val="00713B41"/>
    <w:rsid w:val="00713B89"/>
    <w:rsid w:val="00713D36"/>
    <w:rsid w:val="00713EFE"/>
    <w:rsid w:val="0071403D"/>
    <w:rsid w:val="0071417B"/>
    <w:rsid w:val="00714292"/>
    <w:rsid w:val="007144B3"/>
    <w:rsid w:val="0071451E"/>
    <w:rsid w:val="00714634"/>
    <w:rsid w:val="007148CC"/>
    <w:rsid w:val="007148CE"/>
    <w:rsid w:val="007149A3"/>
    <w:rsid w:val="00714A08"/>
    <w:rsid w:val="00714A67"/>
    <w:rsid w:val="00714A7D"/>
    <w:rsid w:val="00714C7C"/>
    <w:rsid w:val="00714C9C"/>
    <w:rsid w:val="00714CE9"/>
    <w:rsid w:val="00714E69"/>
    <w:rsid w:val="00715125"/>
    <w:rsid w:val="0071512C"/>
    <w:rsid w:val="0071518E"/>
    <w:rsid w:val="00715352"/>
    <w:rsid w:val="007153E9"/>
    <w:rsid w:val="00715471"/>
    <w:rsid w:val="00715497"/>
    <w:rsid w:val="0071550C"/>
    <w:rsid w:val="00715572"/>
    <w:rsid w:val="0071568A"/>
    <w:rsid w:val="00715822"/>
    <w:rsid w:val="00715857"/>
    <w:rsid w:val="00715958"/>
    <w:rsid w:val="00715B3B"/>
    <w:rsid w:val="00715DFB"/>
    <w:rsid w:val="00715FDC"/>
    <w:rsid w:val="0071611A"/>
    <w:rsid w:val="00716169"/>
    <w:rsid w:val="007161E3"/>
    <w:rsid w:val="007163A1"/>
    <w:rsid w:val="00716419"/>
    <w:rsid w:val="00716490"/>
    <w:rsid w:val="00716554"/>
    <w:rsid w:val="0071655A"/>
    <w:rsid w:val="00716589"/>
    <w:rsid w:val="007165C7"/>
    <w:rsid w:val="00716661"/>
    <w:rsid w:val="0071669F"/>
    <w:rsid w:val="0071692E"/>
    <w:rsid w:val="00716965"/>
    <w:rsid w:val="00716A8A"/>
    <w:rsid w:val="00716B8B"/>
    <w:rsid w:val="00716C7B"/>
    <w:rsid w:val="00716D70"/>
    <w:rsid w:val="00716D95"/>
    <w:rsid w:val="0071702B"/>
    <w:rsid w:val="00717064"/>
    <w:rsid w:val="00717169"/>
    <w:rsid w:val="00717204"/>
    <w:rsid w:val="007175B6"/>
    <w:rsid w:val="0071777C"/>
    <w:rsid w:val="00717AA9"/>
    <w:rsid w:val="00717D56"/>
    <w:rsid w:val="00717D7B"/>
    <w:rsid w:val="00717E3F"/>
    <w:rsid w:val="00720104"/>
    <w:rsid w:val="00720177"/>
    <w:rsid w:val="0072023E"/>
    <w:rsid w:val="00720451"/>
    <w:rsid w:val="00720525"/>
    <w:rsid w:val="007205C1"/>
    <w:rsid w:val="007205FB"/>
    <w:rsid w:val="007208D4"/>
    <w:rsid w:val="00721116"/>
    <w:rsid w:val="00721339"/>
    <w:rsid w:val="007213F1"/>
    <w:rsid w:val="007213F4"/>
    <w:rsid w:val="00721424"/>
    <w:rsid w:val="00721524"/>
    <w:rsid w:val="00721565"/>
    <w:rsid w:val="007216AA"/>
    <w:rsid w:val="007216C0"/>
    <w:rsid w:val="0072177B"/>
    <w:rsid w:val="0072184D"/>
    <w:rsid w:val="00721989"/>
    <w:rsid w:val="007219E1"/>
    <w:rsid w:val="007219E2"/>
    <w:rsid w:val="00721AF6"/>
    <w:rsid w:val="00721B3D"/>
    <w:rsid w:val="00721EDA"/>
    <w:rsid w:val="00722019"/>
    <w:rsid w:val="007220AC"/>
    <w:rsid w:val="0072210F"/>
    <w:rsid w:val="007222A7"/>
    <w:rsid w:val="007222B8"/>
    <w:rsid w:val="007223AB"/>
    <w:rsid w:val="0072249C"/>
    <w:rsid w:val="007224E9"/>
    <w:rsid w:val="00722513"/>
    <w:rsid w:val="00722524"/>
    <w:rsid w:val="00722560"/>
    <w:rsid w:val="007225C5"/>
    <w:rsid w:val="0072264A"/>
    <w:rsid w:val="007226CE"/>
    <w:rsid w:val="0072274D"/>
    <w:rsid w:val="007227BA"/>
    <w:rsid w:val="00722831"/>
    <w:rsid w:val="00722865"/>
    <w:rsid w:val="00722872"/>
    <w:rsid w:val="007228B0"/>
    <w:rsid w:val="00722A48"/>
    <w:rsid w:val="00722ACB"/>
    <w:rsid w:val="00722B0C"/>
    <w:rsid w:val="00722B99"/>
    <w:rsid w:val="00722C36"/>
    <w:rsid w:val="00722F59"/>
    <w:rsid w:val="00722FE8"/>
    <w:rsid w:val="00722FF4"/>
    <w:rsid w:val="007230D9"/>
    <w:rsid w:val="0072313B"/>
    <w:rsid w:val="007231DE"/>
    <w:rsid w:val="00723213"/>
    <w:rsid w:val="0072330D"/>
    <w:rsid w:val="00723378"/>
    <w:rsid w:val="0072346A"/>
    <w:rsid w:val="00723563"/>
    <w:rsid w:val="00723617"/>
    <w:rsid w:val="007238EA"/>
    <w:rsid w:val="00723A35"/>
    <w:rsid w:val="00723A72"/>
    <w:rsid w:val="00723A9D"/>
    <w:rsid w:val="00723BBA"/>
    <w:rsid w:val="00723D7C"/>
    <w:rsid w:val="00723E8A"/>
    <w:rsid w:val="00723F5C"/>
    <w:rsid w:val="00724000"/>
    <w:rsid w:val="00724022"/>
    <w:rsid w:val="0072406A"/>
    <w:rsid w:val="0072410B"/>
    <w:rsid w:val="00724200"/>
    <w:rsid w:val="00724279"/>
    <w:rsid w:val="00724306"/>
    <w:rsid w:val="00724308"/>
    <w:rsid w:val="00724446"/>
    <w:rsid w:val="007246B5"/>
    <w:rsid w:val="0072471F"/>
    <w:rsid w:val="0072474A"/>
    <w:rsid w:val="007247A1"/>
    <w:rsid w:val="00724868"/>
    <w:rsid w:val="00724C35"/>
    <w:rsid w:val="00724C5B"/>
    <w:rsid w:val="00724C66"/>
    <w:rsid w:val="00724D80"/>
    <w:rsid w:val="00724E4B"/>
    <w:rsid w:val="007250A2"/>
    <w:rsid w:val="007250BE"/>
    <w:rsid w:val="0072521E"/>
    <w:rsid w:val="00725298"/>
    <w:rsid w:val="00725371"/>
    <w:rsid w:val="007254B4"/>
    <w:rsid w:val="007254FA"/>
    <w:rsid w:val="0072551D"/>
    <w:rsid w:val="0072559A"/>
    <w:rsid w:val="0072567A"/>
    <w:rsid w:val="0072570D"/>
    <w:rsid w:val="007257E7"/>
    <w:rsid w:val="00725879"/>
    <w:rsid w:val="00725A5D"/>
    <w:rsid w:val="00725A73"/>
    <w:rsid w:val="00725AB8"/>
    <w:rsid w:val="00725D91"/>
    <w:rsid w:val="00725DE4"/>
    <w:rsid w:val="00725F09"/>
    <w:rsid w:val="00725F19"/>
    <w:rsid w:val="007260EA"/>
    <w:rsid w:val="00726161"/>
    <w:rsid w:val="007261E6"/>
    <w:rsid w:val="00726320"/>
    <w:rsid w:val="0072633F"/>
    <w:rsid w:val="00726382"/>
    <w:rsid w:val="00726588"/>
    <w:rsid w:val="007266DD"/>
    <w:rsid w:val="007267EA"/>
    <w:rsid w:val="00726805"/>
    <w:rsid w:val="00726859"/>
    <w:rsid w:val="007269AA"/>
    <w:rsid w:val="007269BB"/>
    <w:rsid w:val="00726C77"/>
    <w:rsid w:val="00726C99"/>
    <w:rsid w:val="00726D0C"/>
    <w:rsid w:val="00726EC6"/>
    <w:rsid w:val="0072700B"/>
    <w:rsid w:val="00727097"/>
    <w:rsid w:val="007270E6"/>
    <w:rsid w:val="00727203"/>
    <w:rsid w:val="00727266"/>
    <w:rsid w:val="00727345"/>
    <w:rsid w:val="0072740C"/>
    <w:rsid w:val="007274C1"/>
    <w:rsid w:val="0072755F"/>
    <w:rsid w:val="0072787C"/>
    <w:rsid w:val="00727A82"/>
    <w:rsid w:val="00727AAD"/>
    <w:rsid w:val="00727AED"/>
    <w:rsid w:val="00727B0C"/>
    <w:rsid w:val="00727B3D"/>
    <w:rsid w:val="00727BC6"/>
    <w:rsid w:val="00727C77"/>
    <w:rsid w:val="00727EAB"/>
    <w:rsid w:val="00727EEF"/>
    <w:rsid w:val="00727F0B"/>
    <w:rsid w:val="00727F52"/>
    <w:rsid w:val="00730001"/>
    <w:rsid w:val="0073016C"/>
    <w:rsid w:val="0073021C"/>
    <w:rsid w:val="007303A8"/>
    <w:rsid w:val="007303DB"/>
    <w:rsid w:val="00730459"/>
    <w:rsid w:val="00730527"/>
    <w:rsid w:val="00730571"/>
    <w:rsid w:val="0073057E"/>
    <w:rsid w:val="0073064B"/>
    <w:rsid w:val="00730761"/>
    <w:rsid w:val="00730762"/>
    <w:rsid w:val="0073077D"/>
    <w:rsid w:val="007307D1"/>
    <w:rsid w:val="00730835"/>
    <w:rsid w:val="00730872"/>
    <w:rsid w:val="007308B8"/>
    <w:rsid w:val="00730AE7"/>
    <w:rsid w:val="00730C1F"/>
    <w:rsid w:val="00730CD4"/>
    <w:rsid w:val="00730F45"/>
    <w:rsid w:val="0073110F"/>
    <w:rsid w:val="00731138"/>
    <w:rsid w:val="0073117C"/>
    <w:rsid w:val="007311F5"/>
    <w:rsid w:val="007312B1"/>
    <w:rsid w:val="0073134E"/>
    <w:rsid w:val="00731350"/>
    <w:rsid w:val="007313E4"/>
    <w:rsid w:val="00731459"/>
    <w:rsid w:val="00731488"/>
    <w:rsid w:val="00731491"/>
    <w:rsid w:val="007314A8"/>
    <w:rsid w:val="007315AC"/>
    <w:rsid w:val="00731616"/>
    <w:rsid w:val="00731711"/>
    <w:rsid w:val="0073174D"/>
    <w:rsid w:val="0073179F"/>
    <w:rsid w:val="007319FD"/>
    <w:rsid w:val="00731C21"/>
    <w:rsid w:val="00731C3B"/>
    <w:rsid w:val="00731CAD"/>
    <w:rsid w:val="00731CBE"/>
    <w:rsid w:val="00731CE3"/>
    <w:rsid w:val="00731CF0"/>
    <w:rsid w:val="00731D51"/>
    <w:rsid w:val="00731D5D"/>
    <w:rsid w:val="00731DF2"/>
    <w:rsid w:val="00731E90"/>
    <w:rsid w:val="00731FCE"/>
    <w:rsid w:val="007320CA"/>
    <w:rsid w:val="00732250"/>
    <w:rsid w:val="007322A1"/>
    <w:rsid w:val="007322D0"/>
    <w:rsid w:val="007323BD"/>
    <w:rsid w:val="0073240A"/>
    <w:rsid w:val="007326FF"/>
    <w:rsid w:val="0073284C"/>
    <w:rsid w:val="007328DF"/>
    <w:rsid w:val="007329C2"/>
    <w:rsid w:val="00732B92"/>
    <w:rsid w:val="00732F78"/>
    <w:rsid w:val="00732F92"/>
    <w:rsid w:val="007331AF"/>
    <w:rsid w:val="007332C2"/>
    <w:rsid w:val="00733310"/>
    <w:rsid w:val="00733324"/>
    <w:rsid w:val="007333E7"/>
    <w:rsid w:val="007335D3"/>
    <w:rsid w:val="00733674"/>
    <w:rsid w:val="007337A5"/>
    <w:rsid w:val="007337B9"/>
    <w:rsid w:val="00733A54"/>
    <w:rsid w:val="00733BA4"/>
    <w:rsid w:val="00733BFD"/>
    <w:rsid w:val="00733C9F"/>
    <w:rsid w:val="00733D31"/>
    <w:rsid w:val="00733D65"/>
    <w:rsid w:val="00733E12"/>
    <w:rsid w:val="00733F2E"/>
    <w:rsid w:val="00733FB7"/>
    <w:rsid w:val="00734023"/>
    <w:rsid w:val="007340DE"/>
    <w:rsid w:val="007340E5"/>
    <w:rsid w:val="0073435C"/>
    <w:rsid w:val="00734362"/>
    <w:rsid w:val="007344D5"/>
    <w:rsid w:val="00734569"/>
    <w:rsid w:val="0073458C"/>
    <w:rsid w:val="007345B6"/>
    <w:rsid w:val="00734655"/>
    <w:rsid w:val="00734683"/>
    <w:rsid w:val="007346B1"/>
    <w:rsid w:val="007346EA"/>
    <w:rsid w:val="00734703"/>
    <w:rsid w:val="0073470C"/>
    <w:rsid w:val="0073473C"/>
    <w:rsid w:val="00734A4B"/>
    <w:rsid w:val="00734A59"/>
    <w:rsid w:val="00734A72"/>
    <w:rsid w:val="00734C34"/>
    <w:rsid w:val="00734E4E"/>
    <w:rsid w:val="00735035"/>
    <w:rsid w:val="007350BC"/>
    <w:rsid w:val="00735270"/>
    <w:rsid w:val="007352B7"/>
    <w:rsid w:val="007352DC"/>
    <w:rsid w:val="007353E9"/>
    <w:rsid w:val="00735470"/>
    <w:rsid w:val="00735484"/>
    <w:rsid w:val="00735544"/>
    <w:rsid w:val="00735548"/>
    <w:rsid w:val="007356F7"/>
    <w:rsid w:val="007357F0"/>
    <w:rsid w:val="007358F8"/>
    <w:rsid w:val="00735935"/>
    <w:rsid w:val="00735947"/>
    <w:rsid w:val="00735949"/>
    <w:rsid w:val="0073597E"/>
    <w:rsid w:val="00735AD2"/>
    <w:rsid w:val="00735BB3"/>
    <w:rsid w:val="00735CF9"/>
    <w:rsid w:val="00735D1A"/>
    <w:rsid w:val="00735DA8"/>
    <w:rsid w:val="00735DE6"/>
    <w:rsid w:val="00735EBD"/>
    <w:rsid w:val="00735F15"/>
    <w:rsid w:val="00735F92"/>
    <w:rsid w:val="00736393"/>
    <w:rsid w:val="00736551"/>
    <w:rsid w:val="00736669"/>
    <w:rsid w:val="0073668D"/>
    <w:rsid w:val="00736771"/>
    <w:rsid w:val="007368FD"/>
    <w:rsid w:val="0073699D"/>
    <w:rsid w:val="00736A40"/>
    <w:rsid w:val="00736BA6"/>
    <w:rsid w:val="00736C91"/>
    <w:rsid w:val="00736CBE"/>
    <w:rsid w:val="00736E2D"/>
    <w:rsid w:val="00736F73"/>
    <w:rsid w:val="00737063"/>
    <w:rsid w:val="0073733A"/>
    <w:rsid w:val="0073739A"/>
    <w:rsid w:val="007375FB"/>
    <w:rsid w:val="007377A5"/>
    <w:rsid w:val="007377DC"/>
    <w:rsid w:val="007378DE"/>
    <w:rsid w:val="00737DAD"/>
    <w:rsid w:val="00740027"/>
    <w:rsid w:val="007402CD"/>
    <w:rsid w:val="007403A1"/>
    <w:rsid w:val="007403D2"/>
    <w:rsid w:val="00740415"/>
    <w:rsid w:val="007404CB"/>
    <w:rsid w:val="007404F0"/>
    <w:rsid w:val="0074053F"/>
    <w:rsid w:val="007405D3"/>
    <w:rsid w:val="00740625"/>
    <w:rsid w:val="007407DA"/>
    <w:rsid w:val="00740A42"/>
    <w:rsid w:val="00740AF8"/>
    <w:rsid w:val="00740B3B"/>
    <w:rsid w:val="00740BD9"/>
    <w:rsid w:val="00740CE3"/>
    <w:rsid w:val="00740E59"/>
    <w:rsid w:val="00741196"/>
    <w:rsid w:val="007411E9"/>
    <w:rsid w:val="0074128B"/>
    <w:rsid w:val="00741350"/>
    <w:rsid w:val="0074137D"/>
    <w:rsid w:val="00741491"/>
    <w:rsid w:val="0074154B"/>
    <w:rsid w:val="007415AD"/>
    <w:rsid w:val="00741618"/>
    <w:rsid w:val="00741687"/>
    <w:rsid w:val="00741765"/>
    <w:rsid w:val="007417A1"/>
    <w:rsid w:val="00741861"/>
    <w:rsid w:val="007418B4"/>
    <w:rsid w:val="00741989"/>
    <w:rsid w:val="0074199F"/>
    <w:rsid w:val="00741A17"/>
    <w:rsid w:val="00741CBC"/>
    <w:rsid w:val="00741D8B"/>
    <w:rsid w:val="00741EB8"/>
    <w:rsid w:val="00741ED6"/>
    <w:rsid w:val="00741FA8"/>
    <w:rsid w:val="00742039"/>
    <w:rsid w:val="00742059"/>
    <w:rsid w:val="00742262"/>
    <w:rsid w:val="007424B2"/>
    <w:rsid w:val="007424B3"/>
    <w:rsid w:val="0074280D"/>
    <w:rsid w:val="007428BB"/>
    <w:rsid w:val="00742A6A"/>
    <w:rsid w:val="00742B04"/>
    <w:rsid w:val="00742B1E"/>
    <w:rsid w:val="00742B64"/>
    <w:rsid w:val="00742C26"/>
    <w:rsid w:val="00742D30"/>
    <w:rsid w:val="00742DE2"/>
    <w:rsid w:val="00742E07"/>
    <w:rsid w:val="00742E7C"/>
    <w:rsid w:val="00742F09"/>
    <w:rsid w:val="00742F73"/>
    <w:rsid w:val="0074309F"/>
    <w:rsid w:val="007430AE"/>
    <w:rsid w:val="0074311C"/>
    <w:rsid w:val="00743226"/>
    <w:rsid w:val="0074332F"/>
    <w:rsid w:val="00743376"/>
    <w:rsid w:val="00743398"/>
    <w:rsid w:val="007433F3"/>
    <w:rsid w:val="00743442"/>
    <w:rsid w:val="00743497"/>
    <w:rsid w:val="0074356E"/>
    <w:rsid w:val="00743699"/>
    <w:rsid w:val="00743741"/>
    <w:rsid w:val="007437B5"/>
    <w:rsid w:val="00743803"/>
    <w:rsid w:val="0074384C"/>
    <w:rsid w:val="00743851"/>
    <w:rsid w:val="00743988"/>
    <w:rsid w:val="007439FD"/>
    <w:rsid w:val="00743A21"/>
    <w:rsid w:val="00743A5D"/>
    <w:rsid w:val="00743C16"/>
    <w:rsid w:val="00743C2B"/>
    <w:rsid w:val="00743D0E"/>
    <w:rsid w:val="00743D59"/>
    <w:rsid w:val="00743FAF"/>
    <w:rsid w:val="00743FD3"/>
    <w:rsid w:val="00743FEB"/>
    <w:rsid w:val="00744088"/>
    <w:rsid w:val="00744263"/>
    <w:rsid w:val="007442CA"/>
    <w:rsid w:val="007443DD"/>
    <w:rsid w:val="00744407"/>
    <w:rsid w:val="00744522"/>
    <w:rsid w:val="0074467E"/>
    <w:rsid w:val="007446DF"/>
    <w:rsid w:val="00744736"/>
    <w:rsid w:val="00744747"/>
    <w:rsid w:val="00744749"/>
    <w:rsid w:val="00744802"/>
    <w:rsid w:val="007449C2"/>
    <w:rsid w:val="007449DB"/>
    <w:rsid w:val="00744A0E"/>
    <w:rsid w:val="00744AA1"/>
    <w:rsid w:val="00744B89"/>
    <w:rsid w:val="00744BC7"/>
    <w:rsid w:val="00744C61"/>
    <w:rsid w:val="00744CC3"/>
    <w:rsid w:val="00744E85"/>
    <w:rsid w:val="0074504C"/>
    <w:rsid w:val="007451B2"/>
    <w:rsid w:val="007451CD"/>
    <w:rsid w:val="007451F3"/>
    <w:rsid w:val="007452DA"/>
    <w:rsid w:val="0074542E"/>
    <w:rsid w:val="00745524"/>
    <w:rsid w:val="00745615"/>
    <w:rsid w:val="0074561A"/>
    <w:rsid w:val="00745634"/>
    <w:rsid w:val="00745686"/>
    <w:rsid w:val="00745736"/>
    <w:rsid w:val="00745769"/>
    <w:rsid w:val="00745896"/>
    <w:rsid w:val="00745A7F"/>
    <w:rsid w:val="00745B52"/>
    <w:rsid w:val="00745C23"/>
    <w:rsid w:val="00745C37"/>
    <w:rsid w:val="00745CB4"/>
    <w:rsid w:val="00745D7F"/>
    <w:rsid w:val="00745DA6"/>
    <w:rsid w:val="0074608A"/>
    <w:rsid w:val="007461D3"/>
    <w:rsid w:val="0074624C"/>
    <w:rsid w:val="007465BC"/>
    <w:rsid w:val="007466D1"/>
    <w:rsid w:val="00746744"/>
    <w:rsid w:val="00746915"/>
    <w:rsid w:val="00746A2C"/>
    <w:rsid w:val="00746B87"/>
    <w:rsid w:val="00746CB4"/>
    <w:rsid w:val="00746D34"/>
    <w:rsid w:val="00746DB3"/>
    <w:rsid w:val="00746E54"/>
    <w:rsid w:val="00746EED"/>
    <w:rsid w:val="00747109"/>
    <w:rsid w:val="0074711A"/>
    <w:rsid w:val="00747141"/>
    <w:rsid w:val="007472AA"/>
    <w:rsid w:val="0074746D"/>
    <w:rsid w:val="00747581"/>
    <w:rsid w:val="0074769C"/>
    <w:rsid w:val="00747826"/>
    <w:rsid w:val="0074786C"/>
    <w:rsid w:val="00747886"/>
    <w:rsid w:val="00747A12"/>
    <w:rsid w:val="00747BBF"/>
    <w:rsid w:val="00747C42"/>
    <w:rsid w:val="00747D08"/>
    <w:rsid w:val="00747F56"/>
    <w:rsid w:val="00747F6C"/>
    <w:rsid w:val="007500BC"/>
    <w:rsid w:val="00750153"/>
    <w:rsid w:val="00750229"/>
    <w:rsid w:val="0075027E"/>
    <w:rsid w:val="007503D8"/>
    <w:rsid w:val="00750413"/>
    <w:rsid w:val="007504C9"/>
    <w:rsid w:val="007504E1"/>
    <w:rsid w:val="00750777"/>
    <w:rsid w:val="007507C2"/>
    <w:rsid w:val="007507DF"/>
    <w:rsid w:val="00750800"/>
    <w:rsid w:val="00750929"/>
    <w:rsid w:val="007509EE"/>
    <w:rsid w:val="00750AD5"/>
    <w:rsid w:val="00750AFF"/>
    <w:rsid w:val="00750B21"/>
    <w:rsid w:val="00750B93"/>
    <w:rsid w:val="00750C81"/>
    <w:rsid w:val="00750F19"/>
    <w:rsid w:val="00750F69"/>
    <w:rsid w:val="00750FDB"/>
    <w:rsid w:val="00750FE9"/>
    <w:rsid w:val="0075102B"/>
    <w:rsid w:val="007513F1"/>
    <w:rsid w:val="0075147D"/>
    <w:rsid w:val="00751663"/>
    <w:rsid w:val="0075167F"/>
    <w:rsid w:val="007516E6"/>
    <w:rsid w:val="00751952"/>
    <w:rsid w:val="00751A09"/>
    <w:rsid w:val="00751A8A"/>
    <w:rsid w:val="00751A96"/>
    <w:rsid w:val="00751D5E"/>
    <w:rsid w:val="00751D83"/>
    <w:rsid w:val="00751DA1"/>
    <w:rsid w:val="00751DD0"/>
    <w:rsid w:val="00751E0E"/>
    <w:rsid w:val="00751E27"/>
    <w:rsid w:val="00751E2A"/>
    <w:rsid w:val="00751EF3"/>
    <w:rsid w:val="00751FC4"/>
    <w:rsid w:val="007520C7"/>
    <w:rsid w:val="007521AB"/>
    <w:rsid w:val="007521C3"/>
    <w:rsid w:val="007521D1"/>
    <w:rsid w:val="00752227"/>
    <w:rsid w:val="00752283"/>
    <w:rsid w:val="00752487"/>
    <w:rsid w:val="00752756"/>
    <w:rsid w:val="007527C8"/>
    <w:rsid w:val="00752864"/>
    <w:rsid w:val="00752895"/>
    <w:rsid w:val="007528A5"/>
    <w:rsid w:val="007528EC"/>
    <w:rsid w:val="007529E3"/>
    <w:rsid w:val="007529ED"/>
    <w:rsid w:val="00752A38"/>
    <w:rsid w:val="00752B11"/>
    <w:rsid w:val="00752B37"/>
    <w:rsid w:val="00752B8A"/>
    <w:rsid w:val="00752B9B"/>
    <w:rsid w:val="00753010"/>
    <w:rsid w:val="007531DC"/>
    <w:rsid w:val="0075342F"/>
    <w:rsid w:val="007534B9"/>
    <w:rsid w:val="007534D6"/>
    <w:rsid w:val="0075355B"/>
    <w:rsid w:val="007535F3"/>
    <w:rsid w:val="00753710"/>
    <w:rsid w:val="0075388E"/>
    <w:rsid w:val="007538BC"/>
    <w:rsid w:val="00753918"/>
    <w:rsid w:val="00753948"/>
    <w:rsid w:val="00753D38"/>
    <w:rsid w:val="00753D73"/>
    <w:rsid w:val="00753DC0"/>
    <w:rsid w:val="00753E38"/>
    <w:rsid w:val="00753E47"/>
    <w:rsid w:val="00753F32"/>
    <w:rsid w:val="00753F95"/>
    <w:rsid w:val="00754263"/>
    <w:rsid w:val="00754550"/>
    <w:rsid w:val="007546D1"/>
    <w:rsid w:val="00754971"/>
    <w:rsid w:val="00754E6E"/>
    <w:rsid w:val="00755000"/>
    <w:rsid w:val="0075500D"/>
    <w:rsid w:val="00755036"/>
    <w:rsid w:val="0075508C"/>
    <w:rsid w:val="0075520D"/>
    <w:rsid w:val="007552D0"/>
    <w:rsid w:val="007554F1"/>
    <w:rsid w:val="0075555C"/>
    <w:rsid w:val="007557FD"/>
    <w:rsid w:val="0075584A"/>
    <w:rsid w:val="007558BD"/>
    <w:rsid w:val="0075596E"/>
    <w:rsid w:val="00755A8F"/>
    <w:rsid w:val="00755B9A"/>
    <w:rsid w:val="00755D40"/>
    <w:rsid w:val="00755D97"/>
    <w:rsid w:val="00755DDF"/>
    <w:rsid w:val="00755E66"/>
    <w:rsid w:val="00755E75"/>
    <w:rsid w:val="0075600C"/>
    <w:rsid w:val="00756012"/>
    <w:rsid w:val="00756060"/>
    <w:rsid w:val="00756171"/>
    <w:rsid w:val="00756191"/>
    <w:rsid w:val="00756195"/>
    <w:rsid w:val="00756214"/>
    <w:rsid w:val="00756297"/>
    <w:rsid w:val="007562A4"/>
    <w:rsid w:val="0075632E"/>
    <w:rsid w:val="007563CA"/>
    <w:rsid w:val="007563DF"/>
    <w:rsid w:val="00756459"/>
    <w:rsid w:val="007564EA"/>
    <w:rsid w:val="007567D9"/>
    <w:rsid w:val="00756833"/>
    <w:rsid w:val="0075687E"/>
    <w:rsid w:val="007568B8"/>
    <w:rsid w:val="00756906"/>
    <w:rsid w:val="00756A71"/>
    <w:rsid w:val="00756A98"/>
    <w:rsid w:val="00756BB3"/>
    <w:rsid w:val="00756C55"/>
    <w:rsid w:val="00756CDF"/>
    <w:rsid w:val="00756D1D"/>
    <w:rsid w:val="00756D7A"/>
    <w:rsid w:val="00756D88"/>
    <w:rsid w:val="00756D91"/>
    <w:rsid w:val="00756E31"/>
    <w:rsid w:val="00756E67"/>
    <w:rsid w:val="00756ED4"/>
    <w:rsid w:val="00756F0E"/>
    <w:rsid w:val="00756FEE"/>
    <w:rsid w:val="007571AA"/>
    <w:rsid w:val="007571EA"/>
    <w:rsid w:val="00757408"/>
    <w:rsid w:val="0075740C"/>
    <w:rsid w:val="00757590"/>
    <w:rsid w:val="00757664"/>
    <w:rsid w:val="007578DA"/>
    <w:rsid w:val="007578FA"/>
    <w:rsid w:val="00757C94"/>
    <w:rsid w:val="00757FBA"/>
    <w:rsid w:val="00760084"/>
    <w:rsid w:val="007600FF"/>
    <w:rsid w:val="0076011A"/>
    <w:rsid w:val="0076011E"/>
    <w:rsid w:val="0076011F"/>
    <w:rsid w:val="007601B0"/>
    <w:rsid w:val="007601E9"/>
    <w:rsid w:val="0076032F"/>
    <w:rsid w:val="007603B9"/>
    <w:rsid w:val="00760431"/>
    <w:rsid w:val="007605D4"/>
    <w:rsid w:val="00760606"/>
    <w:rsid w:val="00760614"/>
    <w:rsid w:val="007607DB"/>
    <w:rsid w:val="007607E6"/>
    <w:rsid w:val="007608FC"/>
    <w:rsid w:val="007609F7"/>
    <w:rsid w:val="00760A7C"/>
    <w:rsid w:val="00760B70"/>
    <w:rsid w:val="00760B8F"/>
    <w:rsid w:val="00760E38"/>
    <w:rsid w:val="00760E84"/>
    <w:rsid w:val="00760EF8"/>
    <w:rsid w:val="00760FD2"/>
    <w:rsid w:val="00761092"/>
    <w:rsid w:val="0076109C"/>
    <w:rsid w:val="007610A7"/>
    <w:rsid w:val="007610F5"/>
    <w:rsid w:val="0076116D"/>
    <w:rsid w:val="007611E9"/>
    <w:rsid w:val="00761204"/>
    <w:rsid w:val="00761254"/>
    <w:rsid w:val="007614E8"/>
    <w:rsid w:val="007614F0"/>
    <w:rsid w:val="0076156B"/>
    <w:rsid w:val="00761707"/>
    <w:rsid w:val="007618AA"/>
    <w:rsid w:val="007618D5"/>
    <w:rsid w:val="007618D8"/>
    <w:rsid w:val="00761A9D"/>
    <w:rsid w:val="00761BC1"/>
    <w:rsid w:val="00761C2A"/>
    <w:rsid w:val="00761CD9"/>
    <w:rsid w:val="00761EF2"/>
    <w:rsid w:val="00761F64"/>
    <w:rsid w:val="00762080"/>
    <w:rsid w:val="00762086"/>
    <w:rsid w:val="0076230E"/>
    <w:rsid w:val="00762352"/>
    <w:rsid w:val="007623CE"/>
    <w:rsid w:val="007624F7"/>
    <w:rsid w:val="007625D9"/>
    <w:rsid w:val="0076260F"/>
    <w:rsid w:val="0076275C"/>
    <w:rsid w:val="007627F9"/>
    <w:rsid w:val="0076284F"/>
    <w:rsid w:val="007628C3"/>
    <w:rsid w:val="007628FD"/>
    <w:rsid w:val="00762952"/>
    <w:rsid w:val="0076299F"/>
    <w:rsid w:val="00762A12"/>
    <w:rsid w:val="00762A3E"/>
    <w:rsid w:val="00762AD2"/>
    <w:rsid w:val="00762B79"/>
    <w:rsid w:val="00762BA2"/>
    <w:rsid w:val="00762CCD"/>
    <w:rsid w:val="00762CDC"/>
    <w:rsid w:val="00762DF9"/>
    <w:rsid w:val="00763023"/>
    <w:rsid w:val="007630D2"/>
    <w:rsid w:val="0076312A"/>
    <w:rsid w:val="00763241"/>
    <w:rsid w:val="0076355B"/>
    <w:rsid w:val="00763609"/>
    <w:rsid w:val="0076366A"/>
    <w:rsid w:val="007636FE"/>
    <w:rsid w:val="007637CC"/>
    <w:rsid w:val="00763830"/>
    <w:rsid w:val="0076395A"/>
    <w:rsid w:val="00763AA6"/>
    <w:rsid w:val="00763AF4"/>
    <w:rsid w:val="00763B19"/>
    <w:rsid w:val="00763BCB"/>
    <w:rsid w:val="00763DD4"/>
    <w:rsid w:val="00763FAA"/>
    <w:rsid w:val="00764021"/>
    <w:rsid w:val="0076404A"/>
    <w:rsid w:val="0076407D"/>
    <w:rsid w:val="007640D8"/>
    <w:rsid w:val="00764152"/>
    <w:rsid w:val="007643C5"/>
    <w:rsid w:val="0076461C"/>
    <w:rsid w:val="00764689"/>
    <w:rsid w:val="007646FA"/>
    <w:rsid w:val="00764794"/>
    <w:rsid w:val="007648FD"/>
    <w:rsid w:val="0076492F"/>
    <w:rsid w:val="00764AA1"/>
    <w:rsid w:val="00764B32"/>
    <w:rsid w:val="00764D30"/>
    <w:rsid w:val="00764DBD"/>
    <w:rsid w:val="00764E1C"/>
    <w:rsid w:val="00764E4F"/>
    <w:rsid w:val="00764E61"/>
    <w:rsid w:val="00764ECB"/>
    <w:rsid w:val="00765018"/>
    <w:rsid w:val="007650B4"/>
    <w:rsid w:val="0076513B"/>
    <w:rsid w:val="0076518F"/>
    <w:rsid w:val="00765324"/>
    <w:rsid w:val="00765355"/>
    <w:rsid w:val="0076549C"/>
    <w:rsid w:val="007656F4"/>
    <w:rsid w:val="007657EE"/>
    <w:rsid w:val="00765928"/>
    <w:rsid w:val="00765962"/>
    <w:rsid w:val="0076598D"/>
    <w:rsid w:val="00765BED"/>
    <w:rsid w:val="00765C49"/>
    <w:rsid w:val="00765F00"/>
    <w:rsid w:val="00765FDC"/>
    <w:rsid w:val="007661A8"/>
    <w:rsid w:val="0076629D"/>
    <w:rsid w:val="00766382"/>
    <w:rsid w:val="007663A9"/>
    <w:rsid w:val="007663EC"/>
    <w:rsid w:val="0076646B"/>
    <w:rsid w:val="0076651E"/>
    <w:rsid w:val="007665A7"/>
    <w:rsid w:val="007665B9"/>
    <w:rsid w:val="007666D2"/>
    <w:rsid w:val="00766701"/>
    <w:rsid w:val="007668E6"/>
    <w:rsid w:val="00766A8B"/>
    <w:rsid w:val="00766A91"/>
    <w:rsid w:val="00766BB4"/>
    <w:rsid w:val="00766BCE"/>
    <w:rsid w:val="00766C61"/>
    <w:rsid w:val="00766D74"/>
    <w:rsid w:val="00766E7E"/>
    <w:rsid w:val="00766EC7"/>
    <w:rsid w:val="00766F9F"/>
    <w:rsid w:val="0076711A"/>
    <w:rsid w:val="0076711F"/>
    <w:rsid w:val="007672A9"/>
    <w:rsid w:val="007673A9"/>
    <w:rsid w:val="007673EE"/>
    <w:rsid w:val="00767518"/>
    <w:rsid w:val="0076760C"/>
    <w:rsid w:val="007676EE"/>
    <w:rsid w:val="00767703"/>
    <w:rsid w:val="00767834"/>
    <w:rsid w:val="0076787F"/>
    <w:rsid w:val="0076788D"/>
    <w:rsid w:val="00767980"/>
    <w:rsid w:val="00767A11"/>
    <w:rsid w:val="00767B00"/>
    <w:rsid w:val="00767B41"/>
    <w:rsid w:val="00767D5E"/>
    <w:rsid w:val="00767D65"/>
    <w:rsid w:val="00767F0F"/>
    <w:rsid w:val="007700A9"/>
    <w:rsid w:val="007700C0"/>
    <w:rsid w:val="007700CD"/>
    <w:rsid w:val="0077021D"/>
    <w:rsid w:val="007702E1"/>
    <w:rsid w:val="0077048B"/>
    <w:rsid w:val="00770680"/>
    <w:rsid w:val="00770742"/>
    <w:rsid w:val="0077088F"/>
    <w:rsid w:val="00770984"/>
    <w:rsid w:val="00770AA3"/>
    <w:rsid w:val="00770AB7"/>
    <w:rsid w:val="00770B9D"/>
    <w:rsid w:val="00770BA0"/>
    <w:rsid w:val="00770BDB"/>
    <w:rsid w:val="00770BDC"/>
    <w:rsid w:val="00770C42"/>
    <w:rsid w:val="00770C88"/>
    <w:rsid w:val="00770DFA"/>
    <w:rsid w:val="00770E25"/>
    <w:rsid w:val="00770FE1"/>
    <w:rsid w:val="00771004"/>
    <w:rsid w:val="00771015"/>
    <w:rsid w:val="00771025"/>
    <w:rsid w:val="007710B4"/>
    <w:rsid w:val="00771140"/>
    <w:rsid w:val="00771234"/>
    <w:rsid w:val="00771265"/>
    <w:rsid w:val="0077135F"/>
    <w:rsid w:val="00771536"/>
    <w:rsid w:val="00771612"/>
    <w:rsid w:val="007716C4"/>
    <w:rsid w:val="007716FC"/>
    <w:rsid w:val="007718D5"/>
    <w:rsid w:val="00771939"/>
    <w:rsid w:val="00771993"/>
    <w:rsid w:val="007719D0"/>
    <w:rsid w:val="00771A81"/>
    <w:rsid w:val="00771B33"/>
    <w:rsid w:val="00771C24"/>
    <w:rsid w:val="00771D9B"/>
    <w:rsid w:val="00771FAF"/>
    <w:rsid w:val="0077204A"/>
    <w:rsid w:val="00772086"/>
    <w:rsid w:val="00772153"/>
    <w:rsid w:val="00772242"/>
    <w:rsid w:val="007722FB"/>
    <w:rsid w:val="007723B3"/>
    <w:rsid w:val="00772410"/>
    <w:rsid w:val="00772413"/>
    <w:rsid w:val="0077241D"/>
    <w:rsid w:val="0077244C"/>
    <w:rsid w:val="0077249E"/>
    <w:rsid w:val="0077259F"/>
    <w:rsid w:val="007725F1"/>
    <w:rsid w:val="00772738"/>
    <w:rsid w:val="00772749"/>
    <w:rsid w:val="0077285A"/>
    <w:rsid w:val="00772860"/>
    <w:rsid w:val="007729D7"/>
    <w:rsid w:val="00772B48"/>
    <w:rsid w:val="00772C75"/>
    <w:rsid w:val="00772D18"/>
    <w:rsid w:val="00772D32"/>
    <w:rsid w:val="00772DED"/>
    <w:rsid w:val="00772E58"/>
    <w:rsid w:val="0077301D"/>
    <w:rsid w:val="007730E7"/>
    <w:rsid w:val="007731C6"/>
    <w:rsid w:val="007731D6"/>
    <w:rsid w:val="00773260"/>
    <w:rsid w:val="00773585"/>
    <w:rsid w:val="007735CF"/>
    <w:rsid w:val="00773883"/>
    <w:rsid w:val="007738B9"/>
    <w:rsid w:val="00773916"/>
    <w:rsid w:val="00773939"/>
    <w:rsid w:val="007739E1"/>
    <w:rsid w:val="00773A56"/>
    <w:rsid w:val="00773B6B"/>
    <w:rsid w:val="00773C82"/>
    <w:rsid w:val="00773CFC"/>
    <w:rsid w:val="00773D40"/>
    <w:rsid w:val="00773ED4"/>
    <w:rsid w:val="00773FC1"/>
    <w:rsid w:val="00774183"/>
    <w:rsid w:val="0077421A"/>
    <w:rsid w:val="0077422D"/>
    <w:rsid w:val="00774233"/>
    <w:rsid w:val="00774492"/>
    <w:rsid w:val="00774569"/>
    <w:rsid w:val="007746EB"/>
    <w:rsid w:val="007747A0"/>
    <w:rsid w:val="007747BD"/>
    <w:rsid w:val="007747EF"/>
    <w:rsid w:val="00774851"/>
    <w:rsid w:val="0077490C"/>
    <w:rsid w:val="007749FA"/>
    <w:rsid w:val="00774A1C"/>
    <w:rsid w:val="00774AA4"/>
    <w:rsid w:val="00774B6C"/>
    <w:rsid w:val="00774CE0"/>
    <w:rsid w:val="00774DA9"/>
    <w:rsid w:val="00774F51"/>
    <w:rsid w:val="00774FF9"/>
    <w:rsid w:val="0077503E"/>
    <w:rsid w:val="007751C4"/>
    <w:rsid w:val="0077521B"/>
    <w:rsid w:val="00775238"/>
    <w:rsid w:val="007752D8"/>
    <w:rsid w:val="00775300"/>
    <w:rsid w:val="007753AD"/>
    <w:rsid w:val="00775457"/>
    <w:rsid w:val="007754CE"/>
    <w:rsid w:val="0077571A"/>
    <w:rsid w:val="007757AF"/>
    <w:rsid w:val="0077580C"/>
    <w:rsid w:val="00775859"/>
    <w:rsid w:val="00775C4F"/>
    <w:rsid w:val="00775CC3"/>
    <w:rsid w:val="00775CD5"/>
    <w:rsid w:val="00775DD0"/>
    <w:rsid w:val="00775E0B"/>
    <w:rsid w:val="00775E6E"/>
    <w:rsid w:val="00775ECA"/>
    <w:rsid w:val="00775EFD"/>
    <w:rsid w:val="00775F27"/>
    <w:rsid w:val="00776115"/>
    <w:rsid w:val="0077623E"/>
    <w:rsid w:val="00776333"/>
    <w:rsid w:val="00776364"/>
    <w:rsid w:val="00776441"/>
    <w:rsid w:val="0077646F"/>
    <w:rsid w:val="007764DF"/>
    <w:rsid w:val="007767C4"/>
    <w:rsid w:val="00776942"/>
    <w:rsid w:val="007769B4"/>
    <w:rsid w:val="00776A8D"/>
    <w:rsid w:val="00776C68"/>
    <w:rsid w:val="00776C85"/>
    <w:rsid w:val="00776E4D"/>
    <w:rsid w:val="00776F23"/>
    <w:rsid w:val="00776F6E"/>
    <w:rsid w:val="00776F87"/>
    <w:rsid w:val="00776FFD"/>
    <w:rsid w:val="007772AC"/>
    <w:rsid w:val="00777316"/>
    <w:rsid w:val="00777505"/>
    <w:rsid w:val="00777535"/>
    <w:rsid w:val="00777800"/>
    <w:rsid w:val="007778F6"/>
    <w:rsid w:val="00777A50"/>
    <w:rsid w:val="00777A8B"/>
    <w:rsid w:val="00777AE3"/>
    <w:rsid w:val="00777B35"/>
    <w:rsid w:val="00777B7A"/>
    <w:rsid w:val="00777C81"/>
    <w:rsid w:val="00777EC3"/>
    <w:rsid w:val="00777F47"/>
    <w:rsid w:val="00777FA7"/>
    <w:rsid w:val="00780045"/>
    <w:rsid w:val="00780080"/>
    <w:rsid w:val="007800F9"/>
    <w:rsid w:val="00780178"/>
    <w:rsid w:val="007801CF"/>
    <w:rsid w:val="007802F5"/>
    <w:rsid w:val="007805F4"/>
    <w:rsid w:val="00780752"/>
    <w:rsid w:val="00780756"/>
    <w:rsid w:val="0078077E"/>
    <w:rsid w:val="00780871"/>
    <w:rsid w:val="00780A1A"/>
    <w:rsid w:val="00780A80"/>
    <w:rsid w:val="00780ABB"/>
    <w:rsid w:val="00780B6E"/>
    <w:rsid w:val="00780B7B"/>
    <w:rsid w:val="00780BEF"/>
    <w:rsid w:val="00780C29"/>
    <w:rsid w:val="00780C9E"/>
    <w:rsid w:val="00780D71"/>
    <w:rsid w:val="00780E20"/>
    <w:rsid w:val="00780E7A"/>
    <w:rsid w:val="00780F25"/>
    <w:rsid w:val="00780FD7"/>
    <w:rsid w:val="007810FB"/>
    <w:rsid w:val="007814F0"/>
    <w:rsid w:val="0078152D"/>
    <w:rsid w:val="007815E8"/>
    <w:rsid w:val="00781613"/>
    <w:rsid w:val="00781630"/>
    <w:rsid w:val="00781678"/>
    <w:rsid w:val="007816B5"/>
    <w:rsid w:val="0078173A"/>
    <w:rsid w:val="0078173F"/>
    <w:rsid w:val="0078195E"/>
    <w:rsid w:val="00781A6B"/>
    <w:rsid w:val="00781AC5"/>
    <w:rsid w:val="00781B8A"/>
    <w:rsid w:val="00781C49"/>
    <w:rsid w:val="00781D3F"/>
    <w:rsid w:val="00781D6F"/>
    <w:rsid w:val="00781DE6"/>
    <w:rsid w:val="00781F2A"/>
    <w:rsid w:val="00781F43"/>
    <w:rsid w:val="00781F45"/>
    <w:rsid w:val="00781FDF"/>
    <w:rsid w:val="00782024"/>
    <w:rsid w:val="0078202A"/>
    <w:rsid w:val="007820D9"/>
    <w:rsid w:val="007821C3"/>
    <w:rsid w:val="0078227C"/>
    <w:rsid w:val="0078233F"/>
    <w:rsid w:val="00782355"/>
    <w:rsid w:val="00782472"/>
    <w:rsid w:val="00782893"/>
    <w:rsid w:val="00782BEB"/>
    <w:rsid w:val="00782C98"/>
    <w:rsid w:val="00782CC7"/>
    <w:rsid w:val="00782CD1"/>
    <w:rsid w:val="00782CD9"/>
    <w:rsid w:val="00782E49"/>
    <w:rsid w:val="00782E88"/>
    <w:rsid w:val="00782EAB"/>
    <w:rsid w:val="00782ED3"/>
    <w:rsid w:val="00782F45"/>
    <w:rsid w:val="00782F88"/>
    <w:rsid w:val="00782FD0"/>
    <w:rsid w:val="00783140"/>
    <w:rsid w:val="00783196"/>
    <w:rsid w:val="00783231"/>
    <w:rsid w:val="007832F3"/>
    <w:rsid w:val="00783516"/>
    <w:rsid w:val="0078355B"/>
    <w:rsid w:val="0078376A"/>
    <w:rsid w:val="007837CF"/>
    <w:rsid w:val="00783880"/>
    <w:rsid w:val="007838D3"/>
    <w:rsid w:val="007839BA"/>
    <w:rsid w:val="00783AA4"/>
    <w:rsid w:val="00783B47"/>
    <w:rsid w:val="00783BDD"/>
    <w:rsid w:val="00783EBE"/>
    <w:rsid w:val="00784019"/>
    <w:rsid w:val="0078402E"/>
    <w:rsid w:val="00784133"/>
    <w:rsid w:val="00784232"/>
    <w:rsid w:val="00784244"/>
    <w:rsid w:val="007842F9"/>
    <w:rsid w:val="00784308"/>
    <w:rsid w:val="0078434F"/>
    <w:rsid w:val="00784350"/>
    <w:rsid w:val="0078437C"/>
    <w:rsid w:val="007844C9"/>
    <w:rsid w:val="00784642"/>
    <w:rsid w:val="00784701"/>
    <w:rsid w:val="007847AF"/>
    <w:rsid w:val="00784A42"/>
    <w:rsid w:val="00784B85"/>
    <w:rsid w:val="00784B8B"/>
    <w:rsid w:val="00784C34"/>
    <w:rsid w:val="00784CD5"/>
    <w:rsid w:val="00784D1A"/>
    <w:rsid w:val="00784F09"/>
    <w:rsid w:val="00784F67"/>
    <w:rsid w:val="00784F7A"/>
    <w:rsid w:val="00785000"/>
    <w:rsid w:val="00785266"/>
    <w:rsid w:val="00785318"/>
    <w:rsid w:val="00785480"/>
    <w:rsid w:val="00785569"/>
    <w:rsid w:val="007856A2"/>
    <w:rsid w:val="007857B0"/>
    <w:rsid w:val="0078581A"/>
    <w:rsid w:val="0078591D"/>
    <w:rsid w:val="00785D1A"/>
    <w:rsid w:val="00785FF5"/>
    <w:rsid w:val="0078612E"/>
    <w:rsid w:val="00786171"/>
    <w:rsid w:val="007861BD"/>
    <w:rsid w:val="007861E1"/>
    <w:rsid w:val="007861ED"/>
    <w:rsid w:val="00786217"/>
    <w:rsid w:val="00786266"/>
    <w:rsid w:val="007862CC"/>
    <w:rsid w:val="00786407"/>
    <w:rsid w:val="007864B4"/>
    <w:rsid w:val="0078652B"/>
    <w:rsid w:val="00786631"/>
    <w:rsid w:val="007866E7"/>
    <w:rsid w:val="0078671F"/>
    <w:rsid w:val="0078678C"/>
    <w:rsid w:val="0078697E"/>
    <w:rsid w:val="007869F8"/>
    <w:rsid w:val="00786B1E"/>
    <w:rsid w:val="00786B67"/>
    <w:rsid w:val="00786B69"/>
    <w:rsid w:val="00786B98"/>
    <w:rsid w:val="00786C20"/>
    <w:rsid w:val="00786D8A"/>
    <w:rsid w:val="00786E36"/>
    <w:rsid w:val="00786E39"/>
    <w:rsid w:val="007870E6"/>
    <w:rsid w:val="00787139"/>
    <w:rsid w:val="00787184"/>
    <w:rsid w:val="00787220"/>
    <w:rsid w:val="007872F7"/>
    <w:rsid w:val="00787452"/>
    <w:rsid w:val="0078753C"/>
    <w:rsid w:val="00787607"/>
    <w:rsid w:val="0078761A"/>
    <w:rsid w:val="007876BA"/>
    <w:rsid w:val="0078771B"/>
    <w:rsid w:val="00787785"/>
    <w:rsid w:val="007877CA"/>
    <w:rsid w:val="007878C3"/>
    <w:rsid w:val="0078792D"/>
    <w:rsid w:val="00787BA8"/>
    <w:rsid w:val="00787C4D"/>
    <w:rsid w:val="00787C72"/>
    <w:rsid w:val="00787CA0"/>
    <w:rsid w:val="00787CFE"/>
    <w:rsid w:val="00787E06"/>
    <w:rsid w:val="00787ED2"/>
    <w:rsid w:val="00787FF9"/>
    <w:rsid w:val="00790152"/>
    <w:rsid w:val="0079023A"/>
    <w:rsid w:val="00790256"/>
    <w:rsid w:val="00790262"/>
    <w:rsid w:val="00790398"/>
    <w:rsid w:val="00790399"/>
    <w:rsid w:val="007903AC"/>
    <w:rsid w:val="0079046C"/>
    <w:rsid w:val="007904A0"/>
    <w:rsid w:val="007905C4"/>
    <w:rsid w:val="007905CE"/>
    <w:rsid w:val="00790645"/>
    <w:rsid w:val="007907BF"/>
    <w:rsid w:val="0079088E"/>
    <w:rsid w:val="007909F8"/>
    <w:rsid w:val="00790A18"/>
    <w:rsid w:val="00790A1A"/>
    <w:rsid w:val="00790A1D"/>
    <w:rsid w:val="00790A56"/>
    <w:rsid w:val="00790A7F"/>
    <w:rsid w:val="00790B6A"/>
    <w:rsid w:val="00790CE1"/>
    <w:rsid w:val="00790D8C"/>
    <w:rsid w:val="00790E86"/>
    <w:rsid w:val="00790EC0"/>
    <w:rsid w:val="00790F12"/>
    <w:rsid w:val="00790F7F"/>
    <w:rsid w:val="0079103B"/>
    <w:rsid w:val="00791099"/>
    <w:rsid w:val="007910FC"/>
    <w:rsid w:val="007911C2"/>
    <w:rsid w:val="007913F4"/>
    <w:rsid w:val="007914A6"/>
    <w:rsid w:val="0079169E"/>
    <w:rsid w:val="00791755"/>
    <w:rsid w:val="0079176C"/>
    <w:rsid w:val="007918D7"/>
    <w:rsid w:val="0079191C"/>
    <w:rsid w:val="0079199C"/>
    <w:rsid w:val="007919C4"/>
    <w:rsid w:val="00791A3B"/>
    <w:rsid w:val="00791B64"/>
    <w:rsid w:val="00791D01"/>
    <w:rsid w:val="00791D36"/>
    <w:rsid w:val="00791E00"/>
    <w:rsid w:val="00791EDC"/>
    <w:rsid w:val="0079202C"/>
    <w:rsid w:val="0079220B"/>
    <w:rsid w:val="00792222"/>
    <w:rsid w:val="00792238"/>
    <w:rsid w:val="00792341"/>
    <w:rsid w:val="007923D6"/>
    <w:rsid w:val="00792604"/>
    <w:rsid w:val="0079261B"/>
    <w:rsid w:val="00792BD0"/>
    <w:rsid w:val="00792BF4"/>
    <w:rsid w:val="00792CF4"/>
    <w:rsid w:val="00792DA1"/>
    <w:rsid w:val="00792EB0"/>
    <w:rsid w:val="0079306A"/>
    <w:rsid w:val="007931C0"/>
    <w:rsid w:val="00793369"/>
    <w:rsid w:val="00793509"/>
    <w:rsid w:val="007937E8"/>
    <w:rsid w:val="00793975"/>
    <w:rsid w:val="007939DF"/>
    <w:rsid w:val="00793A2A"/>
    <w:rsid w:val="00793A3F"/>
    <w:rsid w:val="00793A50"/>
    <w:rsid w:val="00793A60"/>
    <w:rsid w:val="00793A6F"/>
    <w:rsid w:val="00793ABC"/>
    <w:rsid w:val="00793B81"/>
    <w:rsid w:val="00793C4A"/>
    <w:rsid w:val="00793C8D"/>
    <w:rsid w:val="00793E1D"/>
    <w:rsid w:val="00793F5B"/>
    <w:rsid w:val="00793FE5"/>
    <w:rsid w:val="007940A2"/>
    <w:rsid w:val="007940BA"/>
    <w:rsid w:val="007941CB"/>
    <w:rsid w:val="00794268"/>
    <w:rsid w:val="00794329"/>
    <w:rsid w:val="007947A8"/>
    <w:rsid w:val="00794861"/>
    <w:rsid w:val="00794BB0"/>
    <w:rsid w:val="00794C3F"/>
    <w:rsid w:val="00794C4F"/>
    <w:rsid w:val="00794EB4"/>
    <w:rsid w:val="00794F6E"/>
    <w:rsid w:val="00794FBB"/>
    <w:rsid w:val="00794FF7"/>
    <w:rsid w:val="00795038"/>
    <w:rsid w:val="0079503D"/>
    <w:rsid w:val="00795080"/>
    <w:rsid w:val="00795128"/>
    <w:rsid w:val="007951C9"/>
    <w:rsid w:val="0079520C"/>
    <w:rsid w:val="00795225"/>
    <w:rsid w:val="00795315"/>
    <w:rsid w:val="00795330"/>
    <w:rsid w:val="00795383"/>
    <w:rsid w:val="007953CE"/>
    <w:rsid w:val="00795480"/>
    <w:rsid w:val="0079549D"/>
    <w:rsid w:val="007955BE"/>
    <w:rsid w:val="00795748"/>
    <w:rsid w:val="0079574D"/>
    <w:rsid w:val="007958D6"/>
    <w:rsid w:val="0079590F"/>
    <w:rsid w:val="00795911"/>
    <w:rsid w:val="00795E5C"/>
    <w:rsid w:val="00795F07"/>
    <w:rsid w:val="00795F7D"/>
    <w:rsid w:val="0079604C"/>
    <w:rsid w:val="007960E0"/>
    <w:rsid w:val="00796186"/>
    <w:rsid w:val="0079619F"/>
    <w:rsid w:val="00796296"/>
    <w:rsid w:val="007962B8"/>
    <w:rsid w:val="00796304"/>
    <w:rsid w:val="007963C9"/>
    <w:rsid w:val="00796442"/>
    <w:rsid w:val="007965D0"/>
    <w:rsid w:val="00796646"/>
    <w:rsid w:val="0079670B"/>
    <w:rsid w:val="00796804"/>
    <w:rsid w:val="007969A6"/>
    <w:rsid w:val="007969FF"/>
    <w:rsid w:val="00796A8D"/>
    <w:rsid w:val="00796B5F"/>
    <w:rsid w:val="00796BC2"/>
    <w:rsid w:val="00796BE2"/>
    <w:rsid w:val="00796C3A"/>
    <w:rsid w:val="00796D53"/>
    <w:rsid w:val="00796DF0"/>
    <w:rsid w:val="00796E20"/>
    <w:rsid w:val="00796E7C"/>
    <w:rsid w:val="00796EC3"/>
    <w:rsid w:val="00796FE2"/>
    <w:rsid w:val="007971B0"/>
    <w:rsid w:val="0079732F"/>
    <w:rsid w:val="00797340"/>
    <w:rsid w:val="00797418"/>
    <w:rsid w:val="00797548"/>
    <w:rsid w:val="00797610"/>
    <w:rsid w:val="00797683"/>
    <w:rsid w:val="007977A7"/>
    <w:rsid w:val="00797920"/>
    <w:rsid w:val="007979BE"/>
    <w:rsid w:val="00797A03"/>
    <w:rsid w:val="00797A67"/>
    <w:rsid w:val="00797AE5"/>
    <w:rsid w:val="00797AF1"/>
    <w:rsid w:val="00797B3C"/>
    <w:rsid w:val="00797B5D"/>
    <w:rsid w:val="00797B90"/>
    <w:rsid w:val="00797BF7"/>
    <w:rsid w:val="00797C25"/>
    <w:rsid w:val="00797DCC"/>
    <w:rsid w:val="00797DDF"/>
    <w:rsid w:val="00797E1E"/>
    <w:rsid w:val="00797E30"/>
    <w:rsid w:val="0079B867"/>
    <w:rsid w:val="007A016E"/>
    <w:rsid w:val="007A0231"/>
    <w:rsid w:val="007A03A4"/>
    <w:rsid w:val="007A040A"/>
    <w:rsid w:val="007A040F"/>
    <w:rsid w:val="007A065C"/>
    <w:rsid w:val="007A06A0"/>
    <w:rsid w:val="007A071C"/>
    <w:rsid w:val="007A074E"/>
    <w:rsid w:val="007A080F"/>
    <w:rsid w:val="007A0841"/>
    <w:rsid w:val="007A0893"/>
    <w:rsid w:val="007A08C6"/>
    <w:rsid w:val="007A08C9"/>
    <w:rsid w:val="007A097C"/>
    <w:rsid w:val="007A0982"/>
    <w:rsid w:val="007A0B45"/>
    <w:rsid w:val="007A0B5D"/>
    <w:rsid w:val="007A0C0A"/>
    <w:rsid w:val="007A0C0B"/>
    <w:rsid w:val="007A0D15"/>
    <w:rsid w:val="007A0E4D"/>
    <w:rsid w:val="007A0EDE"/>
    <w:rsid w:val="007A1141"/>
    <w:rsid w:val="007A118D"/>
    <w:rsid w:val="007A13C8"/>
    <w:rsid w:val="007A1458"/>
    <w:rsid w:val="007A14A8"/>
    <w:rsid w:val="007A14FE"/>
    <w:rsid w:val="007A15F3"/>
    <w:rsid w:val="007A1683"/>
    <w:rsid w:val="007A16E5"/>
    <w:rsid w:val="007A1748"/>
    <w:rsid w:val="007A174E"/>
    <w:rsid w:val="007A182F"/>
    <w:rsid w:val="007A18A5"/>
    <w:rsid w:val="007A19F3"/>
    <w:rsid w:val="007A1A53"/>
    <w:rsid w:val="007A1DF6"/>
    <w:rsid w:val="007A1ECD"/>
    <w:rsid w:val="007A224D"/>
    <w:rsid w:val="007A22CD"/>
    <w:rsid w:val="007A2345"/>
    <w:rsid w:val="007A23EA"/>
    <w:rsid w:val="007A2413"/>
    <w:rsid w:val="007A2566"/>
    <w:rsid w:val="007A25BE"/>
    <w:rsid w:val="007A2611"/>
    <w:rsid w:val="007A262D"/>
    <w:rsid w:val="007A2706"/>
    <w:rsid w:val="007A2734"/>
    <w:rsid w:val="007A283A"/>
    <w:rsid w:val="007A2848"/>
    <w:rsid w:val="007A2856"/>
    <w:rsid w:val="007A28AE"/>
    <w:rsid w:val="007A28B4"/>
    <w:rsid w:val="007A2966"/>
    <w:rsid w:val="007A2970"/>
    <w:rsid w:val="007A2BDB"/>
    <w:rsid w:val="007A2C5A"/>
    <w:rsid w:val="007A317C"/>
    <w:rsid w:val="007A3293"/>
    <w:rsid w:val="007A32DB"/>
    <w:rsid w:val="007A333E"/>
    <w:rsid w:val="007A33B3"/>
    <w:rsid w:val="007A34E7"/>
    <w:rsid w:val="007A3869"/>
    <w:rsid w:val="007A3ABD"/>
    <w:rsid w:val="007A3B6A"/>
    <w:rsid w:val="007A3C2B"/>
    <w:rsid w:val="007A3CB8"/>
    <w:rsid w:val="007A3D0C"/>
    <w:rsid w:val="007A3D35"/>
    <w:rsid w:val="007A3D98"/>
    <w:rsid w:val="007A3DA4"/>
    <w:rsid w:val="007A3DB2"/>
    <w:rsid w:val="007A3E6A"/>
    <w:rsid w:val="007A3EAF"/>
    <w:rsid w:val="007A4220"/>
    <w:rsid w:val="007A425D"/>
    <w:rsid w:val="007A4279"/>
    <w:rsid w:val="007A437A"/>
    <w:rsid w:val="007A45AF"/>
    <w:rsid w:val="007A46BB"/>
    <w:rsid w:val="007A46F8"/>
    <w:rsid w:val="007A4765"/>
    <w:rsid w:val="007A47A9"/>
    <w:rsid w:val="007A47F2"/>
    <w:rsid w:val="007A4996"/>
    <w:rsid w:val="007A49ED"/>
    <w:rsid w:val="007A4B18"/>
    <w:rsid w:val="007A4C8A"/>
    <w:rsid w:val="007A4CAE"/>
    <w:rsid w:val="007A4CE5"/>
    <w:rsid w:val="007A4D64"/>
    <w:rsid w:val="007A4DBA"/>
    <w:rsid w:val="007A4E0B"/>
    <w:rsid w:val="007A4F17"/>
    <w:rsid w:val="007A4F30"/>
    <w:rsid w:val="007A4F75"/>
    <w:rsid w:val="007A5238"/>
    <w:rsid w:val="007A530A"/>
    <w:rsid w:val="007A5406"/>
    <w:rsid w:val="007A55AB"/>
    <w:rsid w:val="007A5661"/>
    <w:rsid w:val="007A572E"/>
    <w:rsid w:val="007A593E"/>
    <w:rsid w:val="007A5C97"/>
    <w:rsid w:val="007A5CDA"/>
    <w:rsid w:val="007A5CE6"/>
    <w:rsid w:val="007A5D17"/>
    <w:rsid w:val="007A5D46"/>
    <w:rsid w:val="007A5E4C"/>
    <w:rsid w:val="007A5E72"/>
    <w:rsid w:val="007A5F19"/>
    <w:rsid w:val="007A6062"/>
    <w:rsid w:val="007A611F"/>
    <w:rsid w:val="007A6183"/>
    <w:rsid w:val="007A61CC"/>
    <w:rsid w:val="007A6251"/>
    <w:rsid w:val="007A63E4"/>
    <w:rsid w:val="007A6464"/>
    <w:rsid w:val="007A6509"/>
    <w:rsid w:val="007A6585"/>
    <w:rsid w:val="007A65FD"/>
    <w:rsid w:val="007A6625"/>
    <w:rsid w:val="007A665C"/>
    <w:rsid w:val="007A6691"/>
    <w:rsid w:val="007A675D"/>
    <w:rsid w:val="007A67E9"/>
    <w:rsid w:val="007A68CD"/>
    <w:rsid w:val="007A691B"/>
    <w:rsid w:val="007A6954"/>
    <w:rsid w:val="007A6AC8"/>
    <w:rsid w:val="007A6ADC"/>
    <w:rsid w:val="007A6C09"/>
    <w:rsid w:val="007A6CD0"/>
    <w:rsid w:val="007A6CDB"/>
    <w:rsid w:val="007A6D4D"/>
    <w:rsid w:val="007A6E9E"/>
    <w:rsid w:val="007A7034"/>
    <w:rsid w:val="007A70F6"/>
    <w:rsid w:val="007A732F"/>
    <w:rsid w:val="007A75A7"/>
    <w:rsid w:val="007A75C0"/>
    <w:rsid w:val="007A76B3"/>
    <w:rsid w:val="007A76E4"/>
    <w:rsid w:val="007A791C"/>
    <w:rsid w:val="007A7940"/>
    <w:rsid w:val="007A79D2"/>
    <w:rsid w:val="007A7A43"/>
    <w:rsid w:val="007A7A4A"/>
    <w:rsid w:val="007A7A5C"/>
    <w:rsid w:val="007A7B32"/>
    <w:rsid w:val="007A7C71"/>
    <w:rsid w:val="007A7FDD"/>
    <w:rsid w:val="007A7FFE"/>
    <w:rsid w:val="007B0045"/>
    <w:rsid w:val="007B0060"/>
    <w:rsid w:val="007B0199"/>
    <w:rsid w:val="007B01BB"/>
    <w:rsid w:val="007B01BE"/>
    <w:rsid w:val="007B023A"/>
    <w:rsid w:val="007B02E4"/>
    <w:rsid w:val="007B043A"/>
    <w:rsid w:val="007B048F"/>
    <w:rsid w:val="007B0688"/>
    <w:rsid w:val="007B06D5"/>
    <w:rsid w:val="007B06EE"/>
    <w:rsid w:val="007B0737"/>
    <w:rsid w:val="007B07B0"/>
    <w:rsid w:val="007B09B7"/>
    <w:rsid w:val="007B09D7"/>
    <w:rsid w:val="007B0A6F"/>
    <w:rsid w:val="007B0B73"/>
    <w:rsid w:val="007B0B97"/>
    <w:rsid w:val="007B0BE1"/>
    <w:rsid w:val="007B0E88"/>
    <w:rsid w:val="007B0ECE"/>
    <w:rsid w:val="007B0F4A"/>
    <w:rsid w:val="007B1065"/>
    <w:rsid w:val="007B11AC"/>
    <w:rsid w:val="007B130E"/>
    <w:rsid w:val="007B140D"/>
    <w:rsid w:val="007B1411"/>
    <w:rsid w:val="007B1565"/>
    <w:rsid w:val="007B16AA"/>
    <w:rsid w:val="007B16DF"/>
    <w:rsid w:val="007B19FD"/>
    <w:rsid w:val="007B1B63"/>
    <w:rsid w:val="007B1B84"/>
    <w:rsid w:val="007B1B86"/>
    <w:rsid w:val="007B1D95"/>
    <w:rsid w:val="007B1EA7"/>
    <w:rsid w:val="007B1EE9"/>
    <w:rsid w:val="007B2006"/>
    <w:rsid w:val="007B211E"/>
    <w:rsid w:val="007B2266"/>
    <w:rsid w:val="007B239B"/>
    <w:rsid w:val="007B244B"/>
    <w:rsid w:val="007B24B0"/>
    <w:rsid w:val="007B2676"/>
    <w:rsid w:val="007B29B5"/>
    <w:rsid w:val="007B2A30"/>
    <w:rsid w:val="007B2C96"/>
    <w:rsid w:val="007B2DB3"/>
    <w:rsid w:val="007B2EA7"/>
    <w:rsid w:val="007B2FE8"/>
    <w:rsid w:val="007B30BE"/>
    <w:rsid w:val="007B30DC"/>
    <w:rsid w:val="007B332D"/>
    <w:rsid w:val="007B333E"/>
    <w:rsid w:val="007B34BE"/>
    <w:rsid w:val="007B3672"/>
    <w:rsid w:val="007B36BD"/>
    <w:rsid w:val="007B387F"/>
    <w:rsid w:val="007B3933"/>
    <w:rsid w:val="007B3946"/>
    <w:rsid w:val="007B396B"/>
    <w:rsid w:val="007B396D"/>
    <w:rsid w:val="007B3975"/>
    <w:rsid w:val="007B3B79"/>
    <w:rsid w:val="007B3B8E"/>
    <w:rsid w:val="007B3BD8"/>
    <w:rsid w:val="007B3C54"/>
    <w:rsid w:val="007B3D7E"/>
    <w:rsid w:val="007B3EB0"/>
    <w:rsid w:val="007B3F9D"/>
    <w:rsid w:val="007B41DE"/>
    <w:rsid w:val="007B427F"/>
    <w:rsid w:val="007B4475"/>
    <w:rsid w:val="007B44A5"/>
    <w:rsid w:val="007B4632"/>
    <w:rsid w:val="007B4682"/>
    <w:rsid w:val="007B46BD"/>
    <w:rsid w:val="007B48B1"/>
    <w:rsid w:val="007B48F2"/>
    <w:rsid w:val="007B49EF"/>
    <w:rsid w:val="007B4C91"/>
    <w:rsid w:val="007B4DDA"/>
    <w:rsid w:val="007B4EC9"/>
    <w:rsid w:val="007B4FED"/>
    <w:rsid w:val="007B50EE"/>
    <w:rsid w:val="007B5182"/>
    <w:rsid w:val="007B5267"/>
    <w:rsid w:val="007B5334"/>
    <w:rsid w:val="007B533B"/>
    <w:rsid w:val="007B53F4"/>
    <w:rsid w:val="007B55B8"/>
    <w:rsid w:val="007B55F2"/>
    <w:rsid w:val="007B56E4"/>
    <w:rsid w:val="007B589E"/>
    <w:rsid w:val="007B59A7"/>
    <w:rsid w:val="007B59F0"/>
    <w:rsid w:val="007B5A06"/>
    <w:rsid w:val="007B5A40"/>
    <w:rsid w:val="007B5B82"/>
    <w:rsid w:val="007B5CA4"/>
    <w:rsid w:val="007B5CB2"/>
    <w:rsid w:val="007B5DAE"/>
    <w:rsid w:val="007B5DD7"/>
    <w:rsid w:val="007B60ED"/>
    <w:rsid w:val="007B60F8"/>
    <w:rsid w:val="007B63DA"/>
    <w:rsid w:val="007B63EE"/>
    <w:rsid w:val="007B63F9"/>
    <w:rsid w:val="007B6548"/>
    <w:rsid w:val="007B65FF"/>
    <w:rsid w:val="007B6623"/>
    <w:rsid w:val="007B664A"/>
    <w:rsid w:val="007B6671"/>
    <w:rsid w:val="007B669D"/>
    <w:rsid w:val="007B6706"/>
    <w:rsid w:val="007B677D"/>
    <w:rsid w:val="007B6819"/>
    <w:rsid w:val="007B682C"/>
    <w:rsid w:val="007B684F"/>
    <w:rsid w:val="007B6968"/>
    <w:rsid w:val="007B6981"/>
    <w:rsid w:val="007B69BF"/>
    <w:rsid w:val="007B69FB"/>
    <w:rsid w:val="007B6ADD"/>
    <w:rsid w:val="007B6AE0"/>
    <w:rsid w:val="007B6B0F"/>
    <w:rsid w:val="007B6B7D"/>
    <w:rsid w:val="007B6C55"/>
    <w:rsid w:val="007B6DCC"/>
    <w:rsid w:val="007B7081"/>
    <w:rsid w:val="007B709B"/>
    <w:rsid w:val="007B72EF"/>
    <w:rsid w:val="007B7629"/>
    <w:rsid w:val="007B771E"/>
    <w:rsid w:val="007B77F6"/>
    <w:rsid w:val="007B77FE"/>
    <w:rsid w:val="007B7844"/>
    <w:rsid w:val="007B7917"/>
    <w:rsid w:val="007B7954"/>
    <w:rsid w:val="007B79AD"/>
    <w:rsid w:val="007B7BB1"/>
    <w:rsid w:val="007B7C99"/>
    <w:rsid w:val="007B7D61"/>
    <w:rsid w:val="007B7D77"/>
    <w:rsid w:val="007B7DC6"/>
    <w:rsid w:val="007B7ED2"/>
    <w:rsid w:val="007B7F2F"/>
    <w:rsid w:val="007C00D2"/>
    <w:rsid w:val="007C0157"/>
    <w:rsid w:val="007C016A"/>
    <w:rsid w:val="007C035C"/>
    <w:rsid w:val="007C0488"/>
    <w:rsid w:val="007C049E"/>
    <w:rsid w:val="007C05A7"/>
    <w:rsid w:val="007C0726"/>
    <w:rsid w:val="007C07B4"/>
    <w:rsid w:val="007C081A"/>
    <w:rsid w:val="007C0928"/>
    <w:rsid w:val="007C0944"/>
    <w:rsid w:val="007C0A12"/>
    <w:rsid w:val="007C0A3A"/>
    <w:rsid w:val="007C0BED"/>
    <w:rsid w:val="007C0DD1"/>
    <w:rsid w:val="007C0E77"/>
    <w:rsid w:val="007C0FAE"/>
    <w:rsid w:val="007C0FCB"/>
    <w:rsid w:val="007C1098"/>
    <w:rsid w:val="007C131F"/>
    <w:rsid w:val="007C13EA"/>
    <w:rsid w:val="007C146D"/>
    <w:rsid w:val="007C14B9"/>
    <w:rsid w:val="007C15B5"/>
    <w:rsid w:val="007C15C6"/>
    <w:rsid w:val="007C160C"/>
    <w:rsid w:val="007C175B"/>
    <w:rsid w:val="007C177C"/>
    <w:rsid w:val="007C180B"/>
    <w:rsid w:val="007C1811"/>
    <w:rsid w:val="007C18BC"/>
    <w:rsid w:val="007C18E4"/>
    <w:rsid w:val="007C193F"/>
    <w:rsid w:val="007C1A3C"/>
    <w:rsid w:val="007C1B3A"/>
    <w:rsid w:val="007C1BA6"/>
    <w:rsid w:val="007C1D81"/>
    <w:rsid w:val="007C1EE9"/>
    <w:rsid w:val="007C2071"/>
    <w:rsid w:val="007C2335"/>
    <w:rsid w:val="007C239C"/>
    <w:rsid w:val="007C2481"/>
    <w:rsid w:val="007C25B0"/>
    <w:rsid w:val="007C2635"/>
    <w:rsid w:val="007C2794"/>
    <w:rsid w:val="007C27E6"/>
    <w:rsid w:val="007C2818"/>
    <w:rsid w:val="007C2869"/>
    <w:rsid w:val="007C2895"/>
    <w:rsid w:val="007C2A78"/>
    <w:rsid w:val="007C2AD6"/>
    <w:rsid w:val="007C2BD9"/>
    <w:rsid w:val="007C2C59"/>
    <w:rsid w:val="007C2D72"/>
    <w:rsid w:val="007C2DA4"/>
    <w:rsid w:val="007C2F12"/>
    <w:rsid w:val="007C30EE"/>
    <w:rsid w:val="007C3231"/>
    <w:rsid w:val="007C325E"/>
    <w:rsid w:val="007C33AF"/>
    <w:rsid w:val="007C350C"/>
    <w:rsid w:val="007C352B"/>
    <w:rsid w:val="007C35D7"/>
    <w:rsid w:val="007C361F"/>
    <w:rsid w:val="007C380F"/>
    <w:rsid w:val="007C38CF"/>
    <w:rsid w:val="007C399C"/>
    <w:rsid w:val="007C3A6D"/>
    <w:rsid w:val="007C3B3B"/>
    <w:rsid w:val="007C3B75"/>
    <w:rsid w:val="007C3C25"/>
    <w:rsid w:val="007C3E4C"/>
    <w:rsid w:val="007C401C"/>
    <w:rsid w:val="007C40B7"/>
    <w:rsid w:val="007C4145"/>
    <w:rsid w:val="007C437B"/>
    <w:rsid w:val="007C43A0"/>
    <w:rsid w:val="007C43C3"/>
    <w:rsid w:val="007C4405"/>
    <w:rsid w:val="007C450E"/>
    <w:rsid w:val="007C4514"/>
    <w:rsid w:val="007C48F3"/>
    <w:rsid w:val="007C4A37"/>
    <w:rsid w:val="007C4B7D"/>
    <w:rsid w:val="007C4BFA"/>
    <w:rsid w:val="007C4E0D"/>
    <w:rsid w:val="007C4E91"/>
    <w:rsid w:val="007C4EA2"/>
    <w:rsid w:val="007C508E"/>
    <w:rsid w:val="007C512E"/>
    <w:rsid w:val="007C52F8"/>
    <w:rsid w:val="007C5384"/>
    <w:rsid w:val="007C553F"/>
    <w:rsid w:val="007C5751"/>
    <w:rsid w:val="007C5A0B"/>
    <w:rsid w:val="007C5C28"/>
    <w:rsid w:val="007C5CD8"/>
    <w:rsid w:val="007C5CDD"/>
    <w:rsid w:val="007C5E02"/>
    <w:rsid w:val="007C5E15"/>
    <w:rsid w:val="007C5EA8"/>
    <w:rsid w:val="007C5ED5"/>
    <w:rsid w:val="007C5F11"/>
    <w:rsid w:val="007C6041"/>
    <w:rsid w:val="007C609B"/>
    <w:rsid w:val="007C60FF"/>
    <w:rsid w:val="007C6105"/>
    <w:rsid w:val="007C61B7"/>
    <w:rsid w:val="007C61E4"/>
    <w:rsid w:val="007C62A8"/>
    <w:rsid w:val="007C62E1"/>
    <w:rsid w:val="007C6390"/>
    <w:rsid w:val="007C646C"/>
    <w:rsid w:val="007C6488"/>
    <w:rsid w:val="007C64FA"/>
    <w:rsid w:val="007C6569"/>
    <w:rsid w:val="007C6832"/>
    <w:rsid w:val="007C68AD"/>
    <w:rsid w:val="007C68E3"/>
    <w:rsid w:val="007C6915"/>
    <w:rsid w:val="007C69BA"/>
    <w:rsid w:val="007C6B47"/>
    <w:rsid w:val="007C6DB7"/>
    <w:rsid w:val="007C6E27"/>
    <w:rsid w:val="007C6F12"/>
    <w:rsid w:val="007C7041"/>
    <w:rsid w:val="007C7067"/>
    <w:rsid w:val="007C709F"/>
    <w:rsid w:val="007C70F4"/>
    <w:rsid w:val="007C7131"/>
    <w:rsid w:val="007C7392"/>
    <w:rsid w:val="007C73D2"/>
    <w:rsid w:val="007C752B"/>
    <w:rsid w:val="007C75E6"/>
    <w:rsid w:val="007C79C3"/>
    <w:rsid w:val="007C7B9D"/>
    <w:rsid w:val="007C7C36"/>
    <w:rsid w:val="007C7C51"/>
    <w:rsid w:val="007C7CBC"/>
    <w:rsid w:val="007C7CD8"/>
    <w:rsid w:val="007C7E2C"/>
    <w:rsid w:val="007C7F05"/>
    <w:rsid w:val="007D010A"/>
    <w:rsid w:val="007D01F3"/>
    <w:rsid w:val="007D02B5"/>
    <w:rsid w:val="007D0452"/>
    <w:rsid w:val="007D0492"/>
    <w:rsid w:val="007D0512"/>
    <w:rsid w:val="007D0534"/>
    <w:rsid w:val="007D0683"/>
    <w:rsid w:val="007D0764"/>
    <w:rsid w:val="007D07DD"/>
    <w:rsid w:val="007D0B60"/>
    <w:rsid w:val="007D0C6C"/>
    <w:rsid w:val="007D0D8F"/>
    <w:rsid w:val="007D0DBA"/>
    <w:rsid w:val="007D0F3A"/>
    <w:rsid w:val="007D0FBA"/>
    <w:rsid w:val="007D10FB"/>
    <w:rsid w:val="007D1389"/>
    <w:rsid w:val="007D147E"/>
    <w:rsid w:val="007D1646"/>
    <w:rsid w:val="007D164B"/>
    <w:rsid w:val="007D1699"/>
    <w:rsid w:val="007D1928"/>
    <w:rsid w:val="007D1A25"/>
    <w:rsid w:val="007D1BFB"/>
    <w:rsid w:val="007D1C07"/>
    <w:rsid w:val="007D1C52"/>
    <w:rsid w:val="007D1EDB"/>
    <w:rsid w:val="007D2013"/>
    <w:rsid w:val="007D2151"/>
    <w:rsid w:val="007D232D"/>
    <w:rsid w:val="007D23D1"/>
    <w:rsid w:val="007D23DF"/>
    <w:rsid w:val="007D2400"/>
    <w:rsid w:val="007D24B7"/>
    <w:rsid w:val="007D24C0"/>
    <w:rsid w:val="007D272D"/>
    <w:rsid w:val="007D2731"/>
    <w:rsid w:val="007D27FD"/>
    <w:rsid w:val="007D294A"/>
    <w:rsid w:val="007D299F"/>
    <w:rsid w:val="007D29DC"/>
    <w:rsid w:val="007D29FB"/>
    <w:rsid w:val="007D2A26"/>
    <w:rsid w:val="007D2D88"/>
    <w:rsid w:val="007D2E31"/>
    <w:rsid w:val="007D2E5B"/>
    <w:rsid w:val="007D2E6D"/>
    <w:rsid w:val="007D2F59"/>
    <w:rsid w:val="007D2FC4"/>
    <w:rsid w:val="007D2FD9"/>
    <w:rsid w:val="007D30AB"/>
    <w:rsid w:val="007D30C0"/>
    <w:rsid w:val="007D3115"/>
    <w:rsid w:val="007D319E"/>
    <w:rsid w:val="007D32FB"/>
    <w:rsid w:val="007D3372"/>
    <w:rsid w:val="007D3375"/>
    <w:rsid w:val="007D34AA"/>
    <w:rsid w:val="007D34CC"/>
    <w:rsid w:val="007D34E3"/>
    <w:rsid w:val="007D3514"/>
    <w:rsid w:val="007D3567"/>
    <w:rsid w:val="007D3614"/>
    <w:rsid w:val="007D3740"/>
    <w:rsid w:val="007D377D"/>
    <w:rsid w:val="007D395A"/>
    <w:rsid w:val="007D3A1B"/>
    <w:rsid w:val="007D3C3C"/>
    <w:rsid w:val="007D3DCF"/>
    <w:rsid w:val="007D3E0A"/>
    <w:rsid w:val="007D3FFB"/>
    <w:rsid w:val="007D4137"/>
    <w:rsid w:val="007D41C2"/>
    <w:rsid w:val="007D421E"/>
    <w:rsid w:val="007D42DB"/>
    <w:rsid w:val="007D4525"/>
    <w:rsid w:val="007D457D"/>
    <w:rsid w:val="007D4672"/>
    <w:rsid w:val="007D4685"/>
    <w:rsid w:val="007D47E5"/>
    <w:rsid w:val="007D4913"/>
    <w:rsid w:val="007D4971"/>
    <w:rsid w:val="007D49A9"/>
    <w:rsid w:val="007D4ADC"/>
    <w:rsid w:val="007D4DBD"/>
    <w:rsid w:val="007D509C"/>
    <w:rsid w:val="007D515F"/>
    <w:rsid w:val="007D5190"/>
    <w:rsid w:val="007D527F"/>
    <w:rsid w:val="007D53CC"/>
    <w:rsid w:val="007D53D6"/>
    <w:rsid w:val="007D54CB"/>
    <w:rsid w:val="007D54EA"/>
    <w:rsid w:val="007D5539"/>
    <w:rsid w:val="007D55B0"/>
    <w:rsid w:val="007D5689"/>
    <w:rsid w:val="007D56B0"/>
    <w:rsid w:val="007D577B"/>
    <w:rsid w:val="007D58AE"/>
    <w:rsid w:val="007D58E5"/>
    <w:rsid w:val="007D5915"/>
    <w:rsid w:val="007D5926"/>
    <w:rsid w:val="007D5A39"/>
    <w:rsid w:val="007D5D1D"/>
    <w:rsid w:val="007D5E61"/>
    <w:rsid w:val="007D5E8E"/>
    <w:rsid w:val="007D5F12"/>
    <w:rsid w:val="007D5FEB"/>
    <w:rsid w:val="007D6039"/>
    <w:rsid w:val="007D6259"/>
    <w:rsid w:val="007D64D7"/>
    <w:rsid w:val="007D65D7"/>
    <w:rsid w:val="007D66F4"/>
    <w:rsid w:val="007D6741"/>
    <w:rsid w:val="007D67C6"/>
    <w:rsid w:val="007D683F"/>
    <w:rsid w:val="007D6875"/>
    <w:rsid w:val="007D6A7C"/>
    <w:rsid w:val="007D6AA0"/>
    <w:rsid w:val="007D6AA8"/>
    <w:rsid w:val="007D6BD8"/>
    <w:rsid w:val="007D6D0C"/>
    <w:rsid w:val="007D6D60"/>
    <w:rsid w:val="007D6DA5"/>
    <w:rsid w:val="007D6F3B"/>
    <w:rsid w:val="007D6F5F"/>
    <w:rsid w:val="007D6FAF"/>
    <w:rsid w:val="007D714F"/>
    <w:rsid w:val="007D7189"/>
    <w:rsid w:val="007D7195"/>
    <w:rsid w:val="007D7255"/>
    <w:rsid w:val="007D745C"/>
    <w:rsid w:val="007D74D0"/>
    <w:rsid w:val="007D75A9"/>
    <w:rsid w:val="007D75C1"/>
    <w:rsid w:val="007D7641"/>
    <w:rsid w:val="007D7719"/>
    <w:rsid w:val="007D7798"/>
    <w:rsid w:val="007D77BD"/>
    <w:rsid w:val="007D78E2"/>
    <w:rsid w:val="007D7AB9"/>
    <w:rsid w:val="007D7B37"/>
    <w:rsid w:val="007D7B78"/>
    <w:rsid w:val="007D7C26"/>
    <w:rsid w:val="007D7E93"/>
    <w:rsid w:val="007D7F22"/>
    <w:rsid w:val="007D7FD5"/>
    <w:rsid w:val="007E0045"/>
    <w:rsid w:val="007E0124"/>
    <w:rsid w:val="007E0198"/>
    <w:rsid w:val="007E01D0"/>
    <w:rsid w:val="007E02B3"/>
    <w:rsid w:val="007E0458"/>
    <w:rsid w:val="007E04FB"/>
    <w:rsid w:val="007E0521"/>
    <w:rsid w:val="007E0598"/>
    <w:rsid w:val="007E069B"/>
    <w:rsid w:val="007E075D"/>
    <w:rsid w:val="007E0898"/>
    <w:rsid w:val="007E0A13"/>
    <w:rsid w:val="007E0B81"/>
    <w:rsid w:val="007E0BBE"/>
    <w:rsid w:val="007E0D1D"/>
    <w:rsid w:val="007E0D50"/>
    <w:rsid w:val="007E0DB6"/>
    <w:rsid w:val="007E0ECA"/>
    <w:rsid w:val="007E0ECF"/>
    <w:rsid w:val="007E1161"/>
    <w:rsid w:val="007E1184"/>
    <w:rsid w:val="007E16CC"/>
    <w:rsid w:val="007E176F"/>
    <w:rsid w:val="007E177F"/>
    <w:rsid w:val="007E1908"/>
    <w:rsid w:val="007E1B58"/>
    <w:rsid w:val="007E1ED1"/>
    <w:rsid w:val="007E1F18"/>
    <w:rsid w:val="007E1F28"/>
    <w:rsid w:val="007E1F57"/>
    <w:rsid w:val="007E1FCE"/>
    <w:rsid w:val="007E1FF0"/>
    <w:rsid w:val="007E220B"/>
    <w:rsid w:val="007E248F"/>
    <w:rsid w:val="007E257C"/>
    <w:rsid w:val="007E273D"/>
    <w:rsid w:val="007E277D"/>
    <w:rsid w:val="007E28E1"/>
    <w:rsid w:val="007E2969"/>
    <w:rsid w:val="007E29CE"/>
    <w:rsid w:val="007E2BDB"/>
    <w:rsid w:val="007E2D79"/>
    <w:rsid w:val="007E2E05"/>
    <w:rsid w:val="007E2F69"/>
    <w:rsid w:val="007E30C6"/>
    <w:rsid w:val="007E3167"/>
    <w:rsid w:val="007E333F"/>
    <w:rsid w:val="007E355C"/>
    <w:rsid w:val="007E36BB"/>
    <w:rsid w:val="007E37A1"/>
    <w:rsid w:val="007E3806"/>
    <w:rsid w:val="007E39DB"/>
    <w:rsid w:val="007E3A11"/>
    <w:rsid w:val="007E3A21"/>
    <w:rsid w:val="007E3C0F"/>
    <w:rsid w:val="007E3C48"/>
    <w:rsid w:val="007E3CD8"/>
    <w:rsid w:val="007E3D54"/>
    <w:rsid w:val="007E4189"/>
    <w:rsid w:val="007E42DC"/>
    <w:rsid w:val="007E4402"/>
    <w:rsid w:val="007E445B"/>
    <w:rsid w:val="007E449F"/>
    <w:rsid w:val="007E451B"/>
    <w:rsid w:val="007E4625"/>
    <w:rsid w:val="007E4632"/>
    <w:rsid w:val="007E4675"/>
    <w:rsid w:val="007E47E2"/>
    <w:rsid w:val="007E484B"/>
    <w:rsid w:val="007E4858"/>
    <w:rsid w:val="007E4863"/>
    <w:rsid w:val="007E4879"/>
    <w:rsid w:val="007E4964"/>
    <w:rsid w:val="007E4A7B"/>
    <w:rsid w:val="007E4A9F"/>
    <w:rsid w:val="007E4B9C"/>
    <w:rsid w:val="007E4C99"/>
    <w:rsid w:val="007E4E7A"/>
    <w:rsid w:val="007E4E82"/>
    <w:rsid w:val="007E4FB0"/>
    <w:rsid w:val="007E4FB2"/>
    <w:rsid w:val="007E5048"/>
    <w:rsid w:val="007E5065"/>
    <w:rsid w:val="007E50D7"/>
    <w:rsid w:val="007E5111"/>
    <w:rsid w:val="007E5141"/>
    <w:rsid w:val="007E5231"/>
    <w:rsid w:val="007E52A9"/>
    <w:rsid w:val="007E52BB"/>
    <w:rsid w:val="007E54C6"/>
    <w:rsid w:val="007E57EA"/>
    <w:rsid w:val="007E5984"/>
    <w:rsid w:val="007E5A81"/>
    <w:rsid w:val="007E5B7F"/>
    <w:rsid w:val="007E5C41"/>
    <w:rsid w:val="007E5C4B"/>
    <w:rsid w:val="007E5C81"/>
    <w:rsid w:val="007E5D06"/>
    <w:rsid w:val="007E5D24"/>
    <w:rsid w:val="007E5D36"/>
    <w:rsid w:val="007E5D3F"/>
    <w:rsid w:val="007E5D67"/>
    <w:rsid w:val="007E5D89"/>
    <w:rsid w:val="007E5DA5"/>
    <w:rsid w:val="007E5E40"/>
    <w:rsid w:val="007E5E82"/>
    <w:rsid w:val="007E5EBD"/>
    <w:rsid w:val="007E6121"/>
    <w:rsid w:val="007E619F"/>
    <w:rsid w:val="007E630E"/>
    <w:rsid w:val="007E63B0"/>
    <w:rsid w:val="007E6587"/>
    <w:rsid w:val="007E6672"/>
    <w:rsid w:val="007E66F2"/>
    <w:rsid w:val="007E678B"/>
    <w:rsid w:val="007E6791"/>
    <w:rsid w:val="007E6820"/>
    <w:rsid w:val="007E69A4"/>
    <w:rsid w:val="007E6AE7"/>
    <w:rsid w:val="007E6B7A"/>
    <w:rsid w:val="007E6CAF"/>
    <w:rsid w:val="007E6CFC"/>
    <w:rsid w:val="007E6D16"/>
    <w:rsid w:val="007E6D4A"/>
    <w:rsid w:val="007E70C3"/>
    <w:rsid w:val="007E7114"/>
    <w:rsid w:val="007E7120"/>
    <w:rsid w:val="007E71C6"/>
    <w:rsid w:val="007E7279"/>
    <w:rsid w:val="007E7285"/>
    <w:rsid w:val="007E72BD"/>
    <w:rsid w:val="007E7376"/>
    <w:rsid w:val="007E7647"/>
    <w:rsid w:val="007E76A8"/>
    <w:rsid w:val="007E7875"/>
    <w:rsid w:val="007E7A03"/>
    <w:rsid w:val="007E7AE9"/>
    <w:rsid w:val="007E7C6D"/>
    <w:rsid w:val="007E7C9F"/>
    <w:rsid w:val="007E7CC9"/>
    <w:rsid w:val="007E7D02"/>
    <w:rsid w:val="007E7E18"/>
    <w:rsid w:val="007E7E56"/>
    <w:rsid w:val="007E7F22"/>
    <w:rsid w:val="007F0049"/>
    <w:rsid w:val="007F03AC"/>
    <w:rsid w:val="007F0450"/>
    <w:rsid w:val="007F045B"/>
    <w:rsid w:val="007F0513"/>
    <w:rsid w:val="007F0595"/>
    <w:rsid w:val="007F0664"/>
    <w:rsid w:val="007F070A"/>
    <w:rsid w:val="007F0772"/>
    <w:rsid w:val="007F0926"/>
    <w:rsid w:val="007F09CF"/>
    <w:rsid w:val="007F0A8D"/>
    <w:rsid w:val="007F0B5F"/>
    <w:rsid w:val="007F0B98"/>
    <w:rsid w:val="007F0D67"/>
    <w:rsid w:val="007F0D9E"/>
    <w:rsid w:val="007F0EF1"/>
    <w:rsid w:val="007F0FAC"/>
    <w:rsid w:val="007F0FE7"/>
    <w:rsid w:val="007F11CA"/>
    <w:rsid w:val="007F12EA"/>
    <w:rsid w:val="007F12FC"/>
    <w:rsid w:val="007F1346"/>
    <w:rsid w:val="007F1409"/>
    <w:rsid w:val="007F1436"/>
    <w:rsid w:val="007F14AC"/>
    <w:rsid w:val="007F14ED"/>
    <w:rsid w:val="007F163F"/>
    <w:rsid w:val="007F1684"/>
    <w:rsid w:val="007F16B7"/>
    <w:rsid w:val="007F174F"/>
    <w:rsid w:val="007F18A7"/>
    <w:rsid w:val="007F19AE"/>
    <w:rsid w:val="007F19B0"/>
    <w:rsid w:val="007F19ED"/>
    <w:rsid w:val="007F1BD6"/>
    <w:rsid w:val="007F1C41"/>
    <w:rsid w:val="007F1F4C"/>
    <w:rsid w:val="007F1F8D"/>
    <w:rsid w:val="007F1FE4"/>
    <w:rsid w:val="007F209F"/>
    <w:rsid w:val="007F20AB"/>
    <w:rsid w:val="007F20FB"/>
    <w:rsid w:val="007F21A7"/>
    <w:rsid w:val="007F220E"/>
    <w:rsid w:val="007F2243"/>
    <w:rsid w:val="007F2346"/>
    <w:rsid w:val="007F239B"/>
    <w:rsid w:val="007F2440"/>
    <w:rsid w:val="007F265D"/>
    <w:rsid w:val="007F266B"/>
    <w:rsid w:val="007F2926"/>
    <w:rsid w:val="007F2ADB"/>
    <w:rsid w:val="007F2B3E"/>
    <w:rsid w:val="007F2E58"/>
    <w:rsid w:val="007F2F3F"/>
    <w:rsid w:val="007F3051"/>
    <w:rsid w:val="007F30CD"/>
    <w:rsid w:val="007F313B"/>
    <w:rsid w:val="007F314D"/>
    <w:rsid w:val="007F3230"/>
    <w:rsid w:val="007F3258"/>
    <w:rsid w:val="007F3291"/>
    <w:rsid w:val="007F3322"/>
    <w:rsid w:val="007F340D"/>
    <w:rsid w:val="007F3483"/>
    <w:rsid w:val="007F34DE"/>
    <w:rsid w:val="007F359A"/>
    <w:rsid w:val="007F35AC"/>
    <w:rsid w:val="007F3713"/>
    <w:rsid w:val="007F3762"/>
    <w:rsid w:val="007F37A3"/>
    <w:rsid w:val="007F38FB"/>
    <w:rsid w:val="007F3A11"/>
    <w:rsid w:val="007F3A1C"/>
    <w:rsid w:val="007F3A1E"/>
    <w:rsid w:val="007F3BB2"/>
    <w:rsid w:val="007F3C08"/>
    <w:rsid w:val="007F3C18"/>
    <w:rsid w:val="007F3D74"/>
    <w:rsid w:val="007F3EC3"/>
    <w:rsid w:val="007F3EEF"/>
    <w:rsid w:val="007F3F84"/>
    <w:rsid w:val="007F3FD2"/>
    <w:rsid w:val="007F3FF4"/>
    <w:rsid w:val="007F4176"/>
    <w:rsid w:val="007F436B"/>
    <w:rsid w:val="007F43FC"/>
    <w:rsid w:val="007F44B3"/>
    <w:rsid w:val="007F44B8"/>
    <w:rsid w:val="007F4629"/>
    <w:rsid w:val="007F4645"/>
    <w:rsid w:val="007F46B3"/>
    <w:rsid w:val="007F47C0"/>
    <w:rsid w:val="007F4831"/>
    <w:rsid w:val="007F48CB"/>
    <w:rsid w:val="007F48FD"/>
    <w:rsid w:val="007F4CD5"/>
    <w:rsid w:val="007F4D97"/>
    <w:rsid w:val="007F4DF2"/>
    <w:rsid w:val="007F4E2F"/>
    <w:rsid w:val="007F5052"/>
    <w:rsid w:val="007F5066"/>
    <w:rsid w:val="007F5181"/>
    <w:rsid w:val="007F52BD"/>
    <w:rsid w:val="007F5422"/>
    <w:rsid w:val="007F5478"/>
    <w:rsid w:val="007F5713"/>
    <w:rsid w:val="007F578F"/>
    <w:rsid w:val="007F5855"/>
    <w:rsid w:val="007F5A6F"/>
    <w:rsid w:val="007F5ABE"/>
    <w:rsid w:val="007F5B19"/>
    <w:rsid w:val="007F5BD4"/>
    <w:rsid w:val="007F5D71"/>
    <w:rsid w:val="007F5D80"/>
    <w:rsid w:val="007F5D8B"/>
    <w:rsid w:val="007F5E26"/>
    <w:rsid w:val="007F5E87"/>
    <w:rsid w:val="007F5EBF"/>
    <w:rsid w:val="007F5ED1"/>
    <w:rsid w:val="007F5F3B"/>
    <w:rsid w:val="007F6070"/>
    <w:rsid w:val="007F60BF"/>
    <w:rsid w:val="007F6268"/>
    <w:rsid w:val="007F62D8"/>
    <w:rsid w:val="007F62DF"/>
    <w:rsid w:val="007F62FF"/>
    <w:rsid w:val="007F6306"/>
    <w:rsid w:val="007F643E"/>
    <w:rsid w:val="007F64E6"/>
    <w:rsid w:val="007F654E"/>
    <w:rsid w:val="007F6636"/>
    <w:rsid w:val="007F6750"/>
    <w:rsid w:val="007F6AAD"/>
    <w:rsid w:val="007F6B9D"/>
    <w:rsid w:val="007F6C30"/>
    <w:rsid w:val="007F6CA8"/>
    <w:rsid w:val="007F6CE3"/>
    <w:rsid w:val="007F6E8C"/>
    <w:rsid w:val="007F6F3C"/>
    <w:rsid w:val="007F7005"/>
    <w:rsid w:val="007F7014"/>
    <w:rsid w:val="007F7138"/>
    <w:rsid w:val="007F7237"/>
    <w:rsid w:val="007F73A7"/>
    <w:rsid w:val="007F774A"/>
    <w:rsid w:val="007F779B"/>
    <w:rsid w:val="007F7846"/>
    <w:rsid w:val="007F7887"/>
    <w:rsid w:val="007F79AC"/>
    <w:rsid w:val="007F7B41"/>
    <w:rsid w:val="007F7B7E"/>
    <w:rsid w:val="007F7B84"/>
    <w:rsid w:val="007F7BA2"/>
    <w:rsid w:val="007F7D87"/>
    <w:rsid w:val="007F7E66"/>
    <w:rsid w:val="007F7F63"/>
    <w:rsid w:val="00800283"/>
    <w:rsid w:val="008002DC"/>
    <w:rsid w:val="0080039B"/>
    <w:rsid w:val="008004F6"/>
    <w:rsid w:val="00800615"/>
    <w:rsid w:val="00800680"/>
    <w:rsid w:val="00800721"/>
    <w:rsid w:val="00800743"/>
    <w:rsid w:val="008009FE"/>
    <w:rsid w:val="00800A4F"/>
    <w:rsid w:val="00800A7C"/>
    <w:rsid w:val="00800F15"/>
    <w:rsid w:val="00800FE9"/>
    <w:rsid w:val="00801007"/>
    <w:rsid w:val="0080103C"/>
    <w:rsid w:val="0080117A"/>
    <w:rsid w:val="008011AD"/>
    <w:rsid w:val="00801206"/>
    <w:rsid w:val="008013C6"/>
    <w:rsid w:val="008014C7"/>
    <w:rsid w:val="00801568"/>
    <w:rsid w:val="008015F0"/>
    <w:rsid w:val="00801688"/>
    <w:rsid w:val="008016C1"/>
    <w:rsid w:val="008016DA"/>
    <w:rsid w:val="008017C9"/>
    <w:rsid w:val="008017F6"/>
    <w:rsid w:val="008018E5"/>
    <w:rsid w:val="00801979"/>
    <w:rsid w:val="00801997"/>
    <w:rsid w:val="00801A10"/>
    <w:rsid w:val="00801A99"/>
    <w:rsid w:val="00801B66"/>
    <w:rsid w:val="00801E0E"/>
    <w:rsid w:val="00801E10"/>
    <w:rsid w:val="00801F25"/>
    <w:rsid w:val="00801F27"/>
    <w:rsid w:val="00801F3F"/>
    <w:rsid w:val="00802168"/>
    <w:rsid w:val="008022CE"/>
    <w:rsid w:val="008022EB"/>
    <w:rsid w:val="0080251A"/>
    <w:rsid w:val="0080251C"/>
    <w:rsid w:val="0080272D"/>
    <w:rsid w:val="008028C1"/>
    <w:rsid w:val="008029B2"/>
    <w:rsid w:val="00802CD6"/>
    <w:rsid w:val="00802DF9"/>
    <w:rsid w:val="00802E80"/>
    <w:rsid w:val="00802F49"/>
    <w:rsid w:val="0080304D"/>
    <w:rsid w:val="0080319B"/>
    <w:rsid w:val="008031B4"/>
    <w:rsid w:val="008032BE"/>
    <w:rsid w:val="008033DC"/>
    <w:rsid w:val="00803899"/>
    <w:rsid w:val="00803933"/>
    <w:rsid w:val="008039FF"/>
    <w:rsid w:val="00803A0D"/>
    <w:rsid w:val="00803A20"/>
    <w:rsid w:val="00803AC9"/>
    <w:rsid w:val="00803ADC"/>
    <w:rsid w:val="00803B77"/>
    <w:rsid w:val="00803BC2"/>
    <w:rsid w:val="00803C54"/>
    <w:rsid w:val="00803C62"/>
    <w:rsid w:val="00803DF8"/>
    <w:rsid w:val="00803E3B"/>
    <w:rsid w:val="00804011"/>
    <w:rsid w:val="0080402E"/>
    <w:rsid w:val="00804045"/>
    <w:rsid w:val="0080414A"/>
    <w:rsid w:val="00804251"/>
    <w:rsid w:val="00804295"/>
    <w:rsid w:val="008044C1"/>
    <w:rsid w:val="008045EC"/>
    <w:rsid w:val="0080465F"/>
    <w:rsid w:val="008047B0"/>
    <w:rsid w:val="0080481C"/>
    <w:rsid w:val="008048DD"/>
    <w:rsid w:val="0080494B"/>
    <w:rsid w:val="008049C5"/>
    <w:rsid w:val="008049C8"/>
    <w:rsid w:val="00804A50"/>
    <w:rsid w:val="00804CD6"/>
    <w:rsid w:val="00804F8C"/>
    <w:rsid w:val="008050AC"/>
    <w:rsid w:val="008051DD"/>
    <w:rsid w:val="00805308"/>
    <w:rsid w:val="00805405"/>
    <w:rsid w:val="008055F4"/>
    <w:rsid w:val="008056D2"/>
    <w:rsid w:val="0080580F"/>
    <w:rsid w:val="00805894"/>
    <w:rsid w:val="00805967"/>
    <w:rsid w:val="00805CD0"/>
    <w:rsid w:val="00805D30"/>
    <w:rsid w:val="00805E71"/>
    <w:rsid w:val="00805EA5"/>
    <w:rsid w:val="00805EDF"/>
    <w:rsid w:val="00806099"/>
    <w:rsid w:val="008060B3"/>
    <w:rsid w:val="00806208"/>
    <w:rsid w:val="00806226"/>
    <w:rsid w:val="00806491"/>
    <w:rsid w:val="008064D6"/>
    <w:rsid w:val="008065D8"/>
    <w:rsid w:val="008066A2"/>
    <w:rsid w:val="008067A5"/>
    <w:rsid w:val="00806869"/>
    <w:rsid w:val="0080687E"/>
    <w:rsid w:val="00806899"/>
    <w:rsid w:val="00806A00"/>
    <w:rsid w:val="00806A7D"/>
    <w:rsid w:val="00806A8B"/>
    <w:rsid w:val="00806B44"/>
    <w:rsid w:val="00806BB2"/>
    <w:rsid w:val="00806C85"/>
    <w:rsid w:val="00806CE1"/>
    <w:rsid w:val="00806F36"/>
    <w:rsid w:val="00806F9A"/>
    <w:rsid w:val="00807078"/>
    <w:rsid w:val="008072E8"/>
    <w:rsid w:val="0080733B"/>
    <w:rsid w:val="0080734C"/>
    <w:rsid w:val="008073CC"/>
    <w:rsid w:val="00807487"/>
    <w:rsid w:val="008074DC"/>
    <w:rsid w:val="00807555"/>
    <w:rsid w:val="00807597"/>
    <w:rsid w:val="00807631"/>
    <w:rsid w:val="0080764F"/>
    <w:rsid w:val="0080780A"/>
    <w:rsid w:val="0080783C"/>
    <w:rsid w:val="00807848"/>
    <w:rsid w:val="0080791F"/>
    <w:rsid w:val="00807974"/>
    <w:rsid w:val="008079DC"/>
    <w:rsid w:val="00807A0E"/>
    <w:rsid w:val="00807B04"/>
    <w:rsid w:val="00807B7F"/>
    <w:rsid w:val="00807E2A"/>
    <w:rsid w:val="00807E56"/>
    <w:rsid w:val="00807F18"/>
    <w:rsid w:val="00807FAB"/>
    <w:rsid w:val="00810067"/>
    <w:rsid w:val="00810131"/>
    <w:rsid w:val="008101CC"/>
    <w:rsid w:val="008102D2"/>
    <w:rsid w:val="008103F3"/>
    <w:rsid w:val="008104B8"/>
    <w:rsid w:val="008104DA"/>
    <w:rsid w:val="00810554"/>
    <w:rsid w:val="0081055A"/>
    <w:rsid w:val="008105ED"/>
    <w:rsid w:val="00810824"/>
    <w:rsid w:val="008108C6"/>
    <w:rsid w:val="00810987"/>
    <w:rsid w:val="00810A12"/>
    <w:rsid w:val="00810ADA"/>
    <w:rsid w:val="00810D04"/>
    <w:rsid w:val="00810DB4"/>
    <w:rsid w:val="008111D0"/>
    <w:rsid w:val="008111D1"/>
    <w:rsid w:val="008113A4"/>
    <w:rsid w:val="0081140B"/>
    <w:rsid w:val="008114AE"/>
    <w:rsid w:val="00811526"/>
    <w:rsid w:val="008117B1"/>
    <w:rsid w:val="008117FD"/>
    <w:rsid w:val="008119AA"/>
    <w:rsid w:val="008119C4"/>
    <w:rsid w:val="00811AB5"/>
    <w:rsid w:val="00811B5C"/>
    <w:rsid w:val="00811C69"/>
    <w:rsid w:val="00811C93"/>
    <w:rsid w:val="00811C9C"/>
    <w:rsid w:val="00811D21"/>
    <w:rsid w:val="00811DF4"/>
    <w:rsid w:val="0081200B"/>
    <w:rsid w:val="00812152"/>
    <w:rsid w:val="00812298"/>
    <w:rsid w:val="008124C0"/>
    <w:rsid w:val="008124F7"/>
    <w:rsid w:val="00812640"/>
    <w:rsid w:val="008126EF"/>
    <w:rsid w:val="0081279D"/>
    <w:rsid w:val="00812BBD"/>
    <w:rsid w:val="00812D76"/>
    <w:rsid w:val="00812DB1"/>
    <w:rsid w:val="00812E2A"/>
    <w:rsid w:val="00812E6D"/>
    <w:rsid w:val="00812E8E"/>
    <w:rsid w:val="0081300C"/>
    <w:rsid w:val="008130E0"/>
    <w:rsid w:val="00813134"/>
    <w:rsid w:val="008131EE"/>
    <w:rsid w:val="008132C1"/>
    <w:rsid w:val="00813401"/>
    <w:rsid w:val="0081342C"/>
    <w:rsid w:val="00813468"/>
    <w:rsid w:val="008134AC"/>
    <w:rsid w:val="008134EB"/>
    <w:rsid w:val="0081353F"/>
    <w:rsid w:val="0081382E"/>
    <w:rsid w:val="00813835"/>
    <w:rsid w:val="008138C8"/>
    <w:rsid w:val="00813B23"/>
    <w:rsid w:val="00813B26"/>
    <w:rsid w:val="00813BA6"/>
    <w:rsid w:val="00813D24"/>
    <w:rsid w:val="00813E45"/>
    <w:rsid w:val="00813F03"/>
    <w:rsid w:val="00813F0C"/>
    <w:rsid w:val="00813F85"/>
    <w:rsid w:val="00813FFA"/>
    <w:rsid w:val="0081411D"/>
    <w:rsid w:val="008141B3"/>
    <w:rsid w:val="00814277"/>
    <w:rsid w:val="008142D8"/>
    <w:rsid w:val="00814361"/>
    <w:rsid w:val="00814470"/>
    <w:rsid w:val="008144F7"/>
    <w:rsid w:val="00814568"/>
    <w:rsid w:val="008145CD"/>
    <w:rsid w:val="00814615"/>
    <w:rsid w:val="00814677"/>
    <w:rsid w:val="00814798"/>
    <w:rsid w:val="008149F0"/>
    <w:rsid w:val="00814B37"/>
    <w:rsid w:val="00814C54"/>
    <w:rsid w:val="00814DE9"/>
    <w:rsid w:val="00814F42"/>
    <w:rsid w:val="00814F54"/>
    <w:rsid w:val="00814F62"/>
    <w:rsid w:val="00815066"/>
    <w:rsid w:val="008151AB"/>
    <w:rsid w:val="008151F5"/>
    <w:rsid w:val="0081522A"/>
    <w:rsid w:val="00815233"/>
    <w:rsid w:val="0081523D"/>
    <w:rsid w:val="00815294"/>
    <w:rsid w:val="008152CD"/>
    <w:rsid w:val="008152ED"/>
    <w:rsid w:val="008152FB"/>
    <w:rsid w:val="008153DA"/>
    <w:rsid w:val="008155B4"/>
    <w:rsid w:val="00815643"/>
    <w:rsid w:val="00815755"/>
    <w:rsid w:val="0081579D"/>
    <w:rsid w:val="0081589A"/>
    <w:rsid w:val="008158C8"/>
    <w:rsid w:val="00815A5C"/>
    <w:rsid w:val="00815A80"/>
    <w:rsid w:val="00815B11"/>
    <w:rsid w:val="00815C89"/>
    <w:rsid w:val="00815D0E"/>
    <w:rsid w:val="00815DDC"/>
    <w:rsid w:val="00815DEF"/>
    <w:rsid w:val="00815FDA"/>
    <w:rsid w:val="00816097"/>
    <w:rsid w:val="008160CB"/>
    <w:rsid w:val="00816152"/>
    <w:rsid w:val="00816187"/>
    <w:rsid w:val="008164AA"/>
    <w:rsid w:val="008165B4"/>
    <w:rsid w:val="008165FF"/>
    <w:rsid w:val="0081668C"/>
    <w:rsid w:val="00816734"/>
    <w:rsid w:val="00816766"/>
    <w:rsid w:val="0081680C"/>
    <w:rsid w:val="00816905"/>
    <w:rsid w:val="00816A83"/>
    <w:rsid w:val="00816AB2"/>
    <w:rsid w:val="00816B23"/>
    <w:rsid w:val="00816B5C"/>
    <w:rsid w:val="00816BAC"/>
    <w:rsid w:val="00816CBB"/>
    <w:rsid w:val="00816CEC"/>
    <w:rsid w:val="00816E0F"/>
    <w:rsid w:val="00816E56"/>
    <w:rsid w:val="008170AB"/>
    <w:rsid w:val="00817122"/>
    <w:rsid w:val="0081715D"/>
    <w:rsid w:val="00817179"/>
    <w:rsid w:val="0081725D"/>
    <w:rsid w:val="00817328"/>
    <w:rsid w:val="00817402"/>
    <w:rsid w:val="008174D2"/>
    <w:rsid w:val="0081767D"/>
    <w:rsid w:val="0081771D"/>
    <w:rsid w:val="00817767"/>
    <w:rsid w:val="00817834"/>
    <w:rsid w:val="0081787B"/>
    <w:rsid w:val="0081796E"/>
    <w:rsid w:val="00817A09"/>
    <w:rsid w:val="00817A7D"/>
    <w:rsid w:val="00817A85"/>
    <w:rsid w:val="00817B41"/>
    <w:rsid w:val="00817B9D"/>
    <w:rsid w:val="00817BE3"/>
    <w:rsid w:val="00817DA2"/>
    <w:rsid w:val="00817EC6"/>
    <w:rsid w:val="00817F7C"/>
    <w:rsid w:val="00817FAD"/>
    <w:rsid w:val="00817FF7"/>
    <w:rsid w:val="00820013"/>
    <w:rsid w:val="008200B4"/>
    <w:rsid w:val="0082025D"/>
    <w:rsid w:val="008205D8"/>
    <w:rsid w:val="008207E5"/>
    <w:rsid w:val="00820856"/>
    <w:rsid w:val="008208FE"/>
    <w:rsid w:val="008209A3"/>
    <w:rsid w:val="00820A43"/>
    <w:rsid w:val="00820AC1"/>
    <w:rsid w:val="00820AED"/>
    <w:rsid w:val="00820B0D"/>
    <w:rsid w:val="00820B34"/>
    <w:rsid w:val="00820B44"/>
    <w:rsid w:val="00820C30"/>
    <w:rsid w:val="00820C32"/>
    <w:rsid w:val="00820D34"/>
    <w:rsid w:val="00820DB1"/>
    <w:rsid w:val="00820DB3"/>
    <w:rsid w:val="00820DDE"/>
    <w:rsid w:val="00820EAA"/>
    <w:rsid w:val="00820F7A"/>
    <w:rsid w:val="008210C0"/>
    <w:rsid w:val="008211EF"/>
    <w:rsid w:val="008212C8"/>
    <w:rsid w:val="00821468"/>
    <w:rsid w:val="0082153A"/>
    <w:rsid w:val="0082156B"/>
    <w:rsid w:val="008215C4"/>
    <w:rsid w:val="008216D6"/>
    <w:rsid w:val="008216D7"/>
    <w:rsid w:val="0082173E"/>
    <w:rsid w:val="008217E9"/>
    <w:rsid w:val="00821886"/>
    <w:rsid w:val="00821956"/>
    <w:rsid w:val="0082199C"/>
    <w:rsid w:val="00821A0C"/>
    <w:rsid w:val="00821A12"/>
    <w:rsid w:val="00821B21"/>
    <w:rsid w:val="00821B54"/>
    <w:rsid w:val="00821B83"/>
    <w:rsid w:val="00821C3F"/>
    <w:rsid w:val="00821C72"/>
    <w:rsid w:val="00821C8F"/>
    <w:rsid w:val="00821CCB"/>
    <w:rsid w:val="00821D22"/>
    <w:rsid w:val="00821D9E"/>
    <w:rsid w:val="00821DB5"/>
    <w:rsid w:val="00821E80"/>
    <w:rsid w:val="00821EC8"/>
    <w:rsid w:val="00821F71"/>
    <w:rsid w:val="00822093"/>
    <w:rsid w:val="008221B5"/>
    <w:rsid w:val="00822381"/>
    <w:rsid w:val="00822442"/>
    <w:rsid w:val="00822531"/>
    <w:rsid w:val="008227E3"/>
    <w:rsid w:val="00822843"/>
    <w:rsid w:val="00822861"/>
    <w:rsid w:val="00822B65"/>
    <w:rsid w:val="00822C23"/>
    <w:rsid w:val="00822C70"/>
    <w:rsid w:val="00822D9A"/>
    <w:rsid w:val="00822DC7"/>
    <w:rsid w:val="00822E65"/>
    <w:rsid w:val="00822FA6"/>
    <w:rsid w:val="00822FC3"/>
    <w:rsid w:val="00823106"/>
    <w:rsid w:val="0082332A"/>
    <w:rsid w:val="00823395"/>
    <w:rsid w:val="00823407"/>
    <w:rsid w:val="0082343E"/>
    <w:rsid w:val="008234B4"/>
    <w:rsid w:val="0082354A"/>
    <w:rsid w:val="008235A9"/>
    <w:rsid w:val="00823957"/>
    <w:rsid w:val="008239D2"/>
    <w:rsid w:val="008239DC"/>
    <w:rsid w:val="00823A6E"/>
    <w:rsid w:val="00823B8F"/>
    <w:rsid w:val="00823C0C"/>
    <w:rsid w:val="00823CEC"/>
    <w:rsid w:val="00823EE9"/>
    <w:rsid w:val="00823F19"/>
    <w:rsid w:val="00823F25"/>
    <w:rsid w:val="00823F43"/>
    <w:rsid w:val="00824073"/>
    <w:rsid w:val="008240B9"/>
    <w:rsid w:val="008240FA"/>
    <w:rsid w:val="00824149"/>
    <w:rsid w:val="00824190"/>
    <w:rsid w:val="0082442B"/>
    <w:rsid w:val="00824559"/>
    <w:rsid w:val="008245D3"/>
    <w:rsid w:val="00824680"/>
    <w:rsid w:val="008246D0"/>
    <w:rsid w:val="008246E3"/>
    <w:rsid w:val="008246F8"/>
    <w:rsid w:val="0082488D"/>
    <w:rsid w:val="00824937"/>
    <w:rsid w:val="00824BBE"/>
    <w:rsid w:val="00824CD6"/>
    <w:rsid w:val="00824D24"/>
    <w:rsid w:val="00824D99"/>
    <w:rsid w:val="00824DCD"/>
    <w:rsid w:val="00824E03"/>
    <w:rsid w:val="00824F07"/>
    <w:rsid w:val="00824FA5"/>
    <w:rsid w:val="00824FBB"/>
    <w:rsid w:val="008250F4"/>
    <w:rsid w:val="00825270"/>
    <w:rsid w:val="008252A0"/>
    <w:rsid w:val="008253A7"/>
    <w:rsid w:val="00825843"/>
    <w:rsid w:val="00825887"/>
    <w:rsid w:val="00825948"/>
    <w:rsid w:val="00825CB5"/>
    <w:rsid w:val="00825D43"/>
    <w:rsid w:val="00825DBA"/>
    <w:rsid w:val="00826094"/>
    <w:rsid w:val="008260B4"/>
    <w:rsid w:val="0082621E"/>
    <w:rsid w:val="0082634E"/>
    <w:rsid w:val="00826405"/>
    <w:rsid w:val="0082659A"/>
    <w:rsid w:val="00826636"/>
    <w:rsid w:val="008266AC"/>
    <w:rsid w:val="008266C6"/>
    <w:rsid w:val="008266DC"/>
    <w:rsid w:val="008267AF"/>
    <w:rsid w:val="008267B2"/>
    <w:rsid w:val="0082687C"/>
    <w:rsid w:val="0082696D"/>
    <w:rsid w:val="008269AE"/>
    <w:rsid w:val="00826A1D"/>
    <w:rsid w:val="00826A8E"/>
    <w:rsid w:val="00826B78"/>
    <w:rsid w:val="00826C08"/>
    <w:rsid w:val="00826C54"/>
    <w:rsid w:val="00826C94"/>
    <w:rsid w:val="00826FBF"/>
    <w:rsid w:val="00826FDC"/>
    <w:rsid w:val="0082700B"/>
    <w:rsid w:val="00827035"/>
    <w:rsid w:val="00827087"/>
    <w:rsid w:val="0082708A"/>
    <w:rsid w:val="00827163"/>
    <w:rsid w:val="0082720C"/>
    <w:rsid w:val="008272AD"/>
    <w:rsid w:val="008272F7"/>
    <w:rsid w:val="00827415"/>
    <w:rsid w:val="0082748E"/>
    <w:rsid w:val="008274DA"/>
    <w:rsid w:val="00827537"/>
    <w:rsid w:val="008276D7"/>
    <w:rsid w:val="008277C5"/>
    <w:rsid w:val="008277F2"/>
    <w:rsid w:val="008277FC"/>
    <w:rsid w:val="0082798F"/>
    <w:rsid w:val="00827A03"/>
    <w:rsid w:val="00827AD7"/>
    <w:rsid w:val="00827BC7"/>
    <w:rsid w:val="00827BF0"/>
    <w:rsid w:val="00827C6D"/>
    <w:rsid w:val="00827C97"/>
    <w:rsid w:val="00827CF8"/>
    <w:rsid w:val="00827DD2"/>
    <w:rsid w:val="00827E6C"/>
    <w:rsid w:val="00827EE7"/>
    <w:rsid w:val="00827F75"/>
    <w:rsid w:val="00827FA8"/>
    <w:rsid w:val="00827FDA"/>
    <w:rsid w:val="00830026"/>
    <w:rsid w:val="0083004C"/>
    <w:rsid w:val="008301EC"/>
    <w:rsid w:val="008302D7"/>
    <w:rsid w:val="00830508"/>
    <w:rsid w:val="008307D8"/>
    <w:rsid w:val="00830974"/>
    <w:rsid w:val="0083098C"/>
    <w:rsid w:val="00830C35"/>
    <w:rsid w:val="00830D6E"/>
    <w:rsid w:val="0083113B"/>
    <w:rsid w:val="0083116D"/>
    <w:rsid w:val="0083125B"/>
    <w:rsid w:val="0083126E"/>
    <w:rsid w:val="0083131B"/>
    <w:rsid w:val="00831373"/>
    <w:rsid w:val="008313C8"/>
    <w:rsid w:val="008313CF"/>
    <w:rsid w:val="008313FE"/>
    <w:rsid w:val="008314D8"/>
    <w:rsid w:val="00831558"/>
    <w:rsid w:val="008316AB"/>
    <w:rsid w:val="008316C4"/>
    <w:rsid w:val="00831716"/>
    <w:rsid w:val="00831778"/>
    <w:rsid w:val="008319D3"/>
    <w:rsid w:val="00831A65"/>
    <w:rsid w:val="00831B9D"/>
    <w:rsid w:val="00831C38"/>
    <w:rsid w:val="00831C59"/>
    <w:rsid w:val="00831CCB"/>
    <w:rsid w:val="00831CF0"/>
    <w:rsid w:val="00831EF2"/>
    <w:rsid w:val="00831FFB"/>
    <w:rsid w:val="00832071"/>
    <w:rsid w:val="008320D3"/>
    <w:rsid w:val="00832380"/>
    <w:rsid w:val="008323C5"/>
    <w:rsid w:val="00832517"/>
    <w:rsid w:val="0083260B"/>
    <w:rsid w:val="00832895"/>
    <w:rsid w:val="00832A2E"/>
    <w:rsid w:val="00832A7A"/>
    <w:rsid w:val="00832AED"/>
    <w:rsid w:val="00832BC5"/>
    <w:rsid w:val="00832C1E"/>
    <w:rsid w:val="00832C69"/>
    <w:rsid w:val="00832DB3"/>
    <w:rsid w:val="00832DBB"/>
    <w:rsid w:val="00832F34"/>
    <w:rsid w:val="0083302B"/>
    <w:rsid w:val="0083311B"/>
    <w:rsid w:val="008331E6"/>
    <w:rsid w:val="00833237"/>
    <w:rsid w:val="008332C9"/>
    <w:rsid w:val="00833347"/>
    <w:rsid w:val="00833393"/>
    <w:rsid w:val="0083348C"/>
    <w:rsid w:val="00833537"/>
    <w:rsid w:val="008335A1"/>
    <w:rsid w:val="008337A9"/>
    <w:rsid w:val="008337E8"/>
    <w:rsid w:val="0083380D"/>
    <w:rsid w:val="008338E7"/>
    <w:rsid w:val="00833BB6"/>
    <w:rsid w:val="00833DA8"/>
    <w:rsid w:val="00833EA8"/>
    <w:rsid w:val="00833F69"/>
    <w:rsid w:val="00833F75"/>
    <w:rsid w:val="00834142"/>
    <w:rsid w:val="008341F2"/>
    <w:rsid w:val="008342B6"/>
    <w:rsid w:val="00834788"/>
    <w:rsid w:val="008347FC"/>
    <w:rsid w:val="00834861"/>
    <w:rsid w:val="008348A1"/>
    <w:rsid w:val="008348EA"/>
    <w:rsid w:val="008348EF"/>
    <w:rsid w:val="008348F6"/>
    <w:rsid w:val="008349EE"/>
    <w:rsid w:val="00834A63"/>
    <w:rsid w:val="00834A8E"/>
    <w:rsid w:val="00834AF4"/>
    <w:rsid w:val="00834B41"/>
    <w:rsid w:val="00834B93"/>
    <w:rsid w:val="00834C07"/>
    <w:rsid w:val="00834C18"/>
    <w:rsid w:val="00834D8A"/>
    <w:rsid w:val="00834DD0"/>
    <w:rsid w:val="00834E97"/>
    <w:rsid w:val="00834EF8"/>
    <w:rsid w:val="00834F34"/>
    <w:rsid w:val="00834FEC"/>
    <w:rsid w:val="0083512A"/>
    <w:rsid w:val="008351A6"/>
    <w:rsid w:val="008351C3"/>
    <w:rsid w:val="008351FA"/>
    <w:rsid w:val="00835229"/>
    <w:rsid w:val="00835232"/>
    <w:rsid w:val="00835264"/>
    <w:rsid w:val="008352A9"/>
    <w:rsid w:val="008353CA"/>
    <w:rsid w:val="00835421"/>
    <w:rsid w:val="00835469"/>
    <w:rsid w:val="00835685"/>
    <w:rsid w:val="00835818"/>
    <w:rsid w:val="008358CB"/>
    <w:rsid w:val="008358F2"/>
    <w:rsid w:val="00835A62"/>
    <w:rsid w:val="00835A72"/>
    <w:rsid w:val="00835B66"/>
    <w:rsid w:val="00835B75"/>
    <w:rsid w:val="00835C61"/>
    <w:rsid w:val="00835CE8"/>
    <w:rsid w:val="00835D89"/>
    <w:rsid w:val="00835E06"/>
    <w:rsid w:val="00835E6B"/>
    <w:rsid w:val="00835E6E"/>
    <w:rsid w:val="0083603F"/>
    <w:rsid w:val="008360D1"/>
    <w:rsid w:val="008360D3"/>
    <w:rsid w:val="008366ED"/>
    <w:rsid w:val="008367F1"/>
    <w:rsid w:val="0083689F"/>
    <w:rsid w:val="008368D5"/>
    <w:rsid w:val="008369F0"/>
    <w:rsid w:val="00836A0A"/>
    <w:rsid w:val="00836ABF"/>
    <w:rsid w:val="00836BCD"/>
    <w:rsid w:val="00836D15"/>
    <w:rsid w:val="00836D24"/>
    <w:rsid w:val="00836F4A"/>
    <w:rsid w:val="00836FA5"/>
    <w:rsid w:val="00837083"/>
    <w:rsid w:val="008370CC"/>
    <w:rsid w:val="008371C4"/>
    <w:rsid w:val="00837340"/>
    <w:rsid w:val="00837392"/>
    <w:rsid w:val="00837746"/>
    <w:rsid w:val="00837895"/>
    <w:rsid w:val="008378A0"/>
    <w:rsid w:val="008379F0"/>
    <w:rsid w:val="00837A26"/>
    <w:rsid w:val="00837B90"/>
    <w:rsid w:val="00837BD0"/>
    <w:rsid w:val="00837BE1"/>
    <w:rsid w:val="00837DE9"/>
    <w:rsid w:val="00837E6D"/>
    <w:rsid w:val="00840025"/>
    <w:rsid w:val="00840036"/>
    <w:rsid w:val="008400BE"/>
    <w:rsid w:val="00840217"/>
    <w:rsid w:val="00840302"/>
    <w:rsid w:val="00840321"/>
    <w:rsid w:val="00840425"/>
    <w:rsid w:val="008404CF"/>
    <w:rsid w:val="00840585"/>
    <w:rsid w:val="008405ED"/>
    <w:rsid w:val="00840603"/>
    <w:rsid w:val="0084084F"/>
    <w:rsid w:val="00840861"/>
    <w:rsid w:val="008408BC"/>
    <w:rsid w:val="00840BBE"/>
    <w:rsid w:val="00840C0F"/>
    <w:rsid w:val="00840C27"/>
    <w:rsid w:val="00840D4E"/>
    <w:rsid w:val="00840DA4"/>
    <w:rsid w:val="00840E6C"/>
    <w:rsid w:val="00840E74"/>
    <w:rsid w:val="00840ED7"/>
    <w:rsid w:val="00840F16"/>
    <w:rsid w:val="00840F47"/>
    <w:rsid w:val="00841016"/>
    <w:rsid w:val="00841118"/>
    <w:rsid w:val="0084121A"/>
    <w:rsid w:val="0084128F"/>
    <w:rsid w:val="008413D9"/>
    <w:rsid w:val="0084143B"/>
    <w:rsid w:val="00841473"/>
    <w:rsid w:val="008415BA"/>
    <w:rsid w:val="008417A4"/>
    <w:rsid w:val="008417AC"/>
    <w:rsid w:val="00841857"/>
    <w:rsid w:val="0084185C"/>
    <w:rsid w:val="00841895"/>
    <w:rsid w:val="00841936"/>
    <w:rsid w:val="0084193A"/>
    <w:rsid w:val="0084194A"/>
    <w:rsid w:val="008419A3"/>
    <w:rsid w:val="00841AD1"/>
    <w:rsid w:val="00841C96"/>
    <w:rsid w:val="00841F2B"/>
    <w:rsid w:val="00841F66"/>
    <w:rsid w:val="00842006"/>
    <w:rsid w:val="008420B5"/>
    <w:rsid w:val="008420F4"/>
    <w:rsid w:val="0084216D"/>
    <w:rsid w:val="00842258"/>
    <w:rsid w:val="00842333"/>
    <w:rsid w:val="0084248D"/>
    <w:rsid w:val="00842644"/>
    <w:rsid w:val="0084266C"/>
    <w:rsid w:val="0084273A"/>
    <w:rsid w:val="008427E9"/>
    <w:rsid w:val="00842A48"/>
    <w:rsid w:val="00842BB9"/>
    <w:rsid w:val="00842C83"/>
    <w:rsid w:val="00842D51"/>
    <w:rsid w:val="00842D60"/>
    <w:rsid w:val="00842E11"/>
    <w:rsid w:val="00842E75"/>
    <w:rsid w:val="0084319F"/>
    <w:rsid w:val="008432A6"/>
    <w:rsid w:val="00843640"/>
    <w:rsid w:val="008437D9"/>
    <w:rsid w:val="00843841"/>
    <w:rsid w:val="008438AD"/>
    <w:rsid w:val="00843950"/>
    <w:rsid w:val="00843A43"/>
    <w:rsid w:val="00843ABE"/>
    <w:rsid w:val="00843CAD"/>
    <w:rsid w:val="00843CD5"/>
    <w:rsid w:val="00843DB8"/>
    <w:rsid w:val="00843E24"/>
    <w:rsid w:val="00843E73"/>
    <w:rsid w:val="00843E8A"/>
    <w:rsid w:val="00843E9F"/>
    <w:rsid w:val="00843F18"/>
    <w:rsid w:val="008440CD"/>
    <w:rsid w:val="00844256"/>
    <w:rsid w:val="0084427A"/>
    <w:rsid w:val="00844287"/>
    <w:rsid w:val="0084428F"/>
    <w:rsid w:val="008443FA"/>
    <w:rsid w:val="00844485"/>
    <w:rsid w:val="0084448E"/>
    <w:rsid w:val="00844511"/>
    <w:rsid w:val="008446D4"/>
    <w:rsid w:val="00844812"/>
    <w:rsid w:val="00844856"/>
    <w:rsid w:val="00844884"/>
    <w:rsid w:val="008449CF"/>
    <w:rsid w:val="00844A23"/>
    <w:rsid w:val="00844A7F"/>
    <w:rsid w:val="00844ACB"/>
    <w:rsid w:val="00844AD9"/>
    <w:rsid w:val="00844B83"/>
    <w:rsid w:val="00844BF0"/>
    <w:rsid w:val="00844C9E"/>
    <w:rsid w:val="00844CCB"/>
    <w:rsid w:val="00844DA7"/>
    <w:rsid w:val="00844E1F"/>
    <w:rsid w:val="00844E27"/>
    <w:rsid w:val="00844ED7"/>
    <w:rsid w:val="00845052"/>
    <w:rsid w:val="0084505D"/>
    <w:rsid w:val="00845091"/>
    <w:rsid w:val="008450BE"/>
    <w:rsid w:val="0084516C"/>
    <w:rsid w:val="00845252"/>
    <w:rsid w:val="0084531B"/>
    <w:rsid w:val="00845473"/>
    <w:rsid w:val="008454A1"/>
    <w:rsid w:val="008454FA"/>
    <w:rsid w:val="008455B9"/>
    <w:rsid w:val="0084564B"/>
    <w:rsid w:val="0084577F"/>
    <w:rsid w:val="00845958"/>
    <w:rsid w:val="00845E5D"/>
    <w:rsid w:val="00845E95"/>
    <w:rsid w:val="00845E98"/>
    <w:rsid w:val="008460A9"/>
    <w:rsid w:val="008460ED"/>
    <w:rsid w:val="008460F9"/>
    <w:rsid w:val="0084618A"/>
    <w:rsid w:val="008461B1"/>
    <w:rsid w:val="008461DE"/>
    <w:rsid w:val="008462BA"/>
    <w:rsid w:val="008463E3"/>
    <w:rsid w:val="00846480"/>
    <w:rsid w:val="00846674"/>
    <w:rsid w:val="00846684"/>
    <w:rsid w:val="00846723"/>
    <w:rsid w:val="0084673D"/>
    <w:rsid w:val="00846826"/>
    <w:rsid w:val="0084684E"/>
    <w:rsid w:val="0084684F"/>
    <w:rsid w:val="00846B24"/>
    <w:rsid w:val="00846B3F"/>
    <w:rsid w:val="00846B45"/>
    <w:rsid w:val="00846E04"/>
    <w:rsid w:val="00846EC4"/>
    <w:rsid w:val="00846FAB"/>
    <w:rsid w:val="0084701B"/>
    <w:rsid w:val="0084727D"/>
    <w:rsid w:val="008472D1"/>
    <w:rsid w:val="00847360"/>
    <w:rsid w:val="00847528"/>
    <w:rsid w:val="00847580"/>
    <w:rsid w:val="00847612"/>
    <w:rsid w:val="008477C7"/>
    <w:rsid w:val="008478E3"/>
    <w:rsid w:val="008479BD"/>
    <w:rsid w:val="00847A87"/>
    <w:rsid w:val="00847AF6"/>
    <w:rsid w:val="00847BC4"/>
    <w:rsid w:val="00850076"/>
    <w:rsid w:val="00850080"/>
    <w:rsid w:val="008500F5"/>
    <w:rsid w:val="00850176"/>
    <w:rsid w:val="008502C6"/>
    <w:rsid w:val="0085035B"/>
    <w:rsid w:val="00850374"/>
    <w:rsid w:val="0085042E"/>
    <w:rsid w:val="00850442"/>
    <w:rsid w:val="00850458"/>
    <w:rsid w:val="008505AC"/>
    <w:rsid w:val="00850634"/>
    <w:rsid w:val="008507C0"/>
    <w:rsid w:val="008507C9"/>
    <w:rsid w:val="008507CA"/>
    <w:rsid w:val="00850803"/>
    <w:rsid w:val="00850968"/>
    <w:rsid w:val="008509B9"/>
    <w:rsid w:val="00850A9E"/>
    <w:rsid w:val="00850B3B"/>
    <w:rsid w:val="00850B8D"/>
    <w:rsid w:val="00850C2E"/>
    <w:rsid w:val="00850CDD"/>
    <w:rsid w:val="00850DAF"/>
    <w:rsid w:val="00850E4C"/>
    <w:rsid w:val="00850ED6"/>
    <w:rsid w:val="00850F6A"/>
    <w:rsid w:val="008510B9"/>
    <w:rsid w:val="008512D3"/>
    <w:rsid w:val="008513BB"/>
    <w:rsid w:val="00851573"/>
    <w:rsid w:val="0085165C"/>
    <w:rsid w:val="00851758"/>
    <w:rsid w:val="0085199A"/>
    <w:rsid w:val="00851A8F"/>
    <w:rsid w:val="00851A96"/>
    <w:rsid w:val="00851C9A"/>
    <w:rsid w:val="00851CCE"/>
    <w:rsid w:val="00852080"/>
    <w:rsid w:val="00852084"/>
    <w:rsid w:val="008520F8"/>
    <w:rsid w:val="008521A0"/>
    <w:rsid w:val="008521BE"/>
    <w:rsid w:val="008522BE"/>
    <w:rsid w:val="0085231F"/>
    <w:rsid w:val="0085245A"/>
    <w:rsid w:val="0085247B"/>
    <w:rsid w:val="00852590"/>
    <w:rsid w:val="0085268C"/>
    <w:rsid w:val="008526DF"/>
    <w:rsid w:val="00852779"/>
    <w:rsid w:val="008527CB"/>
    <w:rsid w:val="008529D6"/>
    <w:rsid w:val="00852A1D"/>
    <w:rsid w:val="00852A44"/>
    <w:rsid w:val="00852B0A"/>
    <w:rsid w:val="00852B4C"/>
    <w:rsid w:val="00852D46"/>
    <w:rsid w:val="00852EF5"/>
    <w:rsid w:val="008530DA"/>
    <w:rsid w:val="008530DB"/>
    <w:rsid w:val="0085324E"/>
    <w:rsid w:val="0085335B"/>
    <w:rsid w:val="00853555"/>
    <w:rsid w:val="00853636"/>
    <w:rsid w:val="00853693"/>
    <w:rsid w:val="008538EC"/>
    <w:rsid w:val="00853A37"/>
    <w:rsid w:val="00853BC8"/>
    <w:rsid w:val="00853ED6"/>
    <w:rsid w:val="00853FC3"/>
    <w:rsid w:val="008540BA"/>
    <w:rsid w:val="008540D0"/>
    <w:rsid w:val="008540FB"/>
    <w:rsid w:val="008542E8"/>
    <w:rsid w:val="008542F0"/>
    <w:rsid w:val="0085438E"/>
    <w:rsid w:val="008543FC"/>
    <w:rsid w:val="0085447F"/>
    <w:rsid w:val="008544F8"/>
    <w:rsid w:val="008545B6"/>
    <w:rsid w:val="00854657"/>
    <w:rsid w:val="008548A9"/>
    <w:rsid w:val="00854A0A"/>
    <w:rsid w:val="00854A94"/>
    <w:rsid w:val="00854BDF"/>
    <w:rsid w:val="00854CB2"/>
    <w:rsid w:val="00854CBC"/>
    <w:rsid w:val="00854CD8"/>
    <w:rsid w:val="0085501F"/>
    <w:rsid w:val="0085505B"/>
    <w:rsid w:val="00855062"/>
    <w:rsid w:val="00855094"/>
    <w:rsid w:val="008550C6"/>
    <w:rsid w:val="0085530D"/>
    <w:rsid w:val="00855386"/>
    <w:rsid w:val="008554D8"/>
    <w:rsid w:val="00855584"/>
    <w:rsid w:val="00855737"/>
    <w:rsid w:val="00855781"/>
    <w:rsid w:val="008558C6"/>
    <w:rsid w:val="0085590E"/>
    <w:rsid w:val="00855999"/>
    <w:rsid w:val="00855B88"/>
    <w:rsid w:val="00855BB3"/>
    <w:rsid w:val="00855BBA"/>
    <w:rsid w:val="00855BF6"/>
    <w:rsid w:val="00855C06"/>
    <w:rsid w:val="00855E4E"/>
    <w:rsid w:val="00855F8F"/>
    <w:rsid w:val="00855FE9"/>
    <w:rsid w:val="008560B0"/>
    <w:rsid w:val="008560DE"/>
    <w:rsid w:val="008560E1"/>
    <w:rsid w:val="0085614B"/>
    <w:rsid w:val="008561D0"/>
    <w:rsid w:val="00856214"/>
    <w:rsid w:val="00856315"/>
    <w:rsid w:val="00856334"/>
    <w:rsid w:val="00856455"/>
    <w:rsid w:val="00856469"/>
    <w:rsid w:val="00856489"/>
    <w:rsid w:val="008564AA"/>
    <w:rsid w:val="008564AB"/>
    <w:rsid w:val="00856579"/>
    <w:rsid w:val="00856598"/>
    <w:rsid w:val="0085659B"/>
    <w:rsid w:val="008565B3"/>
    <w:rsid w:val="00856642"/>
    <w:rsid w:val="008566CF"/>
    <w:rsid w:val="008566F0"/>
    <w:rsid w:val="0085675E"/>
    <w:rsid w:val="008567B7"/>
    <w:rsid w:val="00856806"/>
    <w:rsid w:val="00856861"/>
    <w:rsid w:val="008569F7"/>
    <w:rsid w:val="00856BCF"/>
    <w:rsid w:val="00856CE2"/>
    <w:rsid w:val="00856E63"/>
    <w:rsid w:val="00856EE6"/>
    <w:rsid w:val="00856F2D"/>
    <w:rsid w:val="00856F40"/>
    <w:rsid w:val="00856F81"/>
    <w:rsid w:val="00857102"/>
    <w:rsid w:val="0085716F"/>
    <w:rsid w:val="00857299"/>
    <w:rsid w:val="008572FF"/>
    <w:rsid w:val="00857301"/>
    <w:rsid w:val="00857475"/>
    <w:rsid w:val="0085759C"/>
    <w:rsid w:val="00857676"/>
    <w:rsid w:val="008576E8"/>
    <w:rsid w:val="00857709"/>
    <w:rsid w:val="00857886"/>
    <w:rsid w:val="00857986"/>
    <w:rsid w:val="008579C2"/>
    <w:rsid w:val="00857B87"/>
    <w:rsid w:val="00857C95"/>
    <w:rsid w:val="00857E3F"/>
    <w:rsid w:val="00857E8C"/>
    <w:rsid w:val="00857F75"/>
    <w:rsid w:val="00857F83"/>
    <w:rsid w:val="0086000C"/>
    <w:rsid w:val="0086013C"/>
    <w:rsid w:val="0086030A"/>
    <w:rsid w:val="00860327"/>
    <w:rsid w:val="0086033D"/>
    <w:rsid w:val="00860373"/>
    <w:rsid w:val="008603A5"/>
    <w:rsid w:val="008603DB"/>
    <w:rsid w:val="00860547"/>
    <w:rsid w:val="0086061A"/>
    <w:rsid w:val="0086062F"/>
    <w:rsid w:val="0086070C"/>
    <w:rsid w:val="00860787"/>
    <w:rsid w:val="008607A4"/>
    <w:rsid w:val="00860810"/>
    <w:rsid w:val="0086093A"/>
    <w:rsid w:val="00860AA1"/>
    <w:rsid w:val="00860B93"/>
    <w:rsid w:val="00860CFA"/>
    <w:rsid w:val="00860D90"/>
    <w:rsid w:val="00860DDE"/>
    <w:rsid w:val="00860E6A"/>
    <w:rsid w:val="00860EFB"/>
    <w:rsid w:val="00860FEC"/>
    <w:rsid w:val="00860FEF"/>
    <w:rsid w:val="0086121D"/>
    <w:rsid w:val="0086134D"/>
    <w:rsid w:val="0086140D"/>
    <w:rsid w:val="00861450"/>
    <w:rsid w:val="008614BD"/>
    <w:rsid w:val="00861560"/>
    <w:rsid w:val="0086156B"/>
    <w:rsid w:val="00861610"/>
    <w:rsid w:val="008617FF"/>
    <w:rsid w:val="0086181F"/>
    <w:rsid w:val="00861875"/>
    <w:rsid w:val="008618C6"/>
    <w:rsid w:val="00861918"/>
    <w:rsid w:val="008619F2"/>
    <w:rsid w:val="00861A31"/>
    <w:rsid w:val="00861A34"/>
    <w:rsid w:val="00861B76"/>
    <w:rsid w:val="00861C9B"/>
    <w:rsid w:val="00861D18"/>
    <w:rsid w:val="00861D69"/>
    <w:rsid w:val="00861E39"/>
    <w:rsid w:val="00861F0C"/>
    <w:rsid w:val="00861FC3"/>
    <w:rsid w:val="0086204F"/>
    <w:rsid w:val="008620A6"/>
    <w:rsid w:val="008620DE"/>
    <w:rsid w:val="008620E0"/>
    <w:rsid w:val="0086238A"/>
    <w:rsid w:val="00862399"/>
    <w:rsid w:val="0086282C"/>
    <w:rsid w:val="008628D1"/>
    <w:rsid w:val="00862BAE"/>
    <w:rsid w:val="00862DE3"/>
    <w:rsid w:val="00863083"/>
    <w:rsid w:val="0086313F"/>
    <w:rsid w:val="008631B9"/>
    <w:rsid w:val="00863293"/>
    <w:rsid w:val="00863432"/>
    <w:rsid w:val="00863516"/>
    <w:rsid w:val="00863557"/>
    <w:rsid w:val="008637BC"/>
    <w:rsid w:val="008638A8"/>
    <w:rsid w:val="00863A1A"/>
    <w:rsid w:val="00863ADE"/>
    <w:rsid w:val="00863BAA"/>
    <w:rsid w:val="00863C14"/>
    <w:rsid w:val="00863C9B"/>
    <w:rsid w:val="00863D07"/>
    <w:rsid w:val="00863D24"/>
    <w:rsid w:val="00863D68"/>
    <w:rsid w:val="00863D6E"/>
    <w:rsid w:val="00863EBC"/>
    <w:rsid w:val="00863ED5"/>
    <w:rsid w:val="00863FCE"/>
    <w:rsid w:val="0086401B"/>
    <w:rsid w:val="0086403D"/>
    <w:rsid w:val="00864090"/>
    <w:rsid w:val="00864165"/>
    <w:rsid w:val="008641F4"/>
    <w:rsid w:val="00864298"/>
    <w:rsid w:val="008642A0"/>
    <w:rsid w:val="008642F4"/>
    <w:rsid w:val="00864311"/>
    <w:rsid w:val="00864660"/>
    <w:rsid w:val="00864680"/>
    <w:rsid w:val="0086468B"/>
    <w:rsid w:val="008646C3"/>
    <w:rsid w:val="00864755"/>
    <w:rsid w:val="00864812"/>
    <w:rsid w:val="00864889"/>
    <w:rsid w:val="008649EE"/>
    <w:rsid w:val="00864B3C"/>
    <w:rsid w:val="00864C88"/>
    <w:rsid w:val="0086500B"/>
    <w:rsid w:val="008650DB"/>
    <w:rsid w:val="00865292"/>
    <w:rsid w:val="00865310"/>
    <w:rsid w:val="008653AB"/>
    <w:rsid w:val="008653FF"/>
    <w:rsid w:val="008654CA"/>
    <w:rsid w:val="00865759"/>
    <w:rsid w:val="008657A9"/>
    <w:rsid w:val="008657EC"/>
    <w:rsid w:val="0086581B"/>
    <w:rsid w:val="00865A9B"/>
    <w:rsid w:val="00865B4F"/>
    <w:rsid w:val="00865C5A"/>
    <w:rsid w:val="00865D1F"/>
    <w:rsid w:val="00865D21"/>
    <w:rsid w:val="00865DB3"/>
    <w:rsid w:val="00865DD5"/>
    <w:rsid w:val="00865EDA"/>
    <w:rsid w:val="00865F3C"/>
    <w:rsid w:val="00865FA2"/>
    <w:rsid w:val="00866190"/>
    <w:rsid w:val="008662EB"/>
    <w:rsid w:val="0086633D"/>
    <w:rsid w:val="0086640E"/>
    <w:rsid w:val="00866418"/>
    <w:rsid w:val="0086644C"/>
    <w:rsid w:val="008664D5"/>
    <w:rsid w:val="0086663C"/>
    <w:rsid w:val="00866734"/>
    <w:rsid w:val="008668EA"/>
    <w:rsid w:val="008669D9"/>
    <w:rsid w:val="00866B10"/>
    <w:rsid w:val="00866DC1"/>
    <w:rsid w:val="00866E6A"/>
    <w:rsid w:val="00866E83"/>
    <w:rsid w:val="00866E87"/>
    <w:rsid w:val="00866F3D"/>
    <w:rsid w:val="00866FAE"/>
    <w:rsid w:val="00867004"/>
    <w:rsid w:val="00867083"/>
    <w:rsid w:val="008670E1"/>
    <w:rsid w:val="008671B4"/>
    <w:rsid w:val="008671CD"/>
    <w:rsid w:val="0086725A"/>
    <w:rsid w:val="008673A9"/>
    <w:rsid w:val="0086744D"/>
    <w:rsid w:val="0086749F"/>
    <w:rsid w:val="008678EB"/>
    <w:rsid w:val="008678FA"/>
    <w:rsid w:val="008679BF"/>
    <w:rsid w:val="008679C9"/>
    <w:rsid w:val="00867BC2"/>
    <w:rsid w:val="00867C1E"/>
    <w:rsid w:val="00867D28"/>
    <w:rsid w:val="00867D73"/>
    <w:rsid w:val="00867E42"/>
    <w:rsid w:val="00867EB6"/>
    <w:rsid w:val="00867EEC"/>
    <w:rsid w:val="0087005F"/>
    <w:rsid w:val="0087020C"/>
    <w:rsid w:val="00870221"/>
    <w:rsid w:val="00870353"/>
    <w:rsid w:val="008705DB"/>
    <w:rsid w:val="008706A3"/>
    <w:rsid w:val="00870820"/>
    <w:rsid w:val="00870861"/>
    <w:rsid w:val="008708F9"/>
    <w:rsid w:val="0087090A"/>
    <w:rsid w:val="008709C3"/>
    <w:rsid w:val="008709E6"/>
    <w:rsid w:val="00870AFE"/>
    <w:rsid w:val="00870C31"/>
    <w:rsid w:val="00870D1C"/>
    <w:rsid w:val="00871007"/>
    <w:rsid w:val="0087109B"/>
    <w:rsid w:val="008711C0"/>
    <w:rsid w:val="00871228"/>
    <w:rsid w:val="00871316"/>
    <w:rsid w:val="00871429"/>
    <w:rsid w:val="0087161A"/>
    <w:rsid w:val="00871751"/>
    <w:rsid w:val="008717B7"/>
    <w:rsid w:val="008717BC"/>
    <w:rsid w:val="00871804"/>
    <w:rsid w:val="0087192C"/>
    <w:rsid w:val="00871A1E"/>
    <w:rsid w:val="00871C64"/>
    <w:rsid w:val="00871D65"/>
    <w:rsid w:val="00871E41"/>
    <w:rsid w:val="00871F15"/>
    <w:rsid w:val="00871F64"/>
    <w:rsid w:val="00872074"/>
    <w:rsid w:val="0087214C"/>
    <w:rsid w:val="00872283"/>
    <w:rsid w:val="00872298"/>
    <w:rsid w:val="008725C0"/>
    <w:rsid w:val="008726BB"/>
    <w:rsid w:val="008726E8"/>
    <w:rsid w:val="00872801"/>
    <w:rsid w:val="008728EC"/>
    <w:rsid w:val="0087296D"/>
    <w:rsid w:val="008729FF"/>
    <w:rsid w:val="00872A4D"/>
    <w:rsid w:val="00872A77"/>
    <w:rsid w:val="00872AC6"/>
    <w:rsid w:val="00872C5F"/>
    <w:rsid w:val="00872CA3"/>
    <w:rsid w:val="00872CAE"/>
    <w:rsid w:val="008730E0"/>
    <w:rsid w:val="008731C5"/>
    <w:rsid w:val="0087322D"/>
    <w:rsid w:val="00873242"/>
    <w:rsid w:val="0087337F"/>
    <w:rsid w:val="0087352C"/>
    <w:rsid w:val="0087359B"/>
    <w:rsid w:val="0087361E"/>
    <w:rsid w:val="00873675"/>
    <w:rsid w:val="00873754"/>
    <w:rsid w:val="008737DB"/>
    <w:rsid w:val="00873810"/>
    <w:rsid w:val="00873958"/>
    <w:rsid w:val="008739C6"/>
    <w:rsid w:val="00873A47"/>
    <w:rsid w:val="00873AA1"/>
    <w:rsid w:val="00873BF4"/>
    <w:rsid w:val="00873DF3"/>
    <w:rsid w:val="00873EBF"/>
    <w:rsid w:val="00873EC3"/>
    <w:rsid w:val="008741B8"/>
    <w:rsid w:val="00874394"/>
    <w:rsid w:val="00874508"/>
    <w:rsid w:val="00874520"/>
    <w:rsid w:val="00874574"/>
    <w:rsid w:val="00874580"/>
    <w:rsid w:val="0087460F"/>
    <w:rsid w:val="00874694"/>
    <w:rsid w:val="0087474B"/>
    <w:rsid w:val="008747E9"/>
    <w:rsid w:val="008747EE"/>
    <w:rsid w:val="0087490A"/>
    <w:rsid w:val="00874970"/>
    <w:rsid w:val="008749B8"/>
    <w:rsid w:val="00874A0B"/>
    <w:rsid w:val="00874A97"/>
    <w:rsid w:val="00874BC7"/>
    <w:rsid w:val="00874C60"/>
    <w:rsid w:val="00874C92"/>
    <w:rsid w:val="00874CEB"/>
    <w:rsid w:val="00874D4B"/>
    <w:rsid w:val="00875234"/>
    <w:rsid w:val="0087524C"/>
    <w:rsid w:val="0087524D"/>
    <w:rsid w:val="00875305"/>
    <w:rsid w:val="00875314"/>
    <w:rsid w:val="008753DA"/>
    <w:rsid w:val="008753DF"/>
    <w:rsid w:val="00875508"/>
    <w:rsid w:val="0087557A"/>
    <w:rsid w:val="00875587"/>
    <w:rsid w:val="00875589"/>
    <w:rsid w:val="008756B9"/>
    <w:rsid w:val="008757DD"/>
    <w:rsid w:val="0087582F"/>
    <w:rsid w:val="008759D4"/>
    <w:rsid w:val="00875B64"/>
    <w:rsid w:val="00875EFC"/>
    <w:rsid w:val="00875F3F"/>
    <w:rsid w:val="0087625E"/>
    <w:rsid w:val="008762F9"/>
    <w:rsid w:val="00876337"/>
    <w:rsid w:val="0087642E"/>
    <w:rsid w:val="00876577"/>
    <w:rsid w:val="008765E5"/>
    <w:rsid w:val="00876664"/>
    <w:rsid w:val="0087678F"/>
    <w:rsid w:val="008768FE"/>
    <w:rsid w:val="00876A3E"/>
    <w:rsid w:val="00876AC1"/>
    <w:rsid w:val="00876B3A"/>
    <w:rsid w:val="00876B4E"/>
    <w:rsid w:val="00876DC4"/>
    <w:rsid w:val="00876DCE"/>
    <w:rsid w:val="00877256"/>
    <w:rsid w:val="00877420"/>
    <w:rsid w:val="008774AB"/>
    <w:rsid w:val="00877508"/>
    <w:rsid w:val="0087759F"/>
    <w:rsid w:val="00877609"/>
    <w:rsid w:val="008776DA"/>
    <w:rsid w:val="008777BA"/>
    <w:rsid w:val="00877813"/>
    <w:rsid w:val="00877894"/>
    <w:rsid w:val="00877AC9"/>
    <w:rsid w:val="00877AFE"/>
    <w:rsid w:val="00877BCC"/>
    <w:rsid w:val="00877C12"/>
    <w:rsid w:val="00877D10"/>
    <w:rsid w:val="00877FD0"/>
    <w:rsid w:val="00880278"/>
    <w:rsid w:val="00880313"/>
    <w:rsid w:val="00880315"/>
    <w:rsid w:val="008804C8"/>
    <w:rsid w:val="008806A9"/>
    <w:rsid w:val="00880724"/>
    <w:rsid w:val="008808D9"/>
    <w:rsid w:val="008809D0"/>
    <w:rsid w:val="008809E1"/>
    <w:rsid w:val="00880AF7"/>
    <w:rsid w:val="00880CB3"/>
    <w:rsid w:val="00880CE1"/>
    <w:rsid w:val="00880D77"/>
    <w:rsid w:val="00880D9C"/>
    <w:rsid w:val="00880F20"/>
    <w:rsid w:val="00881059"/>
    <w:rsid w:val="008810CB"/>
    <w:rsid w:val="00881198"/>
    <w:rsid w:val="008811BA"/>
    <w:rsid w:val="008811EF"/>
    <w:rsid w:val="0088126C"/>
    <w:rsid w:val="00881276"/>
    <w:rsid w:val="0088128C"/>
    <w:rsid w:val="008812FF"/>
    <w:rsid w:val="00881313"/>
    <w:rsid w:val="00881358"/>
    <w:rsid w:val="0088135E"/>
    <w:rsid w:val="008813AF"/>
    <w:rsid w:val="008813E3"/>
    <w:rsid w:val="00881475"/>
    <w:rsid w:val="0088147B"/>
    <w:rsid w:val="008816EE"/>
    <w:rsid w:val="00881763"/>
    <w:rsid w:val="00881795"/>
    <w:rsid w:val="008817B7"/>
    <w:rsid w:val="008817D1"/>
    <w:rsid w:val="0088188A"/>
    <w:rsid w:val="0088190B"/>
    <w:rsid w:val="00881A96"/>
    <w:rsid w:val="00881A9D"/>
    <w:rsid w:val="00881AE9"/>
    <w:rsid w:val="00881BA6"/>
    <w:rsid w:val="00881C11"/>
    <w:rsid w:val="00881C35"/>
    <w:rsid w:val="00881C51"/>
    <w:rsid w:val="00881D0D"/>
    <w:rsid w:val="00882013"/>
    <w:rsid w:val="00882339"/>
    <w:rsid w:val="008823A3"/>
    <w:rsid w:val="0088247E"/>
    <w:rsid w:val="00882532"/>
    <w:rsid w:val="00882583"/>
    <w:rsid w:val="008825CF"/>
    <w:rsid w:val="008825DC"/>
    <w:rsid w:val="008828A6"/>
    <w:rsid w:val="00882974"/>
    <w:rsid w:val="00882A05"/>
    <w:rsid w:val="00882AA8"/>
    <w:rsid w:val="00882B1F"/>
    <w:rsid w:val="00882BD0"/>
    <w:rsid w:val="00882C0D"/>
    <w:rsid w:val="00882C76"/>
    <w:rsid w:val="00882C9D"/>
    <w:rsid w:val="00882CE8"/>
    <w:rsid w:val="00882D80"/>
    <w:rsid w:val="00882DDE"/>
    <w:rsid w:val="00882EB5"/>
    <w:rsid w:val="00882F87"/>
    <w:rsid w:val="0088306A"/>
    <w:rsid w:val="008830B9"/>
    <w:rsid w:val="0088320C"/>
    <w:rsid w:val="0088323F"/>
    <w:rsid w:val="0088333D"/>
    <w:rsid w:val="00883426"/>
    <w:rsid w:val="0088342D"/>
    <w:rsid w:val="0088346B"/>
    <w:rsid w:val="00883497"/>
    <w:rsid w:val="00883500"/>
    <w:rsid w:val="0088371F"/>
    <w:rsid w:val="0088388F"/>
    <w:rsid w:val="00883A1C"/>
    <w:rsid w:val="00883AE2"/>
    <w:rsid w:val="00883DC1"/>
    <w:rsid w:val="00883EE6"/>
    <w:rsid w:val="00884059"/>
    <w:rsid w:val="008840D3"/>
    <w:rsid w:val="008840FF"/>
    <w:rsid w:val="00884140"/>
    <w:rsid w:val="00884186"/>
    <w:rsid w:val="008841DD"/>
    <w:rsid w:val="008841E3"/>
    <w:rsid w:val="0088433D"/>
    <w:rsid w:val="008843E3"/>
    <w:rsid w:val="008844DC"/>
    <w:rsid w:val="008845CE"/>
    <w:rsid w:val="00884683"/>
    <w:rsid w:val="00884736"/>
    <w:rsid w:val="00884739"/>
    <w:rsid w:val="0088480D"/>
    <w:rsid w:val="008848BD"/>
    <w:rsid w:val="00884908"/>
    <w:rsid w:val="00884A60"/>
    <w:rsid w:val="00884AD4"/>
    <w:rsid w:val="00884B47"/>
    <w:rsid w:val="00884B54"/>
    <w:rsid w:val="00884C1B"/>
    <w:rsid w:val="00884CB9"/>
    <w:rsid w:val="00884CC8"/>
    <w:rsid w:val="00884F86"/>
    <w:rsid w:val="00885041"/>
    <w:rsid w:val="008850A1"/>
    <w:rsid w:val="00885315"/>
    <w:rsid w:val="00885432"/>
    <w:rsid w:val="0088544B"/>
    <w:rsid w:val="0088544E"/>
    <w:rsid w:val="008854B8"/>
    <w:rsid w:val="008854BA"/>
    <w:rsid w:val="0088577A"/>
    <w:rsid w:val="00885858"/>
    <w:rsid w:val="00885AA5"/>
    <w:rsid w:val="00885B3A"/>
    <w:rsid w:val="00885B3B"/>
    <w:rsid w:val="00885D6E"/>
    <w:rsid w:val="00885DDB"/>
    <w:rsid w:val="00885FC9"/>
    <w:rsid w:val="00886070"/>
    <w:rsid w:val="00886609"/>
    <w:rsid w:val="00886829"/>
    <w:rsid w:val="0088689A"/>
    <w:rsid w:val="0088699D"/>
    <w:rsid w:val="00886B03"/>
    <w:rsid w:val="00886C26"/>
    <w:rsid w:val="00886C90"/>
    <w:rsid w:val="00886CFE"/>
    <w:rsid w:val="00886D4A"/>
    <w:rsid w:val="00886DD9"/>
    <w:rsid w:val="00886EB3"/>
    <w:rsid w:val="00886EF1"/>
    <w:rsid w:val="00886F61"/>
    <w:rsid w:val="00886F69"/>
    <w:rsid w:val="00886F82"/>
    <w:rsid w:val="00887374"/>
    <w:rsid w:val="0088741C"/>
    <w:rsid w:val="008875C2"/>
    <w:rsid w:val="008875C7"/>
    <w:rsid w:val="008875F1"/>
    <w:rsid w:val="00887791"/>
    <w:rsid w:val="0088779F"/>
    <w:rsid w:val="008877BA"/>
    <w:rsid w:val="008879BD"/>
    <w:rsid w:val="008879BE"/>
    <w:rsid w:val="00887AC7"/>
    <w:rsid w:val="00887B35"/>
    <w:rsid w:val="00887C44"/>
    <w:rsid w:val="00887CDE"/>
    <w:rsid w:val="00887D11"/>
    <w:rsid w:val="00887E46"/>
    <w:rsid w:val="00890038"/>
    <w:rsid w:val="0089003E"/>
    <w:rsid w:val="008900F2"/>
    <w:rsid w:val="008901C8"/>
    <w:rsid w:val="00890240"/>
    <w:rsid w:val="00890277"/>
    <w:rsid w:val="0089035B"/>
    <w:rsid w:val="0089038A"/>
    <w:rsid w:val="008904ED"/>
    <w:rsid w:val="00890638"/>
    <w:rsid w:val="00890651"/>
    <w:rsid w:val="0089067E"/>
    <w:rsid w:val="0089069E"/>
    <w:rsid w:val="0089073D"/>
    <w:rsid w:val="00890818"/>
    <w:rsid w:val="008909B9"/>
    <w:rsid w:val="00890A71"/>
    <w:rsid w:val="00890BEF"/>
    <w:rsid w:val="00890CEC"/>
    <w:rsid w:val="00890D22"/>
    <w:rsid w:val="00890D31"/>
    <w:rsid w:val="00890E55"/>
    <w:rsid w:val="00890E84"/>
    <w:rsid w:val="00890EC5"/>
    <w:rsid w:val="00890EE4"/>
    <w:rsid w:val="00890F53"/>
    <w:rsid w:val="00890F8F"/>
    <w:rsid w:val="00890FC4"/>
    <w:rsid w:val="00890FCF"/>
    <w:rsid w:val="00890FEC"/>
    <w:rsid w:val="00891003"/>
    <w:rsid w:val="00891054"/>
    <w:rsid w:val="008911B9"/>
    <w:rsid w:val="008911BE"/>
    <w:rsid w:val="008911FB"/>
    <w:rsid w:val="00891269"/>
    <w:rsid w:val="0089128C"/>
    <w:rsid w:val="008913D0"/>
    <w:rsid w:val="00891588"/>
    <w:rsid w:val="008915D6"/>
    <w:rsid w:val="00891643"/>
    <w:rsid w:val="008916BF"/>
    <w:rsid w:val="008916CB"/>
    <w:rsid w:val="00891739"/>
    <w:rsid w:val="00891741"/>
    <w:rsid w:val="00891777"/>
    <w:rsid w:val="00891787"/>
    <w:rsid w:val="008919D9"/>
    <w:rsid w:val="00891D72"/>
    <w:rsid w:val="00891F72"/>
    <w:rsid w:val="00892004"/>
    <w:rsid w:val="00892169"/>
    <w:rsid w:val="008923C3"/>
    <w:rsid w:val="00892405"/>
    <w:rsid w:val="0089242A"/>
    <w:rsid w:val="008924CF"/>
    <w:rsid w:val="008928D8"/>
    <w:rsid w:val="00892916"/>
    <w:rsid w:val="008929EB"/>
    <w:rsid w:val="00892C8F"/>
    <w:rsid w:val="00892D9C"/>
    <w:rsid w:val="00892E5E"/>
    <w:rsid w:val="00892E93"/>
    <w:rsid w:val="00892EB8"/>
    <w:rsid w:val="00892EF9"/>
    <w:rsid w:val="00892FD4"/>
    <w:rsid w:val="00892FD6"/>
    <w:rsid w:val="00892FDB"/>
    <w:rsid w:val="00893000"/>
    <w:rsid w:val="00893028"/>
    <w:rsid w:val="00893076"/>
    <w:rsid w:val="008930DE"/>
    <w:rsid w:val="008932A1"/>
    <w:rsid w:val="008932B6"/>
    <w:rsid w:val="008933F3"/>
    <w:rsid w:val="00893436"/>
    <w:rsid w:val="008934EE"/>
    <w:rsid w:val="00893510"/>
    <w:rsid w:val="008935F6"/>
    <w:rsid w:val="008937E4"/>
    <w:rsid w:val="00893B32"/>
    <w:rsid w:val="00893BDF"/>
    <w:rsid w:val="00893DD6"/>
    <w:rsid w:val="00893E36"/>
    <w:rsid w:val="00893E5F"/>
    <w:rsid w:val="00893F37"/>
    <w:rsid w:val="00894017"/>
    <w:rsid w:val="008940F2"/>
    <w:rsid w:val="00894160"/>
    <w:rsid w:val="00894248"/>
    <w:rsid w:val="00894249"/>
    <w:rsid w:val="00894288"/>
    <w:rsid w:val="008942E0"/>
    <w:rsid w:val="008944FE"/>
    <w:rsid w:val="0089459B"/>
    <w:rsid w:val="008945A8"/>
    <w:rsid w:val="008946CE"/>
    <w:rsid w:val="008946F6"/>
    <w:rsid w:val="00894761"/>
    <w:rsid w:val="00894A68"/>
    <w:rsid w:val="00894B06"/>
    <w:rsid w:val="00894B40"/>
    <w:rsid w:val="00894DA6"/>
    <w:rsid w:val="00894E12"/>
    <w:rsid w:val="00894E61"/>
    <w:rsid w:val="00894ED6"/>
    <w:rsid w:val="00894FE2"/>
    <w:rsid w:val="00895212"/>
    <w:rsid w:val="00895284"/>
    <w:rsid w:val="0089571E"/>
    <w:rsid w:val="00895861"/>
    <w:rsid w:val="008958C8"/>
    <w:rsid w:val="008959F7"/>
    <w:rsid w:val="00895A36"/>
    <w:rsid w:val="00895A85"/>
    <w:rsid w:val="00895B62"/>
    <w:rsid w:val="00895BF9"/>
    <w:rsid w:val="00895C5E"/>
    <w:rsid w:val="00895CD7"/>
    <w:rsid w:val="00895F66"/>
    <w:rsid w:val="0089607A"/>
    <w:rsid w:val="008960B7"/>
    <w:rsid w:val="00896488"/>
    <w:rsid w:val="00896546"/>
    <w:rsid w:val="00896576"/>
    <w:rsid w:val="008965AE"/>
    <w:rsid w:val="0089664E"/>
    <w:rsid w:val="0089671D"/>
    <w:rsid w:val="008967AD"/>
    <w:rsid w:val="008967F7"/>
    <w:rsid w:val="00896AB9"/>
    <w:rsid w:val="00896ACF"/>
    <w:rsid w:val="00896AF8"/>
    <w:rsid w:val="00896B33"/>
    <w:rsid w:val="00896D3D"/>
    <w:rsid w:val="00896D9A"/>
    <w:rsid w:val="00896DEC"/>
    <w:rsid w:val="00896E1E"/>
    <w:rsid w:val="00896E3A"/>
    <w:rsid w:val="00897022"/>
    <w:rsid w:val="0089713F"/>
    <w:rsid w:val="0089721D"/>
    <w:rsid w:val="00897292"/>
    <w:rsid w:val="00897339"/>
    <w:rsid w:val="008973A0"/>
    <w:rsid w:val="008973F8"/>
    <w:rsid w:val="00897551"/>
    <w:rsid w:val="00897573"/>
    <w:rsid w:val="00897588"/>
    <w:rsid w:val="008975BD"/>
    <w:rsid w:val="008975E9"/>
    <w:rsid w:val="00897634"/>
    <w:rsid w:val="0089765C"/>
    <w:rsid w:val="008976A0"/>
    <w:rsid w:val="008976E4"/>
    <w:rsid w:val="00897738"/>
    <w:rsid w:val="00897C32"/>
    <w:rsid w:val="00897C67"/>
    <w:rsid w:val="00897C9B"/>
    <w:rsid w:val="00897D5E"/>
    <w:rsid w:val="00897E43"/>
    <w:rsid w:val="00897F5A"/>
    <w:rsid w:val="008A005F"/>
    <w:rsid w:val="008A0066"/>
    <w:rsid w:val="008A00F3"/>
    <w:rsid w:val="008A01A4"/>
    <w:rsid w:val="008A02F5"/>
    <w:rsid w:val="008A0413"/>
    <w:rsid w:val="008A0480"/>
    <w:rsid w:val="008A048A"/>
    <w:rsid w:val="008A04A2"/>
    <w:rsid w:val="008A0746"/>
    <w:rsid w:val="008A07A0"/>
    <w:rsid w:val="008A0CD5"/>
    <w:rsid w:val="008A0D7F"/>
    <w:rsid w:val="008A0D9C"/>
    <w:rsid w:val="008A0DC2"/>
    <w:rsid w:val="008A0EA9"/>
    <w:rsid w:val="008A1157"/>
    <w:rsid w:val="008A121B"/>
    <w:rsid w:val="008A12B9"/>
    <w:rsid w:val="008A1552"/>
    <w:rsid w:val="008A161B"/>
    <w:rsid w:val="008A1637"/>
    <w:rsid w:val="008A166C"/>
    <w:rsid w:val="008A16B2"/>
    <w:rsid w:val="008A1739"/>
    <w:rsid w:val="008A17C6"/>
    <w:rsid w:val="008A1919"/>
    <w:rsid w:val="008A19AE"/>
    <w:rsid w:val="008A1BBA"/>
    <w:rsid w:val="008A1C53"/>
    <w:rsid w:val="008A1C5D"/>
    <w:rsid w:val="008A1C81"/>
    <w:rsid w:val="008A1D09"/>
    <w:rsid w:val="008A1DA9"/>
    <w:rsid w:val="008A1DCA"/>
    <w:rsid w:val="008A1E13"/>
    <w:rsid w:val="008A1E98"/>
    <w:rsid w:val="008A1FE9"/>
    <w:rsid w:val="008A1FFC"/>
    <w:rsid w:val="008A2120"/>
    <w:rsid w:val="008A214F"/>
    <w:rsid w:val="008A2253"/>
    <w:rsid w:val="008A2311"/>
    <w:rsid w:val="008A235F"/>
    <w:rsid w:val="008A23B3"/>
    <w:rsid w:val="008A23FF"/>
    <w:rsid w:val="008A2424"/>
    <w:rsid w:val="008A2489"/>
    <w:rsid w:val="008A254D"/>
    <w:rsid w:val="008A25EC"/>
    <w:rsid w:val="008A26BE"/>
    <w:rsid w:val="008A26D8"/>
    <w:rsid w:val="008A2736"/>
    <w:rsid w:val="008A27D4"/>
    <w:rsid w:val="008A2815"/>
    <w:rsid w:val="008A2861"/>
    <w:rsid w:val="008A2910"/>
    <w:rsid w:val="008A29A1"/>
    <w:rsid w:val="008A2A4A"/>
    <w:rsid w:val="008A2AC3"/>
    <w:rsid w:val="008A2AF2"/>
    <w:rsid w:val="008A2B46"/>
    <w:rsid w:val="008A2B48"/>
    <w:rsid w:val="008A2B8B"/>
    <w:rsid w:val="008A2BC4"/>
    <w:rsid w:val="008A2D79"/>
    <w:rsid w:val="008A2F15"/>
    <w:rsid w:val="008A2F4C"/>
    <w:rsid w:val="008A2F9F"/>
    <w:rsid w:val="008A2FAB"/>
    <w:rsid w:val="008A309E"/>
    <w:rsid w:val="008A30EB"/>
    <w:rsid w:val="008A3320"/>
    <w:rsid w:val="008A3343"/>
    <w:rsid w:val="008A334A"/>
    <w:rsid w:val="008A347C"/>
    <w:rsid w:val="008A34CF"/>
    <w:rsid w:val="008A3579"/>
    <w:rsid w:val="008A35D0"/>
    <w:rsid w:val="008A3717"/>
    <w:rsid w:val="008A3760"/>
    <w:rsid w:val="008A37B2"/>
    <w:rsid w:val="008A386F"/>
    <w:rsid w:val="008A38AF"/>
    <w:rsid w:val="008A392E"/>
    <w:rsid w:val="008A39DB"/>
    <w:rsid w:val="008A3A0B"/>
    <w:rsid w:val="008A3A4C"/>
    <w:rsid w:val="008A3A5A"/>
    <w:rsid w:val="008A3B27"/>
    <w:rsid w:val="008A3BC3"/>
    <w:rsid w:val="008A3BF1"/>
    <w:rsid w:val="008A3DBC"/>
    <w:rsid w:val="008A3EC5"/>
    <w:rsid w:val="008A3F95"/>
    <w:rsid w:val="008A421D"/>
    <w:rsid w:val="008A4232"/>
    <w:rsid w:val="008A428E"/>
    <w:rsid w:val="008A42C9"/>
    <w:rsid w:val="008A42DD"/>
    <w:rsid w:val="008A436D"/>
    <w:rsid w:val="008A439C"/>
    <w:rsid w:val="008A43EA"/>
    <w:rsid w:val="008A447F"/>
    <w:rsid w:val="008A44BD"/>
    <w:rsid w:val="008A4528"/>
    <w:rsid w:val="008A4590"/>
    <w:rsid w:val="008A4865"/>
    <w:rsid w:val="008A4AB2"/>
    <w:rsid w:val="008A4C59"/>
    <w:rsid w:val="008A4C5C"/>
    <w:rsid w:val="008A4DC7"/>
    <w:rsid w:val="008A4ED9"/>
    <w:rsid w:val="008A5035"/>
    <w:rsid w:val="008A50DE"/>
    <w:rsid w:val="008A5191"/>
    <w:rsid w:val="008A5270"/>
    <w:rsid w:val="008A52B4"/>
    <w:rsid w:val="008A532E"/>
    <w:rsid w:val="008A537E"/>
    <w:rsid w:val="008A53A3"/>
    <w:rsid w:val="008A53AE"/>
    <w:rsid w:val="008A567F"/>
    <w:rsid w:val="008A56F0"/>
    <w:rsid w:val="008A5723"/>
    <w:rsid w:val="008A57AA"/>
    <w:rsid w:val="008A57AE"/>
    <w:rsid w:val="008A59ED"/>
    <w:rsid w:val="008A5B9C"/>
    <w:rsid w:val="008A5D2A"/>
    <w:rsid w:val="008A5DD7"/>
    <w:rsid w:val="008A5DEF"/>
    <w:rsid w:val="008A5E00"/>
    <w:rsid w:val="008A5E30"/>
    <w:rsid w:val="008A5FD1"/>
    <w:rsid w:val="008A608B"/>
    <w:rsid w:val="008A614C"/>
    <w:rsid w:val="008A625D"/>
    <w:rsid w:val="008A6271"/>
    <w:rsid w:val="008A627E"/>
    <w:rsid w:val="008A630D"/>
    <w:rsid w:val="008A6485"/>
    <w:rsid w:val="008A653F"/>
    <w:rsid w:val="008A6597"/>
    <w:rsid w:val="008A6784"/>
    <w:rsid w:val="008A6D20"/>
    <w:rsid w:val="008A6E65"/>
    <w:rsid w:val="008A6EB9"/>
    <w:rsid w:val="008A714F"/>
    <w:rsid w:val="008A7178"/>
    <w:rsid w:val="008A71CB"/>
    <w:rsid w:val="008A74C7"/>
    <w:rsid w:val="008A7617"/>
    <w:rsid w:val="008A783C"/>
    <w:rsid w:val="008A7846"/>
    <w:rsid w:val="008A79B6"/>
    <w:rsid w:val="008A7B6A"/>
    <w:rsid w:val="008A7F3B"/>
    <w:rsid w:val="008A7F98"/>
    <w:rsid w:val="008B012E"/>
    <w:rsid w:val="008B01DF"/>
    <w:rsid w:val="008B021D"/>
    <w:rsid w:val="008B022A"/>
    <w:rsid w:val="008B0247"/>
    <w:rsid w:val="008B0252"/>
    <w:rsid w:val="008B0456"/>
    <w:rsid w:val="008B0615"/>
    <w:rsid w:val="008B07FA"/>
    <w:rsid w:val="008B0840"/>
    <w:rsid w:val="008B09E0"/>
    <w:rsid w:val="008B09E5"/>
    <w:rsid w:val="008B0A39"/>
    <w:rsid w:val="008B0A40"/>
    <w:rsid w:val="008B0A84"/>
    <w:rsid w:val="008B0C2A"/>
    <w:rsid w:val="008B0C61"/>
    <w:rsid w:val="008B0DB3"/>
    <w:rsid w:val="008B0DBF"/>
    <w:rsid w:val="008B0EC1"/>
    <w:rsid w:val="008B0FD4"/>
    <w:rsid w:val="008B0FF3"/>
    <w:rsid w:val="008B108D"/>
    <w:rsid w:val="008B1147"/>
    <w:rsid w:val="008B12C6"/>
    <w:rsid w:val="008B1434"/>
    <w:rsid w:val="008B1497"/>
    <w:rsid w:val="008B1509"/>
    <w:rsid w:val="008B17E7"/>
    <w:rsid w:val="008B19B1"/>
    <w:rsid w:val="008B1E11"/>
    <w:rsid w:val="008B1E21"/>
    <w:rsid w:val="008B1F1A"/>
    <w:rsid w:val="008B20AA"/>
    <w:rsid w:val="008B210A"/>
    <w:rsid w:val="008B21BE"/>
    <w:rsid w:val="008B21E7"/>
    <w:rsid w:val="008B232D"/>
    <w:rsid w:val="008B23D4"/>
    <w:rsid w:val="008B2719"/>
    <w:rsid w:val="008B2823"/>
    <w:rsid w:val="008B2902"/>
    <w:rsid w:val="008B2AC8"/>
    <w:rsid w:val="008B2BDD"/>
    <w:rsid w:val="008B2C2E"/>
    <w:rsid w:val="008B2C4E"/>
    <w:rsid w:val="008B2D0F"/>
    <w:rsid w:val="008B2E2C"/>
    <w:rsid w:val="008B2E48"/>
    <w:rsid w:val="008B2E71"/>
    <w:rsid w:val="008B2E98"/>
    <w:rsid w:val="008B2F6E"/>
    <w:rsid w:val="008B2F83"/>
    <w:rsid w:val="008B2FE0"/>
    <w:rsid w:val="008B3081"/>
    <w:rsid w:val="008B30EE"/>
    <w:rsid w:val="008B30FB"/>
    <w:rsid w:val="008B3389"/>
    <w:rsid w:val="008B3434"/>
    <w:rsid w:val="008B343D"/>
    <w:rsid w:val="008B3456"/>
    <w:rsid w:val="008B35DD"/>
    <w:rsid w:val="008B3621"/>
    <w:rsid w:val="008B3651"/>
    <w:rsid w:val="008B367E"/>
    <w:rsid w:val="008B36DD"/>
    <w:rsid w:val="008B36E5"/>
    <w:rsid w:val="008B37B1"/>
    <w:rsid w:val="008B37C9"/>
    <w:rsid w:val="008B38B0"/>
    <w:rsid w:val="008B3906"/>
    <w:rsid w:val="008B39EF"/>
    <w:rsid w:val="008B39FB"/>
    <w:rsid w:val="008B3A66"/>
    <w:rsid w:val="008B3AD3"/>
    <w:rsid w:val="008B3B39"/>
    <w:rsid w:val="008B3B3B"/>
    <w:rsid w:val="008B3DD0"/>
    <w:rsid w:val="008B3DE3"/>
    <w:rsid w:val="008B3E53"/>
    <w:rsid w:val="008B3F41"/>
    <w:rsid w:val="008B3F5E"/>
    <w:rsid w:val="008B4107"/>
    <w:rsid w:val="008B41BD"/>
    <w:rsid w:val="008B423E"/>
    <w:rsid w:val="008B427C"/>
    <w:rsid w:val="008B42D2"/>
    <w:rsid w:val="008B437C"/>
    <w:rsid w:val="008B4417"/>
    <w:rsid w:val="008B446A"/>
    <w:rsid w:val="008B4504"/>
    <w:rsid w:val="008B4697"/>
    <w:rsid w:val="008B46D7"/>
    <w:rsid w:val="008B475C"/>
    <w:rsid w:val="008B4864"/>
    <w:rsid w:val="008B4998"/>
    <w:rsid w:val="008B49E8"/>
    <w:rsid w:val="008B4A34"/>
    <w:rsid w:val="008B4AD8"/>
    <w:rsid w:val="008B4B8F"/>
    <w:rsid w:val="008B4CB1"/>
    <w:rsid w:val="008B4F99"/>
    <w:rsid w:val="008B4FB0"/>
    <w:rsid w:val="008B501D"/>
    <w:rsid w:val="008B5173"/>
    <w:rsid w:val="008B5185"/>
    <w:rsid w:val="008B5470"/>
    <w:rsid w:val="008B54D0"/>
    <w:rsid w:val="008B54FA"/>
    <w:rsid w:val="008B5545"/>
    <w:rsid w:val="008B5640"/>
    <w:rsid w:val="008B5744"/>
    <w:rsid w:val="008B57AD"/>
    <w:rsid w:val="008B59BE"/>
    <w:rsid w:val="008B5B01"/>
    <w:rsid w:val="008B5B4E"/>
    <w:rsid w:val="008B5C04"/>
    <w:rsid w:val="008B5D50"/>
    <w:rsid w:val="008B5D79"/>
    <w:rsid w:val="008B5D92"/>
    <w:rsid w:val="008B6035"/>
    <w:rsid w:val="008B61BE"/>
    <w:rsid w:val="008B61E3"/>
    <w:rsid w:val="008B638D"/>
    <w:rsid w:val="008B64FC"/>
    <w:rsid w:val="008B66EB"/>
    <w:rsid w:val="008B6764"/>
    <w:rsid w:val="008B6878"/>
    <w:rsid w:val="008B687F"/>
    <w:rsid w:val="008B6882"/>
    <w:rsid w:val="008B6B2E"/>
    <w:rsid w:val="008B6B64"/>
    <w:rsid w:val="008B6C05"/>
    <w:rsid w:val="008B6D35"/>
    <w:rsid w:val="008B6E09"/>
    <w:rsid w:val="008B6ED2"/>
    <w:rsid w:val="008B7126"/>
    <w:rsid w:val="008B7283"/>
    <w:rsid w:val="008B7549"/>
    <w:rsid w:val="008B769E"/>
    <w:rsid w:val="008B7771"/>
    <w:rsid w:val="008B79A5"/>
    <w:rsid w:val="008B7A1B"/>
    <w:rsid w:val="008B7AE6"/>
    <w:rsid w:val="008B7B4A"/>
    <w:rsid w:val="008B7C1D"/>
    <w:rsid w:val="008B7CF5"/>
    <w:rsid w:val="008B7E50"/>
    <w:rsid w:val="008B7EEE"/>
    <w:rsid w:val="008B7F85"/>
    <w:rsid w:val="008C00DA"/>
    <w:rsid w:val="008C01C7"/>
    <w:rsid w:val="008C01D7"/>
    <w:rsid w:val="008C0325"/>
    <w:rsid w:val="008C0463"/>
    <w:rsid w:val="008C0480"/>
    <w:rsid w:val="008C048B"/>
    <w:rsid w:val="008C04C2"/>
    <w:rsid w:val="008C07CF"/>
    <w:rsid w:val="008C0829"/>
    <w:rsid w:val="008C0916"/>
    <w:rsid w:val="008C09A6"/>
    <w:rsid w:val="008C0A90"/>
    <w:rsid w:val="008C0ADB"/>
    <w:rsid w:val="008C0B20"/>
    <w:rsid w:val="008C0C84"/>
    <w:rsid w:val="008C0CE8"/>
    <w:rsid w:val="008C0D43"/>
    <w:rsid w:val="008C0DC6"/>
    <w:rsid w:val="008C0E4D"/>
    <w:rsid w:val="008C0E5F"/>
    <w:rsid w:val="008C0EAD"/>
    <w:rsid w:val="008C0F56"/>
    <w:rsid w:val="008C0FF9"/>
    <w:rsid w:val="008C1037"/>
    <w:rsid w:val="008C112F"/>
    <w:rsid w:val="008C120C"/>
    <w:rsid w:val="008C129E"/>
    <w:rsid w:val="008C13B4"/>
    <w:rsid w:val="008C1484"/>
    <w:rsid w:val="008C16B5"/>
    <w:rsid w:val="008C182E"/>
    <w:rsid w:val="008C1B01"/>
    <w:rsid w:val="008C1B84"/>
    <w:rsid w:val="008C1B85"/>
    <w:rsid w:val="008C1B90"/>
    <w:rsid w:val="008C1BA3"/>
    <w:rsid w:val="008C1D23"/>
    <w:rsid w:val="008C1F7A"/>
    <w:rsid w:val="008C2008"/>
    <w:rsid w:val="008C218F"/>
    <w:rsid w:val="008C21ED"/>
    <w:rsid w:val="008C2393"/>
    <w:rsid w:val="008C2484"/>
    <w:rsid w:val="008C26E4"/>
    <w:rsid w:val="008C26E8"/>
    <w:rsid w:val="008C27BC"/>
    <w:rsid w:val="008C2834"/>
    <w:rsid w:val="008C2896"/>
    <w:rsid w:val="008C2913"/>
    <w:rsid w:val="008C2A04"/>
    <w:rsid w:val="008C2A62"/>
    <w:rsid w:val="008C2AE0"/>
    <w:rsid w:val="008C2AED"/>
    <w:rsid w:val="008C2C3D"/>
    <w:rsid w:val="008C2CF3"/>
    <w:rsid w:val="008C2D9E"/>
    <w:rsid w:val="008C2E79"/>
    <w:rsid w:val="008C2F79"/>
    <w:rsid w:val="008C2FED"/>
    <w:rsid w:val="008C310F"/>
    <w:rsid w:val="008C3185"/>
    <w:rsid w:val="008C3260"/>
    <w:rsid w:val="008C3269"/>
    <w:rsid w:val="008C3316"/>
    <w:rsid w:val="008C3489"/>
    <w:rsid w:val="008C34BD"/>
    <w:rsid w:val="008C3673"/>
    <w:rsid w:val="008C38AF"/>
    <w:rsid w:val="008C3923"/>
    <w:rsid w:val="008C3ADA"/>
    <w:rsid w:val="008C3AE4"/>
    <w:rsid w:val="008C3B10"/>
    <w:rsid w:val="008C3B12"/>
    <w:rsid w:val="008C3B5A"/>
    <w:rsid w:val="008C3D26"/>
    <w:rsid w:val="008C3DB0"/>
    <w:rsid w:val="008C3E00"/>
    <w:rsid w:val="008C3F6B"/>
    <w:rsid w:val="008C3FAE"/>
    <w:rsid w:val="008C40C8"/>
    <w:rsid w:val="008C4150"/>
    <w:rsid w:val="008C4211"/>
    <w:rsid w:val="008C4339"/>
    <w:rsid w:val="008C434A"/>
    <w:rsid w:val="008C449E"/>
    <w:rsid w:val="008C44AA"/>
    <w:rsid w:val="008C454E"/>
    <w:rsid w:val="008C4577"/>
    <w:rsid w:val="008C459F"/>
    <w:rsid w:val="008C464E"/>
    <w:rsid w:val="008C47A4"/>
    <w:rsid w:val="008C487D"/>
    <w:rsid w:val="008C4926"/>
    <w:rsid w:val="008C4988"/>
    <w:rsid w:val="008C4A93"/>
    <w:rsid w:val="008C4AD8"/>
    <w:rsid w:val="008C4AF0"/>
    <w:rsid w:val="008C4C60"/>
    <w:rsid w:val="008C4F37"/>
    <w:rsid w:val="008C5031"/>
    <w:rsid w:val="008C51CA"/>
    <w:rsid w:val="008C52BA"/>
    <w:rsid w:val="008C5446"/>
    <w:rsid w:val="008C55BE"/>
    <w:rsid w:val="008C561A"/>
    <w:rsid w:val="008C586D"/>
    <w:rsid w:val="008C58E0"/>
    <w:rsid w:val="008C58F5"/>
    <w:rsid w:val="008C592F"/>
    <w:rsid w:val="008C59F7"/>
    <w:rsid w:val="008C5AB8"/>
    <w:rsid w:val="008C5B3F"/>
    <w:rsid w:val="008C5B95"/>
    <w:rsid w:val="008C5CE1"/>
    <w:rsid w:val="008C5D48"/>
    <w:rsid w:val="008C5FAF"/>
    <w:rsid w:val="008C6107"/>
    <w:rsid w:val="008C612A"/>
    <w:rsid w:val="008C658A"/>
    <w:rsid w:val="008C668B"/>
    <w:rsid w:val="008C6766"/>
    <w:rsid w:val="008C6779"/>
    <w:rsid w:val="008C689D"/>
    <w:rsid w:val="008C68FC"/>
    <w:rsid w:val="008C69B8"/>
    <w:rsid w:val="008C6B06"/>
    <w:rsid w:val="008C6C7E"/>
    <w:rsid w:val="008C6DFE"/>
    <w:rsid w:val="008C6E2C"/>
    <w:rsid w:val="008C6F1D"/>
    <w:rsid w:val="008C6FE1"/>
    <w:rsid w:val="008C7094"/>
    <w:rsid w:val="008C722E"/>
    <w:rsid w:val="008C7265"/>
    <w:rsid w:val="008C7394"/>
    <w:rsid w:val="008C739D"/>
    <w:rsid w:val="008C73DC"/>
    <w:rsid w:val="008C767C"/>
    <w:rsid w:val="008C7776"/>
    <w:rsid w:val="008C7792"/>
    <w:rsid w:val="008C7867"/>
    <w:rsid w:val="008C796A"/>
    <w:rsid w:val="008C79F1"/>
    <w:rsid w:val="008C7A8E"/>
    <w:rsid w:val="008C7A9D"/>
    <w:rsid w:val="008C7B92"/>
    <w:rsid w:val="008C7BBE"/>
    <w:rsid w:val="008C7C0A"/>
    <w:rsid w:val="008C7C41"/>
    <w:rsid w:val="008C7D42"/>
    <w:rsid w:val="008C7D90"/>
    <w:rsid w:val="008C7DDB"/>
    <w:rsid w:val="008C7E7C"/>
    <w:rsid w:val="008C7EBE"/>
    <w:rsid w:val="008C7F41"/>
    <w:rsid w:val="008C7FF1"/>
    <w:rsid w:val="008C7FF2"/>
    <w:rsid w:val="008D00A5"/>
    <w:rsid w:val="008D00D0"/>
    <w:rsid w:val="008D017C"/>
    <w:rsid w:val="008D0269"/>
    <w:rsid w:val="008D0484"/>
    <w:rsid w:val="008D0651"/>
    <w:rsid w:val="008D0655"/>
    <w:rsid w:val="008D0678"/>
    <w:rsid w:val="008D073B"/>
    <w:rsid w:val="008D075F"/>
    <w:rsid w:val="008D0762"/>
    <w:rsid w:val="008D085F"/>
    <w:rsid w:val="008D0890"/>
    <w:rsid w:val="008D0965"/>
    <w:rsid w:val="008D096D"/>
    <w:rsid w:val="008D0BAF"/>
    <w:rsid w:val="008D0DB7"/>
    <w:rsid w:val="008D0DCF"/>
    <w:rsid w:val="008D0EB6"/>
    <w:rsid w:val="008D0F58"/>
    <w:rsid w:val="008D0F8F"/>
    <w:rsid w:val="008D1016"/>
    <w:rsid w:val="008D104A"/>
    <w:rsid w:val="008D108E"/>
    <w:rsid w:val="008D1168"/>
    <w:rsid w:val="008D125F"/>
    <w:rsid w:val="008D128F"/>
    <w:rsid w:val="008D12E2"/>
    <w:rsid w:val="008D1403"/>
    <w:rsid w:val="008D1508"/>
    <w:rsid w:val="008D1510"/>
    <w:rsid w:val="008D153D"/>
    <w:rsid w:val="008D16EA"/>
    <w:rsid w:val="008D17D8"/>
    <w:rsid w:val="008D1853"/>
    <w:rsid w:val="008D1938"/>
    <w:rsid w:val="008D1A14"/>
    <w:rsid w:val="008D1AA0"/>
    <w:rsid w:val="008D1AE3"/>
    <w:rsid w:val="008D1BC2"/>
    <w:rsid w:val="008D1C05"/>
    <w:rsid w:val="008D1C48"/>
    <w:rsid w:val="008D1C6D"/>
    <w:rsid w:val="008D1CF1"/>
    <w:rsid w:val="008D1EB5"/>
    <w:rsid w:val="008D1F64"/>
    <w:rsid w:val="008D20B8"/>
    <w:rsid w:val="008D2136"/>
    <w:rsid w:val="008D2152"/>
    <w:rsid w:val="008D2206"/>
    <w:rsid w:val="008D23BE"/>
    <w:rsid w:val="008D23FB"/>
    <w:rsid w:val="008D26D6"/>
    <w:rsid w:val="008D2785"/>
    <w:rsid w:val="008D27FC"/>
    <w:rsid w:val="008D2909"/>
    <w:rsid w:val="008D2A9B"/>
    <w:rsid w:val="008D2AB4"/>
    <w:rsid w:val="008D2AC5"/>
    <w:rsid w:val="008D2B72"/>
    <w:rsid w:val="008D2BC4"/>
    <w:rsid w:val="008D2BC8"/>
    <w:rsid w:val="008D2BCF"/>
    <w:rsid w:val="008D2D38"/>
    <w:rsid w:val="008D2E5D"/>
    <w:rsid w:val="008D2F5B"/>
    <w:rsid w:val="008D30F4"/>
    <w:rsid w:val="008D326A"/>
    <w:rsid w:val="008D3274"/>
    <w:rsid w:val="008D32BA"/>
    <w:rsid w:val="008D3331"/>
    <w:rsid w:val="008D3334"/>
    <w:rsid w:val="008D33AA"/>
    <w:rsid w:val="008D33C8"/>
    <w:rsid w:val="008D3433"/>
    <w:rsid w:val="008D3809"/>
    <w:rsid w:val="008D3813"/>
    <w:rsid w:val="008D3818"/>
    <w:rsid w:val="008D388D"/>
    <w:rsid w:val="008D38C3"/>
    <w:rsid w:val="008D3966"/>
    <w:rsid w:val="008D3A6A"/>
    <w:rsid w:val="008D3A70"/>
    <w:rsid w:val="008D3A81"/>
    <w:rsid w:val="008D3B34"/>
    <w:rsid w:val="008D3BF1"/>
    <w:rsid w:val="008D3C0A"/>
    <w:rsid w:val="008D3D34"/>
    <w:rsid w:val="008D3D4B"/>
    <w:rsid w:val="008D3F26"/>
    <w:rsid w:val="008D3F4E"/>
    <w:rsid w:val="008D3F9C"/>
    <w:rsid w:val="008D418B"/>
    <w:rsid w:val="008D4237"/>
    <w:rsid w:val="008D42A6"/>
    <w:rsid w:val="008D44BF"/>
    <w:rsid w:val="008D45BB"/>
    <w:rsid w:val="008D4665"/>
    <w:rsid w:val="008D46C9"/>
    <w:rsid w:val="008D47E4"/>
    <w:rsid w:val="008D4938"/>
    <w:rsid w:val="008D4971"/>
    <w:rsid w:val="008D499A"/>
    <w:rsid w:val="008D4A04"/>
    <w:rsid w:val="008D4B2A"/>
    <w:rsid w:val="008D4B2E"/>
    <w:rsid w:val="008D4B5F"/>
    <w:rsid w:val="008D4BED"/>
    <w:rsid w:val="008D4C13"/>
    <w:rsid w:val="008D4D0D"/>
    <w:rsid w:val="008D4DD5"/>
    <w:rsid w:val="008D4F08"/>
    <w:rsid w:val="008D4FAC"/>
    <w:rsid w:val="008D4FDB"/>
    <w:rsid w:val="008D4FEB"/>
    <w:rsid w:val="008D503E"/>
    <w:rsid w:val="008D50EC"/>
    <w:rsid w:val="008D5176"/>
    <w:rsid w:val="008D53CB"/>
    <w:rsid w:val="008D5412"/>
    <w:rsid w:val="008D542D"/>
    <w:rsid w:val="008D54D2"/>
    <w:rsid w:val="008D5589"/>
    <w:rsid w:val="008D55CA"/>
    <w:rsid w:val="008D55E6"/>
    <w:rsid w:val="008D5710"/>
    <w:rsid w:val="008D572E"/>
    <w:rsid w:val="008D57BC"/>
    <w:rsid w:val="008D57CB"/>
    <w:rsid w:val="008D581E"/>
    <w:rsid w:val="008D58E3"/>
    <w:rsid w:val="008D5921"/>
    <w:rsid w:val="008D59D8"/>
    <w:rsid w:val="008D5B84"/>
    <w:rsid w:val="008D5D04"/>
    <w:rsid w:val="008D5D2F"/>
    <w:rsid w:val="008D5DB0"/>
    <w:rsid w:val="008D5E11"/>
    <w:rsid w:val="008D5E2B"/>
    <w:rsid w:val="008D5E88"/>
    <w:rsid w:val="008D5F6B"/>
    <w:rsid w:val="008D5FAE"/>
    <w:rsid w:val="008D6013"/>
    <w:rsid w:val="008D6076"/>
    <w:rsid w:val="008D61E2"/>
    <w:rsid w:val="008D6420"/>
    <w:rsid w:val="008D6429"/>
    <w:rsid w:val="008D6454"/>
    <w:rsid w:val="008D64DB"/>
    <w:rsid w:val="008D65DA"/>
    <w:rsid w:val="008D677D"/>
    <w:rsid w:val="008D67D2"/>
    <w:rsid w:val="008D6820"/>
    <w:rsid w:val="008D6841"/>
    <w:rsid w:val="008D6889"/>
    <w:rsid w:val="008D68EE"/>
    <w:rsid w:val="008D6913"/>
    <w:rsid w:val="008D6993"/>
    <w:rsid w:val="008D69DE"/>
    <w:rsid w:val="008D6B72"/>
    <w:rsid w:val="008D6DCC"/>
    <w:rsid w:val="008D6EA5"/>
    <w:rsid w:val="008D6FBD"/>
    <w:rsid w:val="008D6FD7"/>
    <w:rsid w:val="008D70CD"/>
    <w:rsid w:val="008D72A2"/>
    <w:rsid w:val="008D7340"/>
    <w:rsid w:val="008D7446"/>
    <w:rsid w:val="008D7476"/>
    <w:rsid w:val="008D75FC"/>
    <w:rsid w:val="008D788E"/>
    <w:rsid w:val="008D78C9"/>
    <w:rsid w:val="008D78EC"/>
    <w:rsid w:val="008D7962"/>
    <w:rsid w:val="008D79D1"/>
    <w:rsid w:val="008D7A16"/>
    <w:rsid w:val="008D7A46"/>
    <w:rsid w:val="008D7AF1"/>
    <w:rsid w:val="008D7B69"/>
    <w:rsid w:val="008D7C54"/>
    <w:rsid w:val="008D7D49"/>
    <w:rsid w:val="008D7D59"/>
    <w:rsid w:val="008D7E31"/>
    <w:rsid w:val="008D7EFA"/>
    <w:rsid w:val="008D7F13"/>
    <w:rsid w:val="008E00BF"/>
    <w:rsid w:val="008E0128"/>
    <w:rsid w:val="008E024D"/>
    <w:rsid w:val="008E025F"/>
    <w:rsid w:val="008E031D"/>
    <w:rsid w:val="008E0338"/>
    <w:rsid w:val="008E05F7"/>
    <w:rsid w:val="008E06CD"/>
    <w:rsid w:val="008E0762"/>
    <w:rsid w:val="008E091E"/>
    <w:rsid w:val="008E0A49"/>
    <w:rsid w:val="008E0A9A"/>
    <w:rsid w:val="008E0B40"/>
    <w:rsid w:val="008E0FC9"/>
    <w:rsid w:val="008E0FEF"/>
    <w:rsid w:val="008E1111"/>
    <w:rsid w:val="008E1287"/>
    <w:rsid w:val="008E12C0"/>
    <w:rsid w:val="008E1499"/>
    <w:rsid w:val="008E14A1"/>
    <w:rsid w:val="008E160C"/>
    <w:rsid w:val="008E164D"/>
    <w:rsid w:val="008E1735"/>
    <w:rsid w:val="008E1760"/>
    <w:rsid w:val="008E1765"/>
    <w:rsid w:val="008E18FE"/>
    <w:rsid w:val="008E1A39"/>
    <w:rsid w:val="008E1A3B"/>
    <w:rsid w:val="008E1AA1"/>
    <w:rsid w:val="008E1AAA"/>
    <w:rsid w:val="008E1EA4"/>
    <w:rsid w:val="008E1ED0"/>
    <w:rsid w:val="008E2077"/>
    <w:rsid w:val="008E20CC"/>
    <w:rsid w:val="008E20CE"/>
    <w:rsid w:val="008E2167"/>
    <w:rsid w:val="008E22A8"/>
    <w:rsid w:val="008E22DE"/>
    <w:rsid w:val="008E22E4"/>
    <w:rsid w:val="008E2396"/>
    <w:rsid w:val="008E23A7"/>
    <w:rsid w:val="008E255C"/>
    <w:rsid w:val="008E260B"/>
    <w:rsid w:val="008E277C"/>
    <w:rsid w:val="008E284A"/>
    <w:rsid w:val="008E296B"/>
    <w:rsid w:val="008E2975"/>
    <w:rsid w:val="008E2A58"/>
    <w:rsid w:val="008E2B02"/>
    <w:rsid w:val="008E2B6C"/>
    <w:rsid w:val="008E2C24"/>
    <w:rsid w:val="008E2D64"/>
    <w:rsid w:val="008E2DC5"/>
    <w:rsid w:val="008E2E00"/>
    <w:rsid w:val="008E2E65"/>
    <w:rsid w:val="008E2E6D"/>
    <w:rsid w:val="008E2E9E"/>
    <w:rsid w:val="008E2EBE"/>
    <w:rsid w:val="008E2FDD"/>
    <w:rsid w:val="008E3155"/>
    <w:rsid w:val="008E3228"/>
    <w:rsid w:val="008E3253"/>
    <w:rsid w:val="008E3309"/>
    <w:rsid w:val="008E33C0"/>
    <w:rsid w:val="008E33E9"/>
    <w:rsid w:val="008E3430"/>
    <w:rsid w:val="008E344D"/>
    <w:rsid w:val="008E345B"/>
    <w:rsid w:val="008E3467"/>
    <w:rsid w:val="008E3469"/>
    <w:rsid w:val="008E34A6"/>
    <w:rsid w:val="008E3500"/>
    <w:rsid w:val="008E35D2"/>
    <w:rsid w:val="008E36D5"/>
    <w:rsid w:val="008E3728"/>
    <w:rsid w:val="008E3736"/>
    <w:rsid w:val="008E37AA"/>
    <w:rsid w:val="008E37CF"/>
    <w:rsid w:val="008E3F17"/>
    <w:rsid w:val="008E4126"/>
    <w:rsid w:val="008E438C"/>
    <w:rsid w:val="008E4402"/>
    <w:rsid w:val="008E441F"/>
    <w:rsid w:val="008E4578"/>
    <w:rsid w:val="008E4693"/>
    <w:rsid w:val="008E4847"/>
    <w:rsid w:val="008E49B0"/>
    <w:rsid w:val="008E49E6"/>
    <w:rsid w:val="008E4A37"/>
    <w:rsid w:val="008E4B13"/>
    <w:rsid w:val="008E4B72"/>
    <w:rsid w:val="008E4C5E"/>
    <w:rsid w:val="008E4DC5"/>
    <w:rsid w:val="008E4FA9"/>
    <w:rsid w:val="008E5219"/>
    <w:rsid w:val="008E5238"/>
    <w:rsid w:val="008E5354"/>
    <w:rsid w:val="008E548F"/>
    <w:rsid w:val="008E5A1E"/>
    <w:rsid w:val="008E5A4A"/>
    <w:rsid w:val="008E5B9B"/>
    <w:rsid w:val="008E5C6E"/>
    <w:rsid w:val="008E5C8C"/>
    <w:rsid w:val="008E5CB2"/>
    <w:rsid w:val="008E5DC5"/>
    <w:rsid w:val="008E5EF0"/>
    <w:rsid w:val="008E5F3B"/>
    <w:rsid w:val="008E601F"/>
    <w:rsid w:val="008E6070"/>
    <w:rsid w:val="008E6075"/>
    <w:rsid w:val="008E607D"/>
    <w:rsid w:val="008E60A5"/>
    <w:rsid w:val="008E6129"/>
    <w:rsid w:val="008E6140"/>
    <w:rsid w:val="008E6146"/>
    <w:rsid w:val="008E614F"/>
    <w:rsid w:val="008E616B"/>
    <w:rsid w:val="008E617A"/>
    <w:rsid w:val="008E629F"/>
    <w:rsid w:val="008E6366"/>
    <w:rsid w:val="008E644D"/>
    <w:rsid w:val="008E6463"/>
    <w:rsid w:val="008E648C"/>
    <w:rsid w:val="008E6555"/>
    <w:rsid w:val="008E6728"/>
    <w:rsid w:val="008E6785"/>
    <w:rsid w:val="008E6838"/>
    <w:rsid w:val="008E6845"/>
    <w:rsid w:val="008E6924"/>
    <w:rsid w:val="008E694A"/>
    <w:rsid w:val="008E69F5"/>
    <w:rsid w:val="008E6ACA"/>
    <w:rsid w:val="008E6AE4"/>
    <w:rsid w:val="008E6AFC"/>
    <w:rsid w:val="008E6B66"/>
    <w:rsid w:val="008E6C23"/>
    <w:rsid w:val="008E6CBC"/>
    <w:rsid w:val="008E6EC2"/>
    <w:rsid w:val="008E6F11"/>
    <w:rsid w:val="008E7061"/>
    <w:rsid w:val="008E70D1"/>
    <w:rsid w:val="008E729F"/>
    <w:rsid w:val="008E72D5"/>
    <w:rsid w:val="008E73BF"/>
    <w:rsid w:val="008E76BF"/>
    <w:rsid w:val="008E775F"/>
    <w:rsid w:val="008E77F4"/>
    <w:rsid w:val="008E7968"/>
    <w:rsid w:val="008E79E3"/>
    <w:rsid w:val="008E7A36"/>
    <w:rsid w:val="008E7A4F"/>
    <w:rsid w:val="008E7AA8"/>
    <w:rsid w:val="008E7D32"/>
    <w:rsid w:val="008E7D99"/>
    <w:rsid w:val="008E7F60"/>
    <w:rsid w:val="008E7FF5"/>
    <w:rsid w:val="008F006F"/>
    <w:rsid w:val="008F0089"/>
    <w:rsid w:val="008F016D"/>
    <w:rsid w:val="008F0347"/>
    <w:rsid w:val="008F04A0"/>
    <w:rsid w:val="008F05D4"/>
    <w:rsid w:val="008F06F9"/>
    <w:rsid w:val="008F079E"/>
    <w:rsid w:val="008F0898"/>
    <w:rsid w:val="008F093B"/>
    <w:rsid w:val="008F0958"/>
    <w:rsid w:val="008F097D"/>
    <w:rsid w:val="008F0AB0"/>
    <w:rsid w:val="008F0AB1"/>
    <w:rsid w:val="008F0D02"/>
    <w:rsid w:val="008F0DF8"/>
    <w:rsid w:val="008F0E5D"/>
    <w:rsid w:val="008F0F39"/>
    <w:rsid w:val="008F0FE3"/>
    <w:rsid w:val="008F113A"/>
    <w:rsid w:val="008F12EF"/>
    <w:rsid w:val="008F1434"/>
    <w:rsid w:val="008F14F4"/>
    <w:rsid w:val="008F1788"/>
    <w:rsid w:val="008F17C7"/>
    <w:rsid w:val="008F189D"/>
    <w:rsid w:val="008F193F"/>
    <w:rsid w:val="008F19A5"/>
    <w:rsid w:val="008F19AA"/>
    <w:rsid w:val="008F1A1D"/>
    <w:rsid w:val="008F1A96"/>
    <w:rsid w:val="008F1BD2"/>
    <w:rsid w:val="008F1C0D"/>
    <w:rsid w:val="008F1D6B"/>
    <w:rsid w:val="008F1E32"/>
    <w:rsid w:val="008F1EC0"/>
    <w:rsid w:val="008F1ED0"/>
    <w:rsid w:val="008F2121"/>
    <w:rsid w:val="008F21D0"/>
    <w:rsid w:val="008F2352"/>
    <w:rsid w:val="008F2435"/>
    <w:rsid w:val="008F25D5"/>
    <w:rsid w:val="008F2679"/>
    <w:rsid w:val="008F26E0"/>
    <w:rsid w:val="008F2799"/>
    <w:rsid w:val="008F2803"/>
    <w:rsid w:val="008F2849"/>
    <w:rsid w:val="008F2855"/>
    <w:rsid w:val="008F2A29"/>
    <w:rsid w:val="008F2A85"/>
    <w:rsid w:val="008F2ABB"/>
    <w:rsid w:val="008F2B2D"/>
    <w:rsid w:val="008F2BE6"/>
    <w:rsid w:val="008F2D66"/>
    <w:rsid w:val="008F2E8C"/>
    <w:rsid w:val="008F2F10"/>
    <w:rsid w:val="008F2F24"/>
    <w:rsid w:val="008F2F8A"/>
    <w:rsid w:val="008F2FBE"/>
    <w:rsid w:val="008F309F"/>
    <w:rsid w:val="008F30C9"/>
    <w:rsid w:val="008F33CD"/>
    <w:rsid w:val="008F3550"/>
    <w:rsid w:val="008F35B4"/>
    <w:rsid w:val="008F374D"/>
    <w:rsid w:val="008F38C0"/>
    <w:rsid w:val="008F38DB"/>
    <w:rsid w:val="008F3926"/>
    <w:rsid w:val="008F3AA1"/>
    <w:rsid w:val="008F3CCB"/>
    <w:rsid w:val="008F3D2B"/>
    <w:rsid w:val="008F3E6A"/>
    <w:rsid w:val="008F3EF9"/>
    <w:rsid w:val="008F40F7"/>
    <w:rsid w:val="008F4131"/>
    <w:rsid w:val="008F41BA"/>
    <w:rsid w:val="008F4221"/>
    <w:rsid w:val="008F4482"/>
    <w:rsid w:val="008F44AE"/>
    <w:rsid w:val="008F4836"/>
    <w:rsid w:val="008F48A1"/>
    <w:rsid w:val="008F48CE"/>
    <w:rsid w:val="008F48F0"/>
    <w:rsid w:val="008F48F4"/>
    <w:rsid w:val="008F4A28"/>
    <w:rsid w:val="008F4B0F"/>
    <w:rsid w:val="008F4CDD"/>
    <w:rsid w:val="008F4F92"/>
    <w:rsid w:val="008F50F0"/>
    <w:rsid w:val="008F511E"/>
    <w:rsid w:val="008F5143"/>
    <w:rsid w:val="008F5313"/>
    <w:rsid w:val="008F541D"/>
    <w:rsid w:val="008F54F8"/>
    <w:rsid w:val="008F569D"/>
    <w:rsid w:val="008F5A52"/>
    <w:rsid w:val="008F5AD1"/>
    <w:rsid w:val="008F5B38"/>
    <w:rsid w:val="008F5B8E"/>
    <w:rsid w:val="008F5B93"/>
    <w:rsid w:val="008F5D18"/>
    <w:rsid w:val="008F5E3C"/>
    <w:rsid w:val="008F5F4A"/>
    <w:rsid w:val="008F5FED"/>
    <w:rsid w:val="008F60B7"/>
    <w:rsid w:val="008F60CB"/>
    <w:rsid w:val="008F6256"/>
    <w:rsid w:val="008F62CC"/>
    <w:rsid w:val="008F62F0"/>
    <w:rsid w:val="008F6303"/>
    <w:rsid w:val="008F6305"/>
    <w:rsid w:val="008F642D"/>
    <w:rsid w:val="008F64F0"/>
    <w:rsid w:val="008F6539"/>
    <w:rsid w:val="008F65A3"/>
    <w:rsid w:val="008F65C6"/>
    <w:rsid w:val="008F6700"/>
    <w:rsid w:val="008F676E"/>
    <w:rsid w:val="008F6790"/>
    <w:rsid w:val="008F682A"/>
    <w:rsid w:val="008F6929"/>
    <w:rsid w:val="008F6969"/>
    <w:rsid w:val="008F69DD"/>
    <w:rsid w:val="008F6B47"/>
    <w:rsid w:val="008F6C41"/>
    <w:rsid w:val="008F6CB4"/>
    <w:rsid w:val="008F6CBE"/>
    <w:rsid w:val="008F6D72"/>
    <w:rsid w:val="008F6DA3"/>
    <w:rsid w:val="008F7015"/>
    <w:rsid w:val="008F7231"/>
    <w:rsid w:val="008F7335"/>
    <w:rsid w:val="008F7468"/>
    <w:rsid w:val="008F75A5"/>
    <w:rsid w:val="008F75F2"/>
    <w:rsid w:val="008F763E"/>
    <w:rsid w:val="008F79EF"/>
    <w:rsid w:val="008F7AA6"/>
    <w:rsid w:val="008F7C05"/>
    <w:rsid w:val="008F7F02"/>
    <w:rsid w:val="008F7FDB"/>
    <w:rsid w:val="0090022D"/>
    <w:rsid w:val="00900274"/>
    <w:rsid w:val="009002DF"/>
    <w:rsid w:val="00900311"/>
    <w:rsid w:val="0090046A"/>
    <w:rsid w:val="009006F1"/>
    <w:rsid w:val="009006F4"/>
    <w:rsid w:val="0090076A"/>
    <w:rsid w:val="009008FE"/>
    <w:rsid w:val="00900A43"/>
    <w:rsid w:val="00900A99"/>
    <w:rsid w:val="00900AC2"/>
    <w:rsid w:val="00900B9A"/>
    <w:rsid w:val="00900BAB"/>
    <w:rsid w:val="00900D74"/>
    <w:rsid w:val="00900DB3"/>
    <w:rsid w:val="00900FAC"/>
    <w:rsid w:val="00901022"/>
    <w:rsid w:val="0090117D"/>
    <w:rsid w:val="009013AC"/>
    <w:rsid w:val="00901459"/>
    <w:rsid w:val="00901463"/>
    <w:rsid w:val="009014A8"/>
    <w:rsid w:val="00901566"/>
    <w:rsid w:val="009015FE"/>
    <w:rsid w:val="009016A6"/>
    <w:rsid w:val="0090174A"/>
    <w:rsid w:val="00901BC0"/>
    <w:rsid w:val="00901CA5"/>
    <w:rsid w:val="00901D26"/>
    <w:rsid w:val="00901DC7"/>
    <w:rsid w:val="00901DE4"/>
    <w:rsid w:val="009021A3"/>
    <w:rsid w:val="009022B2"/>
    <w:rsid w:val="0090234E"/>
    <w:rsid w:val="00902350"/>
    <w:rsid w:val="00902371"/>
    <w:rsid w:val="00902433"/>
    <w:rsid w:val="009025B5"/>
    <w:rsid w:val="00902679"/>
    <w:rsid w:val="0090275F"/>
    <w:rsid w:val="00902820"/>
    <w:rsid w:val="0090289E"/>
    <w:rsid w:val="009028FA"/>
    <w:rsid w:val="00902934"/>
    <w:rsid w:val="009029FA"/>
    <w:rsid w:val="00902A54"/>
    <w:rsid w:val="00902BBB"/>
    <w:rsid w:val="00902E9C"/>
    <w:rsid w:val="00902E9F"/>
    <w:rsid w:val="00903043"/>
    <w:rsid w:val="00903142"/>
    <w:rsid w:val="009031A8"/>
    <w:rsid w:val="00903255"/>
    <w:rsid w:val="00903259"/>
    <w:rsid w:val="009033A3"/>
    <w:rsid w:val="009033D6"/>
    <w:rsid w:val="009036EE"/>
    <w:rsid w:val="00903789"/>
    <w:rsid w:val="00903869"/>
    <w:rsid w:val="00903ACE"/>
    <w:rsid w:val="00903B0E"/>
    <w:rsid w:val="00903B32"/>
    <w:rsid w:val="00903B3A"/>
    <w:rsid w:val="00903B57"/>
    <w:rsid w:val="00903BF4"/>
    <w:rsid w:val="00903CBE"/>
    <w:rsid w:val="00903D4E"/>
    <w:rsid w:val="00903F18"/>
    <w:rsid w:val="00903F67"/>
    <w:rsid w:val="009041FC"/>
    <w:rsid w:val="009042BF"/>
    <w:rsid w:val="009042E8"/>
    <w:rsid w:val="009043A4"/>
    <w:rsid w:val="009047B0"/>
    <w:rsid w:val="009047E8"/>
    <w:rsid w:val="00904837"/>
    <w:rsid w:val="00904A1C"/>
    <w:rsid w:val="00904A9D"/>
    <w:rsid w:val="00904B11"/>
    <w:rsid w:val="00904BC8"/>
    <w:rsid w:val="00904C7D"/>
    <w:rsid w:val="00904D7C"/>
    <w:rsid w:val="00904E5E"/>
    <w:rsid w:val="0090508A"/>
    <w:rsid w:val="00905121"/>
    <w:rsid w:val="00905204"/>
    <w:rsid w:val="0090527D"/>
    <w:rsid w:val="009052E7"/>
    <w:rsid w:val="00905461"/>
    <w:rsid w:val="00905478"/>
    <w:rsid w:val="009055B9"/>
    <w:rsid w:val="0090560B"/>
    <w:rsid w:val="0090563F"/>
    <w:rsid w:val="00905658"/>
    <w:rsid w:val="009057A8"/>
    <w:rsid w:val="009057D5"/>
    <w:rsid w:val="00905C11"/>
    <w:rsid w:val="00905CD5"/>
    <w:rsid w:val="00905E66"/>
    <w:rsid w:val="00905EDA"/>
    <w:rsid w:val="00906032"/>
    <w:rsid w:val="009060E5"/>
    <w:rsid w:val="009062A4"/>
    <w:rsid w:val="009063A3"/>
    <w:rsid w:val="00906579"/>
    <w:rsid w:val="009065EB"/>
    <w:rsid w:val="00906602"/>
    <w:rsid w:val="0090667F"/>
    <w:rsid w:val="009066C5"/>
    <w:rsid w:val="009066F5"/>
    <w:rsid w:val="00906814"/>
    <w:rsid w:val="00906987"/>
    <w:rsid w:val="009069F9"/>
    <w:rsid w:val="00906AE7"/>
    <w:rsid w:val="00906B05"/>
    <w:rsid w:val="00906B13"/>
    <w:rsid w:val="00906C23"/>
    <w:rsid w:val="00906C67"/>
    <w:rsid w:val="00906C93"/>
    <w:rsid w:val="00906D0E"/>
    <w:rsid w:val="00906D44"/>
    <w:rsid w:val="00906D73"/>
    <w:rsid w:val="00906DEF"/>
    <w:rsid w:val="00906E35"/>
    <w:rsid w:val="00906ED9"/>
    <w:rsid w:val="00906FC8"/>
    <w:rsid w:val="00907002"/>
    <w:rsid w:val="009071D0"/>
    <w:rsid w:val="0090721D"/>
    <w:rsid w:val="00907254"/>
    <w:rsid w:val="009072A7"/>
    <w:rsid w:val="009072EB"/>
    <w:rsid w:val="009074F4"/>
    <w:rsid w:val="009077C2"/>
    <w:rsid w:val="00907BB3"/>
    <w:rsid w:val="00907CE1"/>
    <w:rsid w:val="00907D15"/>
    <w:rsid w:val="00907D77"/>
    <w:rsid w:val="00907DB0"/>
    <w:rsid w:val="00907DF8"/>
    <w:rsid w:val="00907E71"/>
    <w:rsid w:val="00907EB3"/>
    <w:rsid w:val="00907F61"/>
    <w:rsid w:val="009100DA"/>
    <w:rsid w:val="00910122"/>
    <w:rsid w:val="009101F6"/>
    <w:rsid w:val="0091027D"/>
    <w:rsid w:val="00910289"/>
    <w:rsid w:val="009102BE"/>
    <w:rsid w:val="009102E3"/>
    <w:rsid w:val="0091036C"/>
    <w:rsid w:val="0091037E"/>
    <w:rsid w:val="0091041D"/>
    <w:rsid w:val="00910421"/>
    <w:rsid w:val="00910694"/>
    <w:rsid w:val="009106BC"/>
    <w:rsid w:val="0091079C"/>
    <w:rsid w:val="009107C0"/>
    <w:rsid w:val="00910894"/>
    <w:rsid w:val="009108BA"/>
    <w:rsid w:val="0091095E"/>
    <w:rsid w:val="00910AAA"/>
    <w:rsid w:val="00910C30"/>
    <w:rsid w:val="00910C90"/>
    <w:rsid w:val="00910CDA"/>
    <w:rsid w:val="00910E58"/>
    <w:rsid w:val="00910F3E"/>
    <w:rsid w:val="00911135"/>
    <w:rsid w:val="00911142"/>
    <w:rsid w:val="009112C2"/>
    <w:rsid w:val="009112F9"/>
    <w:rsid w:val="009113CF"/>
    <w:rsid w:val="009114B0"/>
    <w:rsid w:val="009114D8"/>
    <w:rsid w:val="009114E6"/>
    <w:rsid w:val="00911573"/>
    <w:rsid w:val="00911616"/>
    <w:rsid w:val="00911711"/>
    <w:rsid w:val="009118E3"/>
    <w:rsid w:val="00911910"/>
    <w:rsid w:val="009119E8"/>
    <w:rsid w:val="00911A2F"/>
    <w:rsid w:val="00911BC3"/>
    <w:rsid w:val="00911CF8"/>
    <w:rsid w:val="00911E7F"/>
    <w:rsid w:val="00911EBC"/>
    <w:rsid w:val="00912040"/>
    <w:rsid w:val="0091207F"/>
    <w:rsid w:val="009123B6"/>
    <w:rsid w:val="00912412"/>
    <w:rsid w:val="00912736"/>
    <w:rsid w:val="00912760"/>
    <w:rsid w:val="009127CE"/>
    <w:rsid w:val="00912881"/>
    <w:rsid w:val="00912908"/>
    <w:rsid w:val="00912945"/>
    <w:rsid w:val="009129A0"/>
    <w:rsid w:val="00912A05"/>
    <w:rsid w:val="00912BBD"/>
    <w:rsid w:val="00912CFF"/>
    <w:rsid w:val="00912D2E"/>
    <w:rsid w:val="00912D38"/>
    <w:rsid w:val="00912E38"/>
    <w:rsid w:val="00912E86"/>
    <w:rsid w:val="00912FB0"/>
    <w:rsid w:val="00912FB4"/>
    <w:rsid w:val="00912FDC"/>
    <w:rsid w:val="00913063"/>
    <w:rsid w:val="0091309A"/>
    <w:rsid w:val="00913107"/>
    <w:rsid w:val="0091311F"/>
    <w:rsid w:val="0091314A"/>
    <w:rsid w:val="009131BA"/>
    <w:rsid w:val="0091322A"/>
    <w:rsid w:val="00913264"/>
    <w:rsid w:val="0091330D"/>
    <w:rsid w:val="00913418"/>
    <w:rsid w:val="00913491"/>
    <w:rsid w:val="009134EB"/>
    <w:rsid w:val="0091369D"/>
    <w:rsid w:val="009137AD"/>
    <w:rsid w:val="00913860"/>
    <w:rsid w:val="00913892"/>
    <w:rsid w:val="00913A66"/>
    <w:rsid w:val="00913AA8"/>
    <w:rsid w:val="00913BD1"/>
    <w:rsid w:val="00913CDA"/>
    <w:rsid w:val="00913D06"/>
    <w:rsid w:val="00913DB9"/>
    <w:rsid w:val="00913E8F"/>
    <w:rsid w:val="00913EB2"/>
    <w:rsid w:val="0091405F"/>
    <w:rsid w:val="0091413A"/>
    <w:rsid w:val="00914152"/>
    <w:rsid w:val="0091419A"/>
    <w:rsid w:val="009142FA"/>
    <w:rsid w:val="009146CE"/>
    <w:rsid w:val="009146F1"/>
    <w:rsid w:val="00914749"/>
    <w:rsid w:val="009147C5"/>
    <w:rsid w:val="00914866"/>
    <w:rsid w:val="00914889"/>
    <w:rsid w:val="00914BA3"/>
    <w:rsid w:val="00914CA7"/>
    <w:rsid w:val="00914D45"/>
    <w:rsid w:val="00914DA9"/>
    <w:rsid w:val="00914EB8"/>
    <w:rsid w:val="00914ECA"/>
    <w:rsid w:val="0091505D"/>
    <w:rsid w:val="009150A0"/>
    <w:rsid w:val="0091514F"/>
    <w:rsid w:val="009151ED"/>
    <w:rsid w:val="00915488"/>
    <w:rsid w:val="0091560B"/>
    <w:rsid w:val="00915650"/>
    <w:rsid w:val="00915695"/>
    <w:rsid w:val="009156E6"/>
    <w:rsid w:val="0091577A"/>
    <w:rsid w:val="00915879"/>
    <w:rsid w:val="009159BF"/>
    <w:rsid w:val="00915A00"/>
    <w:rsid w:val="00915A58"/>
    <w:rsid w:val="00915BDF"/>
    <w:rsid w:val="00915C4C"/>
    <w:rsid w:val="00915D40"/>
    <w:rsid w:val="00915DD4"/>
    <w:rsid w:val="00915E7A"/>
    <w:rsid w:val="00915E87"/>
    <w:rsid w:val="0091621D"/>
    <w:rsid w:val="009165B8"/>
    <w:rsid w:val="009165BB"/>
    <w:rsid w:val="00916634"/>
    <w:rsid w:val="0091663A"/>
    <w:rsid w:val="0091672D"/>
    <w:rsid w:val="00916975"/>
    <w:rsid w:val="00916A20"/>
    <w:rsid w:val="00916A39"/>
    <w:rsid w:val="00916A68"/>
    <w:rsid w:val="00916ADF"/>
    <w:rsid w:val="00916B60"/>
    <w:rsid w:val="00916C68"/>
    <w:rsid w:val="00916CDC"/>
    <w:rsid w:val="00916DB5"/>
    <w:rsid w:val="00916F0F"/>
    <w:rsid w:val="00917011"/>
    <w:rsid w:val="00917031"/>
    <w:rsid w:val="0091723D"/>
    <w:rsid w:val="00917274"/>
    <w:rsid w:val="009173C1"/>
    <w:rsid w:val="00917459"/>
    <w:rsid w:val="009175A8"/>
    <w:rsid w:val="009175AB"/>
    <w:rsid w:val="009175E3"/>
    <w:rsid w:val="0091770E"/>
    <w:rsid w:val="00917789"/>
    <w:rsid w:val="0091778C"/>
    <w:rsid w:val="00917A4A"/>
    <w:rsid w:val="00917B86"/>
    <w:rsid w:val="00917BFD"/>
    <w:rsid w:val="00917C53"/>
    <w:rsid w:val="00917DB7"/>
    <w:rsid w:val="00917DB8"/>
    <w:rsid w:val="00920033"/>
    <w:rsid w:val="009200D9"/>
    <w:rsid w:val="009201A5"/>
    <w:rsid w:val="009201B7"/>
    <w:rsid w:val="009201D9"/>
    <w:rsid w:val="0092021A"/>
    <w:rsid w:val="00920316"/>
    <w:rsid w:val="009204A8"/>
    <w:rsid w:val="009205E9"/>
    <w:rsid w:val="009206D5"/>
    <w:rsid w:val="00920729"/>
    <w:rsid w:val="009207B7"/>
    <w:rsid w:val="009207BE"/>
    <w:rsid w:val="009207D6"/>
    <w:rsid w:val="00920A42"/>
    <w:rsid w:val="00920A73"/>
    <w:rsid w:val="00920AED"/>
    <w:rsid w:val="00920C7F"/>
    <w:rsid w:val="00920CA3"/>
    <w:rsid w:val="00920CA6"/>
    <w:rsid w:val="00920D07"/>
    <w:rsid w:val="00920F18"/>
    <w:rsid w:val="00920F3C"/>
    <w:rsid w:val="00921188"/>
    <w:rsid w:val="00921192"/>
    <w:rsid w:val="0092119D"/>
    <w:rsid w:val="009211BD"/>
    <w:rsid w:val="00921275"/>
    <w:rsid w:val="009212DD"/>
    <w:rsid w:val="009215CE"/>
    <w:rsid w:val="0092171D"/>
    <w:rsid w:val="009218DD"/>
    <w:rsid w:val="009218F2"/>
    <w:rsid w:val="00921AF3"/>
    <w:rsid w:val="00921B9A"/>
    <w:rsid w:val="00921C4B"/>
    <w:rsid w:val="00921C9D"/>
    <w:rsid w:val="00921DA6"/>
    <w:rsid w:val="00921E51"/>
    <w:rsid w:val="00921EDA"/>
    <w:rsid w:val="00921FA5"/>
    <w:rsid w:val="00922031"/>
    <w:rsid w:val="0092208E"/>
    <w:rsid w:val="009221A4"/>
    <w:rsid w:val="009221F9"/>
    <w:rsid w:val="00922215"/>
    <w:rsid w:val="00922312"/>
    <w:rsid w:val="00922343"/>
    <w:rsid w:val="009223AA"/>
    <w:rsid w:val="009226B5"/>
    <w:rsid w:val="009226FD"/>
    <w:rsid w:val="009227A3"/>
    <w:rsid w:val="009227D5"/>
    <w:rsid w:val="00922888"/>
    <w:rsid w:val="009228A9"/>
    <w:rsid w:val="009228B8"/>
    <w:rsid w:val="009228CA"/>
    <w:rsid w:val="0092292A"/>
    <w:rsid w:val="009229DB"/>
    <w:rsid w:val="00922A84"/>
    <w:rsid w:val="00922B9D"/>
    <w:rsid w:val="00922CF3"/>
    <w:rsid w:val="00922E30"/>
    <w:rsid w:val="009230AA"/>
    <w:rsid w:val="009232F9"/>
    <w:rsid w:val="00923310"/>
    <w:rsid w:val="00923411"/>
    <w:rsid w:val="009234EA"/>
    <w:rsid w:val="00923542"/>
    <w:rsid w:val="00923557"/>
    <w:rsid w:val="00923682"/>
    <w:rsid w:val="009236D4"/>
    <w:rsid w:val="0092381E"/>
    <w:rsid w:val="009238C4"/>
    <w:rsid w:val="009238EF"/>
    <w:rsid w:val="00923947"/>
    <w:rsid w:val="00923B1C"/>
    <w:rsid w:val="00923CDF"/>
    <w:rsid w:val="00923D70"/>
    <w:rsid w:val="00923E44"/>
    <w:rsid w:val="00923E73"/>
    <w:rsid w:val="00923F0F"/>
    <w:rsid w:val="00923F42"/>
    <w:rsid w:val="00924002"/>
    <w:rsid w:val="0092400E"/>
    <w:rsid w:val="00924086"/>
    <w:rsid w:val="009240DB"/>
    <w:rsid w:val="009241A1"/>
    <w:rsid w:val="009241B0"/>
    <w:rsid w:val="00924306"/>
    <w:rsid w:val="00924446"/>
    <w:rsid w:val="0092448C"/>
    <w:rsid w:val="00924503"/>
    <w:rsid w:val="00924516"/>
    <w:rsid w:val="0092470F"/>
    <w:rsid w:val="00924769"/>
    <w:rsid w:val="0092476E"/>
    <w:rsid w:val="009248E2"/>
    <w:rsid w:val="009249C1"/>
    <w:rsid w:val="009249F8"/>
    <w:rsid w:val="00924A6D"/>
    <w:rsid w:val="00924C32"/>
    <w:rsid w:val="00924DB2"/>
    <w:rsid w:val="00924DFB"/>
    <w:rsid w:val="00924EB4"/>
    <w:rsid w:val="00924F73"/>
    <w:rsid w:val="00924FEB"/>
    <w:rsid w:val="009250DC"/>
    <w:rsid w:val="009251EC"/>
    <w:rsid w:val="009253BE"/>
    <w:rsid w:val="00925485"/>
    <w:rsid w:val="00925671"/>
    <w:rsid w:val="009257C3"/>
    <w:rsid w:val="009257D5"/>
    <w:rsid w:val="0092595C"/>
    <w:rsid w:val="009259E9"/>
    <w:rsid w:val="00925A7A"/>
    <w:rsid w:val="00925B23"/>
    <w:rsid w:val="00925C04"/>
    <w:rsid w:val="00925C40"/>
    <w:rsid w:val="00925E64"/>
    <w:rsid w:val="009263F9"/>
    <w:rsid w:val="00926402"/>
    <w:rsid w:val="009266B6"/>
    <w:rsid w:val="0092680D"/>
    <w:rsid w:val="0092693B"/>
    <w:rsid w:val="009269F3"/>
    <w:rsid w:val="00926A5E"/>
    <w:rsid w:val="00926AE5"/>
    <w:rsid w:val="00926B21"/>
    <w:rsid w:val="00926B59"/>
    <w:rsid w:val="00926C86"/>
    <w:rsid w:val="00926D42"/>
    <w:rsid w:val="00926D5D"/>
    <w:rsid w:val="00926DA2"/>
    <w:rsid w:val="00926E59"/>
    <w:rsid w:val="00926F25"/>
    <w:rsid w:val="00926F5D"/>
    <w:rsid w:val="00927085"/>
    <w:rsid w:val="0092713B"/>
    <w:rsid w:val="009271F3"/>
    <w:rsid w:val="009273EF"/>
    <w:rsid w:val="00927463"/>
    <w:rsid w:val="00927672"/>
    <w:rsid w:val="00927868"/>
    <w:rsid w:val="009278E0"/>
    <w:rsid w:val="009279BB"/>
    <w:rsid w:val="009279C2"/>
    <w:rsid w:val="00927A10"/>
    <w:rsid w:val="00927A8C"/>
    <w:rsid w:val="00927AC0"/>
    <w:rsid w:val="00927B24"/>
    <w:rsid w:val="00927B6F"/>
    <w:rsid w:val="00927BA1"/>
    <w:rsid w:val="00927C13"/>
    <w:rsid w:val="00927D98"/>
    <w:rsid w:val="00927F66"/>
    <w:rsid w:val="0093002C"/>
    <w:rsid w:val="00930048"/>
    <w:rsid w:val="0093012D"/>
    <w:rsid w:val="009301BA"/>
    <w:rsid w:val="009304E3"/>
    <w:rsid w:val="0093055C"/>
    <w:rsid w:val="009305C0"/>
    <w:rsid w:val="009306CC"/>
    <w:rsid w:val="009307EB"/>
    <w:rsid w:val="00930958"/>
    <w:rsid w:val="00930986"/>
    <w:rsid w:val="00930AB4"/>
    <w:rsid w:val="00930B38"/>
    <w:rsid w:val="00930B73"/>
    <w:rsid w:val="00930C0C"/>
    <w:rsid w:val="00930CE3"/>
    <w:rsid w:val="00930F70"/>
    <w:rsid w:val="0093109A"/>
    <w:rsid w:val="009310F8"/>
    <w:rsid w:val="00931130"/>
    <w:rsid w:val="00931358"/>
    <w:rsid w:val="0093144C"/>
    <w:rsid w:val="0093151B"/>
    <w:rsid w:val="00931564"/>
    <w:rsid w:val="0093171C"/>
    <w:rsid w:val="00931736"/>
    <w:rsid w:val="0093174C"/>
    <w:rsid w:val="0093174F"/>
    <w:rsid w:val="009317B3"/>
    <w:rsid w:val="00931864"/>
    <w:rsid w:val="00931910"/>
    <w:rsid w:val="0093191E"/>
    <w:rsid w:val="0093194D"/>
    <w:rsid w:val="00931B48"/>
    <w:rsid w:val="00931B4B"/>
    <w:rsid w:val="00931B5B"/>
    <w:rsid w:val="00931B80"/>
    <w:rsid w:val="00931BB2"/>
    <w:rsid w:val="00931C29"/>
    <w:rsid w:val="00931C53"/>
    <w:rsid w:val="00931C8D"/>
    <w:rsid w:val="00931CF1"/>
    <w:rsid w:val="00931D75"/>
    <w:rsid w:val="00931DAB"/>
    <w:rsid w:val="00931FD9"/>
    <w:rsid w:val="00932019"/>
    <w:rsid w:val="00932231"/>
    <w:rsid w:val="009323F6"/>
    <w:rsid w:val="00932430"/>
    <w:rsid w:val="009324BC"/>
    <w:rsid w:val="009324E4"/>
    <w:rsid w:val="00932584"/>
    <w:rsid w:val="009326C5"/>
    <w:rsid w:val="00932766"/>
    <w:rsid w:val="00932833"/>
    <w:rsid w:val="00932962"/>
    <w:rsid w:val="009329B3"/>
    <w:rsid w:val="00932A75"/>
    <w:rsid w:val="00932B68"/>
    <w:rsid w:val="00932B7D"/>
    <w:rsid w:val="00932CE8"/>
    <w:rsid w:val="00932CEC"/>
    <w:rsid w:val="00932D6B"/>
    <w:rsid w:val="00932DA2"/>
    <w:rsid w:val="00932E20"/>
    <w:rsid w:val="00933138"/>
    <w:rsid w:val="0093329C"/>
    <w:rsid w:val="009334CF"/>
    <w:rsid w:val="009335FF"/>
    <w:rsid w:val="009336AB"/>
    <w:rsid w:val="0093379A"/>
    <w:rsid w:val="00933836"/>
    <w:rsid w:val="00933880"/>
    <w:rsid w:val="00933910"/>
    <w:rsid w:val="00933939"/>
    <w:rsid w:val="00933B03"/>
    <w:rsid w:val="00933B5D"/>
    <w:rsid w:val="00933CDD"/>
    <w:rsid w:val="00933D8D"/>
    <w:rsid w:val="00933FD6"/>
    <w:rsid w:val="00933FE4"/>
    <w:rsid w:val="0093404E"/>
    <w:rsid w:val="0093413A"/>
    <w:rsid w:val="009341D0"/>
    <w:rsid w:val="00934343"/>
    <w:rsid w:val="0093441D"/>
    <w:rsid w:val="00934496"/>
    <w:rsid w:val="009345DA"/>
    <w:rsid w:val="00934613"/>
    <w:rsid w:val="0093468D"/>
    <w:rsid w:val="00934790"/>
    <w:rsid w:val="009347E8"/>
    <w:rsid w:val="00934825"/>
    <w:rsid w:val="0093486B"/>
    <w:rsid w:val="009348B9"/>
    <w:rsid w:val="00934941"/>
    <w:rsid w:val="00934961"/>
    <w:rsid w:val="009349A0"/>
    <w:rsid w:val="00934A14"/>
    <w:rsid w:val="00934A8F"/>
    <w:rsid w:val="00934B82"/>
    <w:rsid w:val="00934CFB"/>
    <w:rsid w:val="00934E91"/>
    <w:rsid w:val="00934F8A"/>
    <w:rsid w:val="00935151"/>
    <w:rsid w:val="009351B9"/>
    <w:rsid w:val="009352D5"/>
    <w:rsid w:val="00935548"/>
    <w:rsid w:val="009356CD"/>
    <w:rsid w:val="009357FB"/>
    <w:rsid w:val="009357FD"/>
    <w:rsid w:val="00935A57"/>
    <w:rsid w:val="00935A88"/>
    <w:rsid w:val="00935B3F"/>
    <w:rsid w:val="00935B87"/>
    <w:rsid w:val="00935BF6"/>
    <w:rsid w:val="00935E6E"/>
    <w:rsid w:val="00935F55"/>
    <w:rsid w:val="00935FA4"/>
    <w:rsid w:val="00935FC7"/>
    <w:rsid w:val="009360A5"/>
    <w:rsid w:val="009360C9"/>
    <w:rsid w:val="009361CA"/>
    <w:rsid w:val="00936222"/>
    <w:rsid w:val="0093624C"/>
    <w:rsid w:val="0093626A"/>
    <w:rsid w:val="009362F5"/>
    <w:rsid w:val="00936306"/>
    <w:rsid w:val="0093631A"/>
    <w:rsid w:val="0093639B"/>
    <w:rsid w:val="009365B1"/>
    <w:rsid w:val="009365CC"/>
    <w:rsid w:val="00936632"/>
    <w:rsid w:val="009366CE"/>
    <w:rsid w:val="00936714"/>
    <w:rsid w:val="009367BB"/>
    <w:rsid w:val="00936A79"/>
    <w:rsid w:val="00936BE3"/>
    <w:rsid w:val="00936C6B"/>
    <w:rsid w:val="00936CFD"/>
    <w:rsid w:val="00936D24"/>
    <w:rsid w:val="00936E12"/>
    <w:rsid w:val="00936F44"/>
    <w:rsid w:val="00936F45"/>
    <w:rsid w:val="009370DF"/>
    <w:rsid w:val="009372C7"/>
    <w:rsid w:val="009372F1"/>
    <w:rsid w:val="009373EC"/>
    <w:rsid w:val="009374C3"/>
    <w:rsid w:val="009374F0"/>
    <w:rsid w:val="00937624"/>
    <w:rsid w:val="00937741"/>
    <w:rsid w:val="009377B1"/>
    <w:rsid w:val="00937818"/>
    <w:rsid w:val="009379E2"/>
    <w:rsid w:val="00937AA0"/>
    <w:rsid w:val="00937B62"/>
    <w:rsid w:val="00937D8B"/>
    <w:rsid w:val="00937DCC"/>
    <w:rsid w:val="00937DEE"/>
    <w:rsid w:val="00937E78"/>
    <w:rsid w:val="009400E8"/>
    <w:rsid w:val="00940106"/>
    <w:rsid w:val="009401F0"/>
    <w:rsid w:val="0094036F"/>
    <w:rsid w:val="009403E9"/>
    <w:rsid w:val="00940467"/>
    <w:rsid w:val="00940634"/>
    <w:rsid w:val="00940811"/>
    <w:rsid w:val="00940868"/>
    <w:rsid w:val="00940917"/>
    <w:rsid w:val="00940995"/>
    <w:rsid w:val="00940DFE"/>
    <w:rsid w:val="00940E1B"/>
    <w:rsid w:val="00940E79"/>
    <w:rsid w:val="00940F1C"/>
    <w:rsid w:val="00940FB1"/>
    <w:rsid w:val="00941096"/>
    <w:rsid w:val="009410FA"/>
    <w:rsid w:val="00941119"/>
    <w:rsid w:val="00941328"/>
    <w:rsid w:val="00941414"/>
    <w:rsid w:val="0094149F"/>
    <w:rsid w:val="0094158E"/>
    <w:rsid w:val="00941A73"/>
    <w:rsid w:val="00941C50"/>
    <w:rsid w:val="00941DCA"/>
    <w:rsid w:val="00941F3B"/>
    <w:rsid w:val="00941F58"/>
    <w:rsid w:val="00941F90"/>
    <w:rsid w:val="0094203B"/>
    <w:rsid w:val="0094206E"/>
    <w:rsid w:val="00942138"/>
    <w:rsid w:val="0094213B"/>
    <w:rsid w:val="0094229C"/>
    <w:rsid w:val="009422A1"/>
    <w:rsid w:val="00942301"/>
    <w:rsid w:val="0094243B"/>
    <w:rsid w:val="0094243E"/>
    <w:rsid w:val="00942578"/>
    <w:rsid w:val="009425AC"/>
    <w:rsid w:val="00942613"/>
    <w:rsid w:val="00942795"/>
    <w:rsid w:val="009427FC"/>
    <w:rsid w:val="009428EF"/>
    <w:rsid w:val="0094291C"/>
    <w:rsid w:val="00942B7B"/>
    <w:rsid w:val="00942C00"/>
    <w:rsid w:val="00942C32"/>
    <w:rsid w:val="00942C33"/>
    <w:rsid w:val="00942F35"/>
    <w:rsid w:val="00942FAC"/>
    <w:rsid w:val="00943018"/>
    <w:rsid w:val="00943149"/>
    <w:rsid w:val="009432A4"/>
    <w:rsid w:val="00943507"/>
    <w:rsid w:val="00943593"/>
    <w:rsid w:val="009435FC"/>
    <w:rsid w:val="0094362F"/>
    <w:rsid w:val="00943635"/>
    <w:rsid w:val="0094363B"/>
    <w:rsid w:val="009436D1"/>
    <w:rsid w:val="0094372E"/>
    <w:rsid w:val="00943A0F"/>
    <w:rsid w:val="00943B64"/>
    <w:rsid w:val="00943CAA"/>
    <w:rsid w:val="00943CCB"/>
    <w:rsid w:val="00943EB5"/>
    <w:rsid w:val="00943F4D"/>
    <w:rsid w:val="00944270"/>
    <w:rsid w:val="009443D3"/>
    <w:rsid w:val="00944453"/>
    <w:rsid w:val="00944637"/>
    <w:rsid w:val="0094467B"/>
    <w:rsid w:val="0094470E"/>
    <w:rsid w:val="0094476F"/>
    <w:rsid w:val="009449C5"/>
    <w:rsid w:val="00944A19"/>
    <w:rsid w:val="00944B38"/>
    <w:rsid w:val="00944B62"/>
    <w:rsid w:val="00944CBD"/>
    <w:rsid w:val="00944D30"/>
    <w:rsid w:val="00944D8C"/>
    <w:rsid w:val="00944F58"/>
    <w:rsid w:val="00944F89"/>
    <w:rsid w:val="0094501E"/>
    <w:rsid w:val="009450B9"/>
    <w:rsid w:val="009451B6"/>
    <w:rsid w:val="009451F4"/>
    <w:rsid w:val="00945221"/>
    <w:rsid w:val="0094522E"/>
    <w:rsid w:val="0094523A"/>
    <w:rsid w:val="0094528D"/>
    <w:rsid w:val="00945293"/>
    <w:rsid w:val="009452A0"/>
    <w:rsid w:val="00945326"/>
    <w:rsid w:val="00945509"/>
    <w:rsid w:val="00945632"/>
    <w:rsid w:val="00945773"/>
    <w:rsid w:val="009458A5"/>
    <w:rsid w:val="00945B69"/>
    <w:rsid w:val="00945B6B"/>
    <w:rsid w:val="00945B8B"/>
    <w:rsid w:val="00945D15"/>
    <w:rsid w:val="00945EDB"/>
    <w:rsid w:val="00946012"/>
    <w:rsid w:val="00946138"/>
    <w:rsid w:val="009461C4"/>
    <w:rsid w:val="0094624F"/>
    <w:rsid w:val="009462F8"/>
    <w:rsid w:val="00946413"/>
    <w:rsid w:val="00946433"/>
    <w:rsid w:val="00946583"/>
    <w:rsid w:val="009465E8"/>
    <w:rsid w:val="0094661E"/>
    <w:rsid w:val="00946708"/>
    <w:rsid w:val="00946730"/>
    <w:rsid w:val="009467A1"/>
    <w:rsid w:val="0094687F"/>
    <w:rsid w:val="00946883"/>
    <w:rsid w:val="0094691C"/>
    <w:rsid w:val="009469B6"/>
    <w:rsid w:val="00946B96"/>
    <w:rsid w:val="00946C21"/>
    <w:rsid w:val="00946C97"/>
    <w:rsid w:val="00946E14"/>
    <w:rsid w:val="00947038"/>
    <w:rsid w:val="0094704D"/>
    <w:rsid w:val="009470EB"/>
    <w:rsid w:val="00947140"/>
    <w:rsid w:val="00947184"/>
    <w:rsid w:val="00947260"/>
    <w:rsid w:val="00947299"/>
    <w:rsid w:val="009472A1"/>
    <w:rsid w:val="00947362"/>
    <w:rsid w:val="0094739B"/>
    <w:rsid w:val="009474D9"/>
    <w:rsid w:val="0094759D"/>
    <w:rsid w:val="0094773F"/>
    <w:rsid w:val="00947770"/>
    <w:rsid w:val="009477BA"/>
    <w:rsid w:val="009477E4"/>
    <w:rsid w:val="00947831"/>
    <w:rsid w:val="00947919"/>
    <w:rsid w:val="00947AA6"/>
    <w:rsid w:val="00947AE8"/>
    <w:rsid w:val="00947CF4"/>
    <w:rsid w:val="00947DC7"/>
    <w:rsid w:val="00947DEB"/>
    <w:rsid w:val="00950077"/>
    <w:rsid w:val="00950078"/>
    <w:rsid w:val="00950080"/>
    <w:rsid w:val="009500B0"/>
    <w:rsid w:val="009501A1"/>
    <w:rsid w:val="00950203"/>
    <w:rsid w:val="0095049F"/>
    <w:rsid w:val="009504A2"/>
    <w:rsid w:val="00950631"/>
    <w:rsid w:val="00950764"/>
    <w:rsid w:val="0095077D"/>
    <w:rsid w:val="00950819"/>
    <w:rsid w:val="009508F4"/>
    <w:rsid w:val="00950916"/>
    <w:rsid w:val="009509E2"/>
    <w:rsid w:val="00950ACC"/>
    <w:rsid w:val="00950BD8"/>
    <w:rsid w:val="00950C55"/>
    <w:rsid w:val="00950E5C"/>
    <w:rsid w:val="00950E65"/>
    <w:rsid w:val="00950F1D"/>
    <w:rsid w:val="00950F55"/>
    <w:rsid w:val="00950FB6"/>
    <w:rsid w:val="009510FA"/>
    <w:rsid w:val="0095125A"/>
    <w:rsid w:val="0095149B"/>
    <w:rsid w:val="00951566"/>
    <w:rsid w:val="0095156A"/>
    <w:rsid w:val="0095156B"/>
    <w:rsid w:val="00951579"/>
    <w:rsid w:val="0095183C"/>
    <w:rsid w:val="00951875"/>
    <w:rsid w:val="009518A6"/>
    <w:rsid w:val="009519DD"/>
    <w:rsid w:val="009519F6"/>
    <w:rsid w:val="00951A2F"/>
    <w:rsid w:val="00951A39"/>
    <w:rsid w:val="00951A8A"/>
    <w:rsid w:val="00951AC4"/>
    <w:rsid w:val="00951C8C"/>
    <w:rsid w:val="00951D40"/>
    <w:rsid w:val="00951D8C"/>
    <w:rsid w:val="00951E80"/>
    <w:rsid w:val="00951EA9"/>
    <w:rsid w:val="00951F4B"/>
    <w:rsid w:val="00951FF3"/>
    <w:rsid w:val="0095202B"/>
    <w:rsid w:val="00952257"/>
    <w:rsid w:val="0095231C"/>
    <w:rsid w:val="0095251F"/>
    <w:rsid w:val="0095260D"/>
    <w:rsid w:val="009526B9"/>
    <w:rsid w:val="009526D0"/>
    <w:rsid w:val="00952743"/>
    <w:rsid w:val="009528A2"/>
    <w:rsid w:val="009528CE"/>
    <w:rsid w:val="009528D6"/>
    <w:rsid w:val="009528E2"/>
    <w:rsid w:val="00952931"/>
    <w:rsid w:val="00952968"/>
    <w:rsid w:val="009529ED"/>
    <w:rsid w:val="00952B72"/>
    <w:rsid w:val="00952B76"/>
    <w:rsid w:val="00952C74"/>
    <w:rsid w:val="00952D95"/>
    <w:rsid w:val="009530C4"/>
    <w:rsid w:val="009532A4"/>
    <w:rsid w:val="0095330B"/>
    <w:rsid w:val="00953426"/>
    <w:rsid w:val="00953455"/>
    <w:rsid w:val="00953549"/>
    <w:rsid w:val="009536E7"/>
    <w:rsid w:val="00953729"/>
    <w:rsid w:val="009537FA"/>
    <w:rsid w:val="0095386F"/>
    <w:rsid w:val="00953875"/>
    <w:rsid w:val="009538E5"/>
    <w:rsid w:val="009539AD"/>
    <w:rsid w:val="00953AAA"/>
    <w:rsid w:val="00953B28"/>
    <w:rsid w:val="00953B44"/>
    <w:rsid w:val="00953BBA"/>
    <w:rsid w:val="00953CB7"/>
    <w:rsid w:val="00953CEE"/>
    <w:rsid w:val="00953D90"/>
    <w:rsid w:val="00953EA0"/>
    <w:rsid w:val="00953EE2"/>
    <w:rsid w:val="0095414C"/>
    <w:rsid w:val="00954150"/>
    <w:rsid w:val="00954297"/>
    <w:rsid w:val="0095433C"/>
    <w:rsid w:val="00954450"/>
    <w:rsid w:val="00954510"/>
    <w:rsid w:val="00954537"/>
    <w:rsid w:val="0095454C"/>
    <w:rsid w:val="0095454E"/>
    <w:rsid w:val="00954630"/>
    <w:rsid w:val="0095465B"/>
    <w:rsid w:val="009546AB"/>
    <w:rsid w:val="0095477E"/>
    <w:rsid w:val="0095480B"/>
    <w:rsid w:val="009549FA"/>
    <w:rsid w:val="00954A96"/>
    <w:rsid w:val="00954AEA"/>
    <w:rsid w:val="00954BEB"/>
    <w:rsid w:val="00954C8F"/>
    <w:rsid w:val="00954C9C"/>
    <w:rsid w:val="00954D1A"/>
    <w:rsid w:val="00954D6E"/>
    <w:rsid w:val="00954FC5"/>
    <w:rsid w:val="009550BF"/>
    <w:rsid w:val="009551D5"/>
    <w:rsid w:val="009551D7"/>
    <w:rsid w:val="009552CF"/>
    <w:rsid w:val="00955324"/>
    <w:rsid w:val="0095542C"/>
    <w:rsid w:val="009556C8"/>
    <w:rsid w:val="00955BF3"/>
    <w:rsid w:val="00955BFE"/>
    <w:rsid w:val="00955C3F"/>
    <w:rsid w:val="00955DCF"/>
    <w:rsid w:val="00955F8F"/>
    <w:rsid w:val="00956098"/>
    <w:rsid w:val="009560DE"/>
    <w:rsid w:val="009560E8"/>
    <w:rsid w:val="00956150"/>
    <w:rsid w:val="00956185"/>
    <w:rsid w:val="0095650A"/>
    <w:rsid w:val="0095655D"/>
    <w:rsid w:val="009565E7"/>
    <w:rsid w:val="009566E5"/>
    <w:rsid w:val="009566E8"/>
    <w:rsid w:val="0095671B"/>
    <w:rsid w:val="00956868"/>
    <w:rsid w:val="0095688C"/>
    <w:rsid w:val="009569AE"/>
    <w:rsid w:val="00956AC6"/>
    <w:rsid w:val="00956B7E"/>
    <w:rsid w:val="00956D64"/>
    <w:rsid w:val="00957110"/>
    <w:rsid w:val="009571F3"/>
    <w:rsid w:val="009572A7"/>
    <w:rsid w:val="0095731E"/>
    <w:rsid w:val="009573D2"/>
    <w:rsid w:val="00957430"/>
    <w:rsid w:val="00957593"/>
    <w:rsid w:val="0095768E"/>
    <w:rsid w:val="00957700"/>
    <w:rsid w:val="00957762"/>
    <w:rsid w:val="00957833"/>
    <w:rsid w:val="009578BD"/>
    <w:rsid w:val="009578F2"/>
    <w:rsid w:val="009579C4"/>
    <w:rsid w:val="00957A35"/>
    <w:rsid w:val="00957A43"/>
    <w:rsid w:val="00957CC1"/>
    <w:rsid w:val="00957D95"/>
    <w:rsid w:val="00957EC1"/>
    <w:rsid w:val="00960255"/>
    <w:rsid w:val="009603AC"/>
    <w:rsid w:val="0096046F"/>
    <w:rsid w:val="00960596"/>
    <w:rsid w:val="0096072F"/>
    <w:rsid w:val="00960A82"/>
    <w:rsid w:val="00960C0F"/>
    <w:rsid w:val="00960C1C"/>
    <w:rsid w:val="00960C40"/>
    <w:rsid w:val="00960C7A"/>
    <w:rsid w:val="00960D29"/>
    <w:rsid w:val="00960E22"/>
    <w:rsid w:val="00960F86"/>
    <w:rsid w:val="00960FE5"/>
    <w:rsid w:val="0096100A"/>
    <w:rsid w:val="009610AF"/>
    <w:rsid w:val="00961198"/>
    <w:rsid w:val="00961459"/>
    <w:rsid w:val="009614BE"/>
    <w:rsid w:val="0096154B"/>
    <w:rsid w:val="009615E5"/>
    <w:rsid w:val="009617D5"/>
    <w:rsid w:val="0096180D"/>
    <w:rsid w:val="009619F3"/>
    <w:rsid w:val="00961A01"/>
    <w:rsid w:val="00961AA0"/>
    <w:rsid w:val="00961B63"/>
    <w:rsid w:val="00961C39"/>
    <w:rsid w:val="00961D1A"/>
    <w:rsid w:val="00961DEE"/>
    <w:rsid w:val="00961E10"/>
    <w:rsid w:val="00961E4E"/>
    <w:rsid w:val="00961E88"/>
    <w:rsid w:val="00961E98"/>
    <w:rsid w:val="00961F78"/>
    <w:rsid w:val="00961F9F"/>
    <w:rsid w:val="009620B0"/>
    <w:rsid w:val="00962133"/>
    <w:rsid w:val="00962199"/>
    <w:rsid w:val="00962351"/>
    <w:rsid w:val="00962390"/>
    <w:rsid w:val="00962457"/>
    <w:rsid w:val="009625A1"/>
    <w:rsid w:val="0096276A"/>
    <w:rsid w:val="009627BF"/>
    <w:rsid w:val="00962B10"/>
    <w:rsid w:val="00962B49"/>
    <w:rsid w:val="00962B8D"/>
    <w:rsid w:val="00962D12"/>
    <w:rsid w:val="00962E87"/>
    <w:rsid w:val="00962F9E"/>
    <w:rsid w:val="00962FD3"/>
    <w:rsid w:val="0096301E"/>
    <w:rsid w:val="0096302D"/>
    <w:rsid w:val="0096336F"/>
    <w:rsid w:val="0096337A"/>
    <w:rsid w:val="0096341C"/>
    <w:rsid w:val="00963451"/>
    <w:rsid w:val="0096345A"/>
    <w:rsid w:val="00963578"/>
    <w:rsid w:val="0096364F"/>
    <w:rsid w:val="009636D9"/>
    <w:rsid w:val="009637AA"/>
    <w:rsid w:val="00963805"/>
    <w:rsid w:val="0096389C"/>
    <w:rsid w:val="009638C8"/>
    <w:rsid w:val="009638DC"/>
    <w:rsid w:val="0096393B"/>
    <w:rsid w:val="00963A0E"/>
    <w:rsid w:val="00963B7B"/>
    <w:rsid w:val="00963B9F"/>
    <w:rsid w:val="00963C68"/>
    <w:rsid w:val="00963D65"/>
    <w:rsid w:val="00963D97"/>
    <w:rsid w:val="00963EA4"/>
    <w:rsid w:val="00963FCF"/>
    <w:rsid w:val="009640D4"/>
    <w:rsid w:val="0096411D"/>
    <w:rsid w:val="0096445C"/>
    <w:rsid w:val="0096446C"/>
    <w:rsid w:val="009645CD"/>
    <w:rsid w:val="009645EC"/>
    <w:rsid w:val="00964615"/>
    <w:rsid w:val="00964685"/>
    <w:rsid w:val="0096483B"/>
    <w:rsid w:val="0096486C"/>
    <w:rsid w:val="0096486F"/>
    <w:rsid w:val="00964B79"/>
    <w:rsid w:val="00964B90"/>
    <w:rsid w:val="00964D84"/>
    <w:rsid w:val="0096500E"/>
    <w:rsid w:val="00965097"/>
    <w:rsid w:val="0096521F"/>
    <w:rsid w:val="00965295"/>
    <w:rsid w:val="0096539A"/>
    <w:rsid w:val="0096559C"/>
    <w:rsid w:val="009655BD"/>
    <w:rsid w:val="009655F2"/>
    <w:rsid w:val="00965B8F"/>
    <w:rsid w:val="00965CFA"/>
    <w:rsid w:val="00965D22"/>
    <w:rsid w:val="00965D68"/>
    <w:rsid w:val="00965EB7"/>
    <w:rsid w:val="00965ECE"/>
    <w:rsid w:val="00965F9E"/>
    <w:rsid w:val="009660CF"/>
    <w:rsid w:val="00966223"/>
    <w:rsid w:val="00966255"/>
    <w:rsid w:val="0096636A"/>
    <w:rsid w:val="00966454"/>
    <w:rsid w:val="009664EB"/>
    <w:rsid w:val="0096665F"/>
    <w:rsid w:val="009666D2"/>
    <w:rsid w:val="0096670A"/>
    <w:rsid w:val="00966AB3"/>
    <w:rsid w:val="00966ED6"/>
    <w:rsid w:val="00966EFC"/>
    <w:rsid w:val="00966F58"/>
    <w:rsid w:val="00966FCA"/>
    <w:rsid w:val="00967330"/>
    <w:rsid w:val="0096736B"/>
    <w:rsid w:val="0096737E"/>
    <w:rsid w:val="0096738F"/>
    <w:rsid w:val="0096739F"/>
    <w:rsid w:val="009673F9"/>
    <w:rsid w:val="009674D5"/>
    <w:rsid w:val="00967500"/>
    <w:rsid w:val="00967605"/>
    <w:rsid w:val="00967614"/>
    <w:rsid w:val="0096768D"/>
    <w:rsid w:val="009676C2"/>
    <w:rsid w:val="0096773B"/>
    <w:rsid w:val="009677A1"/>
    <w:rsid w:val="00967ADE"/>
    <w:rsid w:val="00967B49"/>
    <w:rsid w:val="00967DF0"/>
    <w:rsid w:val="00967E67"/>
    <w:rsid w:val="00967EC9"/>
    <w:rsid w:val="00967F6A"/>
    <w:rsid w:val="00970139"/>
    <w:rsid w:val="00970183"/>
    <w:rsid w:val="009701A6"/>
    <w:rsid w:val="009701E1"/>
    <w:rsid w:val="00970264"/>
    <w:rsid w:val="00970299"/>
    <w:rsid w:val="0097033B"/>
    <w:rsid w:val="009704CB"/>
    <w:rsid w:val="00970588"/>
    <w:rsid w:val="009705C5"/>
    <w:rsid w:val="009707D8"/>
    <w:rsid w:val="0097098B"/>
    <w:rsid w:val="0097099C"/>
    <w:rsid w:val="00970A2E"/>
    <w:rsid w:val="00970B06"/>
    <w:rsid w:val="00970B27"/>
    <w:rsid w:val="00970DFF"/>
    <w:rsid w:val="00970FF2"/>
    <w:rsid w:val="00971124"/>
    <w:rsid w:val="00971251"/>
    <w:rsid w:val="00971292"/>
    <w:rsid w:val="00971302"/>
    <w:rsid w:val="0097136F"/>
    <w:rsid w:val="009713F6"/>
    <w:rsid w:val="009715F7"/>
    <w:rsid w:val="009716DB"/>
    <w:rsid w:val="009716E0"/>
    <w:rsid w:val="009718E5"/>
    <w:rsid w:val="009718EE"/>
    <w:rsid w:val="00971B2B"/>
    <w:rsid w:val="00971C0A"/>
    <w:rsid w:val="00971C39"/>
    <w:rsid w:val="00971E81"/>
    <w:rsid w:val="00972247"/>
    <w:rsid w:val="0097230D"/>
    <w:rsid w:val="0097243F"/>
    <w:rsid w:val="0097250A"/>
    <w:rsid w:val="00972530"/>
    <w:rsid w:val="0097266F"/>
    <w:rsid w:val="00972820"/>
    <w:rsid w:val="009729CB"/>
    <w:rsid w:val="00972BC8"/>
    <w:rsid w:val="00972C5A"/>
    <w:rsid w:val="00972CFB"/>
    <w:rsid w:val="00972E6D"/>
    <w:rsid w:val="00972F76"/>
    <w:rsid w:val="00972FB8"/>
    <w:rsid w:val="00973043"/>
    <w:rsid w:val="00973110"/>
    <w:rsid w:val="0097311F"/>
    <w:rsid w:val="00973142"/>
    <w:rsid w:val="00973162"/>
    <w:rsid w:val="00973290"/>
    <w:rsid w:val="009733A8"/>
    <w:rsid w:val="00973548"/>
    <w:rsid w:val="009735CB"/>
    <w:rsid w:val="009736B9"/>
    <w:rsid w:val="00973856"/>
    <w:rsid w:val="009739E7"/>
    <w:rsid w:val="00973A9B"/>
    <w:rsid w:val="00973B01"/>
    <w:rsid w:val="00973B71"/>
    <w:rsid w:val="00973C05"/>
    <w:rsid w:val="00973C87"/>
    <w:rsid w:val="00973D08"/>
    <w:rsid w:val="00973D0A"/>
    <w:rsid w:val="00973EAD"/>
    <w:rsid w:val="00973F04"/>
    <w:rsid w:val="00974003"/>
    <w:rsid w:val="00974101"/>
    <w:rsid w:val="00974275"/>
    <w:rsid w:val="009742B0"/>
    <w:rsid w:val="009744D5"/>
    <w:rsid w:val="009746B0"/>
    <w:rsid w:val="009746EF"/>
    <w:rsid w:val="0097475D"/>
    <w:rsid w:val="009747AE"/>
    <w:rsid w:val="0097499D"/>
    <w:rsid w:val="00974C18"/>
    <w:rsid w:val="00974CAC"/>
    <w:rsid w:val="00974D0E"/>
    <w:rsid w:val="00974D21"/>
    <w:rsid w:val="00974E67"/>
    <w:rsid w:val="00974F6D"/>
    <w:rsid w:val="0097513C"/>
    <w:rsid w:val="0097531D"/>
    <w:rsid w:val="0097532F"/>
    <w:rsid w:val="009753D4"/>
    <w:rsid w:val="00975413"/>
    <w:rsid w:val="00975464"/>
    <w:rsid w:val="00975532"/>
    <w:rsid w:val="00975560"/>
    <w:rsid w:val="00975778"/>
    <w:rsid w:val="0097577D"/>
    <w:rsid w:val="009757E1"/>
    <w:rsid w:val="00975A75"/>
    <w:rsid w:val="00975B10"/>
    <w:rsid w:val="00975B62"/>
    <w:rsid w:val="00975BDC"/>
    <w:rsid w:val="00975D5B"/>
    <w:rsid w:val="00975E8C"/>
    <w:rsid w:val="00975FFB"/>
    <w:rsid w:val="00976081"/>
    <w:rsid w:val="009760AB"/>
    <w:rsid w:val="009760E7"/>
    <w:rsid w:val="009762F5"/>
    <w:rsid w:val="00976419"/>
    <w:rsid w:val="00976438"/>
    <w:rsid w:val="00976453"/>
    <w:rsid w:val="0097645E"/>
    <w:rsid w:val="0097676D"/>
    <w:rsid w:val="00976820"/>
    <w:rsid w:val="009768DC"/>
    <w:rsid w:val="009768ED"/>
    <w:rsid w:val="009769A5"/>
    <w:rsid w:val="00976A02"/>
    <w:rsid w:val="00976B9A"/>
    <w:rsid w:val="00976BC2"/>
    <w:rsid w:val="00976CE6"/>
    <w:rsid w:val="00976DD0"/>
    <w:rsid w:val="00976E9C"/>
    <w:rsid w:val="00976EF1"/>
    <w:rsid w:val="0097706D"/>
    <w:rsid w:val="0097708E"/>
    <w:rsid w:val="009772A5"/>
    <w:rsid w:val="00977345"/>
    <w:rsid w:val="00977505"/>
    <w:rsid w:val="009775E7"/>
    <w:rsid w:val="0097777F"/>
    <w:rsid w:val="009777B9"/>
    <w:rsid w:val="009777D9"/>
    <w:rsid w:val="0097780B"/>
    <w:rsid w:val="00977910"/>
    <w:rsid w:val="00977924"/>
    <w:rsid w:val="009779BA"/>
    <w:rsid w:val="00977A8C"/>
    <w:rsid w:val="00977AC5"/>
    <w:rsid w:val="00977AF8"/>
    <w:rsid w:val="00977B19"/>
    <w:rsid w:val="00977DB4"/>
    <w:rsid w:val="00977E0E"/>
    <w:rsid w:val="00977EE7"/>
    <w:rsid w:val="00977F0B"/>
    <w:rsid w:val="009800A6"/>
    <w:rsid w:val="0098023F"/>
    <w:rsid w:val="00980345"/>
    <w:rsid w:val="0098035C"/>
    <w:rsid w:val="009803A3"/>
    <w:rsid w:val="00980452"/>
    <w:rsid w:val="0098049F"/>
    <w:rsid w:val="0098082D"/>
    <w:rsid w:val="009808FE"/>
    <w:rsid w:val="009809E4"/>
    <w:rsid w:val="00980AE4"/>
    <w:rsid w:val="00980C16"/>
    <w:rsid w:val="00980C5C"/>
    <w:rsid w:val="00980DD4"/>
    <w:rsid w:val="00980F36"/>
    <w:rsid w:val="0098102C"/>
    <w:rsid w:val="00981074"/>
    <w:rsid w:val="00981193"/>
    <w:rsid w:val="009812EF"/>
    <w:rsid w:val="0098139F"/>
    <w:rsid w:val="00981449"/>
    <w:rsid w:val="00981550"/>
    <w:rsid w:val="00981594"/>
    <w:rsid w:val="00981634"/>
    <w:rsid w:val="0098170D"/>
    <w:rsid w:val="00981C71"/>
    <w:rsid w:val="00981D1C"/>
    <w:rsid w:val="00981D26"/>
    <w:rsid w:val="00981E3B"/>
    <w:rsid w:val="00981E96"/>
    <w:rsid w:val="00981F55"/>
    <w:rsid w:val="00981F8D"/>
    <w:rsid w:val="00981FA6"/>
    <w:rsid w:val="00982058"/>
    <w:rsid w:val="00982108"/>
    <w:rsid w:val="009821B3"/>
    <w:rsid w:val="0098229D"/>
    <w:rsid w:val="00982305"/>
    <w:rsid w:val="009823E6"/>
    <w:rsid w:val="009824FE"/>
    <w:rsid w:val="00982533"/>
    <w:rsid w:val="00982638"/>
    <w:rsid w:val="00982750"/>
    <w:rsid w:val="0098285C"/>
    <w:rsid w:val="00982A53"/>
    <w:rsid w:val="00982AB4"/>
    <w:rsid w:val="00982AB6"/>
    <w:rsid w:val="00982B5E"/>
    <w:rsid w:val="00982B79"/>
    <w:rsid w:val="00982C82"/>
    <w:rsid w:val="00982CBE"/>
    <w:rsid w:val="00982E12"/>
    <w:rsid w:val="00982F37"/>
    <w:rsid w:val="00982F58"/>
    <w:rsid w:val="00983124"/>
    <w:rsid w:val="00983138"/>
    <w:rsid w:val="00983205"/>
    <w:rsid w:val="0098322C"/>
    <w:rsid w:val="00983399"/>
    <w:rsid w:val="00983501"/>
    <w:rsid w:val="00983599"/>
    <w:rsid w:val="0098370F"/>
    <w:rsid w:val="0098382A"/>
    <w:rsid w:val="0098383E"/>
    <w:rsid w:val="00983878"/>
    <w:rsid w:val="009838C1"/>
    <w:rsid w:val="009838CB"/>
    <w:rsid w:val="009838D4"/>
    <w:rsid w:val="00983A95"/>
    <w:rsid w:val="00983AB7"/>
    <w:rsid w:val="00983B5D"/>
    <w:rsid w:val="00983C2C"/>
    <w:rsid w:val="00983D67"/>
    <w:rsid w:val="00983DC9"/>
    <w:rsid w:val="00983DCF"/>
    <w:rsid w:val="00983EC9"/>
    <w:rsid w:val="00984099"/>
    <w:rsid w:val="009840EF"/>
    <w:rsid w:val="0098413E"/>
    <w:rsid w:val="009841D0"/>
    <w:rsid w:val="00984332"/>
    <w:rsid w:val="00984384"/>
    <w:rsid w:val="0098447E"/>
    <w:rsid w:val="00984524"/>
    <w:rsid w:val="00984654"/>
    <w:rsid w:val="0098475D"/>
    <w:rsid w:val="00984A66"/>
    <w:rsid w:val="00984B77"/>
    <w:rsid w:val="00984BED"/>
    <w:rsid w:val="00984BFE"/>
    <w:rsid w:val="00984E15"/>
    <w:rsid w:val="00984E8D"/>
    <w:rsid w:val="00984F11"/>
    <w:rsid w:val="00984FCA"/>
    <w:rsid w:val="00985028"/>
    <w:rsid w:val="009851B3"/>
    <w:rsid w:val="00985420"/>
    <w:rsid w:val="009854D1"/>
    <w:rsid w:val="009855A3"/>
    <w:rsid w:val="00985680"/>
    <w:rsid w:val="00985747"/>
    <w:rsid w:val="00985763"/>
    <w:rsid w:val="00985818"/>
    <w:rsid w:val="00985910"/>
    <w:rsid w:val="00985950"/>
    <w:rsid w:val="00985A90"/>
    <w:rsid w:val="00985AC9"/>
    <w:rsid w:val="00985BB8"/>
    <w:rsid w:val="00985CB1"/>
    <w:rsid w:val="00985D39"/>
    <w:rsid w:val="00985E5D"/>
    <w:rsid w:val="00985E71"/>
    <w:rsid w:val="00985F33"/>
    <w:rsid w:val="00985F39"/>
    <w:rsid w:val="00985F6E"/>
    <w:rsid w:val="00986004"/>
    <w:rsid w:val="00986038"/>
    <w:rsid w:val="00986239"/>
    <w:rsid w:val="00986267"/>
    <w:rsid w:val="00986383"/>
    <w:rsid w:val="00986428"/>
    <w:rsid w:val="0098675C"/>
    <w:rsid w:val="00986779"/>
    <w:rsid w:val="0098680C"/>
    <w:rsid w:val="00986A5D"/>
    <w:rsid w:val="00986A70"/>
    <w:rsid w:val="00986AAA"/>
    <w:rsid w:val="00986B08"/>
    <w:rsid w:val="00986B12"/>
    <w:rsid w:val="00986B58"/>
    <w:rsid w:val="00986B5C"/>
    <w:rsid w:val="00986CA1"/>
    <w:rsid w:val="00986D63"/>
    <w:rsid w:val="00986E15"/>
    <w:rsid w:val="00986F54"/>
    <w:rsid w:val="00986F8B"/>
    <w:rsid w:val="00986FAA"/>
    <w:rsid w:val="009871FF"/>
    <w:rsid w:val="00987338"/>
    <w:rsid w:val="00987359"/>
    <w:rsid w:val="0098745A"/>
    <w:rsid w:val="009875B7"/>
    <w:rsid w:val="0098769B"/>
    <w:rsid w:val="009876B7"/>
    <w:rsid w:val="009876DD"/>
    <w:rsid w:val="00987723"/>
    <w:rsid w:val="0098784D"/>
    <w:rsid w:val="00987925"/>
    <w:rsid w:val="0098798F"/>
    <w:rsid w:val="009879C3"/>
    <w:rsid w:val="00987B4F"/>
    <w:rsid w:val="00987D5A"/>
    <w:rsid w:val="00987D80"/>
    <w:rsid w:val="00987DBC"/>
    <w:rsid w:val="00987DE4"/>
    <w:rsid w:val="00987E07"/>
    <w:rsid w:val="00987E8E"/>
    <w:rsid w:val="00987F51"/>
    <w:rsid w:val="00987FBB"/>
    <w:rsid w:val="00990017"/>
    <w:rsid w:val="00990163"/>
    <w:rsid w:val="009901AD"/>
    <w:rsid w:val="009901DD"/>
    <w:rsid w:val="0099029D"/>
    <w:rsid w:val="009902AE"/>
    <w:rsid w:val="00990397"/>
    <w:rsid w:val="009903B9"/>
    <w:rsid w:val="00990440"/>
    <w:rsid w:val="00990520"/>
    <w:rsid w:val="009905D4"/>
    <w:rsid w:val="009905DB"/>
    <w:rsid w:val="0099060C"/>
    <w:rsid w:val="00990877"/>
    <w:rsid w:val="00990896"/>
    <w:rsid w:val="00990B8F"/>
    <w:rsid w:val="00990C9B"/>
    <w:rsid w:val="00990CC8"/>
    <w:rsid w:val="00990D79"/>
    <w:rsid w:val="00990D8B"/>
    <w:rsid w:val="00990E76"/>
    <w:rsid w:val="00990F1D"/>
    <w:rsid w:val="00990F36"/>
    <w:rsid w:val="00991016"/>
    <w:rsid w:val="00991055"/>
    <w:rsid w:val="009910C5"/>
    <w:rsid w:val="00991107"/>
    <w:rsid w:val="009911F5"/>
    <w:rsid w:val="009913FC"/>
    <w:rsid w:val="00991596"/>
    <w:rsid w:val="009916D5"/>
    <w:rsid w:val="009916DD"/>
    <w:rsid w:val="00991788"/>
    <w:rsid w:val="00991958"/>
    <w:rsid w:val="009919A9"/>
    <w:rsid w:val="00991A06"/>
    <w:rsid w:val="00991B1A"/>
    <w:rsid w:val="00991B28"/>
    <w:rsid w:val="00991B5B"/>
    <w:rsid w:val="00991B6A"/>
    <w:rsid w:val="00991BB1"/>
    <w:rsid w:val="00991C67"/>
    <w:rsid w:val="00991C86"/>
    <w:rsid w:val="00991CA7"/>
    <w:rsid w:val="00991D8D"/>
    <w:rsid w:val="00991E51"/>
    <w:rsid w:val="009920C8"/>
    <w:rsid w:val="0099248A"/>
    <w:rsid w:val="009924BD"/>
    <w:rsid w:val="00992640"/>
    <w:rsid w:val="009926A3"/>
    <w:rsid w:val="00992751"/>
    <w:rsid w:val="0099276B"/>
    <w:rsid w:val="009927EE"/>
    <w:rsid w:val="009927F9"/>
    <w:rsid w:val="00992854"/>
    <w:rsid w:val="00992992"/>
    <w:rsid w:val="00992A9D"/>
    <w:rsid w:val="00992AFD"/>
    <w:rsid w:val="00992B2D"/>
    <w:rsid w:val="00992C40"/>
    <w:rsid w:val="00992DA7"/>
    <w:rsid w:val="00992DDC"/>
    <w:rsid w:val="00992E84"/>
    <w:rsid w:val="00992F46"/>
    <w:rsid w:val="0099311C"/>
    <w:rsid w:val="00993217"/>
    <w:rsid w:val="00993232"/>
    <w:rsid w:val="009932C6"/>
    <w:rsid w:val="009932F0"/>
    <w:rsid w:val="0099337D"/>
    <w:rsid w:val="009933D0"/>
    <w:rsid w:val="0099345F"/>
    <w:rsid w:val="00993516"/>
    <w:rsid w:val="009935D6"/>
    <w:rsid w:val="009935ED"/>
    <w:rsid w:val="0099363E"/>
    <w:rsid w:val="0099371A"/>
    <w:rsid w:val="00993769"/>
    <w:rsid w:val="009937AA"/>
    <w:rsid w:val="009937CA"/>
    <w:rsid w:val="009937DC"/>
    <w:rsid w:val="0099383A"/>
    <w:rsid w:val="0099384E"/>
    <w:rsid w:val="009938A4"/>
    <w:rsid w:val="00993BD4"/>
    <w:rsid w:val="00993D84"/>
    <w:rsid w:val="00993E86"/>
    <w:rsid w:val="00994126"/>
    <w:rsid w:val="00994266"/>
    <w:rsid w:val="009942EA"/>
    <w:rsid w:val="00994351"/>
    <w:rsid w:val="0099438C"/>
    <w:rsid w:val="009943BF"/>
    <w:rsid w:val="009945AD"/>
    <w:rsid w:val="009947E6"/>
    <w:rsid w:val="009948D2"/>
    <w:rsid w:val="00994A24"/>
    <w:rsid w:val="00994AAC"/>
    <w:rsid w:val="00994B9F"/>
    <w:rsid w:val="00994D1E"/>
    <w:rsid w:val="00994D76"/>
    <w:rsid w:val="00994D8E"/>
    <w:rsid w:val="00994DAE"/>
    <w:rsid w:val="00994DAF"/>
    <w:rsid w:val="009950F9"/>
    <w:rsid w:val="009951CD"/>
    <w:rsid w:val="00995333"/>
    <w:rsid w:val="009953AD"/>
    <w:rsid w:val="009953E7"/>
    <w:rsid w:val="009953F6"/>
    <w:rsid w:val="00995442"/>
    <w:rsid w:val="009954ED"/>
    <w:rsid w:val="0099559F"/>
    <w:rsid w:val="009955D3"/>
    <w:rsid w:val="009956D5"/>
    <w:rsid w:val="00995A15"/>
    <w:rsid w:val="00995A84"/>
    <w:rsid w:val="00995B32"/>
    <w:rsid w:val="00995BB5"/>
    <w:rsid w:val="00995DB0"/>
    <w:rsid w:val="00995F0E"/>
    <w:rsid w:val="00995F6D"/>
    <w:rsid w:val="0099617F"/>
    <w:rsid w:val="009961CD"/>
    <w:rsid w:val="00996281"/>
    <w:rsid w:val="00996389"/>
    <w:rsid w:val="009963D4"/>
    <w:rsid w:val="0099651C"/>
    <w:rsid w:val="009966F7"/>
    <w:rsid w:val="009969AE"/>
    <w:rsid w:val="00996A1B"/>
    <w:rsid w:val="00996A61"/>
    <w:rsid w:val="00996A7A"/>
    <w:rsid w:val="00996DEF"/>
    <w:rsid w:val="00996E62"/>
    <w:rsid w:val="00996F3A"/>
    <w:rsid w:val="00996F53"/>
    <w:rsid w:val="00996F74"/>
    <w:rsid w:val="00996FC4"/>
    <w:rsid w:val="009971A3"/>
    <w:rsid w:val="00997353"/>
    <w:rsid w:val="009974C7"/>
    <w:rsid w:val="009977A3"/>
    <w:rsid w:val="00997814"/>
    <w:rsid w:val="0099783A"/>
    <w:rsid w:val="0099783C"/>
    <w:rsid w:val="00997AF8"/>
    <w:rsid w:val="00997C0E"/>
    <w:rsid w:val="00997CA3"/>
    <w:rsid w:val="00997DFD"/>
    <w:rsid w:val="00997ECB"/>
    <w:rsid w:val="00997F4C"/>
    <w:rsid w:val="00997FB9"/>
    <w:rsid w:val="009A00E6"/>
    <w:rsid w:val="009A01BC"/>
    <w:rsid w:val="009A02BF"/>
    <w:rsid w:val="009A04DE"/>
    <w:rsid w:val="009A0582"/>
    <w:rsid w:val="009A06B2"/>
    <w:rsid w:val="009A07E5"/>
    <w:rsid w:val="009A093B"/>
    <w:rsid w:val="009A0942"/>
    <w:rsid w:val="009A09A5"/>
    <w:rsid w:val="009A0ADF"/>
    <w:rsid w:val="009A0AEC"/>
    <w:rsid w:val="009A0B99"/>
    <w:rsid w:val="009A0C1D"/>
    <w:rsid w:val="009A0C27"/>
    <w:rsid w:val="009A0CD1"/>
    <w:rsid w:val="009A0D80"/>
    <w:rsid w:val="009A0E12"/>
    <w:rsid w:val="009A111F"/>
    <w:rsid w:val="009A11D3"/>
    <w:rsid w:val="009A1370"/>
    <w:rsid w:val="009A13CB"/>
    <w:rsid w:val="009A13D4"/>
    <w:rsid w:val="009A143D"/>
    <w:rsid w:val="009A17D9"/>
    <w:rsid w:val="009A1867"/>
    <w:rsid w:val="009A189C"/>
    <w:rsid w:val="009A193E"/>
    <w:rsid w:val="009A1A10"/>
    <w:rsid w:val="009A1ABF"/>
    <w:rsid w:val="009A1AF7"/>
    <w:rsid w:val="009A1C04"/>
    <w:rsid w:val="009A1C5E"/>
    <w:rsid w:val="009A1C6C"/>
    <w:rsid w:val="009A1CEF"/>
    <w:rsid w:val="009A1D32"/>
    <w:rsid w:val="009A1DC9"/>
    <w:rsid w:val="009A1EBB"/>
    <w:rsid w:val="009A1F8D"/>
    <w:rsid w:val="009A2022"/>
    <w:rsid w:val="009A2193"/>
    <w:rsid w:val="009A21E2"/>
    <w:rsid w:val="009A2213"/>
    <w:rsid w:val="009A2285"/>
    <w:rsid w:val="009A2345"/>
    <w:rsid w:val="009A248C"/>
    <w:rsid w:val="009A2611"/>
    <w:rsid w:val="009A27AF"/>
    <w:rsid w:val="009A28D4"/>
    <w:rsid w:val="009A28DF"/>
    <w:rsid w:val="009A2BE4"/>
    <w:rsid w:val="009A2CF0"/>
    <w:rsid w:val="009A300E"/>
    <w:rsid w:val="009A30B7"/>
    <w:rsid w:val="009A312D"/>
    <w:rsid w:val="009A3138"/>
    <w:rsid w:val="009A3206"/>
    <w:rsid w:val="009A3296"/>
    <w:rsid w:val="009A357A"/>
    <w:rsid w:val="009A36B5"/>
    <w:rsid w:val="009A37FD"/>
    <w:rsid w:val="009A38ED"/>
    <w:rsid w:val="009A3A5C"/>
    <w:rsid w:val="009A3AE1"/>
    <w:rsid w:val="009A3AFA"/>
    <w:rsid w:val="009A3B9C"/>
    <w:rsid w:val="009A3BDC"/>
    <w:rsid w:val="009A3D19"/>
    <w:rsid w:val="009A3D66"/>
    <w:rsid w:val="009A3DB9"/>
    <w:rsid w:val="009A40E4"/>
    <w:rsid w:val="009A40FE"/>
    <w:rsid w:val="009A41BB"/>
    <w:rsid w:val="009A426A"/>
    <w:rsid w:val="009A434C"/>
    <w:rsid w:val="009A4406"/>
    <w:rsid w:val="009A4565"/>
    <w:rsid w:val="009A4566"/>
    <w:rsid w:val="009A4770"/>
    <w:rsid w:val="009A47FD"/>
    <w:rsid w:val="009A4808"/>
    <w:rsid w:val="009A493F"/>
    <w:rsid w:val="009A49EA"/>
    <w:rsid w:val="009A49F8"/>
    <w:rsid w:val="009A4AF0"/>
    <w:rsid w:val="009A4D3B"/>
    <w:rsid w:val="009A4D4E"/>
    <w:rsid w:val="009A4DBD"/>
    <w:rsid w:val="009A4EC2"/>
    <w:rsid w:val="009A4F74"/>
    <w:rsid w:val="009A4FB6"/>
    <w:rsid w:val="009A5005"/>
    <w:rsid w:val="009A51C6"/>
    <w:rsid w:val="009A5629"/>
    <w:rsid w:val="009A563F"/>
    <w:rsid w:val="009A5752"/>
    <w:rsid w:val="009A589C"/>
    <w:rsid w:val="009A59F7"/>
    <w:rsid w:val="009A5A5C"/>
    <w:rsid w:val="009A5B90"/>
    <w:rsid w:val="009A5C33"/>
    <w:rsid w:val="009A5C62"/>
    <w:rsid w:val="009A5C99"/>
    <w:rsid w:val="009A5D04"/>
    <w:rsid w:val="009A5D75"/>
    <w:rsid w:val="009A5DD3"/>
    <w:rsid w:val="009A5E90"/>
    <w:rsid w:val="009A5FB9"/>
    <w:rsid w:val="009A5FC3"/>
    <w:rsid w:val="009A60D3"/>
    <w:rsid w:val="009A6104"/>
    <w:rsid w:val="009A61E2"/>
    <w:rsid w:val="009A63DC"/>
    <w:rsid w:val="009A66E2"/>
    <w:rsid w:val="009A6826"/>
    <w:rsid w:val="009A688C"/>
    <w:rsid w:val="009A696E"/>
    <w:rsid w:val="009A6A01"/>
    <w:rsid w:val="009A6C8C"/>
    <w:rsid w:val="009A6D4E"/>
    <w:rsid w:val="009A6E6D"/>
    <w:rsid w:val="009A70DC"/>
    <w:rsid w:val="009A71D2"/>
    <w:rsid w:val="009A7396"/>
    <w:rsid w:val="009A7537"/>
    <w:rsid w:val="009A7770"/>
    <w:rsid w:val="009A797F"/>
    <w:rsid w:val="009A7A4E"/>
    <w:rsid w:val="009A7B24"/>
    <w:rsid w:val="009A7B76"/>
    <w:rsid w:val="009A7BCD"/>
    <w:rsid w:val="009A7BEF"/>
    <w:rsid w:val="009A7C07"/>
    <w:rsid w:val="009A7D69"/>
    <w:rsid w:val="009A7E75"/>
    <w:rsid w:val="009A7F89"/>
    <w:rsid w:val="009B00FE"/>
    <w:rsid w:val="009B01D0"/>
    <w:rsid w:val="009B041E"/>
    <w:rsid w:val="009B0482"/>
    <w:rsid w:val="009B0518"/>
    <w:rsid w:val="009B056B"/>
    <w:rsid w:val="009B070F"/>
    <w:rsid w:val="009B072A"/>
    <w:rsid w:val="009B0731"/>
    <w:rsid w:val="009B0825"/>
    <w:rsid w:val="009B091F"/>
    <w:rsid w:val="009B0A13"/>
    <w:rsid w:val="009B0A43"/>
    <w:rsid w:val="009B0A47"/>
    <w:rsid w:val="009B0AB9"/>
    <w:rsid w:val="009B0ADF"/>
    <w:rsid w:val="009B0B3F"/>
    <w:rsid w:val="009B0BA1"/>
    <w:rsid w:val="009B0DE9"/>
    <w:rsid w:val="009B0EE6"/>
    <w:rsid w:val="009B1034"/>
    <w:rsid w:val="009B10D6"/>
    <w:rsid w:val="009B12CC"/>
    <w:rsid w:val="009B1300"/>
    <w:rsid w:val="009B13D6"/>
    <w:rsid w:val="009B13FF"/>
    <w:rsid w:val="009B1432"/>
    <w:rsid w:val="009B14A0"/>
    <w:rsid w:val="009B14F6"/>
    <w:rsid w:val="009B15B8"/>
    <w:rsid w:val="009B1651"/>
    <w:rsid w:val="009B16AE"/>
    <w:rsid w:val="009B16DD"/>
    <w:rsid w:val="009B16E5"/>
    <w:rsid w:val="009B1849"/>
    <w:rsid w:val="009B1881"/>
    <w:rsid w:val="009B1898"/>
    <w:rsid w:val="009B19EC"/>
    <w:rsid w:val="009B1BC5"/>
    <w:rsid w:val="009B1BF3"/>
    <w:rsid w:val="009B1C0D"/>
    <w:rsid w:val="009B1ECF"/>
    <w:rsid w:val="009B1F5D"/>
    <w:rsid w:val="009B2072"/>
    <w:rsid w:val="009B2278"/>
    <w:rsid w:val="009B23DF"/>
    <w:rsid w:val="009B240D"/>
    <w:rsid w:val="009B24C9"/>
    <w:rsid w:val="009B26E8"/>
    <w:rsid w:val="009B271D"/>
    <w:rsid w:val="009B2746"/>
    <w:rsid w:val="009B277B"/>
    <w:rsid w:val="009B29B0"/>
    <w:rsid w:val="009B2A78"/>
    <w:rsid w:val="009B2A86"/>
    <w:rsid w:val="009B2C27"/>
    <w:rsid w:val="009B2C4C"/>
    <w:rsid w:val="009B2C86"/>
    <w:rsid w:val="009B2C90"/>
    <w:rsid w:val="009B2D7E"/>
    <w:rsid w:val="009B2D85"/>
    <w:rsid w:val="009B2DD7"/>
    <w:rsid w:val="009B2F62"/>
    <w:rsid w:val="009B2FBA"/>
    <w:rsid w:val="009B304F"/>
    <w:rsid w:val="009B3180"/>
    <w:rsid w:val="009B31DD"/>
    <w:rsid w:val="009B32C8"/>
    <w:rsid w:val="009B3307"/>
    <w:rsid w:val="009B3427"/>
    <w:rsid w:val="009B34FB"/>
    <w:rsid w:val="009B3671"/>
    <w:rsid w:val="009B36BA"/>
    <w:rsid w:val="009B3720"/>
    <w:rsid w:val="009B375F"/>
    <w:rsid w:val="009B378E"/>
    <w:rsid w:val="009B37E4"/>
    <w:rsid w:val="009B3A14"/>
    <w:rsid w:val="009B3AC4"/>
    <w:rsid w:val="009B3CD8"/>
    <w:rsid w:val="009B3D2B"/>
    <w:rsid w:val="009B3D6E"/>
    <w:rsid w:val="009B3D7B"/>
    <w:rsid w:val="009B3E37"/>
    <w:rsid w:val="009B3E81"/>
    <w:rsid w:val="009B3E89"/>
    <w:rsid w:val="009B3F14"/>
    <w:rsid w:val="009B4016"/>
    <w:rsid w:val="009B40B1"/>
    <w:rsid w:val="009B40D1"/>
    <w:rsid w:val="009B421B"/>
    <w:rsid w:val="009B4366"/>
    <w:rsid w:val="009B44AD"/>
    <w:rsid w:val="009B453A"/>
    <w:rsid w:val="009B45E3"/>
    <w:rsid w:val="009B46DD"/>
    <w:rsid w:val="009B484B"/>
    <w:rsid w:val="009B49E0"/>
    <w:rsid w:val="009B4A37"/>
    <w:rsid w:val="009B4A68"/>
    <w:rsid w:val="009B4B30"/>
    <w:rsid w:val="009B4BB4"/>
    <w:rsid w:val="009B4C16"/>
    <w:rsid w:val="009B4C86"/>
    <w:rsid w:val="009B4EA5"/>
    <w:rsid w:val="009B4F06"/>
    <w:rsid w:val="009B4F3D"/>
    <w:rsid w:val="009B502A"/>
    <w:rsid w:val="009B5111"/>
    <w:rsid w:val="009B513C"/>
    <w:rsid w:val="009B518C"/>
    <w:rsid w:val="009B535D"/>
    <w:rsid w:val="009B5396"/>
    <w:rsid w:val="009B53AE"/>
    <w:rsid w:val="009B541A"/>
    <w:rsid w:val="009B555A"/>
    <w:rsid w:val="009B5580"/>
    <w:rsid w:val="009B55AB"/>
    <w:rsid w:val="009B561F"/>
    <w:rsid w:val="009B5812"/>
    <w:rsid w:val="009B5937"/>
    <w:rsid w:val="009B5941"/>
    <w:rsid w:val="009B5978"/>
    <w:rsid w:val="009B5A4B"/>
    <w:rsid w:val="009B5A77"/>
    <w:rsid w:val="009B5AA0"/>
    <w:rsid w:val="009B5D40"/>
    <w:rsid w:val="009B5D93"/>
    <w:rsid w:val="009B5EA8"/>
    <w:rsid w:val="009B6158"/>
    <w:rsid w:val="009B62CC"/>
    <w:rsid w:val="009B62EB"/>
    <w:rsid w:val="009B6336"/>
    <w:rsid w:val="009B6387"/>
    <w:rsid w:val="009B6541"/>
    <w:rsid w:val="009B657E"/>
    <w:rsid w:val="009B6584"/>
    <w:rsid w:val="009B66DB"/>
    <w:rsid w:val="009B676F"/>
    <w:rsid w:val="009B6780"/>
    <w:rsid w:val="009B6833"/>
    <w:rsid w:val="009B68A3"/>
    <w:rsid w:val="009B6A4B"/>
    <w:rsid w:val="009B6A73"/>
    <w:rsid w:val="009B6A75"/>
    <w:rsid w:val="009B6B22"/>
    <w:rsid w:val="009B6B53"/>
    <w:rsid w:val="009B6BD3"/>
    <w:rsid w:val="009B6D81"/>
    <w:rsid w:val="009B6E84"/>
    <w:rsid w:val="009B6EB3"/>
    <w:rsid w:val="009B6FBA"/>
    <w:rsid w:val="009B7005"/>
    <w:rsid w:val="009B7098"/>
    <w:rsid w:val="009B70CA"/>
    <w:rsid w:val="009B71FC"/>
    <w:rsid w:val="009B7482"/>
    <w:rsid w:val="009B74E2"/>
    <w:rsid w:val="009B754D"/>
    <w:rsid w:val="009B75C2"/>
    <w:rsid w:val="009B76EE"/>
    <w:rsid w:val="009B7712"/>
    <w:rsid w:val="009B7792"/>
    <w:rsid w:val="009B77FB"/>
    <w:rsid w:val="009B780A"/>
    <w:rsid w:val="009B78AF"/>
    <w:rsid w:val="009B797E"/>
    <w:rsid w:val="009B7A0A"/>
    <w:rsid w:val="009B7A50"/>
    <w:rsid w:val="009B7A8C"/>
    <w:rsid w:val="009B7C73"/>
    <w:rsid w:val="009B7D09"/>
    <w:rsid w:val="009B7D4C"/>
    <w:rsid w:val="009B7D8D"/>
    <w:rsid w:val="009B7F2D"/>
    <w:rsid w:val="009C009E"/>
    <w:rsid w:val="009C02F5"/>
    <w:rsid w:val="009C0394"/>
    <w:rsid w:val="009C040A"/>
    <w:rsid w:val="009C04FD"/>
    <w:rsid w:val="009C0654"/>
    <w:rsid w:val="009C071D"/>
    <w:rsid w:val="009C079D"/>
    <w:rsid w:val="009C07D3"/>
    <w:rsid w:val="009C0925"/>
    <w:rsid w:val="009C093A"/>
    <w:rsid w:val="009C0CD6"/>
    <w:rsid w:val="009C0D4E"/>
    <w:rsid w:val="009C0E24"/>
    <w:rsid w:val="009C0EA0"/>
    <w:rsid w:val="009C0EC4"/>
    <w:rsid w:val="009C0FDB"/>
    <w:rsid w:val="009C116A"/>
    <w:rsid w:val="009C11BC"/>
    <w:rsid w:val="009C124B"/>
    <w:rsid w:val="009C127E"/>
    <w:rsid w:val="009C12CA"/>
    <w:rsid w:val="009C130E"/>
    <w:rsid w:val="009C1347"/>
    <w:rsid w:val="009C1370"/>
    <w:rsid w:val="009C137A"/>
    <w:rsid w:val="009C1703"/>
    <w:rsid w:val="009C1942"/>
    <w:rsid w:val="009C1978"/>
    <w:rsid w:val="009C1B1C"/>
    <w:rsid w:val="009C1C32"/>
    <w:rsid w:val="009C1E4D"/>
    <w:rsid w:val="009C1EDB"/>
    <w:rsid w:val="009C1EF9"/>
    <w:rsid w:val="009C1F42"/>
    <w:rsid w:val="009C1F94"/>
    <w:rsid w:val="009C1FE9"/>
    <w:rsid w:val="009C1FEB"/>
    <w:rsid w:val="009C2078"/>
    <w:rsid w:val="009C220A"/>
    <w:rsid w:val="009C22E9"/>
    <w:rsid w:val="009C2329"/>
    <w:rsid w:val="009C23EC"/>
    <w:rsid w:val="009C2645"/>
    <w:rsid w:val="009C2663"/>
    <w:rsid w:val="009C2681"/>
    <w:rsid w:val="009C26BE"/>
    <w:rsid w:val="009C28A8"/>
    <w:rsid w:val="009C2957"/>
    <w:rsid w:val="009C296C"/>
    <w:rsid w:val="009C29F1"/>
    <w:rsid w:val="009C2A69"/>
    <w:rsid w:val="009C2AE2"/>
    <w:rsid w:val="009C2CC0"/>
    <w:rsid w:val="009C2E18"/>
    <w:rsid w:val="009C2E54"/>
    <w:rsid w:val="009C2E5B"/>
    <w:rsid w:val="009C2E74"/>
    <w:rsid w:val="009C2EFC"/>
    <w:rsid w:val="009C2F3B"/>
    <w:rsid w:val="009C2F73"/>
    <w:rsid w:val="009C3055"/>
    <w:rsid w:val="009C305E"/>
    <w:rsid w:val="009C3075"/>
    <w:rsid w:val="009C31BF"/>
    <w:rsid w:val="009C32B0"/>
    <w:rsid w:val="009C32D3"/>
    <w:rsid w:val="009C3423"/>
    <w:rsid w:val="009C3575"/>
    <w:rsid w:val="009C36C0"/>
    <w:rsid w:val="009C36DF"/>
    <w:rsid w:val="009C3722"/>
    <w:rsid w:val="009C391A"/>
    <w:rsid w:val="009C396D"/>
    <w:rsid w:val="009C39ED"/>
    <w:rsid w:val="009C3A7B"/>
    <w:rsid w:val="009C3B2E"/>
    <w:rsid w:val="009C3B57"/>
    <w:rsid w:val="009C3B63"/>
    <w:rsid w:val="009C3C55"/>
    <w:rsid w:val="009C3D54"/>
    <w:rsid w:val="009C3DEB"/>
    <w:rsid w:val="009C3F6A"/>
    <w:rsid w:val="009C4445"/>
    <w:rsid w:val="009C445D"/>
    <w:rsid w:val="009C45CA"/>
    <w:rsid w:val="009C45F2"/>
    <w:rsid w:val="009C4793"/>
    <w:rsid w:val="009C4820"/>
    <w:rsid w:val="009C4B04"/>
    <w:rsid w:val="009C4B60"/>
    <w:rsid w:val="009C4CD2"/>
    <w:rsid w:val="009C4DAF"/>
    <w:rsid w:val="009C4DBA"/>
    <w:rsid w:val="009C4E57"/>
    <w:rsid w:val="009C4F59"/>
    <w:rsid w:val="009C4F9D"/>
    <w:rsid w:val="009C5018"/>
    <w:rsid w:val="009C50FD"/>
    <w:rsid w:val="009C51A6"/>
    <w:rsid w:val="009C5224"/>
    <w:rsid w:val="009C52C8"/>
    <w:rsid w:val="009C5382"/>
    <w:rsid w:val="009C53BE"/>
    <w:rsid w:val="009C54FC"/>
    <w:rsid w:val="009C568C"/>
    <w:rsid w:val="009C56CC"/>
    <w:rsid w:val="009C5725"/>
    <w:rsid w:val="009C5774"/>
    <w:rsid w:val="009C5822"/>
    <w:rsid w:val="009C5844"/>
    <w:rsid w:val="009C58C6"/>
    <w:rsid w:val="009C5921"/>
    <w:rsid w:val="009C5ABD"/>
    <w:rsid w:val="009C5BDC"/>
    <w:rsid w:val="009C5BE1"/>
    <w:rsid w:val="009C5F6F"/>
    <w:rsid w:val="009C5FBC"/>
    <w:rsid w:val="009C6024"/>
    <w:rsid w:val="009C608F"/>
    <w:rsid w:val="009C6383"/>
    <w:rsid w:val="009C6502"/>
    <w:rsid w:val="009C653B"/>
    <w:rsid w:val="009C653F"/>
    <w:rsid w:val="009C6695"/>
    <w:rsid w:val="009C66E8"/>
    <w:rsid w:val="009C66EE"/>
    <w:rsid w:val="009C6783"/>
    <w:rsid w:val="009C6889"/>
    <w:rsid w:val="009C6A51"/>
    <w:rsid w:val="009C6B88"/>
    <w:rsid w:val="009C6BD8"/>
    <w:rsid w:val="009C6BF2"/>
    <w:rsid w:val="009C6C25"/>
    <w:rsid w:val="009C6C8A"/>
    <w:rsid w:val="009C6CFE"/>
    <w:rsid w:val="009C6E72"/>
    <w:rsid w:val="009C6F54"/>
    <w:rsid w:val="009C6FB7"/>
    <w:rsid w:val="009C6FD6"/>
    <w:rsid w:val="009C728D"/>
    <w:rsid w:val="009C72FB"/>
    <w:rsid w:val="009C7315"/>
    <w:rsid w:val="009C7327"/>
    <w:rsid w:val="009C732C"/>
    <w:rsid w:val="009C73F2"/>
    <w:rsid w:val="009C73F7"/>
    <w:rsid w:val="009C7443"/>
    <w:rsid w:val="009C7457"/>
    <w:rsid w:val="009C76BC"/>
    <w:rsid w:val="009C76DC"/>
    <w:rsid w:val="009C7757"/>
    <w:rsid w:val="009C77C4"/>
    <w:rsid w:val="009C77D8"/>
    <w:rsid w:val="009C78E1"/>
    <w:rsid w:val="009C78FB"/>
    <w:rsid w:val="009C7916"/>
    <w:rsid w:val="009C7AB1"/>
    <w:rsid w:val="009C7B70"/>
    <w:rsid w:val="009C7C20"/>
    <w:rsid w:val="009C7C97"/>
    <w:rsid w:val="009C7CDD"/>
    <w:rsid w:val="009C7D21"/>
    <w:rsid w:val="009C7DE5"/>
    <w:rsid w:val="009C7E0D"/>
    <w:rsid w:val="009C7F44"/>
    <w:rsid w:val="009D0045"/>
    <w:rsid w:val="009D0067"/>
    <w:rsid w:val="009D01A1"/>
    <w:rsid w:val="009D0205"/>
    <w:rsid w:val="009D0247"/>
    <w:rsid w:val="009D02C1"/>
    <w:rsid w:val="009D03B7"/>
    <w:rsid w:val="009D03C0"/>
    <w:rsid w:val="009D045F"/>
    <w:rsid w:val="009D0577"/>
    <w:rsid w:val="009D06E4"/>
    <w:rsid w:val="009D06EA"/>
    <w:rsid w:val="009D077B"/>
    <w:rsid w:val="009D07D7"/>
    <w:rsid w:val="009D07EF"/>
    <w:rsid w:val="009D084A"/>
    <w:rsid w:val="009D0875"/>
    <w:rsid w:val="009D08E1"/>
    <w:rsid w:val="009D0918"/>
    <w:rsid w:val="009D09ED"/>
    <w:rsid w:val="009D0B0E"/>
    <w:rsid w:val="009D0C2C"/>
    <w:rsid w:val="009D0C3A"/>
    <w:rsid w:val="009D0D4E"/>
    <w:rsid w:val="009D0F37"/>
    <w:rsid w:val="009D112D"/>
    <w:rsid w:val="009D1263"/>
    <w:rsid w:val="009D13EE"/>
    <w:rsid w:val="009D1473"/>
    <w:rsid w:val="009D168A"/>
    <w:rsid w:val="009D16ED"/>
    <w:rsid w:val="009D173E"/>
    <w:rsid w:val="009D1752"/>
    <w:rsid w:val="009D17DE"/>
    <w:rsid w:val="009D17ED"/>
    <w:rsid w:val="009D180C"/>
    <w:rsid w:val="009D1879"/>
    <w:rsid w:val="009D18C4"/>
    <w:rsid w:val="009D1975"/>
    <w:rsid w:val="009D19B5"/>
    <w:rsid w:val="009D1A01"/>
    <w:rsid w:val="009D1CF7"/>
    <w:rsid w:val="009D1E01"/>
    <w:rsid w:val="009D1E29"/>
    <w:rsid w:val="009D1EC3"/>
    <w:rsid w:val="009D1EC5"/>
    <w:rsid w:val="009D1ED2"/>
    <w:rsid w:val="009D22A2"/>
    <w:rsid w:val="009D23C1"/>
    <w:rsid w:val="009D2483"/>
    <w:rsid w:val="009D24E4"/>
    <w:rsid w:val="009D2558"/>
    <w:rsid w:val="009D258E"/>
    <w:rsid w:val="009D25A4"/>
    <w:rsid w:val="009D26FD"/>
    <w:rsid w:val="009D271A"/>
    <w:rsid w:val="009D2745"/>
    <w:rsid w:val="009D27A4"/>
    <w:rsid w:val="009D280A"/>
    <w:rsid w:val="009D293A"/>
    <w:rsid w:val="009D29A6"/>
    <w:rsid w:val="009D2A38"/>
    <w:rsid w:val="009D2B98"/>
    <w:rsid w:val="009D2C9F"/>
    <w:rsid w:val="009D2D51"/>
    <w:rsid w:val="009D2F6D"/>
    <w:rsid w:val="009D3045"/>
    <w:rsid w:val="009D305A"/>
    <w:rsid w:val="009D3117"/>
    <w:rsid w:val="009D31FB"/>
    <w:rsid w:val="009D3289"/>
    <w:rsid w:val="009D32EA"/>
    <w:rsid w:val="009D3354"/>
    <w:rsid w:val="009D3370"/>
    <w:rsid w:val="009D33D5"/>
    <w:rsid w:val="009D351A"/>
    <w:rsid w:val="009D3546"/>
    <w:rsid w:val="009D35AD"/>
    <w:rsid w:val="009D362B"/>
    <w:rsid w:val="009D3761"/>
    <w:rsid w:val="009D37E8"/>
    <w:rsid w:val="009D3820"/>
    <w:rsid w:val="009D392D"/>
    <w:rsid w:val="009D396B"/>
    <w:rsid w:val="009D399D"/>
    <w:rsid w:val="009D3B79"/>
    <w:rsid w:val="009D3C73"/>
    <w:rsid w:val="009D3D0E"/>
    <w:rsid w:val="009D43F4"/>
    <w:rsid w:val="009D4408"/>
    <w:rsid w:val="009D4445"/>
    <w:rsid w:val="009D4447"/>
    <w:rsid w:val="009D45B0"/>
    <w:rsid w:val="009D478B"/>
    <w:rsid w:val="009D47BC"/>
    <w:rsid w:val="009D4A20"/>
    <w:rsid w:val="009D4A4D"/>
    <w:rsid w:val="009D4BBD"/>
    <w:rsid w:val="009D4D58"/>
    <w:rsid w:val="009D4DCA"/>
    <w:rsid w:val="009D4E11"/>
    <w:rsid w:val="009D4E1E"/>
    <w:rsid w:val="009D4EA7"/>
    <w:rsid w:val="009D4EAA"/>
    <w:rsid w:val="009D4F3E"/>
    <w:rsid w:val="009D5040"/>
    <w:rsid w:val="009D5107"/>
    <w:rsid w:val="009D511E"/>
    <w:rsid w:val="009D512A"/>
    <w:rsid w:val="009D5434"/>
    <w:rsid w:val="009D5445"/>
    <w:rsid w:val="009D5462"/>
    <w:rsid w:val="009D555E"/>
    <w:rsid w:val="009D55C2"/>
    <w:rsid w:val="009D56EA"/>
    <w:rsid w:val="009D57B1"/>
    <w:rsid w:val="009D598D"/>
    <w:rsid w:val="009D5A72"/>
    <w:rsid w:val="009D5FBD"/>
    <w:rsid w:val="009D5FE1"/>
    <w:rsid w:val="009D6034"/>
    <w:rsid w:val="009D6073"/>
    <w:rsid w:val="009D60E8"/>
    <w:rsid w:val="009D61EF"/>
    <w:rsid w:val="009D62DC"/>
    <w:rsid w:val="009D6366"/>
    <w:rsid w:val="009D63A3"/>
    <w:rsid w:val="009D649C"/>
    <w:rsid w:val="009D64B5"/>
    <w:rsid w:val="009D6539"/>
    <w:rsid w:val="009D6576"/>
    <w:rsid w:val="009D65F2"/>
    <w:rsid w:val="009D68E3"/>
    <w:rsid w:val="009D6A13"/>
    <w:rsid w:val="009D6A81"/>
    <w:rsid w:val="009D6D4F"/>
    <w:rsid w:val="009D6DA1"/>
    <w:rsid w:val="009D6E0C"/>
    <w:rsid w:val="009D6E45"/>
    <w:rsid w:val="009D7102"/>
    <w:rsid w:val="009D7171"/>
    <w:rsid w:val="009D7195"/>
    <w:rsid w:val="009D71F9"/>
    <w:rsid w:val="009D7341"/>
    <w:rsid w:val="009D7369"/>
    <w:rsid w:val="009D7485"/>
    <w:rsid w:val="009D7740"/>
    <w:rsid w:val="009D776A"/>
    <w:rsid w:val="009D78B7"/>
    <w:rsid w:val="009D7B6E"/>
    <w:rsid w:val="009D7BC4"/>
    <w:rsid w:val="009D7BF4"/>
    <w:rsid w:val="009D7EAF"/>
    <w:rsid w:val="009D7F45"/>
    <w:rsid w:val="009D7FEA"/>
    <w:rsid w:val="009E0066"/>
    <w:rsid w:val="009E00F5"/>
    <w:rsid w:val="009E0216"/>
    <w:rsid w:val="009E023E"/>
    <w:rsid w:val="009E0271"/>
    <w:rsid w:val="009E03AA"/>
    <w:rsid w:val="009E0596"/>
    <w:rsid w:val="009E0627"/>
    <w:rsid w:val="009E072E"/>
    <w:rsid w:val="009E0863"/>
    <w:rsid w:val="009E0906"/>
    <w:rsid w:val="009E0933"/>
    <w:rsid w:val="009E0AA8"/>
    <w:rsid w:val="009E0AF5"/>
    <w:rsid w:val="009E0C7D"/>
    <w:rsid w:val="009E0CC2"/>
    <w:rsid w:val="009E0DF2"/>
    <w:rsid w:val="009E0E51"/>
    <w:rsid w:val="009E0E92"/>
    <w:rsid w:val="009E0F22"/>
    <w:rsid w:val="009E0F68"/>
    <w:rsid w:val="009E0F6C"/>
    <w:rsid w:val="009E1008"/>
    <w:rsid w:val="009E1064"/>
    <w:rsid w:val="009E108C"/>
    <w:rsid w:val="009E10AB"/>
    <w:rsid w:val="009E10AF"/>
    <w:rsid w:val="009E111C"/>
    <w:rsid w:val="009E1153"/>
    <w:rsid w:val="009E11B4"/>
    <w:rsid w:val="009E1541"/>
    <w:rsid w:val="009E15B5"/>
    <w:rsid w:val="009E1604"/>
    <w:rsid w:val="009E165D"/>
    <w:rsid w:val="009E1753"/>
    <w:rsid w:val="009E19A0"/>
    <w:rsid w:val="009E1A2E"/>
    <w:rsid w:val="009E1BCA"/>
    <w:rsid w:val="009E1F7C"/>
    <w:rsid w:val="009E212B"/>
    <w:rsid w:val="009E2311"/>
    <w:rsid w:val="009E235C"/>
    <w:rsid w:val="009E23BF"/>
    <w:rsid w:val="009E23F7"/>
    <w:rsid w:val="009E25E4"/>
    <w:rsid w:val="009E2619"/>
    <w:rsid w:val="009E264B"/>
    <w:rsid w:val="009E264C"/>
    <w:rsid w:val="009E266B"/>
    <w:rsid w:val="009E26AC"/>
    <w:rsid w:val="009E274E"/>
    <w:rsid w:val="009E2760"/>
    <w:rsid w:val="009E27B7"/>
    <w:rsid w:val="009E27BC"/>
    <w:rsid w:val="009E2993"/>
    <w:rsid w:val="009E29B0"/>
    <w:rsid w:val="009E2A13"/>
    <w:rsid w:val="009E2AF9"/>
    <w:rsid w:val="009E2E65"/>
    <w:rsid w:val="009E2EA5"/>
    <w:rsid w:val="009E2EC6"/>
    <w:rsid w:val="009E300C"/>
    <w:rsid w:val="009E3166"/>
    <w:rsid w:val="009E316B"/>
    <w:rsid w:val="009E3226"/>
    <w:rsid w:val="009E34F6"/>
    <w:rsid w:val="009E3581"/>
    <w:rsid w:val="009E358E"/>
    <w:rsid w:val="009E3680"/>
    <w:rsid w:val="009E3684"/>
    <w:rsid w:val="009E3784"/>
    <w:rsid w:val="009E3809"/>
    <w:rsid w:val="009E38F8"/>
    <w:rsid w:val="009E3958"/>
    <w:rsid w:val="009E3AF8"/>
    <w:rsid w:val="009E3B51"/>
    <w:rsid w:val="009E3BA4"/>
    <w:rsid w:val="009E3C7D"/>
    <w:rsid w:val="009E3DB7"/>
    <w:rsid w:val="009E3F4F"/>
    <w:rsid w:val="009E3FAB"/>
    <w:rsid w:val="009E40D7"/>
    <w:rsid w:val="009E4142"/>
    <w:rsid w:val="009E4168"/>
    <w:rsid w:val="009E428D"/>
    <w:rsid w:val="009E4522"/>
    <w:rsid w:val="009E4525"/>
    <w:rsid w:val="009E45A8"/>
    <w:rsid w:val="009E4616"/>
    <w:rsid w:val="009E4663"/>
    <w:rsid w:val="009E490C"/>
    <w:rsid w:val="009E4910"/>
    <w:rsid w:val="009E4926"/>
    <w:rsid w:val="009E49A7"/>
    <w:rsid w:val="009E49D6"/>
    <w:rsid w:val="009E4C90"/>
    <w:rsid w:val="009E4D83"/>
    <w:rsid w:val="009E4E57"/>
    <w:rsid w:val="009E4EB1"/>
    <w:rsid w:val="009E4F06"/>
    <w:rsid w:val="009E4FEB"/>
    <w:rsid w:val="009E5046"/>
    <w:rsid w:val="009E50D6"/>
    <w:rsid w:val="009E516A"/>
    <w:rsid w:val="009E51F8"/>
    <w:rsid w:val="009E5271"/>
    <w:rsid w:val="009E52CA"/>
    <w:rsid w:val="009E563D"/>
    <w:rsid w:val="009E5787"/>
    <w:rsid w:val="009E5865"/>
    <w:rsid w:val="009E59F6"/>
    <w:rsid w:val="009E5AD0"/>
    <w:rsid w:val="009E5AE9"/>
    <w:rsid w:val="009E5B45"/>
    <w:rsid w:val="009E5CE2"/>
    <w:rsid w:val="009E5EC2"/>
    <w:rsid w:val="009E5F14"/>
    <w:rsid w:val="009E5F64"/>
    <w:rsid w:val="009E5F73"/>
    <w:rsid w:val="009E5FE0"/>
    <w:rsid w:val="009E5FEE"/>
    <w:rsid w:val="009E60A9"/>
    <w:rsid w:val="009E6100"/>
    <w:rsid w:val="009E6134"/>
    <w:rsid w:val="009E613E"/>
    <w:rsid w:val="009E62B2"/>
    <w:rsid w:val="009E6303"/>
    <w:rsid w:val="009E630A"/>
    <w:rsid w:val="009E6319"/>
    <w:rsid w:val="009E6555"/>
    <w:rsid w:val="009E660B"/>
    <w:rsid w:val="009E662E"/>
    <w:rsid w:val="009E66EF"/>
    <w:rsid w:val="009E6760"/>
    <w:rsid w:val="009E67F2"/>
    <w:rsid w:val="009E685B"/>
    <w:rsid w:val="009E689E"/>
    <w:rsid w:val="009E6904"/>
    <w:rsid w:val="009E6929"/>
    <w:rsid w:val="009E69A4"/>
    <w:rsid w:val="009E69F3"/>
    <w:rsid w:val="009E6AB9"/>
    <w:rsid w:val="009E6B12"/>
    <w:rsid w:val="009E6B69"/>
    <w:rsid w:val="009E6BE7"/>
    <w:rsid w:val="009E6DEF"/>
    <w:rsid w:val="009E6EF3"/>
    <w:rsid w:val="009E6F30"/>
    <w:rsid w:val="009E701F"/>
    <w:rsid w:val="009E71BD"/>
    <w:rsid w:val="009E72AF"/>
    <w:rsid w:val="009E72CF"/>
    <w:rsid w:val="009E73EF"/>
    <w:rsid w:val="009E748B"/>
    <w:rsid w:val="009E7540"/>
    <w:rsid w:val="009E75AB"/>
    <w:rsid w:val="009E7769"/>
    <w:rsid w:val="009E77A8"/>
    <w:rsid w:val="009E781A"/>
    <w:rsid w:val="009E78E2"/>
    <w:rsid w:val="009E7993"/>
    <w:rsid w:val="009E799C"/>
    <w:rsid w:val="009E7B0A"/>
    <w:rsid w:val="009E7C3C"/>
    <w:rsid w:val="009E7D8A"/>
    <w:rsid w:val="009E7E14"/>
    <w:rsid w:val="009E7EF4"/>
    <w:rsid w:val="009E918E"/>
    <w:rsid w:val="009F016F"/>
    <w:rsid w:val="009F0195"/>
    <w:rsid w:val="009F01B4"/>
    <w:rsid w:val="009F02D9"/>
    <w:rsid w:val="009F03FD"/>
    <w:rsid w:val="009F0553"/>
    <w:rsid w:val="009F0692"/>
    <w:rsid w:val="009F06AD"/>
    <w:rsid w:val="009F08AB"/>
    <w:rsid w:val="009F08BC"/>
    <w:rsid w:val="009F0A60"/>
    <w:rsid w:val="009F0A8B"/>
    <w:rsid w:val="009F0B7A"/>
    <w:rsid w:val="009F0C42"/>
    <w:rsid w:val="009F0C98"/>
    <w:rsid w:val="009F0CFC"/>
    <w:rsid w:val="009F0D54"/>
    <w:rsid w:val="009F0D93"/>
    <w:rsid w:val="009F0E76"/>
    <w:rsid w:val="009F0ED2"/>
    <w:rsid w:val="009F0EE6"/>
    <w:rsid w:val="009F0FE6"/>
    <w:rsid w:val="009F1008"/>
    <w:rsid w:val="009F1066"/>
    <w:rsid w:val="009F14A9"/>
    <w:rsid w:val="009F14F4"/>
    <w:rsid w:val="009F16DA"/>
    <w:rsid w:val="009F17FF"/>
    <w:rsid w:val="009F19DA"/>
    <w:rsid w:val="009F1B9D"/>
    <w:rsid w:val="009F1C0A"/>
    <w:rsid w:val="009F1CD7"/>
    <w:rsid w:val="009F1D5A"/>
    <w:rsid w:val="009F1D8D"/>
    <w:rsid w:val="009F1DBD"/>
    <w:rsid w:val="009F1E42"/>
    <w:rsid w:val="009F1E73"/>
    <w:rsid w:val="009F2089"/>
    <w:rsid w:val="009F2097"/>
    <w:rsid w:val="009F2134"/>
    <w:rsid w:val="009F22C4"/>
    <w:rsid w:val="009F22E7"/>
    <w:rsid w:val="009F2352"/>
    <w:rsid w:val="009F244E"/>
    <w:rsid w:val="009F24FB"/>
    <w:rsid w:val="009F2572"/>
    <w:rsid w:val="009F2680"/>
    <w:rsid w:val="009F2ADF"/>
    <w:rsid w:val="009F2B16"/>
    <w:rsid w:val="009F2B7B"/>
    <w:rsid w:val="009F2C41"/>
    <w:rsid w:val="009F2C44"/>
    <w:rsid w:val="009F2C5E"/>
    <w:rsid w:val="009F2F52"/>
    <w:rsid w:val="009F3077"/>
    <w:rsid w:val="009F30AC"/>
    <w:rsid w:val="009F3162"/>
    <w:rsid w:val="009F3171"/>
    <w:rsid w:val="009F321A"/>
    <w:rsid w:val="009F3241"/>
    <w:rsid w:val="009F342B"/>
    <w:rsid w:val="009F346B"/>
    <w:rsid w:val="009F346F"/>
    <w:rsid w:val="009F349E"/>
    <w:rsid w:val="009F356A"/>
    <w:rsid w:val="009F35EC"/>
    <w:rsid w:val="009F370F"/>
    <w:rsid w:val="009F37BD"/>
    <w:rsid w:val="009F3859"/>
    <w:rsid w:val="009F394A"/>
    <w:rsid w:val="009F3967"/>
    <w:rsid w:val="009F3A1F"/>
    <w:rsid w:val="009F3BDF"/>
    <w:rsid w:val="009F3CC6"/>
    <w:rsid w:val="009F3DD1"/>
    <w:rsid w:val="009F3EF0"/>
    <w:rsid w:val="009F3FCA"/>
    <w:rsid w:val="009F3FD9"/>
    <w:rsid w:val="009F4094"/>
    <w:rsid w:val="009F417D"/>
    <w:rsid w:val="009F41C0"/>
    <w:rsid w:val="009F42E0"/>
    <w:rsid w:val="009F4452"/>
    <w:rsid w:val="009F44A8"/>
    <w:rsid w:val="009F452F"/>
    <w:rsid w:val="009F4571"/>
    <w:rsid w:val="009F463E"/>
    <w:rsid w:val="009F46E3"/>
    <w:rsid w:val="009F4733"/>
    <w:rsid w:val="009F4953"/>
    <w:rsid w:val="009F4975"/>
    <w:rsid w:val="009F49B3"/>
    <w:rsid w:val="009F4A2F"/>
    <w:rsid w:val="009F4CDE"/>
    <w:rsid w:val="009F4D61"/>
    <w:rsid w:val="009F4EB9"/>
    <w:rsid w:val="009F4ECE"/>
    <w:rsid w:val="009F4F73"/>
    <w:rsid w:val="009F51F2"/>
    <w:rsid w:val="009F5220"/>
    <w:rsid w:val="009F526B"/>
    <w:rsid w:val="009F529C"/>
    <w:rsid w:val="009F5408"/>
    <w:rsid w:val="009F541A"/>
    <w:rsid w:val="009F54CA"/>
    <w:rsid w:val="009F5569"/>
    <w:rsid w:val="009F56DC"/>
    <w:rsid w:val="009F594E"/>
    <w:rsid w:val="009F5972"/>
    <w:rsid w:val="009F5991"/>
    <w:rsid w:val="009F59AC"/>
    <w:rsid w:val="009F5BED"/>
    <w:rsid w:val="009F5D0B"/>
    <w:rsid w:val="009F5E77"/>
    <w:rsid w:val="009F5F06"/>
    <w:rsid w:val="009F5F4E"/>
    <w:rsid w:val="009F607B"/>
    <w:rsid w:val="009F60FF"/>
    <w:rsid w:val="009F61BA"/>
    <w:rsid w:val="009F61CC"/>
    <w:rsid w:val="009F6256"/>
    <w:rsid w:val="009F62D6"/>
    <w:rsid w:val="009F62E6"/>
    <w:rsid w:val="009F6334"/>
    <w:rsid w:val="009F63C6"/>
    <w:rsid w:val="009F6725"/>
    <w:rsid w:val="009F674B"/>
    <w:rsid w:val="009F6A21"/>
    <w:rsid w:val="009F6A59"/>
    <w:rsid w:val="009F6AF5"/>
    <w:rsid w:val="009F6B03"/>
    <w:rsid w:val="009F6B3C"/>
    <w:rsid w:val="009F6C92"/>
    <w:rsid w:val="009F6D07"/>
    <w:rsid w:val="009F6D8C"/>
    <w:rsid w:val="009F6DE6"/>
    <w:rsid w:val="009F6E21"/>
    <w:rsid w:val="009F6E8D"/>
    <w:rsid w:val="009F6FCD"/>
    <w:rsid w:val="009F7050"/>
    <w:rsid w:val="009F708A"/>
    <w:rsid w:val="009F714F"/>
    <w:rsid w:val="009F71EE"/>
    <w:rsid w:val="009F727E"/>
    <w:rsid w:val="009F7402"/>
    <w:rsid w:val="009F745D"/>
    <w:rsid w:val="009F753A"/>
    <w:rsid w:val="009F759E"/>
    <w:rsid w:val="009F777C"/>
    <w:rsid w:val="009F77B9"/>
    <w:rsid w:val="009F77EB"/>
    <w:rsid w:val="009F7843"/>
    <w:rsid w:val="009F7A82"/>
    <w:rsid w:val="009F7A9F"/>
    <w:rsid w:val="009F7BDB"/>
    <w:rsid w:val="009F7C09"/>
    <w:rsid w:val="009F7C5E"/>
    <w:rsid w:val="009F7CBD"/>
    <w:rsid w:val="009F7CEA"/>
    <w:rsid w:val="009F7DC7"/>
    <w:rsid w:val="009F7EA6"/>
    <w:rsid w:val="009F7F00"/>
    <w:rsid w:val="009F7F28"/>
    <w:rsid w:val="00A000B1"/>
    <w:rsid w:val="00A00195"/>
    <w:rsid w:val="00A001CB"/>
    <w:rsid w:val="00A00284"/>
    <w:rsid w:val="00A00330"/>
    <w:rsid w:val="00A00646"/>
    <w:rsid w:val="00A007D7"/>
    <w:rsid w:val="00A007E6"/>
    <w:rsid w:val="00A00836"/>
    <w:rsid w:val="00A0088E"/>
    <w:rsid w:val="00A00AD4"/>
    <w:rsid w:val="00A00BD5"/>
    <w:rsid w:val="00A00D0D"/>
    <w:rsid w:val="00A00E70"/>
    <w:rsid w:val="00A00E8A"/>
    <w:rsid w:val="00A00ED0"/>
    <w:rsid w:val="00A00EDF"/>
    <w:rsid w:val="00A00F99"/>
    <w:rsid w:val="00A01034"/>
    <w:rsid w:val="00A0121A"/>
    <w:rsid w:val="00A01404"/>
    <w:rsid w:val="00A0149A"/>
    <w:rsid w:val="00A014A5"/>
    <w:rsid w:val="00A014F0"/>
    <w:rsid w:val="00A01596"/>
    <w:rsid w:val="00A01701"/>
    <w:rsid w:val="00A017D1"/>
    <w:rsid w:val="00A017E8"/>
    <w:rsid w:val="00A01951"/>
    <w:rsid w:val="00A01DB9"/>
    <w:rsid w:val="00A02467"/>
    <w:rsid w:val="00A024B5"/>
    <w:rsid w:val="00A024C8"/>
    <w:rsid w:val="00A024D4"/>
    <w:rsid w:val="00A02531"/>
    <w:rsid w:val="00A025E1"/>
    <w:rsid w:val="00A02868"/>
    <w:rsid w:val="00A028D2"/>
    <w:rsid w:val="00A02926"/>
    <w:rsid w:val="00A02FDE"/>
    <w:rsid w:val="00A0303E"/>
    <w:rsid w:val="00A031C4"/>
    <w:rsid w:val="00A03324"/>
    <w:rsid w:val="00A03389"/>
    <w:rsid w:val="00A035E9"/>
    <w:rsid w:val="00A0370E"/>
    <w:rsid w:val="00A03713"/>
    <w:rsid w:val="00A038F4"/>
    <w:rsid w:val="00A03907"/>
    <w:rsid w:val="00A03932"/>
    <w:rsid w:val="00A039CC"/>
    <w:rsid w:val="00A03A48"/>
    <w:rsid w:val="00A03A92"/>
    <w:rsid w:val="00A03BFE"/>
    <w:rsid w:val="00A03C5F"/>
    <w:rsid w:val="00A03CB1"/>
    <w:rsid w:val="00A03E87"/>
    <w:rsid w:val="00A03ED3"/>
    <w:rsid w:val="00A03FF4"/>
    <w:rsid w:val="00A04024"/>
    <w:rsid w:val="00A04061"/>
    <w:rsid w:val="00A041DD"/>
    <w:rsid w:val="00A042E3"/>
    <w:rsid w:val="00A04449"/>
    <w:rsid w:val="00A0446F"/>
    <w:rsid w:val="00A044E9"/>
    <w:rsid w:val="00A04532"/>
    <w:rsid w:val="00A0459A"/>
    <w:rsid w:val="00A0468B"/>
    <w:rsid w:val="00A046E6"/>
    <w:rsid w:val="00A047C1"/>
    <w:rsid w:val="00A0486C"/>
    <w:rsid w:val="00A0490E"/>
    <w:rsid w:val="00A049D3"/>
    <w:rsid w:val="00A049D8"/>
    <w:rsid w:val="00A04ACA"/>
    <w:rsid w:val="00A04C9C"/>
    <w:rsid w:val="00A05056"/>
    <w:rsid w:val="00A05215"/>
    <w:rsid w:val="00A0534B"/>
    <w:rsid w:val="00A053D9"/>
    <w:rsid w:val="00A05618"/>
    <w:rsid w:val="00A057B9"/>
    <w:rsid w:val="00A057F3"/>
    <w:rsid w:val="00A05B3D"/>
    <w:rsid w:val="00A05BE0"/>
    <w:rsid w:val="00A05E1B"/>
    <w:rsid w:val="00A05E58"/>
    <w:rsid w:val="00A05E77"/>
    <w:rsid w:val="00A05F1C"/>
    <w:rsid w:val="00A05F71"/>
    <w:rsid w:val="00A05FAB"/>
    <w:rsid w:val="00A06191"/>
    <w:rsid w:val="00A06212"/>
    <w:rsid w:val="00A0622D"/>
    <w:rsid w:val="00A06339"/>
    <w:rsid w:val="00A063B3"/>
    <w:rsid w:val="00A063F4"/>
    <w:rsid w:val="00A06409"/>
    <w:rsid w:val="00A06497"/>
    <w:rsid w:val="00A064F1"/>
    <w:rsid w:val="00A065BA"/>
    <w:rsid w:val="00A065C1"/>
    <w:rsid w:val="00A065FA"/>
    <w:rsid w:val="00A0663D"/>
    <w:rsid w:val="00A06745"/>
    <w:rsid w:val="00A0677A"/>
    <w:rsid w:val="00A06942"/>
    <w:rsid w:val="00A0694C"/>
    <w:rsid w:val="00A0696D"/>
    <w:rsid w:val="00A069EC"/>
    <w:rsid w:val="00A06B60"/>
    <w:rsid w:val="00A06C55"/>
    <w:rsid w:val="00A06F2C"/>
    <w:rsid w:val="00A070F7"/>
    <w:rsid w:val="00A07388"/>
    <w:rsid w:val="00A073C5"/>
    <w:rsid w:val="00A074AD"/>
    <w:rsid w:val="00A0759F"/>
    <w:rsid w:val="00A075AA"/>
    <w:rsid w:val="00A075D6"/>
    <w:rsid w:val="00A075DD"/>
    <w:rsid w:val="00A07609"/>
    <w:rsid w:val="00A077F8"/>
    <w:rsid w:val="00A07834"/>
    <w:rsid w:val="00A078E1"/>
    <w:rsid w:val="00A0798A"/>
    <w:rsid w:val="00A07AEF"/>
    <w:rsid w:val="00A07B02"/>
    <w:rsid w:val="00A07B7A"/>
    <w:rsid w:val="00A07D9B"/>
    <w:rsid w:val="00A07DB2"/>
    <w:rsid w:val="00A07DC8"/>
    <w:rsid w:val="00A07E23"/>
    <w:rsid w:val="00A07F36"/>
    <w:rsid w:val="00A07FDF"/>
    <w:rsid w:val="00A10021"/>
    <w:rsid w:val="00A10087"/>
    <w:rsid w:val="00A104A9"/>
    <w:rsid w:val="00A104B2"/>
    <w:rsid w:val="00A10606"/>
    <w:rsid w:val="00A1063C"/>
    <w:rsid w:val="00A1067A"/>
    <w:rsid w:val="00A1067C"/>
    <w:rsid w:val="00A106CA"/>
    <w:rsid w:val="00A107A1"/>
    <w:rsid w:val="00A107A2"/>
    <w:rsid w:val="00A107DC"/>
    <w:rsid w:val="00A10828"/>
    <w:rsid w:val="00A10903"/>
    <w:rsid w:val="00A10949"/>
    <w:rsid w:val="00A10B54"/>
    <w:rsid w:val="00A10E2E"/>
    <w:rsid w:val="00A10E80"/>
    <w:rsid w:val="00A10EB4"/>
    <w:rsid w:val="00A1105F"/>
    <w:rsid w:val="00A11094"/>
    <w:rsid w:val="00A110F1"/>
    <w:rsid w:val="00A111AB"/>
    <w:rsid w:val="00A11253"/>
    <w:rsid w:val="00A11367"/>
    <w:rsid w:val="00A113E7"/>
    <w:rsid w:val="00A114EA"/>
    <w:rsid w:val="00A11663"/>
    <w:rsid w:val="00A11A64"/>
    <w:rsid w:val="00A11A8A"/>
    <w:rsid w:val="00A11D08"/>
    <w:rsid w:val="00A11F21"/>
    <w:rsid w:val="00A11F43"/>
    <w:rsid w:val="00A11F9F"/>
    <w:rsid w:val="00A11FB3"/>
    <w:rsid w:val="00A120A8"/>
    <w:rsid w:val="00A1244B"/>
    <w:rsid w:val="00A12486"/>
    <w:rsid w:val="00A1249D"/>
    <w:rsid w:val="00A12537"/>
    <w:rsid w:val="00A127B0"/>
    <w:rsid w:val="00A127CC"/>
    <w:rsid w:val="00A127D1"/>
    <w:rsid w:val="00A12A4B"/>
    <w:rsid w:val="00A12A96"/>
    <w:rsid w:val="00A12BDD"/>
    <w:rsid w:val="00A12CC3"/>
    <w:rsid w:val="00A12DC1"/>
    <w:rsid w:val="00A12E02"/>
    <w:rsid w:val="00A12E0F"/>
    <w:rsid w:val="00A12E52"/>
    <w:rsid w:val="00A12EEE"/>
    <w:rsid w:val="00A12FF4"/>
    <w:rsid w:val="00A13062"/>
    <w:rsid w:val="00A130FC"/>
    <w:rsid w:val="00A13113"/>
    <w:rsid w:val="00A132D5"/>
    <w:rsid w:val="00A13310"/>
    <w:rsid w:val="00A13382"/>
    <w:rsid w:val="00A133B3"/>
    <w:rsid w:val="00A134F1"/>
    <w:rsid w:val="00A13568"/>
    <w:rsid w:val="00A13650"/>
    <w:rsid w:val="00A13666"/>
    <w:rsid w:val="00A13832"/>
    <w:rsid w:val="00A138F9"/>
    <w:rsid w:val="00A1393D"/>
    <w:rsid w:val="00A13B6F"/>
    <w:rsid w:val="00A13BD8"/>
    <w:rsid w:val="00A13D7E"/>
    <w:rsid w:val="00A13FD3"/>
    <w:rsid w:val="00A1403A"/>
    <w:rsid w:val="00A141D4"/>
    <w:rsid w:val="00A142FB"/>
    <w:rsid w:val="00A1439A"/>
    <w:rsid w:val="00A143C4"/>
    <w:rsid w:val="00A143EB"/>
    <w:rsid w:val="00A14464"/>
    <w:rsid w:val="00A1448D"/>
    <w:rsid w:val="00A14530"/>
    <w:rsid w:val="00A145DC"/>
    <w:rsid w:val="00A14648"/>
    <w:rsid w:val="00A146E2"/>
    <w:rsid w:val="00A14A31"/>
    <w:rsid w:val="00A14AFF"/>
    <w:rsid w:val="00A14B32"/>
    <w:rsid w:val="00A14C28"/>
    <w:rsid w:val="00A14DF1"/>
    <w:rsid w:val="00A14E83"/>
    <w:rsid w:val="00A1530C"/>
    <w:rsid w:val="00A1531C"/>
    <w:rsid w:val="00A153B9"/>
    <w:rsid w:val="00A15491"/>
    <w:rsid w:val="00A154E2"/>
    <w:rsid w:val="00A15613"/>
    <w:rsid w:val="00A157AA"/>
    <w:rsid w:val="00A15876"/>
    <w:rsid w:val="00A158E2"/>
    <w:rsid w:val="00A15933"/>
    <w:rsid w:val="00A15B0D"/>
    <w:rsid w:val="00A15B71"/>
    <w:rsid w:val="00A15B7C"/>
    <w:rsid w:val="00A15C24"/>
    <w:rsid w:val="00A15C3A"/>
    <w:rsid w:val="00A15C4B"/>
    <w:rsid w:val="00A15C6D"/>
    <w:rsid w:val="00A15CC9"/>
    <w:rsid w:val="00A15D30"/>
    <w:rsid w:val="00A15D72"/>
    <w:rsid w:val="00A15E27"/>
    <w:rsid w:val="00A15F71"/>
    <w:rsid w:val="00A15F86"/>
    <w:rsid w:val="00A160CB"/>
    <w:rsid w:val="00A16106"/>
    <w:rsid w:val="00A16134"/>
    <w:rsid w:val="00A161AF"/>
    <w:rsid w:val="00A161DC"/>
    <w:rsid w:val="00A1644C"/>
    <w:rsid w:val="00A16453"/>
    <w:rsid w:val="00A165BA"/>
    <w:rsid w:val="00A1672F"/>
    <w:rsid w:val="00A167BA"/>
    <w:rsid w:val="00A1687C"/>
    <w:rsid w:val="00A16945"/>
    <w:rsid w:val="00A16A16"/>
    <w:rsid w:val="00A16C30"/>
    <w:rsid w:val="00A16C4A"/>
    <w:rsid w:val="00A16EF4"/>
    <w:rsid w:val="00A16F55"/>
    <w:rsid w:val="00A1713E"/>
    <w:rsid w:val="00A171CF"/>
    <w:rsid w:val="00A171E3"/>
    <w:rsid w:val="00A17372"/>
    <w:rsid w:val="00A17373"/>
    <w:rsid w:val="00A17470"/>
    <w:rsid w:val="00A174F8"/>
    <w:rsid w:val="00A17614"/>
    <w:rsid w:val="00A1784E"/>
    <w:rsid w:val="00A1795D"/>
    <w:rsid w:val="00A17A54"/>
    <w:rsid w:val="00A17C4E"/>
    <w:rsid w:val="00A17CDE"/>
    <w:rsid w:val="00A17D2A"/>
    <w:rsid w:val="00A17F77"/>
    <w:rsid w:val="00A17F7D"/>
    <w:rsid w:val="00A20033"/>
    <w:rsid w:val="00A2004F"/>
    <w:rsid w:val="00A2007C"/>
    <w:rsid w:val="00A200D6"/>
    <w:rsid w:val="00A201A2"/>
    <w:rsid w:val="00A20497"/>
    <w:rsid w:val="00A205D1"/>
    <w:rsid w:val="00A205F1"/>
    <w:rsid w:val="00A20668"/>
    <w:rsid w:val="00A206E8"/>
    <w:rsid w:val="00A20908"/>
    <w:rsid w:val="00A20C72"/>
    <w:rsid w:val="00A20C74"/>
    <w:rsid w:val="00A20D5D"/>
    <w:rsid w:val="00A20ECE"/>
    <w:rsid w:val="00A210D6"/>
    <w:rsid w:val="00A214D8"/>
    <w:rsid w:val="00A215CD"/>
    <w:rsid w:val="00A21628"/>
    <w:rsid w:val="00A2163A"/>
    <w:rsid w:val="00A217A6"/>
    <w:rsid w:val="00A2189E"/>
    <w:rsid w:val="00A21905"/>
    <w:rsid w:val="00A219AF"/>
    <w:rsid w:val="00A219C9"/>
    <w:rsid w:val="00A21A06"/>
    <w:rsid w:val="00A21B8C"/>
    <w:rsid w:val="00A21C1F"/>
    <w:rsid w:val="00A21CC8"/>
    <w:rsid w:val="00A21D31"/>
    <w:rsid w:val="00A21D6A"/>
    <w:rsid w:val="00A21D8D"/>
    <w:rsid w:val="00A21E4C"/>
    <w:rsid w:val="00A22048"/>
    <w:rsid w:val="00A22295"/>
    <w:rsid w:val="00A223C4"/>
    <w:rsid w:val="00A225C2"/>
    <w:rsid w:val="00A2274A"/>
    <w:rsid w:val="00A22844"/>
    <w:rsid w:val="00A22A1A"/>
    <w:rsid w:val="00A22C6F"/>
    <w:rsid w:val="00A22E5E"/>
    <w:rsid w:val="00A22EC5"/>
    <w:rsid w:val="00A22EC9"/>
    <w:rsid w:val="00A22F33"/>
    <w:rsid w:val="00A22F7F"/>
    <w:rsid w:val="00A22FA4"/>
    <w:rsid w:val="00A23260"/>
    <w:rsid w:val="00A23328"/>
    <w:rsid w:val="00A23457"/>
    <w:rsid w:val="00A235AF"/>
    <w:rsid w:val="00A235B7"/>
    <w:rsid w:val="00A23664"/>
    <w:rsid w:val="00A236C9"/>
    <w:rsid w:val="00A23750"/>
    <w:rsid w:val="00A23776"/>
    <w:rsid w:val="00A23781"/>
    <w:rsid w:val="00A237CA"/>
    <w:rsid w:val="00A238F7"/>
    <w:rsid w:val="00A23984"/>
    <w:rsid w:val="00A23C0D"/>
    <w:rsid w:val="00A23C6F"/>
    <w:rsid w:val="00A23D7E"/>
    <w:rsid w:val="00A24167"/>
    <w:rsid w:val="00A2416A"/>
    <w:rsid w:val="00A241A2"/>
    <w:rsid w:val="00A24299"/>
    <w:rsid w:val="00A243C2"/>
    <w:rsid w:val="00A24520"/>
    <w:rsid w:val="00A245F5"/>
    <w:rsid w:val="00A24632"/>
    <w:rsid w:val="00A24663"/>
    <w:rsid w:val="00A246F7"/>
    <w:rsid w:val="00A24787"/>
    <w:rsid w:val="00A247C5"/>
    <w:rsid w:val="00A247FA"/>
    <w:rsid w:val="00A248A0"/>
    <w:rsid w:val="00A248A9"/>
    <w:rsid w:val="00A24957"/>
    <w:rsid w:val="00A24999"/>
    <w:rsid w:val="00A24A32"/>
    <w:rsid w:val="00A24B1B"/>
    <w:rsid w:val="00A24BBD"/>
    <w:rsid w:val="00A24C63"/>
    <w:rsid w:val="00A24CA1"/>
    <w:rsid w:val="00A24CBB"/>
    <w:rsid w:val="00A24F69"/>
    <w:rsid w:val="00A25206"/>
    <w:rsid w:val="00A25409"/>
    <w:rsid w:val="00A2540A"/>
    <w:rsid w:val="00A25685"/>
    <w:rsid w:val="00A2578E"/>
    <w:rsid w:val="00A25831"/>
    <w:rsid w:val="00A25862"/>
    <w:rsid w:val="00A2587E"/>
    <w:rsid w:val="00A258A5"/>
    <w:rsid w:val="00A258E2"/>
    <w:rsid w:val="00A25B7C"/>
    <w:rsid w:val="00A25BA9"/>
    <w:rsid w:val="00A25C66"/>
    <w:rsid w:val="00A25CEB"/>
    <w:rsid w:val="00A25D63"/>
    <w:rsid w:val="00A25FC2"/>
    <w:rsid w:val="00A26095"/>
    <w:rsid w:val="00A260B3"/>
    <w:rsid w:val="00A262FB"/>
    <w:rsid w:val="00A263F5"/>
    <w:rsid w:val="00A264AD"/>
    <w:rsid w:val="00A264CC"/>
    <w:rsid w:val="00A265B5"/>
    <w:rsid w:val="00A266B0"/>
    <w:rsid w:val="00A2670B"/>
    <w:rsid w:val="00A267BA"/>
    <w:rsid w:val="00A26873"/>
    <w:rsid w:val="00A268B6"/>
    <w:rsid w:val="00A268FC"/>
    <w:rsid w:val="00A2692A"/>
    <w:rsid w:val="00A2694F"/>
    <w:rsid w:val="00A269B9"/>
    <w:rsid w:val="00A26A00"/>
    <w:rsid w:val="00A26A05"/>
    <w:rsid w:val="00A26A18"/>
    <w:rsid w:val="00A26AE7"/>
    <w:rsid w:val="00A26B1E"/>
    <w:rsid w:val="00A26B5D"/>
    <w:rsid w:val="00A26C92"/>
    <w:rsid w:val="00A26D1B"/>
    <w:rsid w:val="00A26DB7"/>
    <w:rsid w:val="00A26EF1"/>
    <w:rsid w:val="00A26FA0"/>
    <w:rsid w:val="00A26FE9"/>
    <w:rsid w:val="00A2701A"/>
    <w:rsid w:val="00A2702E"/>
    <w:rsid w:val="00A27042"/>
    <w:rsid w:val="00A27048"/>
    <w:rsid w:val="00A2712F"/>
    <w:rsid w:val="00A271B8"/>
    <w:rsid w:val="00A271E3"/>
    <w:rsid w:val="00A27209"/>
    <w:rsid w:val="00A27257"/>
    <w:rsid w:val="00A27311"/>
    <w:rsid w:val="00A273EA"/>
    <w:rsid w:val="00A2756A"/>
    <w:rsid w:val="00A275A2"/>
    <w:rsid w:val="00A2766F"/>
    <w:rsid w:val="00A276DC"/>
    <w:rsid w:val="00A276FA"/>
    <w:rsid w:val="00A27742"/>
    <w:rsid w:val="00A2780A"/>
    <w:rsid w:val="00A27BF5"/>
    <w:rsid w:val="00A27C33"/>
    <w:rsid w:val="00A27C5B"/>
    <w:rsid w:val="00A27E25"/>
    <w:rsid w:val="00A27E45"/>
    <w:rsid w:val="00A27E47"/>
    <w:rsid w:val="00A27F6C"/>
    <w:rsid w:val="00A30005"/>
    <w:rsid w:val="00A3021A"/>
    <w:rsid w:val="00A302AA"/>
    <w:rsid w:val="00A30302"/>
    <w:rsid w:val="00A30354"/>
    <w:rsid w:val="00A303AE"/>
    <w:rsid w:val="00A30460"/>
    <w:rsid w:val="00A30495"/>
    <w:rsid w:val="00A305E4"/>
    <w:rsid w:val="00A30609"/>
    <w:rsid w:val="00A306B0"/>
    <w:rsid w:val="00A306C6"/>
    <w:rsid w:val="00A30734"/>
    <w:rsid w:val="00A30776"/>
    <w:rsid w:val="00A3079B"/>
    <w:rsid w:val="00A30804"/>
    <w:rsid w:val="00A308F6"/>
    <w:rsid w:val="00A3099A"/>
    <w:rsid w:val="00A30A24"/>
    <w:rsid w:val="00A30A64"/>
    <w:rsid w:val="00A30ADE"/>
    <w:rsid w:val="00A30B42"/>
    <w:rsid w:val="00A30C01"/>
    <w:rsid w:val="00A30C1D"/>
    <w:rsid w:val="00A30C67"/>
    <w:rsid w:val="00A30E63"/>
    <w:rsid w:val="00A30E6A"/>
    <w:rsid w:val="00A30F51"/>
    <w:rsid w:val="00A30F8B"/>
    <w:rsid w:val="00A30FAD"/>
    <w:rsid w:val="00A3120F"/>
    <w:rsid w:val="00A31220"/>
    <w:rsid w:val="00A31268"/>
    <w:rsid w:val="00A31298"/>
    <w:rsid w:val="00A312A5"/>
    <w:rsid w:val="00A31389"/>
    <w:rsid w:val="00A313BE"/>
    <w:rsid w:val="00A313C4"/>
    <w:rsid w:val="00A31554"/>
    <w:rsid w:val="00A31650"/>
    <w:rsid w:val="00A31798"/>
    <w:rsid w:val="00A317EB"/>
    <w:rsid w:val="00A31817"/>
    <w:rsid w:val="00A318AA"/>
    <w:rsid w:val="00A318B9"/>
    <w:rsid w:val="00A3193F"/>
    <w:rsid w:val="00A31A51"/>
    <w:rsid w:val="00A31AFF"/>
    <w:rsid w:val="00A31B0F"/>
    <w:rsid w:val="00A31C3C"/>
    <w:rsid w:val="00A31C43"/>
    <w:rsid w:val="00A31C9D"/>
    <w:rsid w:val="00A31FB5"/>
    <w:rsid w:val="00A32074"/>
    <w:rsid w:val="00A32433"/>
    <w:rsid w:val="00A325F3"/>
    <w:rsid w:val="00A326C1"/>
    <w:rsid w:val="00A32811"/>
    <w:rsid w:val="00A32BB2"/>
    <w:rsid w:val="00A32BDC"/>
    <w:rsid w:val="00A32C47"/>
    <w:rsid w:val="00A32E7E"/>
    <w:rsid w:val="00A32E9D"/>
    <w:rsid w:val="00A32F23"/>
    <w:rsid w:val="00A33033"/>
    <w:rsid w:val="00A33159"/>
    <w:rsid w:val="00A331BD"/>
    <w:rsid w:val="00A33202"/>
    <w:rsid w:val="00A33497"/>
    <w:rsid w:val="00A334B8"/>
    <w:rsid w:val="00A334DC"/>
    <w:rsid w:val="00A33544"/>
    <w:rsid w:val="00A33591"/>
    <w:rsid w:val="00A33736"/>
    <w:rsid w:val="00A3382A"/>
    <w:rsid w:val="00A33947"/>
    <w:rsid w:val="00A33AD4"/>
    <w:rsid w:val="00A33AF6"/>
    <w:rsid w:val="00A33C55"/>
    <w:rsid w:val="00A33C7F"/>
    <w:rsid w:val="00A33CAD"/>
    <w:rsid w:val="00A33D6C"/>
    <w:rsid w:val="00A33DD6"/>
    <w:rsid w:val="00A33E88"/>
    <w:rsid w:val="00A33F14"/>
    <w:rsid w:val="00A340F5"/>
    <w:rsid w:val="00A34234"/>
    <w:rsid w:val="00A3439D"/>
    <w:rsid w:val="00A34577"/>
    <w:rsid w:val="00A34695"/>
    <w:rsid w:val="00A34870"/>
    <w:rsid w:val="00A3488E"/>
    <w:rsid w:val="00A3489B"/>
    <w:rsid w:val="00A34988"/>
    <w:rsid w:val="00A34BDC"/>
    <w:rsid w:val="00A34DD6"/>
    <w:rsid w:val="00A34E2C"/>
    <w:rsid w:val="00A34E31"/>
    <w:rsid w:val="00A34E8F"/>
    <w:rsid w:val="00A34EDC"/>
    <w:rsid w:val="00A34F2A"/>
    <w:rsid w:val="00A34F9F"/>
    <w:rsid w:val="00A35382"/>
    <w:rsid w:val="00A353E0"/>
    <w:rsid w:val="00A35413"/>
    <w:rsid w:val="00A35513"/>
    <w:rsid w:val="00A359B6"/>
    <w:rsid w:val="00A35A38"/>
    <w:rsid w:val="00A35AA3"/>
    <w:rsid w:val="00A35B07"/>
    <w:rsid w:val="00A35EDF"/>
    <w:rsid w:val="00A35EEE"/>
    <w:rsid w:val="00A3625F"/>
    <w:rsid w:val="00A3639B"/>
    <w:rsid w:val="00A364C1"/>
    <w:rsid w:val="00A36548"/>
    <w:rsid w:val="00A366C3"/>
    <w:rsid w:val="00A3675F"/>
    <w:rsid w:val="00A367B1"/>
    <w:rsid w:val="00A3690B"/>
    <w:rsid w:val="00A369A4"/>
    <w:rsid w:val="00A36A81"/>
    <w:rsid w:val="00A36B85"/>
    <w:rsid w:val="00A36BA0"/>
    <w:rsid w:val="00A36CEC"/>
    <w:rsid w:val="00A36D5F"/>
    <w:rsid w:val="00A36D8E"/>
    <w:rsid w:val="00A36E03"/>
    <w:rsid w:val="00A36EF2"/>
    <w:rsid w:val="00A36F1E"/>
    <w:rsid w:val="00A36F38"/>
    <w:rsid w:val="00A36F64"/>
    <w:rsid w:val="00A36F69"/>
    <w:rsid w:val="00A36F95"/>
    <w:rsid w:val="00A37152"/>
    <w:rsid w:val="00A3716C"/>
    <w:rsid w:val="00A371D4"/>
    <w:rsid w:val="00A37379"/>
    <w:rsid w:val="00A373D6"/>
    <w:rsid w:val="00A37525"/>
    <w:rsid w:val="00A3754E"/>
    <w:rsid w:val="00A3767C"/>
    <w:rsid w:val="00A376E0"/>
    <w:rsid w:val="00A37868"/>
    <w:rsid w:val="00A3789A"/>
    <w:rsid w:val="00A3796D"/>
    <w:rsid w:val="00A3798B"/>
    <w:rsid w:val="00A37B1A"/>
    <w:rsid w:val="00A37B5B"/>
    <w:rsid w:val="00A37E80"/>
    <w:rsid w:val="00A37F6E"/>
    <w:rsid w:val="00A401D0"/>
    <w:rsid w:val="00A404F5"/>
    <w:rsid w:val="00A4051D"/>
    <w:rsid w:val="00A405A1"/>
    <w:rsid w:val="00A406DE"/>
    <w:rsid w:val="00A407FF"/>
    <w:rsid w:val="00A409BA"/>
    <w:rsid w:val="00A409D2"/>
    <w:rsid w:val="00A40AA5"/>
    <w:rsid w:val="00A41076"/>
    <w:rsid w:val="00A410DB"/>
    <w:rsid w:val="00A4114F"/>
    <w:rsid w:val="00A41366"/>
    <w:rsid w:val="00A41395"/>
    <w:rsid w:val="00A41427"/>
    <w:rsid w:val="00A4153B"/>
    <w:rsid w:val="00A41602"/>
    <w:rsid w:val="00A41651"/>
    <w:rsid w:val="00A4172C"/>
    <w:rsid w:val="00A41868"/>
    <w:rsid w:val="00A41885"/>
    <w:rsid w:val="00A41892"/>
    <w:rsid w:val="00A419B9"/>
    <w:rsid w:val="00A419F0"/>
    <w:rsid w:val="00A41ACE"/>
    <w:rsid w:val="00A41B7B"/>
    <w:rsid w:val="00A41C13"/>
    <w:rsid w:val="00A41C27"/>
    <w:rsid w:val="00A41CFF"/>
    <w:rsid w:val="00A41D53"/>
    <w:rsid w:val="00A41D68"/>
    <w:rsid w:val="00A41EE6"/>
    <w:rsid w:val="00A41F54"/>
    <w:rsid w:val="00A41F5E"/>
    <w:rsid w:val="00A42126"/>
    <w:rsid w:val="00A421DA"/>
    <w:rsid w:val="00A42210"/>
    <w:rsid w:val="00A422D6"/>
    <w:rsid w:val="00A424FF"/>
    <w:rsid w:val="00A42530"/>
    <w:rsid w:val="00A4264C"/>
    <w:rsid w:val="00A42659"/>
    <w:rsid w:val="00A42689"/>
    <w:rsid w:val="00A4269D"/>
    <w:rsid w:val="00A42781"/>
    <w:rsid w:val="00A42797"/>
    <w:rsid w:val="00A427F0"/>
    <w:rsid w:val="00A4282E"/>
    <w:rsid w:val="00A428F5"/>
    <w:rsid w:val="00A42A45"/>
    <w:rsid w:val="00A42A58"/>
    <w:rsid w:val="00A42AA5"/>
    <w:rsid w:val="00A42C2A"/>
    <w:rsid w:val="00A42C4B"/>
    <w:rsid w:val="00A42D06"/>
    <w:rsid w:val="00A42D39"/>
    <w:rsid w:val="00A42D5A"/>
    <w:rsid w:val="00A42DC5"/>
    <w:rsid w:val="00A42E57"/>
    <w:rsid w:val="00A42E90"/>
    <w:rsid w:val="00A42EDD"/>
    <w:rsid w:val="00A42F55"/>
    <w:rsid w:val="00A42FEB"/>
    <w:rsid w:val="00A43036"/>
    <w:rsid w:val="00A4313F"/>
    <w:rsid w:val="00A431BA"/>
    <w:rsid w:val="00A43251"/>
    <w:rsid w:val="00A4329C"/>
    <w:rsid w:val="00A433BD"/>
    <w:rsid w:val="00A433FC"/>
    <w:rsid w:val="00A435DC"/>
    <w:rsid w:val="00A43644"/>
    <w:rsid w:val="00A43684"/>
    <w:rsid w:val="00A43691"/>
    <w:rsid w:val="00A436E2"/>
    <w:rsid w:val="00A43717"/>
    <w:rsid w:val="00A43803"/>
    <w:rsid w:val="00A4386E"/>
    <w:rsid w:val="00A43940"/>
    <w:rsid w:val="00A439C1"/>
    <w:rsid w:val="00A43AC2"/>
    <w:rsid w:val="00A43B4A"/>
    <w:rsid w:val="00A43B63"/>
    <w:rsid w:val="00A43B84"/>
    <w:rsid w:val="00A43BA5"/>
    <w:rsid w:val="00A43C6B"/>
    <w:rsid w:val="00A43D71"/>
    <w:rsid w:val="00A43D75"/>
    <w:rsid w:val="00A43D7C"/>
    <w:rsid w:val="00A43EAD"/>
    <w:rsid w:val="00A43F71"/>
    <w:rsid w:val="00A43FC9"/>
    <w:rsid w:val="00A43FCD"/>
    <w:rsid w:val="00A4421E"/>
    <w:rsid w:val="00A4422D"/>
    <w:rsid w:val="00A4424C"/>
    <w:rsid w:val="00A443CF"/>
    <w:rsid w:val="00A443F2"/>
    <w:rsid w:val="00A44470"/>
    <w:rsid w:val="00A44569"/>
    <w:rsid w:val="00A445D7"/>
    <w:rsid w:val="00A445F0"/>
    <w:rsid w:val="00A44673"/>
    <w:rsid w:val="00A44844"/>
    <w:rsid w:val="00A44854"/>
    <w:rsid w:val="00A4498D"/>
    <w:rsid w:val="00A44B2E"/>
    <w:rsid w:val="00A44B61"/>
    <w:rsid w:val="00A44C3F"/>
    <w:rsid w:val="00A44CFE"/>
    <w:rsid w:val="00A44D27"/>
    <w:rsid w:val="00A44DB0"/>
    <w:rsid w:val="00A44E13"/>
    <w:rsid w:val="00A44E61"/>
    <w:rsid w:val="00A44E6D"/>
    <w:rsid w:val="00A44EC8"/>
    <w:rsid w:val="00A44ED1"/>
    <w:rsid w:val="00A44F40"/>
    <w:rsid w:val="00A45224"/>
    <w:rsid w:val="00A4530E"/>
    <w:rsid w:val="00A45344"/>
    <w:rsid w:val="00A45480"/>
    <w:rsid w:val="00A454FA"/>
    <w:rsid w:val="00A455ED"/>
    <w:rsid w:val="00A4575A"/>
    <w:rsid w:val="00A45799"/>
    <w:rsid w:val="00A4583E"/>
    <w:rsid w:val="00A458F4"/>
    <w:rsid w:val="00A45942"/>
    <w:rsid w:val="00A45A3A"/>
    <w:rsid w:val="00A45A4A"/>
    <w:rsid w:val="00A45A84"/>
    <w:rsid w:val="00A45B9E"/>
    <w:rsid w:val="00A45CFF"/>
    <w:rsid w:val="00A45D67"/>
    <w:rsid w:val="00A45F3D"/>
    <w:rsid w:val="00A45F78"/>
    <w:rsid w:val="00A45FBC"/>
    <w:rsid w:val="00A45FCD"/>
    <w:rsid w:val="00A46203"/>
    <w:rsid w:val="00A46226"/>
    <w:rsid w:val="00A46310"/>
    <w:rsid w:val="00A464A8"/>
    <w:rsid w:val="00A46620"/>
    <w:rsid w:val="00A46721"/>
    <w:rsid w:val="00A46743"/>
    <w:rsid w:val="00A46770"/>
    <w:rsid w:val="00A467CA"/>
    <w:rsid w:val="00A4684B"/>
    <w:rsid w:val="00A468A6"/>
    <w:rsid w:val="00A46902"/>
    <w:rsid w:val="00A46A7C"/>
    <w:rsid w:val="00A46ABD"/>
    <w:rsid w:val="00A46BBF"/>
    <w:rsid w:val="00A46BD9"/>
    <w:rsid w:val="00A46BDE"/>
    <w:rsid w:val="00A46C75"/>
    <w:rsid w:val="00A46CF2"/>
    <w:rsid w:val="00A46DA4"/>
    <w:rsid w:val="00A46F2C"/>
    <w:rsid w:val="00A46FE4"/>
    <w:rsid w:val="00A47009"/>
    <w:rsid w:val="00A473A3"/>
    <w:rsid w:val="00A4751D"/>
    <w:rsid w:val="00A47525"/>
    <w:rsid w:val="00A47674"/>
    <w:rsid w:val="00A47701"/>
    <w:rsid w:val="00A47706"/>
    <w:rsid w:val="00A47783"/>
    <w:rsid w:val="00A479B7"/>
    <w:rsid w:val="00A47A83"/>
    <w:rsid w:val="00A47BBC"/>
    <w:rsid w:val="00A47C23"/>
    <w:rsid w:val="00A47C40"/>
    <w:rsid w:val="00A47C94"/>
    <w:rsid w:val="00A47E4C"/>
    <w:rsid w:val="00A47EAF"/>
    <w:rsid w:val="00A47FE7"/>
    <w:rsid w:val="00A50175"/>
    <w:rsid w:val="00A501C7"/>
    <w:rsid w:val="00A50308"/>
    <w:rsid w:val="00A5038D"/>
    <w:rsid w:val="00A50432"/>
    <w:rsid w:val="00A50496"/>
    <w:rsid w:val="00A5051F"/>
    <w:rsid w:val="00A50560"/>
    <w:rsid w:val="00A50689"/>
    <w:rsid w:val="00A50770"/>
    <w:rsid w:val="00A507F7"/>
    <w:rsid w:val="00A50805"/>
    <w:rsid w:val="00A508FB"/>
    <w:rsid w:val="00A50911"/>
    <w:rsid w:val="00A509FE"/>
    <w:rsid w:val="00A50AE4"/>
    <w:rsid w:val="00A50BF7"/>
    <w:rsid w:val="00A50C3B"/>
    <w:rsid w:val="00A50C3C"/>
    <w:rsid w:val="00A50C95"/>
    <w:rsid w:val="00A50CA8"/>
    <w:rsid w:val="00A50CA9"/>
    <w:rsid w:val="00A50E25"/>
    <w:rsid w:val="00A50E94"/>
    <w:rsid w:val="00A50FD5"/>
    <w:rsid w:val="00A51062"/>
    <w:rsid w:val="00A510B7"/>
    <w:rsid w:val="00A510C7"/>
    <w:rsid w:val="00A513FA"/>
    <w:rsid w:val="00A51433"/>
    <w:rsid w:val="00A51568"/>
    <w:rsid w:val="00A515AC"/>
    <w:rsid w:val="00A51602"/>
    <w:rsid w:val="00A51623"/>
    <w:rsid w:val="00A516CA"/>
    <w:rsid w:val="00A51703"/>
    <w:rsid w:val="00A51711"/>
    <w:rsid w:val="00A517CF"/>
    <w:rsid w:val="00A51863"/>
    <w:rsid w:val="00A519F6"/>
    <w:rsid w:val="00A51B18"/>
    <w:rsid w:val="00A51B70"/>
    <w:rsid w:val="00A51BF7"/>
    <w:rsid w:val="00A51DD5"/>
    <w:rsid w:val="00A51E38"/>
    <w:rsid w:val="00A51FB0"/>
    <w:rsid w:val="00A5209A"/>
    <w:rsid w:val="00A520D7"/>
    <w:rsid w:val="00A5224F"/>
    <w:rsid w:val="00A52297"/>
    <w:rsid w:val="00A52325"/>
    <w:rsid w:val="00A5262F"/>
    <w:rsid w:val="00A52707"/>
    <w:rsid w:val="00A527C6"/>
    <w:rsid w:val="00A5281C"/>
    <w:rsid w:val="00A529D1"/>
    <w:rsid w:val="00A529DA"/>
    <w:rsid w:val="00A529EE"/>
    <w:rsid w:val="00A52A28"/>
    <w:rsid w:val="00A52B3B"/>
    <w:rsid w:val="00A52B50"/>
    <w:rsid w:val="00A52CD7"/>
    <w:rsid w:val="00A52CE3"/>
    <w:rsid w:val="00A52D99"/>
    <w:rsid w:val="00A52DB4"/>
    <w:rsid w:val="00A52E50"/>
    <w:rsid w:val="00A52E7E"/>
    <w:rsid w:val="00A52F7E"/>
    <w:rsid w:val="00A53019"/>
    <w:rsid w:val="00A5305A"/>
    <w:rsid w:val="00A531F4"/>
    <w:rsid w:val="00A5323B"/>
    <w:rsid w:val="00A53255"/>
    <w:rsid w:val="00A532BC"/>
    <w:rsid w:val="00A533A5"/>
    <w:rsid w:val="00A53499"/>
    <w:rsid w:val="00A5349F"/>
    <w:rsid w:val="00A53547"/>
    <w:rsid w:val="00A53631"/>
    <w:rsid w:val="00A5363F"/>
    <w:rsid w:val="00A538FB"/>
    <w:rsid w:val="00A54072"/>
    <w:rsid w:val="00A543CE"/>
    <w:rsid w:val="00A5445C"/>
    <w:rsid w:val="00A5446A"/>
    <w:rsid w:val="00A544FC"/>
    <w:rsid w:val="00A54511"/>
    <w:rsid w:val="00A5451C"/>
    <w:rsid w:val="00A545E1"/>
    <w:rsid w:val="00A5467E"/>
    <w:rsid w:val="00A54763"/>
    <w:rsid w:val="00A5484B"/>
    <w:rsid w:val="00A54884"/>
    <w:rsid w:val="00A54AFF"/>
    <w:rsid w:val="00A54E83"/>
    <w:rsid w:val="00A5520B"/>
    <w:rsid w:val="00A55374"/>
    <w:rsid w:val="00A55446"/>
    <w:rsid w:val="00A554B6"/>
    <w:rsid w:val="00A554C1"/>
    <w:rsid w:val="00A55545"/>
    <w:rsid w:val="00A555AF"/>
    <w:rsid w:val="00A556DD"/>
    <w:rsid w:val="00A5575F"/>
    <w:rsid w:val="00A55888"/>
    <w:rsid w:val="00A5590C"/>
    <w:rsid w:val="00A559A2"/>
    <w:rsid w:val="00A55A8A"/>
    <w:rsid w:val="00A55CCE"/>
    <w:rsid w:val="00A56053"/>
    <w:rsid w:val="00A560CF"/>
    <w:rsid w:val="00A564BF"/>
    <w:rsid w:val="00A56599"/>
    <w:rsid w:val="00A566DD"/>
    <w:rsid w:val="00A5696C"/>
    <w:rsid w:val="00A569B7"/>
    <w:rsid w:val="00A56A2E"/>
    <w:rsid w:val="00A56B9E"/>
    <w:rsid w:val="00A56CCC"/>
    <w:rsid w:val="00A56CFF"/>
    <w:rsid w:val="00A56D55"/>
    <w:rsid w:val="00A56EC8"/>
    <w:rsid w:val="00A56F77"/>
    <w:rsid w:val="00A56FEB"/>
    <w:rsid w:val="00A57209"/>
    <w:rsid w:val="00A572B2"/>
    <w:rsid w:val="00A57714"/>
    <w:rsid w:val="00A57775"/>
    <w:rsid w:val="00A57779"/>
    <w:rsid w:val="00A577C4"/>
    <w:rsid w:val="00A5789D"/>
    <w:rsid w:val="00A579B8"/>
    <w:rsid w:val="00A57C60"/>
    <w:rsid w:val="00A57F43"/>
    <w:rsid w:val="00A600E5"/>
    <w:rsid w:val="00A60106"/>
    <w:rsid w:val="00A60240"/>
    <w:rsid w:val="00A602D3"/>
    <w:rsid w:val="00A603C8"/>
    <w:rsid w:val="00A6041E"/>
    <w:rsid w:val="00A60441"/>
    <w:rsid w:val="00A60480"/>
    <w:rsid w:val="00A604F1"/>
    <w:rsid w:val="00A60538"/>
    <w:rsid w:val="00A605E8"/>
    <w:rsid w:val="00A60677"/>
    <w:rsid w:val="00A6071F"/>
    <w:rsid w:val="00A607BE"/>
    <w:rsid w:val="00A60808"/>
    <w:rsid w:val="00A60814"/>
    <w:rsid w:val="00A60818"/>
    <w:rsid w:val="00A6088B"/>
    <w:rsid w:val="00A60941"/>
    <w:rsid w:val="00A60957"/>
    <w:rsid w:val="00A609BC"/>
    <w:rsid w:val="00A60C42"/>
    <w:rsid w:val="00A60D65"/>
    <w:rsid w:val="00A60E9D"/>
    <w:rsid w:val="00A60F8D"/>
    <w:rsid w:val="00A6108F"/>
    <w:rsid w:val="00A61138"/>
    <w:rsid w:val="00A6127F"/>
    <w:rsid w:val="00A6137A"/>
    <w:rsid w:val="00A61587"/>
    <w:rsid w:val="00A6172D"/>
    <w:rsid w:val="00A61791"/>
    <w:rsid w:val="00A6185B"/>
    <w:rsid w:val="00A61B23"/>
    <w:rsid w:val="00A61C27"/>
    <w:rsid w:val="00A61D55"/>
    <w:rsid w:val="00A61D74"/>
    <w:rsid w:val="00A61D78"/>
    <w:rsid w:val="00A61EC2"/>
    <w:rsid w:val="00A61F9C"/>
    <w:rsid w:val="00A62085"/>
    <w:rsid w:val="00A6215A"/>
    <w:rsid w:val="00A6217D"/>
    <w:rsid w:val="00A62258"/>
    <w:rsid w:val="00A62367"/>
    <w:rsid w:val="00A62427"/>
    <w:rsid w:val="00A62451"/>
    <w:rsid w:val="00A6249B"/>
    <w:rsid w:val="00A625C6"/>
    <w:rsid w:val="00A6269A"/>
    <w:rsid w:val="00A626FB"/>
    <w:rsid w:val="00A6279A"/>
    <w:rsid w:val="00A627BF"/>
    <w:rsid w:val="00A62892"/>
    <w:rsid w:val="00A628E4"/>
    <w:rsid w:val="00A62B29"/>
    <w:rsid w:val="00A62D25"/>
    <w:rsid w:val="00A62D29"/>
    <w:rsid w:val="00A62D33"/>
    <w:rsid w:val="00A62D61"/>
    <w:rsid w:val="00A62D8B"/>
    <w:rsid w:val="00A62DAE"/>
    <w:rsid w:val="00A62FE1"/>
    <w:rsid w:val="00A63067"/>
    <w:rsid w:val="00A630DD"/>
    <w:rsid w:val="00A63151"/>
    <w:rsid w:val="00A631F0"/>
    <w:rsid w:val="00A63308"/>
    <w:rsid w:val="00A63378"/>
    <w:rsid w:val="00A633D3"/>
    <w:rsid w:val="00A63477"/>
    <w:rsid w:val="00A634AB"/>
    <w:rsid w:val="00A634DC"/>
    <w:rsid w:val="00A63750"/>
    <w:rsid w:val="00A63778"/>
    <w:rsid w:val="00A6381C"/>
    <w:rsid w:val="00A638EE"/>
    <w:rsid w:val="00A6393E"/>
    <w:rsid w:val="00A63B23"/>
    <w:rsid w:val="00A63B5D"/>
    <w:rsid w:val="00A63BDB"/>
    <w:rsid w:val="00A63CC2"/>
    <w:rsid w:val="00A63CD2"/>
    <w:rsid w:val="00A63CDF"/>
    <w:rsid w:val="00A63E00"/>
    <w:rsid w:val="00A63E0A"/>
    <w:rsid w:val="00A63FA4"/>
    <w:rsid w:val="00A63FDF"/>
    <w:rsid w:val="00A6413D"/>
    <w:rsid w:val="00A6413F"/>
    <w:rsid w:val="00A642A3"/>
    <w:rsid w:val="00A642BE"/>
    <w:rsid w:val="00A6433B"/>
    <w:rsid w:val="00A6451A"/>
    <w:rsid w:val="00A64553"/>
    <w:rsid w:val="00A645D7"/>
    <w:rsid w:val="00A645DB"/>
    <w:rsid w:val="00A645E4"/>
    <w:rsid w:val="00A64809"/>
    <w:rsid w:val="00A6480C"/>
    <w:rsid w:val="00A6485B"/>
    <w:rsid w:val="00A64A27"/>
    <w:rsid w:val="00A64A4F"/>
    <w:rsid w:val="00A64B55"/>
    <w:rsid w:val="00A64C2D"/>
    <w:rsid w:val="00A64C97"/>
    <w:rsid w:val="00A65038"/>
    <w:rsid w:val="00A650F0"/>
    <w:rsid w:val="00A6514B"/>
    <w:rsid w:val="00A6518C"/>
    <w:rsid w:val="00A65235"/>
    <w:rsid w:val="00A65265"/>
    <w:rsid w:val="00A65306"/>
    <w:rsid w:val="00A65670"/>
    <w:rsid w:val="00A65717"/>
    <w:rsid w:val="00A65721"/>
    <w:rsid w:val="00A65799"/>
    <w:rsid w:val="00A657DB"/>
    <w:rsid w:val="00A658C9"/>
    <w:rsid w:val="00A659AA"/>
    <w:rsid w:val="00A65AB8"/>
    <w:rsid w:val="00A65AC3"/>
    <w:rsid w:val="00A65B93"/>
    <w:rsid w:val="00A65E0F"/>
    <w:rsid w:val="00A65FC6"/>
    <w:rsid w:val="00A66170"/>
    <w:rsid w:val="00A662A2"/>
    <w:rsid w:val="00A663D0"/>
    <w:rsid w:val="00A665A3"/>
    <w:rsid w:val="00A665C1"/>
    <w:rsid w:val="00A66743"/>
    <w:rsid w:val="00A66818"/>
    <w:rsid w:val="00A668A5"/>
    <w:rsid w:val="00A66BE4"/>
    <w:rsid w:val="00A66F4B"/>
    <w:rsid w:val="00A66F59"/>
    <w:rsid w:val="00A67110"/>
    <w:rsid w:val="00A67355"/>
    <w:rsid w:val="00A67365"/>
    <w:rsid w:val="00A6736C"/>
    <w:rsid w:val="00A67446"/>
    <w:rsid w:val="00A67463"/>
    <w:rsid w:val="00A67537"/>
    <w:rsid w:val="00A6769F"/>
    <w:rsid w:val="00A676DD"/>
    <w:rsid w:val="00A67722"/>
    <w:rsid w:val="00A67A2F"/>
    <w:rsid w:val="00A67A5B"/>
    <w:rsid w:val="00A67A81"/>
    <w:rsid w:val="00A67B64"/>
    <w:rsid w:val="00A67BAC"/>
    <w:rsid w:val="00A67BAE"/>
    <w:rsid w:val="00A67C3E"/>
    <w:rsid w:val="00A67CF4"/>
    <w:rsid w:val="00A67E87"/>
    <w:rsid w:val="00A70005"/>
    <w:rsid w:val="00A700AA"/>
    <w:rsid w:val="00A700FE"/>
    <w:rsid w:val="00A70102"/>
    <w:rsid w:val="00A70143"/>
    <w:rsid w:val="00A701AF"/>
    <w:rsid w:val="00A701E9"/>
    <w:rsid w:val="00A70203"/>
    <w:rsid w:val="00A70236"/>
    <w:rsid w:val="00A70284"/>
    <w:rsid w:val="00A702A2"/>
    <w:rsid w:val="00A7038A"/>
    <w:rsid w:val="00A703BA"/>
    <w:rsid w:val="00A703E5"/>
    <w:rsid w:val="00A7041A"/>
    <w:rsid w:val="00A704CE"/>
    <w:rsid w:val="00A705AA"/>
    <w:rsid w:val="00A705AB"/>
    <w:rsid w:val="00A706A0"/>
    <w:rsid w:val="00A706EA"/>
    <w:rsid w:val="00A7081D"/>
    <w:rsid w:val="00A708C6"/>
    <w:rsid w:val="00A70E99"/>
    <w:rsid w:val="00A70ECE"/>
    <w:rsid w:val="00A70FD0"/>
    <w:rsid w:val="00A70FDD"/>
    <w:rsid w:val="00A717BA"/>
    <w:rsid w:val="00A7185A"/>
    <w:rsid w:val="00A7198F"/>
    <w:rsid w:val="00A719A4"/>
    <w:rsid w:val="00A71A0E"/>
    <w:rsid w:val="00A71B49"/>
    <w:rsid w:val="00A71BC0"/>
    <w:rsid w:val="00A71C0A"/>
    <w:rsid w:val="00A71C70"/>
    <w:rsid w:val="00A71CA2"/>
    <w:rsid w:val="00A71CBB"/>
    <w:rsid w:val="00A71F89"/>
    <w:rsid w:val="00A722AE"/>
    <w:rsid w:val="00A72575"/>
    <w:rsid w:val="00A72617"/>
    <w:rsid w:val="00A72694"/>
    <w:rsid w:val="00A72697"/>
    <w:rsid w:val="00A726B7"/>
    <w:rsid w:val="00A726E5"/>
    <w:rsid w:val="00A7271E"/>
    <w:rsid w:val="00A72835"/>
    <w:rsid w:val="00A728AA"/>
    <w:rsid w:val="00A728B0"/>
    <w:rsid w:val="00A728D1"/>
    <w:rsid w:val="00A729A2"/>
    <w:rsid w:val="00A729D5"/>
    <w:rsid w:val="00A72AF8"/>
    <w:rsid w:val="00A72BC7"/>
    <w:rsid w:val="00A72BFD"/>
    <w:rsid w:val="00A72C1E"/>
    <w:rsid w:val="00A72C97"/>
    <w:rsid w:val="00A72DA4"/>
    <w:rsid w:val="00A72EB8"/>
    <w:rsid w:val="00A72F8F"/>
    <w:rsid w:val="00A73072"/>
    <w:rsid w:val="00A730E1"/>
    <w:rsid w:val="00A731ED"/>
    <w:rsid w:val="00A73241"/>
    <w:rsid w:val="00A732C2"/>
    <w:rsid w:val="00A7331D"/>
    <w:rsid w:val="00A7332C"/>
    <w:rsid w:val="00A73422"/>
    <w:rsid w:val="00A7353C"/>
    <w:rsid w:val="00A73593"/>
    <w:rsid w:val="00A73619"/>
    <w:rsid w:val="00A736A6"/>
    <w:rsid w:val="00A736C5"/>
    <w:rsid w:val="00A737C8"/>
    <w:rsid w:val="00A73832"/>
    <w:rsid w:val="00A7394F"/>
    <w:rsid w:val="00A7395B"/>
    <w:rsid w:val="00A739DD"/>
    <w:rsid w:val="00A73C0C"/>
    <w:rsid w:val="00A73CE1"/>
    <w:rsid w:val="00A73E0D"/>
    <w:rsid w:val="00A73F0F"/>
    <w:rsid w:val="00A73F9C"/>
    <w:rsid w:val="00A73FA0"/>
    <w:rsid w:val="00A74105"/>
    <w:rsid w:val="00A7417C"/>
    <w:rsid w:val="00A7419F"/>
    <w:rsid w:val="00A741C9"/>
    <w:rsid w:val="00A74374"/>
    <w:rsid w:val="00A74460"/>
    <w:rsid w:val="00A74619"/>
    <w:rsid w:val="00A74621"/>
    <w:rsid w:val="00A746E5"/>
    <w:rsid w:val="00A74703"/>
    <w:rsid w:val="00A747DF"/>
    <w:rsid w:val="00A748E1"/>
    <w:rsid w:val="00A7495F"/>
    <w:rsid w:val="00A74E09"/>
    <w:rsid w:val="00A74E55"/>
    <w:rsid w:val="00A7500F"/>
    <w:rsid w:val="00A75031"/>
    <w:rsid w:val="00A75151"/>
    <w:rsid w:val="00A754BD"/>
    <w:rsid w:val="00A755BD"/>
    <w:rsid w:val="00A75641"/>
    <w:rsid w:val="00A75707"/>
    <w:rsid w:val="00A75A6A"/>
    <w:rsid w:val="00A75AC5"/>
    <w:rsid w:val="00A75C3F"/>
    <w:rsid w:val="00A75D98"/>
    <w:rsid w:val="00A75E13"/>
    <w:rsid w:val="00A75E37"/>
    <w:rsid w:val="00A75E63"/>
    <w:rsid w:val="00A75E8D"/>
    <w:rsid w:val="00A76166"/>
    <w:rsid w:val="00A76193"/>
    <w:rsid w:val="00A7633D"/>
    <w:rsid w:val="00A7640F"/>
    <w:rsid w:val="00A764D2"/>
    <w:rsid w:val="00A765FA"/>
    <w:rsid w:val="00A76603"/>
    <w:rsid w:val="00A76AA4"/>
    <w:rsid w:val="00A76CA6"/>
    <w:rsid w:val="00A76CC3"/>
    <w:rsid w:val="00A76D51"/>
    <w:rsid w:val="00A76DDD"/>
    <w:rsid w:val="00A76E61"/>
    <w:rsid w:val="00A76EAF"/>
    <w:rsid w:val="00A77008"/>
    <w:rsid w:val="00A7703B"/>
    <w:rsid w:val="00A77048"/>
    <w:rsid w:val="00A77091"/>
    <w:rsid w:val="00A770B8"/>
    <w:rsid w:val="00A7710C"/>
    <w:rsid w:val="00A7711B"/>
    <w:rsid w:val="00A77150"/>
    <w:rsid w:val="00A77289"/>
    <w:rsid w:val="00A77439"/>
    <w:rsid w:val="00A7744B"/>
    <w:rsid w:val="00A7744D"/>
    <w:rsid w:val="00A7751A"/>
    <w:rsid w:val="00A775CC"/>
    <w:rsid w:val="00A77672"/>
    <w:rsid w:val="00A7790E"/>
    <w:rsid w:val="00A779A4"/>
    <w:rsid w:val="00A77A04"/>
    <w:rsid w:val="00A77A2B"/>
    <w:rsid w:val="00A77A45"/>
    <w:rsid w:val="00A77A63"/>
    <w:rsid w:val="00A77BC3"/>
    <w:rsid w:val="00A77C59"/>
    <w:rsid w:val="00A77C62"/>
    <w:rsid w:val="00A77EF0"/>
    <w:rsid w:val="00A77F67"/>
    <w:rsid w:val="00A80002"/>
    <w:rsid w:val="00A80077"/>
    <w:rsid w:val="00A8008E"/>
    <w:rsid w:val="00A80159"/>
    <w:rsid w:val="00A80333"/>
    <w:rsid w:val="00A80413"/>
    <w:rsid w:val="00A80558"/>
    <w:rsid w:val="00A8060C"/>
    <w:rsid w:val="00A8067A"/>
    <w:rsid w:val="00A80779"/>
    <w:rsid w:val="00A807A2"/>
    <w:rsid w:val="00A80ACB"/>
    <w:rsid w:val="00A80B2D"/>
    <w:rsid w:val="00A80B32"/>
    <w:rsid w:val="00A80C49"/>
    <w:rsid w:val="00A80D2D"/>
    <w:rsid w:val="00A80D34"/>
    <w:rsid w:val="00A80DA8"/>
    <w:rsid w:val="00A80E96"/>
    <w:rsid w:val="00A80F2D"/>
    <w:rsid w:val="00A81039"/>
    <w:rsid w:val="00A81081"/>
    <w:rsid w:val="00A81398"/>
    <w:rsid w:val="00A813C3"/>
    <w:rsid w:val="00A814C4"/>
    <w:rsid w:val="00A814CA"/>
    <w:rsid w:val="00A81524"/>
    <w:rsid w:val="00A81551"/>
    <w:rsid w:val="00A8163C"/>
    <w:rsid w:val="00A8165C"/>
    <w:rsid w:val="00A817D7"/>
    <w:rsid w:val="00A817E7"/>
    <w:rsid w:val="00A817EC"/>
    <w:rsid w:val="00A818BE"/>
    <w:rsid w:val="00A81935"/>
    <w:rsid w:val="00A819C7"/>
    <w:rsid w:val="00A81B02"/>
    <w:rsid w:val="00A81B62"/>
    <w:rsid w:val="00A81C14"/>
    <w:rsid w:val="00A81C58"/>
    <w:rsid w:val="00A81D31"/>
    <w:rsid w:val="00A81DF4"/>
    <w:rsid w:val="00A81EFF"/>
    <w:rsid w:val="00A81F0C"/>
    <w:rsid w:val="00A81F90"/>
    <w:rsid w:val="00A82055"/>
    <w:rsid w:val="00A82085"/>
    <w:rsid w:val="00A8225E"/>
    <w:rsid w:val="00A825A4"/>
    <w:rsid w:val="00A8267D"/>
    <w:rsid w:val="00A826DB"/>
    <w:rsid w:val="00A8273C"/>
    <w:rsid w:val="00A82787"/>
    <w:rsid w:val="00A827FE"/>
    <w:rsid w:val="00A8281F"/>
    <w:rsid w:val="00A82BC1"/>
    <w:rsid w:val="00A82D16"/>
    <w:rsid w:val="00A82D3F"/>
    <w:rsid w:val="00A82DB2"/>
    <w:rsid w:val="00A831A2"/>
    <w:rsid w:val="00A8324C"/>
    <w:rsid w:val="00A8325E"/>
    <w:rsid w:val="00A832BB"/>
    <w:rsid w:val="00A83358"/>
    <w:rsid w:val="00A8340A"/>
    <w:rsid w:val="00A834B2"/>
    <w:rsid w:val="00A83628"/>
    <w:rsid w:val="00A83B1A"/>
    <w:rsid w:val="00A83B27"/>
    <w:rsid w:val="00A83B7C"/>
    <w:rsid w:val="00A83BD6"/>
    <w:rsid w:val="00A83BFE"/>
    <w:rsid w:val="00A83CAB"/>
    <w:rsid w:val="00A83CC4"/>
    <w:rsid w:val="00A83E39"/>
    <w:rsid w:val="00A83EEC"/>
    <w:rsid w:val="00A83F16"/>
    <w:rsid w:val="00A83FBB"/>
    <w:rsid w:val="00A84059"/>
    <w:rsid w:val="00A84234"/>
    <w:rsid w:val="00A8423C"/>
    <w:rsid w:val="00A842B6"/>
    <w:rsid w:val="00A8434D"/>
    <w:rsid w:val="00A8437F"/>
    <w:rsid w:val="00A84462"/>
    <w:rsid w:val="00A84483"/>
    <w:rsid w:val="00A846C0"/>
    <w:rsid w:val="00A847D0"/>
    <w:rsid w:val="00A848C9"/>
    <w:rsid w:val="00A849EC"/>
    <w:rsid w:val="00A84B0F"/>
    <w:rsid w:val="00A84BA9"/>
    <w:rsid w:val="00A84C28"/>
    <w:rsid w:val="00A84DF2"/>
    <w:rsid w:val="00A84EA5"/>
    <w:rsid w:val="00A85051"/>
    <w:rsid w:val="00A8510F"/>
    <w:rsid w:val="00A8515E"/>
    <w:rsid w:val="00A852B3"/>
    <w:rsid w:val="00A852CD"/>
    <w:rsid w:val="00A8533F"/>
    <w:rsid w:val="00A85535"/>
    <w:rsid w:val="00A85697"/>
    <w:rsid w:val="00A8574A"/>
    <w:rsid w:val="00A85807"/>
    <w:rsid w:val="00A85825"/>
    <w:rsid w:val="00A8594B"/>
    <w:rsid w:val="00A85A83"/>
    <w:rsid w:val="00A85A8F"/>
    <w:rsid w:val="00A85AEF"/>
    <w:rsid w:val="00A85D12"/>
    <w:rsid w:val="00A85EA1"/>
    <w:rsid w:val="00A85F56"/>
    <w:rsid w:val="00A85F58"/>
    <w:rsid w:val="00A86123"/>
    <w:rsid w:val="00A861EF"/>
    <w:rsid w:val="00A8623B"/>
    <w:rsid w:val="00A86347"/>
    <w:rsid w:val="00A8636E"/>
    <w:rsid w:val="00A86500"/>
    <w:rsid w:val="00A865BD"/>
    <w:rsid w:val="00A8676B"/>
    <w:rsid w:val="00A86952"/>
    <w:rsid w:val="00A86992"/>
    <w:rsid w:val="00A869E5"/>
    <w:rsid w:val="00A86C2C"/>
    <w:rsid w:val="00A86D6C"/>
    <w:rsid w:val="00A86DD4"/>
    <w:rsid w:val="00A86E42"/>
    <w:rsid w:val="00A86E70"/>
    <w:rsid w:val="00A86EEF"/>
    <w:rsid w:val="00A86F59"/>
    <w:rsid w:val="00A87035"/>
    <w:rsid w:val="00A871E4"/>
    <w:rsid w:val="00A87270"/>
    <w:rsid w:val="00A87369"/>
    <w:rsid w:val="00A87469"/>
    <w:rsid w:val="00A875A7"/>
    <w:rsid w:val="00A8761A"/>
    <w:rsid w:val="00A87652"/>
    <w:rsid w:val="00A87A07"/>
    <w:rsid w:val="00A87A31"/>
    <w:rsid w:val="00A87A4B"/>
    <w:rsid w:val="00A87B9F"/>
    <w:rsid w:val="00A87D1B"/>
    <w:rsid w:val="00A87DE1"/>
    <w:rsid w:val="00A87E22"/>
    <w:rsid w:val="00A87E29"/>
    <w:rsid w:val="00A87E4C"/>
    <w:rsid w:val="00A87F96"/>
    <w:rsid w:val="00A900FB"/>
    <w:rsid w:val="00A901CE"/>
    <w:rsid w:val="00A9023C"/>
    <w:rsid w:val="00A90338"/>
    <w:rsid w:val="00A9045B"/>
    <w:rsid w:val="00A9045C"/>
    <w:rsid w:val="00A90479"/>
    <w:rsid w:val="00A9051E"/>
    <w:rsid w:val="00A90726"/>
    <w:rsid w:val="00A908A1"/>
    <w:rsid w:val="00A9098B"/>
    <w:rsid w:val="00A90A14"/>
    <w:rsid w:val="00A90A87"/>
    <w:rsid w:val="00A90ABA"/>
    <w:rsid w:val="00A90D0C"/>
    <w:rsid w:val="00A90D60"/>
    <w:rsid w:val="00A90DF9"/>
    <w:rsid w:val="00A90E3A"/>
    <w:rsid w:val="00A90F60"/>
    <w:rsid w:val="00A91135"/>
    <w:rsid w:val="00A9154E"/>
    <w:rsid w:val="00A91558"/>
    <w:rsid w:val="00A91637"/>
    <w:rsid w:val="00A91786"/>
    <w:rsid w:val="00A917B1"/>
    <w:rsid w:val="00A917E9"/>
    <w:rsid w:val="00A9186D"/>
    <w:rsid w:val="00A9198E"/>
    <w:rsid w:val="00A9199A"/>
    <w:rsid w:val="00A91B61"/>
    <w:rsid w:val="00A91C28"/>
    <w:rsid w:val="00A91C74"/>
    <w:rsid w:val="00A91D8C"/>
    <w:rsid w:val="00A91E9C"/>
    <w:rsid w:val="00A922BC"/>
    <w:rsid w:val="00A9245A"/>
    <w:rsid w:val="00A926A9"/>
    <w:rsid w:val="00A92A23"/>
    <w:rsid w:val="00A92AB6"/>
    <w:rsid w:val="00A92BA4"/>
    <w:rsid w:val="00A92CA7"/>
    <w:rsid w:val="00A92D8D"/>
    <w:rsid w:val="00A92DC9"/>
    <w:rsid w:val="00A92F82"/>
    <w:rsid w:val="00A92FD6"/>
    <w:rsid w:val="00A92FFB"/>
    <w:rsid w:val="00A930A7"/>
    <w:rsid w:val="00A93138"/>
    <w:rsid w:val="00A931CC"/>
    <w:rsid w:val="00A93221"/>
    <w:rsid w:val="00A932C8"/>
    <w:rsid w:val="00A9331F"/>
    <w:rsid w:val="00A93376"/>
    <w:rsid w:val="00A933FA"/>
    <w:rsid w:val="00A9373D"/>
    <w:rsid w:val="00A9391E"/>
    <w:rsid w:val="00A93986"/>
    <w:rsid w:val="00A93A5A"/>
    <w:rsid w:val="00A93ADE"/>
    <w:rsid w:val="00A93B74"/>
    <w:rsid w:val="00A93BBC"/>
    <w:rsid w:val="00A93C80"/>
    <w:rsid w:val="00A93D42"/>
    <w:rsid w:val="00A93E1A"/>
    <w:rsid w:val="00A9411C"/>
    <w:rsid w:val="00A94139"/>
    <w:rsid w:val="00A94287"/>
    <w:rsid w:val="00A9430C"/>
    <w:rsid w:val="00A944AA"/>
    <w:rsid w:val="00A9460A"/>
    <w:rsid w:val="00A946DF"/>
    <w:rsid w:val="00A94737"/>
    <w:rsid w:val="00A94756"/>
    <w:rsid w:val="00A94799"/>
    <w:rsid w:val="00A947A3"/>
    <w:rsid w:val="00A94891"/>
    <w:rsid w:val="00A949C3"/>
    <w:rsid w:val="00A94AC5"/>
    <w:rsid w:val="00A94BCA"/>
    <w:rsid w:val="00A94CAD"/>
    <w:rsid w:val="00A94CC4"/>
    <w:rsid w:val="00A94D55"/>
    <w:rsid w:val="00A94D75"/>
    <w:rsid w:val="00A94E10"/>
    <w:rsid w:val="00A94F80"/>
    <w:rsid w:val="00A94F8D"/>
    <w:rsid w:val="00A95244"/>
    <w:rsid w:val="00A952C0"/>
    <w:rsid w:val="00A953F9"/>
    <w:rsid w:val="00A95507"/>
    <w:rsid w:val="00A95552"/>
    <w:rsid w:val="00A95672"/>
    <w:rsid w:val="00A9571C"/>
    <w:rsid w:val="00A95731"/>
    <w:rsid w:val="00A95911"/>
    <w:rsid w:val="00A95935"/>
    <w:rsid w:val="00A959C9"/>
    <w:rsid w:val="00A959CD"/>
    <w:rsid w:val="00A95AE6"/>
    <w:rsid w:val="00A95BF3"/>
    <w:rsid w:val="00A95C00"/>
    <w:rsid w:val="00A95C5E"/>
    <w:rsid w:val="00A95C8B"/>
    <w:rsid w:val="00A95E1B"/>
    <w:rsid w:val="00A95F2F"/>
    <w:rsid w:val="00A95F73"/>
    <w:rsid w:val="00A960CD"/>
    <w:rsid w:val="00A960EB"/>
    <w:rsid w:val="00A96107"/>
    <w:rsid w:val="00A96133"/>
    <w:rsid w:val="00A9614A"/>
    <w:rsid w:val="00A96197"/>
    <w:rsid w:val="00A96291"/>
    <w:rsid w:val="00A963AA"/>
    <w:rsid w:val="00A963DC"/>
    <w:rsid w:val="00A96450"/>
    <w:rsid w:val="00A9651A"/>
    <w:rsid w:val="00A96551"/>
    <w:rsid w:val="00A96622"/>
    <w:rsid w:val="00A96742"/>
    <w:rsid w:val="00A968A9"/>
    <w:rsid w:val="00A969F2"/>
    <w:rsid w:val="00A96A6A"/>
    <w:rsid w:val="00A96B25"/>
    <w:rsid w:val="00A96BB5"/>
    <w:rsid w:val="00A96CE4"/>
    <w:rsid w:val="00A96F4E"/>
    <w:rsid w:val="00A970A0"/>
    <w:rsid w:val="00A9719C"/>
    <w:rsid w:val="00A9725C"/>
    <w:rsid w:val="00A97330"/>
    <w:rsid w:val="00A973C7"/>
    <w:rsid w:val="00A974A7"/>
    <w:rsid w:val="00A9757B"/>
    <w:rsid w:val="00A97681"/>
    <w:rsid w:val="00A97737"/>
    <w:rsid w:val="00A9799B"/>
    <w:rsid w:val="00A97B25"/>
    <w:rsid w:val="00A97B7D"/>
    <w:rsid w:val="00A97C0E"/>
    <w:rsid w:val="00A97D6A"/>
    <w:rsid w:val="00A97DB7"/>
    <w:rsid w:val="00A97E62"/>
    <w:rsid w:val="00A97E96"/>
    <w:rsid w:val="00AA004F"/>
    <w:rsid w:val="00AA0155"/>
    <w:rsid w:val="00AA017E"/>
    <w:rsid w:val="00AA01C5"/>
    <w:rsid w:val="00AA02D6"/>
    <w:rsid w:val="00AA033B"/>
    <w:rsid w:val="00AA037E"/>
    <w:rsid w:val="00AA0464"/>
    <w:rsid w:val="00AA0530"/>
    <w:rsid w:val="00AA0599"/>
    <w:rsid w:val="00AA0768"/>
    <w:rsid w:val="00AA078A"/>
    <w:rsid w:val="00AA07BD"/>
    <w:rsid w:val="00AA07C7"/>
    <w:rsid w:val="00AA07CD"/>
    <w:rsid w:val="00AA0938"/>
    <w:rsid w:val="00AA0997"/>
    <w:rsid w:val="00AA09C6"/>
    <w:rsid w:val="00AA0A9F"/>
    <w:rsid w:val="00AA0AC2"/>
    <w:rsid w:val="00AA0AF5"/>
    <w:rsid w:val="00AA0EDF"/>
    <w:rsid w:val="00AA0FA8"/>
    <w:rsid w:val="00AA0FCF"/>
    <w:rsid w:val="00AA1195"/>
    <w:rsid w:val="00AA1237"/>
    <w:rsid w:val="00AA12FF"/>
    <w:rsid w:val="00AA13C5"/>
    <w:rsid w:val="00AA150C"/>
    <w:rsid w:val="00AA15CC"/>
    <w:rsid w:val="00AA15D4"/>
    <w:rsid w:val="00AA1698"/>
    <w:rsid w:val="00AA16E7"/>
    <w:rsid w:val="00AA19A9"/>
    <w:rsid w:val="00AA1A4F"/>
    <w:rsid w:val="00AA1AA6"/>
    <w:rsid w:val="00AA1BA3"/>
    <w:rsid w:val="00AA1D8A"/>
    <w:rsid w:val="00AA1E10"/>
    <w:rsid w:val="00AA1E17"/>
    <w:rsid w:val="00AA1E29"/>
    <w:rsid w:val="00AA1E68"/>
    <w:rsid w:val="00AA1E7A"/>
    <w:rsid w:val="00AA1E93"/>
    <w:rsid w:val="00AA1FE1"/>
    <w:rsid w:val="00AA1FEB"/>
    <w:rsid w:val="00AA2017"/>
    <w:rsid w:val="00AA2026"/>
    <w:rsid w:val="00AA2057"/>
    <w:rsid w:val="00AA208D"/>
    <w:rsid w:val="00AA20A6"/>
    <w:rsid w:val="00AA226D"/>
    <w:rsid w:val="00AA23D3"/>
    <w:rsid w:val="00AA24A5"/>
    <w:rsid w:val="00AA2630"/>
    <w:rsid w:val="00AA2658"/>
    <w:rsid w:val="00AA26E0"/>
    <w:rsid w:val="00AA27D8"/>
    <w:rsid w:val="00AA2822"/>
    <w:rsid w:val="00AA28F6"/>
    <w:rsid w:val="00AA2985"/>
    <w:rsid w:val="00AA2D18"/>
    <w:rsid w:val="00AA2F44"/>
    <w:rsid w:val="00AA30C6"/>
    <w:rsid w:val="00AA312C"/>
    <w:rsid w:val="00AA317F"/>
    <w:rsid w:val="00AA31EC"/>
    <w:rsid w:val="00AA3242"/>
    <w:rsid w:val="00AA32E0"/>
    <w:rsid w:val="00AA3307"/>
    <w:rsid w:val="00AA3373"/>
    <w:rsid w:val="00AA34F2"/>
    <w:rsid w:val="00AA368F"/>
    <w:rsid w:val="00AA384B"/>
    <w:rsid w:val="00AA3889"/>
    <w:rsid w:val="00AA38C1"/>
    <w:rsid w:val="00AA38FF"/>
    <w:rsid w:val="00AA3CBA"/>
    <w:rsid w:val="00AA3CD7"/>
    <w:rsid w:val="00AA3D48"/>
    <w:rsid w:val="00AA3D61"/>
    <w:rsid w:val="00AA3E00"/>
    <w:rsid w:val="00AA3E4E"/>
    <w:rsid w:val="00AA3E8F"/>
    <w:rsid w:val="00AA3ECF"/>
    <w:rsid w:val="00AA3F11"/>
    <w:rsid w:val="00AA3F3C"/>
    <w:rsid w:val="00AA408D"/>
    <w:rsid w:val="00AA409E"/>
    <w:rsid w:val="00AA4146"/>
    <w:rsid w:val="00AA415C"/>
    <w:rsid w:val="00AA41D9"/>
    <w:rsid w:val="00AA4244"/>
    <w:rsid w:val="00AA42D9"/>
    <w:rsid w:val="00AA431D"/>
    <w:rsid w:val="00AA43D4"/>
    <w:rsid w:val="00AA43EC"/>
    <w:rsid w:val="00AA4419"/>
    <w:rsid w:val="00AA446C"/>
    <w:rsid w:val="00AA44BC"/>
    <w:rsid w:val="00AA4544"/>
    <w:rsid w:val="00AA459D"/>
    <w:rsid w:val="00AA47DB"/>
    <w:rsid w:val="00AA4862"/>
    <w:rsid w:val="00AA4A17"/>
    <w:rsid w:val="00AA4B51"/>
    <w:rsid w:val="00AA4B5A"/>
    <w:rsid w:val="00AA4B67"/>
    <w:rsid w:val="00AA4D1B"/>
    <w:rsid w:val="00AA4EC2"/>
    <w:rsid w:val="00AA4F6A"/>
    <w:rsid w:val="00AA510F"/>
    <w:rsid w:val="00AA51F1"/>
    <w:rsid w:val="00AA5353"/>
    <w:rsid w:val="00AA53F3"/>
    <w:rsid w:val="00AA552B"/>
    <w:rsid w:val="00AA5684"/>
    <w:rsid w:val="00AA56B7"/>
    <w:rsid w:val="00AA573C"/>
    <w:rsid w:val="00AA5808"/>
    <w:rsid w:val="00AA5849"/>
    <w:rsid w:val="00AA5983"/>
    <w:rsid w:val="00AA5C3A"/>
    <w:rsid w:val="00AA5DDC"/>
    <w:rsid w:val="00AA5DF8"/>
    <w:rsid w:val="00AA5E0D"/>
    <w:rsid w:val="00AA5E10"/>
    <w:rsid w:val="00AA5E92"/>
    <w:rsid w:val="00AA5F9C"/>
    <w:rsid w:val="00AA6009"/>
    <w:rsid w:val="00AA6025"/>
    <w:rsid w:val="00AA60F5"/>
    <w:rsid w:val="00AA620C"/>
    <w:rsid w:val="00AA6233"/>
    <w:rsid w:val="00AA62EF"/>
    <w:rsid w:val="00AA637A"/>
    <w:rsid w:val="00AA64BB"/>
    <w:rsid w:val="00AA64C9"/>
    <w:rsid w:val="00AA64D8"/>
    <w:rsid w:val="00AA656C"/>
    <w:rsid w:val="00AA65C4"/>
    <w:rsid w:val="00AA666B"/>
    <w:rsid w:val="00AA668A"/>
    <w:rsid w:val="00AA6A5E"/>
    <w:rsid w:val="00AA6BE6"/>
    <w:rsid w:val="00AA6BE9"/>
    <w:rsid w:val="00AA6CB5"/>
    <w:rsid w:val="00AA6D53"/>
    <w:rsid w:val="00AA6DF3"/>
    <w:rsid w:val="00AA703F"/>
    <w:rsid w:val="00AA706C"/>
    <w:rsid w:val="00AA7269"/>
    <w:rsid w:val="00AA728C"/>
    <w:rsid w:val="00AA7370"/>
    <w:rsid w:val="00AA7424"/>
    <w:rsid w:val="00AA7632"/>
    <w:rsid w:val="00AA7668"/>
    <w:rsid w:val="00AA76BB"/>
    <w:rsid w:val="00AA7726"/>
    <w:rsid w:val="00AA777F"/>
    <w:rsid w:val="00AA77E3"/>
    <w:rsid w:val="00AA77EF"/>
    <w:rsid w:val="00AA7951"/>
    <w:rsid w:val="00AA79DD"/>
    <w:rsid w:val="00AA7B22"/>
    <w:rsid w:val="00AA7B9B"/>
    <w:rsid w:val="00AA7EC6"/>
    <w:rsid w:val="00AA7F40"/>
    <w:rsid w:val="00AA7FC8"/>
    <w:rsid w:val="00AB00F8"/>
    <w:rsid w:val="00AB0138"/>
    <w:rsid w:val="00AB02B1"/>
    <w:rsid w:val="00AB053C"/>
    <w:rsid w:val="00AB05FD"/>
    <w:rsid w:val="00AB060A"/>
    <w:rsid w:val="00AB0611"/>
    <w:rsid w:val="00AB0664"/>
    <w:rsid w:val="00AB0775"/>
    <w:rsid w:val="00AB07BF"/>
    <w:rsid w:val="00AB08AA"/>
    <w:rsid w:val="00AB0B64"/>
    <w:rsid w:val="00AB0C22"/>
    <w:rsid w:val="00AB0C81"/>
    <w:rsid w:val="00AB0CCA"/>
    <w:rsid w:val="00AB0D32"/>
    <w:rsid w:val="00AB0D8D"/>
    <w:rsid w:val="00AB0F56"/>
    <w:rsid w:val="00AB1247"/>
    <w:rsid w:val="00AB12C2"/>
    <w:rsid w:val="00AB1316"/>
    <w:rsid w:val="00AB141C"/>
    <w:rsid w:val="00AB1436"/>
    <w:rsid w:val="00AB1524"/>
    <w:rsid w:val="00AB1653"/>
    <w:rsid w:val="00AB1695"/>
    <w:rsid w:val="00AB17A2"/>
    <w:rsid w:val="00AB187F"/>
    <w:rsid w:val="00AB188B"/>
    <w:rsid w:val="00AB1A40"/>
    <w:rsid w:val="00AB1B37"/>
    <w:rsid w:val="00AB1BEA"/>
    <w:rsid w:val="00AB1D45"/>
    <w:rsid w:val="00AB1F8F"/>
    <w:rsid w:val="00AB201A"/>
    <w:rsid w:val="00AB20A3"/>
    <w:rsid w:val="00AB20FF"/>
    <w:rsid w:val="00AB2157"/>
    <w:rsid w:val="00AB2196"/>
    <w:rsid w:val="00AB228A"/>
    <w:rsid w:val="00AB229A"/>
    <w:rsid w:val="00AB23E5"/>
    <w:rsid w:val="00AB24D4"/>
    <w:rsid w:val="00AB2692"/>
    <w:rsid w:val="00AB26A9"/>
    <w:rsid w:val="00AB2709"/>
    <w:rsid w:val="00AB27D0"/>
    <w:rsid w:val="00AB2876"/>
    <w:rsid w:val="00AB2965"/>
    <w:rsid w:val="00AB2993"/>
    <w:rsid w:val="00AB2A8F"/>
    <w:rsid w:val="00AB2AA9"/>
    <w:rsid w:val="00AB2B31"/>
    <w:rsid w:val="00AB2BB0"/>
    <w:rsid w:val="00AB2CEA"/>
    <w:rsid w:val="00AB2D9A"/>
    <w:rsid w:val="00AB2DB7"/>
    <w:rsid w:val="00AB2F0F"/>
    <w:rsid w:val="00AB3199"/>
    <w:rsid w:val="00AB33D4"/>
    <w:rsid w:val="00AB33FD"/>
    <w:rsid w:val="00AB3455"/>
    <w:rsid w:val="00AB345F"/>
    <w:rsid w:val="00AB364F"/>
    <w:rsid w:val="00AB3693"/>
    <w:rsid w:val="00AB36DA"/>
    <w:rsid w:val="00AB374B"/>
    <w:rsid w:val="00AB37C3"/>
    <w:rsid w:val="00AB37D1"/>
    <w:rsid w:val="00AB3907"/>
    <w:rsid w:val="00AB3AE1"/>
    <w:rsid w:val="00AB3AE8"/>
    <w:rsid w:val="00AB3B62"/>
    <w:rsid w:val="00AB3BB8"/>
    <w:rsid w:val="00AB3BF9"/>
    <w:rsid w:val="00AB3F4A"/>
    <w:rsid w:val="00AB3F63"/>
    <w:rsid w:val="00AB400D"/>
    <w:rsid w:val="00AB4111"/>
    <w:rsid w:val="00AB414B"/>
    <w:rsid w:val="00AB4165"/>
    <w:rsid w:val="00AB416F"/>
    <w:rsid w:val="00AB4265"/>
    <w:rsid w:val="00AB441A"/>
    <w:rsid w:val="00AB4423"/>
    <w:rsid w:val="00AB4455"/>
    <w:rsid w:val="00AB4500"/>
    <w:rsid w:val="00AB4508"/>
    <w:rsid w:val="00AB4551"/>
    <w:rsid w:val="00AB4604"/>
    <w:rsid w:val="00AB4776"/>
    <w:rsid w:val="00AB4911"/>
    <w:rsid w:val="00AB497D"/>
    <w:rsid w:val="00AB49A4"/>
    <w:rsid w:val="00AB4A19"/>
    <w:rsid w:val="00AB4ACE"/>
    <w:rsid w:val="00AB4C95"/>
    <w:rsid w:val="00AB4DBE"/>
    <w:rsid w:val="00AB4E93"/>
    <w:rsid w:val="00AB4E99"/>
    <w:rsid w:val="00AB4EA8"/>
    <w:rsid w:val="00AB4FF0"/>
    <w:rsid w:val="00AB5074"/>
    <w:rsid w:val="00AB534B"/>
    <w:rsid w:val="00AB55CB"/>
    <w:rsid w:val="00AB562B"/>
    <w:rsid w:val="00AB5656"/>
    <w:rsid w:val="00AB5826"/>
    <w:rsid w:val="00AB5943"/>
    <w:rsid w:val="00AB5A8C"/>
    <w:rsid w:val="00AB5B9C"/>
    <w:rsid w:val="00AB5C5D"/>
    <w:rsid w:val="00AB5E13"/>
    <w:rsid w:val="00AB5F82"/>
    <w:rsid w:val="00AB6009"/>
    <w:rsid w:val="00AB60AB"/>
    <w:rsid w:val="00AB613E"/>
    <w:rsid w:val="00AB61A2"/>
    <w:rsid w:val="00AB61AF"/>
    <w:rsid w:val="00AB654B"/>
    <w:rsid w:val="00AB6564"/>
    <w:rsid w:val="00AB65B8"/>
    <w:rsid w:val="00AB67D3"/>
    <w:rsid w:val="00AB6822"/>
    <w:rsid w:val="00AB6857"/>
    <w:rsid w:val="00AB690B"/>
    <w:rsid w:val="00AB69B8"/>
    <w:rsid w:val="00AB6A13"/>
    <w:rsid w:val="00AB6B7B"/>
    <w:rsid w:val="00AB6B98"/>
    <w:rsid w:val="00AB6CA3"/>
    <w:rsid w:val="00AB6D9B"/>
    <w:rsid w:val="00AB6E21"/>
    <w:rsid w:val="00AB6F1A"/>
    <w:rsid w:val="00AB7243"/>
    <w:rsid w:val="00AB73A5"/>
    <w:rsid w:val="00AB7405"/>
    <w:rsid w:val="00AB74AB"/>
    <w:rsid w:val="00AB74F9"/>
    <w:rsid w:val="00AB7592"/>
    <w:rsid w:val="00AB7674"/>
    <w:rsid w:val="00AB76B2"/>
    <w:rsid w:val="00AB797B"/>
    <w:rsid w:val="00AB79C3"/>
    <w:rsid w:val="00AB7B14"/>
    <w:rsid w:val="00AB7BCB"/>
    <w:rsid w:val="00AB7CE8"/>
    <w:rsid w:val="00AB7F59"/>
    <w:rsid w:val="00AC0037"/>
    <w:rsid w:val="00AC0195"/>
    <w:rsid w:val="00AC0447"/>
    <w:rsid w:val="00AC0686"/>
    <w:rsid w:val="00AC075B"/>
    <w:rsid w:val="00AC0932"/>
    <w:rsid w:val="00AC097E"/>
    <w:rsid w:val="00AC09FC"/>
    <w:rsid w:val="00AC0A36"/>
    <w:rsid w:val="00AC0A90"/>
    <w:rsid w:val="00AC0AD9"/>
    <w:rsid w:val="00AC0C23"/>
    <w:rsid w:val="00AC0D0A"/>
    <w:rsid w:val="00AC0DA9"/>
    <w:rsid w:val="00AC0F18"/>
    <w:rsid w:val="00AC1070"/>
    <w:rsid w:val="00AC10A4"/>
    <w:rsid w:val="00AC128E"/>
    <w:rsid w:val="00AC13BA"/>
    <w:rsid w:val="00AC13C0"/>
    <w:rsid w:val="00AC13D0"/>
    <w:rsid w:val="00AC13D7"/>
    <w:rsid w:val="00AC17B8"/>
    <w:rsid w:val="00AC19B6"/>
    <w:rsid w:val="00AC1A35"/>
    <w:rsid w:val="00AC1ACA"/>
    <w:rsid w:val="00AC1C04"/>
    <w:rsid w:val="00AC1CBE"/>
    <w:rsid w:val="00AC1D49"/>
    <w:rsid w:val="00AC1F3C"/>
    <w:rsid w:val="00AC1FA9"/>
    <w:rsid w:val="00AC2120"/>
    <w:rsid w:val="00AC2134"/>
    <w:rsid w:val="00AC242A"/>
    <w:rsid w:val="00AC2454"/>
    <w:rsid w:val="00AC2564"/>
    <w:rsid w:val="00AC26BB"/>
    <w:rsid w:val="00AC2761"/>
    <w:rsid w:val="00AC27A0"/>
    <w:rsid w:val="00AC2A04"/>
    <w:rsid w:val="00AC2A5A"/>
    <w:rsid w:val="00AC2C9E"/>
    <w:rsid w:val="00AC2D7B"/>
    <w:rsid w:val="00AC2DB4"/>
    <w:rsid w:val="00AC2DE2"/>
    <w:rsid w:val="00AC2E30"/>
    <w:rsid w:val="00AC2F8D"/>
    <w:rsid w:val="00AC2FC7"/>
    <w:rsid w:val="00AC303C"/>
    <w:rsid w:val="00AC3062"/>
    <w:rsid w:val="00AC30D1"/>
    <w:rsid w:val="00AC30E5"/>
    <w:rsid w:val="00AC3139"/>
    <w:rsid w:val="00AC314F"/>
    <w:rsid w:val="00AC31F1"/>
    <w:rsid w:val="00AC3254"/>
    <w:rsid w:val="00AC3326"/>
    <w:rsid w:val="00AC3367"/>
    <w:rsid w:val="00AC3371"/>
    <w:rsid w:val="00AC3384"/>
    <w:rsid w:val="00AC3414"/>
    <w:rsid w:val="00AC3484"/>
    <w:rsid w:val="00AC35B7"/>
    <w:rsid w:val="00AC3667"/>
    <w:rsid w:val="00AC3725"/>
    <w:rsid w:val="00AC3857"/>
    <w:rsid w:val="00AC385E"/>
    <w:rsid w:val="00AC39E6"/>
    <w:rsid w:val="00AC3A19"/>
    <w:rsid w:val="00AC3C31"/>
    <w:rsid w:val="00AC3C4F"/>
    <w:rsid w:val="00AC3C8D"/>
    <w:rsid w:val="00AC3D0B"/>
    <w:rsid w:val="00AC3E4A"/>
    <w:rsid w:val="00AC3EEA"/>
    <w:rsid w:val="00AC4133"/>
    <w:rsid w:val="00AC4305"/>
    <w:rsid w:val="00AC4472"/>
    <w:rsid w:val="00AC4566"/>
    <w:rsid w:val="00AC4743"/>
    <w:rsid w:val="00AC486C"/>
    <w:rsid w:val="00AC48C9"/>
    <w:rsid w:val="00AC490B"/>
    <w:rsid w:val="00AC4C0D"/>
    <w:rsid w:val="00AC4C71"/>
    <w:rsid w:val="00AC4D29"/>
    <w:rsid w:val="00AC4D6A"/>
    <w:rsid w:val="00AC4EB2"/>
    <w:rsid w:val="00AC4FBF"/>
    <w:rsid w:val="00AC5150"/>
    <w:rsid w:val="00AC5246"/>
    <w:rsid w:val="00AC544C"/>
    <w:rsid w:val="00AC545A"/>
    <w:rsid w:val="00AC54FF"/>
    <w:rsid w:val="00AC5550"/>
    <w:rsid w:val="00AC56E4"/>
    <w:rsid w:val="00AC5874"/>
    <w:rsid w:val="00AC5B03"/>
    <w:rsid w:val="00AC5BD8"/>
    <w:rsid w:val="00AC5DE3"/>
    <w:rsid w:val="00AC5E9F"/>
    <w:rsid w:val="00AC5EBB"/>
    <w:rsid w:val="00AC60A0"/>
    <w:rsid w:val="00AC61F7"/>
    <w:rsid w:val="00AC63EE"/>
    <w:rsid w:val="00AC6542"/>
    <w:rsid w:val="00AC66EA"/>
    <w:rsid w:val="00AC6817"/>
    <w:rsid w:val="00AC68B9"/>
    <w:rsid w:val="00AC6996"/>
    <w:rsid w:val="00AC6A4A"/>
    <w:rsid w:val="00AC6A97"/>
    <w:rsid w:val="00AC6CDF"/>
    <w:rsid w:val="00AC6E71"/>
    <w:rsid w:val="00AC726E"/>
    <w:rsid w:val="00AC7464"/>
    <w:rsid w:val="00AC74F2"/>
    <w:rsid w:val="00AC7567"/>
    <w:rsid w:val="00AC75BC"/>
    <w:rsid w:val="00AC7829"/>
    <w:rsid w:val="00AC789F"/>
    <w:rsid w:val="00AC7922"/>
    <w:rsid w:val="00AC79BF"/>
    <w:rsid w:val="00AC79E2"/>
    <w:rsid w:val="00AC7A50"/>
    <w:rsid w:val="00AC7AF6"/>
    <w:rsid w:val="00AC7B9B"/>
    <w:rsid w:val="00AC7BBA"/>
    <w:rsid w:val="00AC7BFB"/>
    <w:rsid w:val="00AC7CE5"/>
    <w:rsid w:val="00AC7DA6"/>
    <w:rsid w:val="00AC7DB2"/>
    <w:rsid w:val="00AC7E54"/>
    <w:rsid w:val="00AC7F2C"/>
    <w:rsid w:val="00AC7F67"/>
    <w:rsid w:val="00AD0110"/>
    <w:rsid w:val="00AD011D"/>
    <w:rsid w:val="00AD019B"/>
    <w:rsid w:val="00AD0201"/>
    <w:rsid w:val="00AD0209"/>
    <w:rsid w:val="00AD02A5"/>
    <w:rsid w:val="00AD02D1"/>
    <w:rsid w:val="00AD0301"/>
    <w:rsid w:val="00AD0374"/>
    <w:rsid w:val="00AD0401"/>
    <w:rsid w:val="00AD0440"/>
    <w:rsid w:val="00AD0445"/>
    <w:rsid w:val="00AD0480"/>
    <w:rsid w:val="00AD0787"/>
    <w:rsid w:val="00AD07BD"/>
    <w:rsid w:val="00AD07F2"/>
    <w:rsid w:val="00AD083C"/>
    <w:rsid w:val="00AD086E"/>
    <w:rsid w:val="00AD0877"/>
    <w:rsid w:val="00AD0B7B"/>
    <w:rsid w:val="00AD0E12"/>
    <w:rsid w:val="00AD0ED0"/>
    <w:rsid w:val="00AD1012"/>
    <w:rsid w:val="00AD1036"/>
    <w:rsid w:val="00AD1215"/>
    <w:rsid w:val="00AD12DC"/>
    <w:rsid w:val="00AD12E3"/>
    <w:rsid w:val="00AD12E8"/>
    <w:rsid w:val="00AD132F"/>
    <w:rsid w:val="00AD13AF"/>
    <w:rsid w:val="00AD1477"/>
    <w:rsid w:val="00AD14F1"/>
    <w:rsid w:val="00AD160A"/>
    <w:rsid w:val="00AD164D"/>
    <w:rsid w:val="00AD1790"/>
    <w:rsid w:val="00AD1807"/>
    <w:rsid w:val="00AD185E"/>
    <w:rsid w:val="00AD1871"/>
    <w:rsid w:val="00AD19A1"/>
    <w:rsid w:val="00AD1BAA"/>
    <w:rsid w:val="00AD1BFB"/>
    <w:rsid w:val="00AD1C65"/>
    <w:rsid w:val="00AD1C96"/>
    <w:rsid w:val="00AD1CFA"/>
    <w:rsid w:val="00AD1E1A"/>
    <w:rsid w:val="00AD1EAE"/>
    <w:rsid w:val="00AD20D4"/>
    <w:rsid w:val="00AD2362"/>
    <w:rsid w:val="00AD23CC"/>
    <w:rsid w:val="00AD2480"/>
    <w:rsid w:val="00AD2512"/>
    <w:rsid w:val="00AD253F"/>
    <w:rsid w:val="00AD256B"/>
    <w:rsid w:val="00AD2589"/>
    <w:rsid w:val="00AD26C2"/>
    <w:rsid w:val="00AD2719"/>
    <w:rsid w:val="00AD2AB7"/>
    <w:rsid w:val="00AD2AD4"/>
    <w:rsid w:val="00AD2BDF"/>
    <w:rsid w:val="00AD2C22"/>
    <w:rsid w:val="00AD2D96"/>
    <w:rsid w:val="00AD2E25"/>
    <w:rsid w:val="00AD2F19"/>
    <w:rsid w:val="00AD2F6E"/>
    <w:rsid w:val="00AD2FAD"/>
    <w:rsid w:val="00AD30D5"/>
    <w:rsid w:val="00AD3201"/>
    <w:rsid w:val="00AD3303"/>
    <w:rsid w:val="00AD3394"/>
    <w:rsid w:val="00AD33D2"/>
    <w:rsid w:val="00AD33E7"/>
    <w:rsid w:val="00AD349C"/>
    <w:rsid w:val="00AD34D0"/>
    <w:rsid w:val="00AD364C"/>
    <w:rsid w:val="00AD36F5"/>
    <w:rsid w:val="00AD385F"/>
    <w:rsid w:val="00AD38FD"/>
    <w:rsid w:val="00AD39BA"/>
    <w:rsid w:val="00AD3B93"/>
    <w:rsid w:val="00AD3C69"/>
    <w:rsid w:val="00AD3E65"/>
    <w:rsid w:val="00AD3EC6"/>
    <w:rsid w:val="00AD3ED2"/>
    <w:rsid w:val="00AD41FE"/>
    <w:rsid w:val="00AD4209"/>
    <w:rsid w:val="00AD432B"/>
    <w:rsid w:val="00AD4478"/>
    <w:rsid w:val="00AD4485"/>
    <w:rsid w:val="00AD44A2"/>
    <w:rsid w:val="00AD44C3"/>
    <w:rsid w:val="00AD44F3"/>
    <w:rsid w:val="00AD450A"/>
    <w:rsid w:val="00AD4580"/>
    <w:rsid w:val="00AD45F6"/>
    <w:rsid w:val="00AD4673"/>
    <w:rsid w:val="00AD46D0"/>
    <w:rsid w:val="00AD498F"/>
    <w:rsid w:val="00AD4A25"/>
    <w:rsid w:val="00AD4A76"/>
    <w:rsid w:val="00AD4C7A"/>
    <w:rsid w:val="00AD4E67"/>
    <w:rsid w:val="00AD5013"/>
    <w:rsid w:val="00AD50DA"/>
    <w:rsid w:val="00AD50E6"/>
    <w:rsid w:val="00AD5111"/>
    <w:rsid w:val="00AD511C"/>
    <w:rsid w:val="00AD52FA"/>
    <w:rsid w:val="00AD5398"/>
    <w:rsid w:val="00AD53A2"/>
    <w:rsid w:val="00AD53E5"/>
    <w:rsid w:val="00AD5634"/>
    <w:rsid w:val="00AD5636"/>
    <w:rsid w:val="00AD577C"/>
    <w:rsid w:val="00AD585E"/>
    <w:rsid w:val="00AD5902"/>
    <w:rsid w:val="00AD5A1D"/>
    <w:rsid w:val="00AD5A86"/>
    <w:rsid w:val="00AD5AF9"/>
    <w:rsid w:val="00AD5B4E"/>
    <w:rsid w:val="00AD5E4E"/>
    <w:rsid w:val="00AD5F7D"/>
    <w:rsid w:val="00AD60F9"/>
    <w:rsid w:val="00AD621D"/>
    <w:rsid w:val="00AD62BC"/>
    <w:rsid w:val="00AD6303"/>
    <w:rsid w:val="00AD642C"/>
    <w:rsid w:val="00AD6441"/>
    <w:rsid w:val="00AD647C"/>
    <w:rsid w:val="00AD64A5"/>
    <w:rsid w:val="00AD6516"/>
    <w:rsid w:val="00AD659F"/>
    <w:rsid w:val="00AD6666"/>
    <w:rsid w:val="00AD66A2"/>
    <w:rsid w:val="00AD66E5"/>
    <w:rsid w:val="00AD68CE"/>
    <w:rsid w:val="00AD697D"/>
    <w:rsid w:val="00AD69B0"/>
    <w:rsid w:val="00AD69C0"/>
    <w:rsid w:val="00AD6AE8"/>
    <w:rsid w:val="00AD6B1D"/>
    <w:rsid w:val="00AD6B23"/>
    <w:rsid w:val="00AD6BE2"/>
    <w:rsid w:val="00AD6C5B"/>
    <w:rsid w:val="00AD6CD4"/>
    <w:rsid w:val="00AD6D3D"/>
    <w:rsid w:val="00AD6DB3"/>
    <w:rsid w:val="00AD6E34"/>
    <w:rsid w:val="00AD6F5A"/>
    <w:rsid w:val="00AD6FC5"/>
    <w:rsid w:val="00AD6FF5"/>
    <w:rsid w:val="00AD701B"/>
    <w:rsid w:val="00AD7088"/>
    <w:rsid w:val="00AD70C7"/>
    <w:rsid w:val="00AD70E3"/>
    <w:rsid w:val="00AD722A"/>
    <w:rsid w:val="00AD7315"/>
    <w:rsid w:val="00AD733F"/>
    <w:rsid w:val="00AD73D9"/>
    <w:rsid w:val="00AD7432"/>
    <w:rsid w:val="00AD743F"/>
    <w:rsid w:val="00AD7535"/>
    <w:rsid w:val="00AD760E"/>
    <w:rsid w:val="00AD7632"/>
    <w:rsid w:val="00AD76B6"/>
    <w:rsid w:val="00AD77E8"/>
    <w:rsid w:val="00AD785C"/>
    <w:rsid w:val="00AD78ED"/>
    <w:rsid w:val="00AD7913"/>
    <w:rsid w:val="00AD7985"/>
    <w:rsid w:val="00AD79E0"/>
    <w:rsid w:val="00AD7AB7"/>
    <w:rsid w:val="00AD7AC2"/>
    <w:rsid w:val="00AD7C71"/>
    <w:rsid w:val="00AD7CDC"/>
    <w:rsid w:val="00AD7D47"/>
    <w:rsid w:val="00AD7DB5"/>
    <w:rsid w:val="00AD7F21"/>
    <w:rsid w:val="00AD7FFD"/>
    <w:rsid w:val="00AE0087"/>
    <w:rsid w:val="00AE00D7"/>
    <w:rsid w:val="00AE03FF"/>
    <w:rsid w:val="00AE0739"/>
    <w:rsid w:val="00AE07D1"/>
    <w:rsid w:val="00AE08B3"/>
    <w:rsid w:val="00AE09D8"/>
    <w:rsid w:val="00AE0B52"/>
    <w:rsid w:val="00AE0BCB"/>
    <w:rsid w:val="00AE0CEB"/>
    <w:rsid w:val="00AE0D10"/>
    <w:rsid w:val="00AE0E7D"/>
    <w:rsid w:val="00AE0F9D"/>
    <w:rsid w:val="00AE0FC1"/>
    <w:rsid w:val="00AE1051"/>
    <w:rsid w:val="00AE1109"/>
    <w:rsid w:val="00AE1150"/>
    <w:rsid w:val="00AE12F0"/>
    <w:rsid w:val="00AE1314"/>
    <w:rsid w:val="00AE156C"/>
    <w:rsid w:val="00AE15BB"/>
    <w:rsid w:val="00AE16E3"/>
    <w:rsid w:val="00AE1924"/>
    <w:rsid w:val="00AE1A42"/>
    <w:rsid w:val="00AE1AA5"/>
    <w:rsid w:val="00AE1AEB"/>
    <w:rsid w:val="00AE1B50"/>
    <w:rsid w:val="00AE1BF1"/>
    <w:rsid w:val="00AE1CE1"/>
    <w:rsid w:val="00AE1D58"/>
    <w:rsid w:val="00AE1F19"/>
    <w:rsid w:val="00AE1F4D"/>
    <w:rsid w:val="00AE1FD1"/>
    <w:rsid w:val="00AE2126"/>
    <w:rsid w:val="00AE215C"/>
    <w:rsid w:val="00AE2279"/>
    <w:rsid w:val="00AE22A1"/>
    <w:rsid w:val="00AE22F9"/>
    <w:rsid w:val="00AE232B"/>
    <w:rsid w:val="00AE2409"/>
    <w:rsid w:val="00AE2422"/>
    <w:rsid w:val="00AE24A6"/>
    <w:rsid w:val="00AE2509"/>
    <w:rsid w:val="00AE2604"/>
    <w:rsid w:val="00AE274E"/>
    <w:rsid w:val="00AE2775"/>
    <w:rsid w:val="00AE2822"/>
    <w:rsid w:val="00AE28AF"/>
    <w:rsid w:val="00AE28EE"/>
    <w:rsid w:val="00AE2B18"/>
    <w:rsid w:val="00AE2B46"/>
    <w:rsid w:val="00AE2B56"/>
    <w:rsid w:val="00AE2CC4"/>
    <w:rsid w:val="00AE2CE9"/>
    <w:rsid w:val="00AE30B7"/>
    <w:rsid w:val="00AE3152"/>
    <w:rsid w:val="00AE3285"/>
    <w:rsid w:val="00AE32B9"/>
    <w:rsid w:val="00AE3398"/>
    <w:rsid w:val="00AE34D6"/>
    <w:rsid w:val="00AE34FC"/>
    <w:rsid w:val="00AE35BE"/>
    <w:rsid w:val="00AE3721"/>
    <w:rsid w:val="00AE377E"/>
    <w:rsid w:val="00AE3825"/>
    <w:rsid w:val="00AE3935"/>
    <w:rsid w:val="00AE3A5F"/>
    <w:rsid w:val="00AE3A62"/>
    <w:rsid w:val="00AE3ADC"/>
    <w:rsid w:val="00AE3B1C"/>
    <w:rsid w:val="00AE3B39"/>
    <w:rsid w:val="00AE3DA0"/>
    <w:rsid w:val="00AE3F14"/>
    <w:rsid w:val="00AE3FB7"/>
    <w:rsid w:val="00AE3FDF"/>
    <w:rsid w:val="00AE4027"/>
    <w:rsid w:val="00AE4147"/>
    <w:rsid w:val="00AE4157"/>
    <w:rsid w:val="00AE4190"/>
    <w:rsid w:val="00AE419A"/>
    <w:rsid w:val="00AE42C1"/>
    <w:rsid w:val="00AE430C"/>
    <w:rsid w:val="00AE4395"/>
    <w:rsid w:val="00AE4445"/>
    <w:rsid w:val="00AE444D"/>
    <w:rsid w:val="00AE46BC"/>
    <w:rsid w:val="00AE47EC"/>
    <w:rsid w:val="00AE4843"/>
    <w:rsid w:val="00AE486F"/>
    <w:rsid w:val="00AE4912"/>
    <w:rsid w:val="00AE4928"/>
    <w:rsid w:val="00AE49E4"/>
    <w:rsid w:val="00AE4C29"/>
    <w:rsid w:val="00AE4D86"/>
    <w:rsid w:val="00AE4F65"/>
    <w:rsid w:val="00AE4FCA"/>
    <w:rsid w:val="00AE506F"/>
    <w:rsid w:val="00AE5260"/>
    <w:rsid w:val="00AE529B"/>
    <w:rsid w:val="00AE52E6"/>
    <w:rsid w:val="00AE5304"/>
    <w:rsid w:val="00AE53AE"/>
    <w:rsid w:val="00AE53DB"/>
    <w:rsid w:val="00AE5729"/>
    <w:rsid w:val="00AE58FD"/>
    <w:rsid w:val="00AE5972"/>
    <w:rsid w:val="00AE598D"/>
    <w:rsid w:val="00AE5A52"/>
    <w:rsid w:val="00AE5A82"/>
    <w:rsid w:val="00AE5A86"/>
    <w:rsid w:val="00AE5AE3"/>
    <w:rsid w:val="00AE5B12"/>
    <w:rsid w:val="00AE5C79"/>
    <w:rsid w:val="00AE5D2E"/>
    <w:rsid w:val="00AE629E"/>
    <w:rsid w:val="00AE62BA"/>
    <w:rsid w:val="00AE6465"/>
    <w:rsid w:val="00AE64BC"/>
    <w:rsid w:val="00AE6604"/>
    <w:rsid w:val="00AE667F"/>
    <w:rsid w:val="00AE66EE"/>
    <w:rsid w:val="00AE676F"/>
    <w:rsid w:val="00AE6861"/>
    <w:rsid w:val="00AE687E"/>
    <w:rsid w:val="00AE6A66"/>
    <w:rsid w:val="00AE6BB9"/>
    <w:rsid w:val="00AE6CA2"/>
    <w:rsid w:val="00AE6CC0"/>
    <w:rsid w:val="00AE6CF5"/>
    <w:rsid w:val="00AE6D9F"/>
    <w:rsid w:val="00AE6E47"/>
    <w:rsid w:val="00AE6E6C"/>
    <w:rsid w:val="00AE748F"/>
    <w:rsid w:val="00AE75C6"/>
    <w:rsid w:val="00AE75FD"/>
    <w:rsid w:val="00AE7678"/>
    <w:rsid w:val="00AE76D5"/>
    <w:rsid w:val="00AE76DC"/>
    <w:rsid w:val="00AE76FD"/>
    <w:rsid w:val="00AE78ED"/>
    <w:rsid w:val="00AE7926"/>
    <w:rsid w:val="00AE7ABE"/>
    <w:rsid w:val="00AE7CF3"/>
    <w:rsid w:val="00AE7EEA"/>
    <w:rsid w:val="00AE7F6B"/>
    <w:rsid w:val="00AF00B1"/>
    <w:rsid w:val="00AF039A"/>
    <w:rsid w:val="00AF041D"/>
    <w:rsid w:val="00AF05E0"/>
    <w:rsid w:val="00AF0673"/>
    <w:rsid w:val="00AF068F"/>
    <w:rsid w:val="00AF072A"/>
    <w:rsid w:val="00AF0769"/>
    <w:rsid w:val="00AF0772"/>
    <w:rsid w:val="00AF078F"/>
    <w:rsid w:val="00AF0812"/>
    <w:rsid w:val="00AF08A9"/>
    <w:rsid w:val="00AF08E7"/>
    <w:rsid w:val="00AF0903"/>
    <w:rsid w:val="00AF0960"/>
    <w:rsid w:val="00AF09BB"/>
    <w:rsid w:val="00AF0A68"/>
    <w:rsid w:val="00AF0A96"/>
    <w:rsid w:val="00AF0CD5"/>
    <w:rsid w:val="00AF0DB2"/>
    <w:rsid w:val="00AF0FEC"/>
    <w:rsid w:val="00AF1052"/>
    <w:rsid w:val="00AF107A"/>
    <w:rsid w:val="00AF16F9"/>
    <w:rsid w:val="00AF1755"/>
    <w:rsid w:val="00AF17E3"/>
    <w:rsid w:val="00AF1842"/>
    <w:rsid w:val="00AF1928"/>
    <w:rsid w:val="00AF1C00"/>
    <w:rsid w:val="00AF1C34"/>
    <w:rsid w:val="00AF1D18"/>
    <w:rsid w:val="00AF1D2F"/>
    <w:rsid w:val="00AF1D7B"/>
    <w:rsid w:val="00AF1F92"/>
    <w:rsid w:val="00AF235F"/>
    <w:rsid w:val="00AF2393"/>
    <w:rsid w:val="00AF23CD"/>
    <w:rsid w:val="00AF2520"/>
    <w:rsid w:val="00AF2583"/>
    <w:rsid w:val="00AF25B6"/>
    <w:rsid w:val="00AF2609"/>
    <w:rsid w:val="00AF26E1"/>
    <w:rsid w:val="00AF2725"/>
    <w:rsid w:val="00AF27E6"/>
    <w:rsid w:val="00AF2C28"/>
    <w:rsid w:val="00AF2C6F"/>
    <w:rsid w:val="00AF2D11"/>
    <w:rsid w:val="00AF2D42"/>
    <w:rsid w:val="00AF2E8B"/>
    <w:rsid w:val="00AF2EA7"/>
    <w:rsid w:val="00AF2FC6"/>
    <w:rsid w:val="00AF3127"/>
    <w:rsid w:val="00AF3165"/>
    <w:rsid w:val="00AF31F9"/>
    <w:rsid w:val="00AF3232"/>
    <w:rsid w:val="00AF3517"/>
    <w:rsid w:val="00AF356D"/>
    <w:rsid w:val="00AF3942"/>
    <w:rsid w:val="00AF396E"/>
    <w:rsid w:val="00AF398C"/>
    <w:rsid w:val="00AF3A5C"/>
    <w:rsid w:val="00AF3A73"/>
    <w:rsid w:val="00AF3C31"/>
    <w:rsid w:val="00AF3C5A"/>
    <w:rsid w:val="00AF3D61"/>
    <w:rsid w:val="00AF3DA0"/>
    <w:rsid w:val="00AF3E1F"/>
    <w:rsid w:val="00AF3E9E"/>
    <w:rsid w:val="00AF3EE1"/>
    <w:rsid w:val="00AF3F11"/>
    <w:rsid w:val="00AF3F81"/>
    <w:rsid w:val="00AF40D4"/>
    <w:rsid w:val="00AF42D3"/>
    <w:rsid w:val="00AF4587"/>
    <w:rsid w:val="00AF4594"/>
    <w:rsid w:val="00AF45E8"/>
    <w:rsid w:val="00AF461A"/>
    <w:rsid w:val="00AF4838"/>
    <w:rsid w:val="00AF48C9"/>
    <w:rsid w:val="00AF48FA"/>
    <w:rsid w:val="00AF4995"/>
    <w:rsid w:val="00AF49C4"/>
    <w:rsid w:val="00AF4AFA"/>
    <w:rsid w:val="00AF4B50"/>
    <w:rsid w:val="00AF4B70"/>
    <w:rsid w:val="00AF4C00"/>
    <w:rsid w:val="00AF4D19"/>
    <w:rsid w:val="00AF4DB6"/>
    <w:rsid w:val="00AF4E4F"/>
    <w:rsid w:val="00AF4E8F"/>
    <w:rsid w:val="00AF4EB2"/>
    <w:rsid w:val="00AF5057"/>
    <w:rsid w:val="00AF5099"/>
    <w:rsid w:val="00AF5158"/>
    <w:rsid w:val="00AF5346"/>
    <w:rsid w:val="00AF535E"/>
    <w:rsid w:val="00AF53C8"/>
    <w:rsid w:val="00AF5435"/>
    <w:rsid w:val="00AF546B"/>
    <w:rsid w:val="00AF54D6"/>
    <w:rsid w:val="00AF54F1"/>
    <w:rsid w:val="00AF553E"/>
    <w:rsid w:val="00AF5597"/>
    <w:rsid w:val="00AF5609"/>
    <w:rsid w:val="00AF58BA"/>
    <w:rsid w:val="00AF5AFC"/>
    <w:rsid w:val="00AF5B06"/>
    <w:rsid w:val="00AF5C75"/>
    <w:rsid w:val="00AF5E26"/>
    <w:rsid w:val="00AF5E38"/>
    <w:rsid w:val="00AF5E8E"/>
    <w:rsid w:val="00AF5F85"/>
    <w:rsid w:val="00AF5FDD"/>
    <w:rsid w:val="00AF5FEE"/>
    <w:rsid w:val="00AF610A"/>
    <w:rsid w:val="00AF6148"/>
    <w:rsid w:val="00AF61D1"/>
    <w:rsid w:val="00AF6207"/>
    <w:rsid w:val="00AF635C"/>
    <w:rsid w:val="00AF64FB"/>
    <w:rsid w:val="00AF6569"/>
    <w:rsid w:val="00AF65AF"/>
    <w:rsid w:val="00AF6619"/>
    <w:rsid w:val="00AF6925"/>
    <w:rsid w:val="00AF6992"/>
    <w:rsid w:val="00AF6A35"/>
    <w:rsid w:val="00AF6BB0"/>
    <w:rsid w:val="00AF6D4B"/>
    <w:rsid w:val="00AF6D63"/>
    <w:rsid w:val="00AF6D9B"/>
    <w:rsid w:val="00AF6F78"/>
    <w:rsid w:val="00AF6F86"/>
    <w:rsid w:val="00AF6F8B"/>
    <w:rsid w:val="00AF7187"/>
    <w:rsid w:val="00AF7294"/>
    <w:rsid w:val="00AF7311"/>
    <w:rsid w:val="00AF738A"/>
    <w:rsid w:val="00AF73CB"/>
    <w:rsid w:val="00AF73FC"/>
    <w:rsid w:val="00AF74DF"/>
    <w:rsid w:val="00AF75BF"/>
    <w:rsid w:val="00AF7655"/>
    <w:rsid w:val="00AF77FA"/>
    <w:rsid w:val="00AF7839"/>
    <w:rsid w:val="00AF7875"/>
    <w:rsid w:val="00AF79CF"/>
    <w:rsid w:val="00AF7AE2"/>
    <w:rsid w:val="00AF7AF2"/>
    <w:rsid w:val="00AF7C5B"/>
    <w:rsid w:val="00AF7CDE"/>
    <w:rsid w:val="00AF7E27"/>
    <w:rsid w:val="00AF7F58"/>
    <w:rsid w:val="00AF7F87"/>
    <w:rsid w:val="00B000C0"/>
    <w:rsid w:val="00B00101"/>
    <w:rsid w:val="00B00159"/>
    <w:rsid w:val="00B00244"/>
    <w:rsid w:val="00B002A8"/>
    <w:rsid w:val="00B00313"/>
    <w:rsid w:val="00B003C2"/>
    <w:rsid w:val="00B0057C"/>
    <w:rsid w:val="00B00606"/>
    <w:rsid w:val="00B006A0"/>
    <w:rsid w:val="00B0071D"/>
    <w:rsid w:val="00B00994"/>
    <w:rsid w:val="00B00A12"/>
    <w:rsid w:val="00B00A46"/>
    <w:rsid w:val="00B00A60"/>
    <w:rsid w:val="00B00A67"/>
    <w:rsid w:val="00B00AD1"/>
    <w:rsid w:val="00B00BEA"/>
    <w:rsid w:val="00B00CB0"/>
    <w:rsid w:val="00B00D1F"/>
    <w:rsid w:val="00B00E3B"/>
    <w:rsid w:val="00B00F51"/>
    <w:rsid w:val="00B0104B"/>
    <w:rsid w:val="00B01172"/>
    <w:rsid w:val="00B012DB"/>
    <w:rsid w:val="00B013F1"/>
    <w:rsid w:val="00B014DB"/>
    <w:rsid w:val="00B016A9"/>
    <w:rsid w:val="00B01784"/>
    <w:rsid w:val="00B017F8"/>
    <w:rsid w:val="00B019A1"/>
    <w:rsid w:val="00B01A1E"/>
    <w:rsid w:val="00B01ACD"/>
    <w:rsid w:val="00B01B54"/>
    <w:rsid w:val="00B01C26"/>
    <w:rsid w:val="00B01C93"/>
    <w:rsid w:val="00B01E38"/>
    <w:rsid w:val="00B01EDC"/>
    <w:rsid w:val="00B01FBB"/>
    <w:rsid w:val="00B02039"/>
    <w:rsid w:val="00B02107"/>
    <w:rsid w:val="00B021CE"/>
    <w:rsid w:val="00B02227"/>
    <w:rsid w:val="00B0239D"/>
    <w:rsid w:val="00B02417"/>
    <w:rsid w:val="00B02463"/>
    <w:rsid w:val="00B026CB"/>
    <w:rsid w:val="00B02849"/>
    <w:rsid w:val="00B0285B"/>
    <w:rsid w:val="00B02977"/>
    <w:rsid w:val="00B02980"/>
    <w:rsid w:val="00B02985"/>
    <w:rsid w:val="00B029CD"/>
    <w:rsid w:val="00B02A4A"/>
    <w:rsid w:val="00B02AB2"/>
    <w:rsid w:val="00B02E7C"/>
    <w:rsid w:val="00B02E9A"/>
    <w:rsid w:val="00B02F76"/>
    <w:rsid w:val="00B02FD7"/>
    <w:rsid w:val="00B03004"/>
    <w:rsid w:val="00B03037"/>
    <w:rsid w:val="00B0324F"/>
    <w:rsid w:val="00B03294"/>
    <w:rsid w:val="00B032CA"/>
    <w:rsid w:val="00B033F1"/>
    <w:rsid w:val="00B03457"/>
    <w:rsid w:val="00B03646"/>
    <w:rsid w:val="00B0365C"/>
    <w:rsid w:val="00B03908"/>
    <w:rsid w:val="00B03932"/>
    <w:rsid w:val="00B03937"/>
    <w:rsid w:val="00B0394A"/>
    <w:rsid w:val="00B0396F"/>
    <w:rsid w:val="00B03A22"/>
    <w:rsid w:val="00B03A38"/>
    <w:rsid w:val="00B03C68"/>
    <w:rsid w:val="00B03CE6"/>
    <w:rsid w:val="00B03D30"/>
    <w:rsid w:val="00B03DF8"/>
    <w:rsid w:val="00B03EF2"/>
    <w:rsid w:val="00B03F64"/>
    <w:rsid w:val="00B04023"/>
    <w:rsid w:val="00B040D0"/>
    <w:rsid w:val="00B040D6"/>
    <w:rsid w:val="00B040EE"/>
    <w:rsid w:val="00B04157"/>
    <w:rsid w:val="00B04195"/>
    <w:rsid w:val="00B04262"/>
    <w:rsid w:val="00B043DC"/>
    <w:rsid w:val="00B044D8"/>
    <w:rsid w:val="00B044FA"/>
    <w:rsid w:val="00B0450A"/>
    <w:rsid w:val="00B0452E"/>
    <w:rsid w:val="00B04544"/>
    <w:rsid w:val="00B04628"/>
    <w:rsid w:val="00B047EA"/>
    <w:rsid w:val="00B0481A"/>
    <w:rsid w:val="00B04842"/>
    <w:rsid w:val="00B04903"/>
    <w:rsid w:val="00B04916"/>
    <w:rsid w:val="00B0494D"/>
    <w:rsid w:val="00B04951"/>
    <w:rsid w:val="00B049B2"/>
    <w:rsid w:val="00B04A25"/>
    <w:rsid w:val="00B04B87"/>
    <w:rsid w:val="00B04BE0"/>
    <w:rsid w:val="00B04C70"/>
    <w:rsid w:val="00B04DA8"/>
    <w:rsid w:val="00B04DE9"/>
    <w:rsid w:val="00B04E37"/>
    <w:rsid w:val="00B04E6B"/>
    <w:rsid w:val="00B04EB8"/>
    <w:rsid w:val="00B04F01"/>
    <w:rsid w:val="00B04F48"/>
    <w:rsid w:val="00B0501F"/>
    <w:rsid w:val="00B05151"/>
    <w:rsid w:val="00B051D5"/>
    <w:rsid w:val="00B05210"/>
    <w:rsid w:val="00B05402"/>
    <w:rsid w:val="00B05440"/>
    <w:rsid w:val="00B0545D"/>
    <w:rsid w:val="00B054C4"/>
    <w:rsid w:val="00B055DF"/>
    <w:rsid w:val="00B0566D"/>
    <w:rsid w:val="00B05681"/>
    <w:rsid w:val="00B05786"/>
    <w:rsid w:val="00B0585C"/>
    <w:rsid w:val="00B05896"/>
    <w:rsid w:val="00B058D9"/>
    <w:rsid w:val="00B0590C"/>
    <w:rsid w:val="00B05A45"/>
    <w:rsid w:val="00B05A78"/>
    <w:rsid w:val="00B05AF0"/>
    <w:rsid w:val="00B05AF3"/>
    <w:rsid w:val="00B05BED"/>
    <w:rsid w:val="00B05C18"/>
    <w:rsid w:val="00B05CFF"/>
    <w:rsid w:val="00B05DB9"/>
    <w:rsid w:val="00B05E0E"/>
    <w:rsid w:val="00B05E2D"/>
    <w:rsid w:val="00B05EA5"/>
    <w:rsid w:val="00B05F1A"/>
    <w:rsid w:val="00B05F5F"/>
    <w:rsid w:val="00B05F88"/>
    <w:rsid w:val="00B060DF"/>
    <w:rsid w:val="00B06275"/>
    <w:rsid w:val="00B0632B"/>
    <w:rsid w:val="00B06354"/>
    <w:rsid w:val="00B0650B"/>
    <w:rsid w:val="00B0677D"/>
    <w:rsid w:val="00B06976"/>
    <w:rsid w:val="00B06984"/>
    <w:rsid w:val="00B069B9"/>
    <w:rsid w:val="00B06A9E"/>
    <w:rsid w:val="00B06A9F"/>
    <w:rsid w:val="00B06B3B"/>
    <w:rsid w:val="00B06C8C"/>
    <w:rsid w:val="00B07059"/>
    <w:rsid w:val="00B073D5"/>
    <w:rsid w:val="00B07456"/>
    <w:rsid w:val="00B07567"/>
    <w:rsid w:val="00B075D3"/>
    <w:rsid w:val="00B075DA"/>
    <w:rsid w:val="00B075DE"/>
    <w:rsid w:val="00B075F5"/>
    <w:rsid w:val="00B076B2"/>
    <w:rsid w:val="00B076BC"/>
    <w:rsid w:val="00B077F8"/>
    <w:rsid w:val="00B0797C"/>
    <w:rsid w:val="00B07A94"/>
    <w:rsid w:val="00B07ABF"/>
    <w:rsid w:val="00B07AFF"/>
    <w:rsid w:val="00B07B7E"/>
    <w:rsid w:val="00B07BD2"/>
    <w:rsid w:val="00B07D6A"/>
    <w:rsid w:val="00B07D77"/>
    <w:rsid w:val="00B07D93"/>
    <w:rsid w:val="00B07F0D"/>
    <w:rsid w:val="00B10011"/>
    <w:rsid w:val="00B10110"/>
    <w:rsid w:val="00B10184"/>
    <w:rsid w:val="00B1020B"/>
    <w:rsid w:val="00B10277"/>
    <w:rsid w:val="00B103AD"/>
    <w:rsid w:val="00B1053A"/>
    <w:rsid w:val="00B10594"/>
    <w:rsid w:val="00B106A1"/>
    <w:rsid w:val="00B1090A"/>
    <w:rsid w:val="00B10989"/>
    <w:rsid w:val="00B10A82"/>
    <w:rsid w:val="00B10ADC"/>
    <w:rsid w:val="00B10C23"/>
    <w:rsid w:val="00B10C3A"/>
    <w:rsid w:val="00B10D25"/>
    <w:rsid w:val="00B10DE4"/>
    <w:rsid w:val="00B10E0C"/>
    <w:rsid w:val="00B10E4C"/>
    <w:rsid w:val="00B10E5B"/>
    <w:rsid w:val="00B10E87"/>
    <w:rsid w:val="00B10E9C"/>
    <w:rsid w:val="00B10F4B"/>
    <w:rsid w:val="00B11178"/>
    <w:rsid w:val="00B111AA"/>
    <w:rsid w:val="00B1122E"/>
    <w:rsid w:val="00B11333"/>
    <w:rsid w:val="00B1139B"/>
    <w:rsid w:val="00B114B3"/>
    <w:rsid w:val="00B11563"/>
    <w:rsid w:val="00B115AA"/>
    <w:rsid w:val="00B116D6"/>
    <w:rsid w:val="00B117D5"/>
    <w:rsid w:val="00B117E7"/>
    <w:rsid w:val="00B119A9"/>
    <w:rsid w:val="00B11A72"/>
    <w:rsid w:val="00B11C15"/>
    <w:rsid w:val="00B11C52"/>
    <w:rsid w:val="00B11D85"/>
    <w:rsid w:val="00B1210C"/>
    <w:rsid w:val="00B12189"/>
    <w:rsid w:val="00B12204"/>
    <w:rsid w:val="00B12325"/>
    <w:rsid w:val="00B1239B"/>
    <w:rsid w:val="00B123B0"/>
    <w:rsid w:val="00B123EE"/>
    <w:rsid w:val="00B123FD"/>
    <w:rsid w:val="00B12461"/>
    <w:rsid w:val="00B125CF"/>
    <w:rsid w:val="00B1264D"/>
    <w:rsid w:val="00B1268E"/>
    <w:rsid w:val="00B12770"/>
    <w:rsid w:val="00B12979"/>
    <w:rsid w:val="00B12AB6"/>
    <w:rsid w:val="00B12B48"/>
    <w:rsid w:val="00B12B5C"/>
    <w:rsid w:val="00B12C28"/>
    <w:rsid w:val="00B12DB2"/>
    <w:rsid w:val="00B12E22"/>
    <w:rsid w:val="00B12F9E"/>
    <w:rsid w:val="00B13026"/>
    <w:rsid w:val="00B13076"/>
    <w:rsid w:val="00B130B5"/>
    <w:rsid w:val="00B13191"/>
    <w:rsid w:val="00B1320A"/>
    <w:rsid w:val="00B134D9"/>
    <w:rsid w:val="00B1360D"/>
    <w:rsid w:val="00B13669"/>
    <w:rsid w:val="00B137C9"/>
    <w:rsid w:val="00B137CA"/>
    <w:rsid w:val="00B13948"/>
    <w:rsid w:val="00B13A6B"/>
    <w:rsid w:val="00B13A6C"/>
    <w:rsid w:val="00B13A80"/>
    <w:rsid w:val="00B13C06"/>
    <w:rsid w:val="00B13D10"/>
    <w:rsid w:val="00B13DFA"/>
    <w:rsid w:val="00B13ED7"/>
    <w:rsid w:val="00B13F0F"/>
    <w:rsid w:val="00B14093"/>
    <w:rsid w:val="00B14198"/>
    <w:rsid w:val="00B141BE"/>
    <w:rsid w:val="00B141FE"/>
    <w:rsid w:val="00B14391"/>
    <w:rsid w:val="00B14427"/>
    <w:rsid w:val="00B144CE"/>
    <w:rsid w:val="00B147E2"/>
    <w:rsid w:val="00B14C8F"/>
    <w:rsid w:val="00B14CE5"/>
    <w:rsid w:val="00B14DBE"/>
    <w:rsid w:val="00B150E6"/>
    <w:rsid w:val="00B15157"/>
    <w:rsid w:val="00B1515A"/>
    <w:rsid w:val="00B1541A"/>
    <w:rsid w:val="00B154A6"/>
    <w:rsid w:val="00B1560A"/>
    <w:rsid w:val="00B1579F"/>
    <w:rsid w:val="00B157AD"/>
    <w:rsid w:val="00B1593D"/>
    <w:rsid w:val="00B1598B"/>
    <w:rsid w:val="00B159BA"/>
    <w:rsid w:val="00B159C8"/>
    <w:rsid w:val="00B15C96"/>
    <w:rsid w:val="00B15D2E"/>
    <w:rsid w:val="00B15E13"/>
    <w:rsid w:val="00B15FB0"/>
    <w:rsid w:val="00B15FE6"/>
    <w:rsid w:val="00B16039"/>
    <w:rsid w:val="00B1606D"/>
    <w:rsid w:val="00B160C3"/>
    <w:rsid w:val="00B161AB"/>
    <w:rsid w:val="00B162DC"/>
    <w:rsid w:val="00B163CE"/>
    <w:rsid w:val="00B1640B"/>
    <w:rsid w:val="00B1641F"/>
    <w:rsid w:val="00B16424"/>
    <w:rsid w:val="00B16555"/>
    <w:rsid w:val="00B166CB"/>
    <w:rsid w:val="00B167E6"/>
    <w:rsid w:val="00B167F0"/>
    <w:rsid w:val="00B16898"/>
    <w:rsid w:val="00B169B9"/>
    <w:rsid w:val="00B169BA"/>
    <w:rsid w:val="00B169FA"/>
    <w:rsid w:val="00B16B6C"/>
    <w:rsid w:val="00B16C0D"/>
    <w:rsid w:val="00B16C1E"/>
    <w:rsid w:val="00B16C60"/>
    <w:rsid w:val="00B16EEA"/>
    <w:rsid w:val="00B17072"/>
    <w:rsid w:val="00B170C8"/>
    <w:rsid w:val="00B17171"/>
    <w:rsid w:val="00B17189"/>
    <w:rsid w:val="00B172B0"/>
    <w:rsid w:val="00B172C0"/>
    <w:rsid w:val="00B172F8"/>
    <w:rsid w:val="00B173D7"/>
    <w:rsid w:val="00B174F5"/>
    <w:rsid w:val="00B1758B"/>
    <w:rsid w:val="00B175A6"/>
    <w:rsid w:val="00B175CB"/>
    <w:rsid w:val="00B1764C"/>
    <w:rsid w:val="00B17675"/>
    <w:rsid w:val="00B176F9"/>
    <w:rsid w:val="00B177AA"/>
    <w:rsid w:val="00B1795D"/>
    <w:rsid w:val="00B179F2"/>
    <w:rsid w:val="00B17A0B"/>
    <w:rsid w:val="00B17B3B"/>
    <w:rsid w:val="00B17C29"/>
    <w:rsid w:val="00B17E22"/>
    <w:rsid w:val="00B17EB5"/>
    <w:rsid w:val="00B17F7B"/>
    <w:rsid w:val="00B2001D"/>
    <w:rsid w:val="00B20030"/>
    <w:rsid w:val="00B20087"/>
    <w:rsid w:val="00B20088"/>
    <w:rsid w:val="00B20269"/>
    <w:rsid w:val="00B20318"/>
    <w:rsid w:val="00B20453"/>
    <w:rsid w:val="00B206CB"/>
    <w:rsid w:val="00B207CD"/>
    <w:rsid w:val="00B20856"/>
    <w:rsid w:val="00B208FA"/>
    <w:rsid w:val="00B20992"/>
    <w:rsid w:val="00B20A58"/>
    <w:rsid w:val="00B20AA3"/>
    <w:rsid w:val="00B20B62"/>
    <w:rsid w:val="00B20B75"/>
    <w:rsid w:val="00B20CB7"/>
    <w:rsid w:val="00B20D84"/>
    <w:rsid w:val="00B20E02"/>
    <w:rsid w:val="00B20ED9"/>
    <w:rsid w:val="00B20EDD"/>
    <w:rsid w:val="00B20F12"/>
    <w:rsid w:val="00B20F1D"/>
    <w:rsid w:val="00B21055"/>
    <w:rsid w:val="00B212ED"/>
    <w:rsid w:val="00B2133B"/>
    <w:rsid w:val="00B213BE"/>
    <w:rsid w:val="00B215D7"/>
    <w:rsid w:val="00B21819"/>
    <w:rsid w:val="00B21A17"/>
    <w:rsid w:val="00B21AA1"/>
    <w:rsid w:val="00B21AF8"/>
    <w:rsid w:val="00B21B05"/>
    <w:rsid w:val="00B21B0A"/>
    <w:rsid w:val="00B21B38"/>
    <w:rsid w:val="00B21B3F"/>
    <w:rsid w:val="00B21C2F"/>
    <w:rsid w:val="00B21C38"/>
    <w:rsid w:val="00B21D17"/>
    <w:rsid w:val="00B21D65"/>
    <w:rsid w:val="00B21F5B"/>
    <w:rsid w:val="00B21F86"/>
    <w:rsid w:val="00B21FC9"/>
    <w:rsid w:val="00B2202C"/>
    <w:rsid w:val="00B22146"/>
    <w:rsid w:val="00B221A5"/>
    <w:rsid w:val="00B22412"/>
    <w:rsid w:val="00B225AD"/>
    <w:rsid w:val="00B22644"/>
    <w:rsid w:val="00B2267A"/>
    <w:rsid w:val="00B228B3"/>
    <w:rsid w:val="00B2296D"/>
    <w:rsid w:val="00B22971"/>
    <w:rsid w:val="00B22A36"/>
    <w:rsid w:val="00B22BC9"/>
    <w:rsid w:val="00B22C42"/>
    <w:rsid w:val="00B22CF7"/>
    <w:rsid w:val="00B22D12"/>
    <w:rsid w:val="00B22F44"/>
    <w:rsid w:val="00B22F50"/>
    <w:rsid w:val="00B2303C"/>
    <w:rsid w:val="00B2309D"/>
    <w:rsid w:val="00B23177"/>
    <w:rsid w:val="00B23244"/>
    <w:rsid w:val="00B232F2"/>
    <w:rsid w:val="00B23385"/>
    <w:rsid w:val="00B23459"/>
    <w:rsid w:val="00B235A5"/>
    <w:rsid w:val="00B239B9"/>
    <w:rsid w:val="00B23C27"/>
    <w:rsid w:val="00B23D69"/>
    <w:rsid w:val="00B23ED1"/>
    <w:rsid w:val="00B23FAE"/>
    <w:rsid w:val="00B2403C"/>
    <w:rsid w:val="00B2408F"/>
    <w:rsid w:val="00B24161"/>
    <w:rsid w:val="00B24163"/>
    <w:rsid w:val="00B24177"/>
    <w:rsid w:val="00B242D6"/>
    <w:rsid w:val="00B2431A"/>
    <w:rsid w:val="00B243C2"/>
    <w:rsid w:val="00B243C7"/>
    <w:rsid w:val="00B244C2"/>
    <w:rsid w:val="00B2457A"/>
    <w:rsid w:val="00B2460A"/>
    <w:rsid w:val="00B24659"/>
    <w:rsid w:val="00B246BE"/>
    <w:rsid w:val="00B24736"/>
    <w:rsid w:val="00B24778"/>
    <w:rsid w:val="00B24868"/>
    <w:rsid w:val="00B24956"/>
    <w:rsid w:val="00B24960"/>
    <w:rsid w:val="00B24997"/>
    <w:rsid w:val="00B249AD"/>
    <w:rsid w:val="00B24C2B"/>
    <w:rsid w:val="00B24C65"/>
    <w:rsid w:val="00B24CBA"/>
    <w:rsid w:val="00B24E01"/>
    <w:rsid w:val="00B24E02"/>
    <w:rsid w:val="00B24E4F"/>
    <w:rsid w:val="00B24F4A"/>
    <w:rsid w:val="00B24FD5"/>
    <w:rsid w:val="00B2507D"/>
    <w:rsid w:val="00B250BE"/>
    <w:rsid w:val="00B25124"/>
    <w:rsid w:val="00B2517C"/>
    <w:rsid w:val="00B251D3"/>
    <w:rsid w:val="00B252FA"/>
    <w:rsid w:val="00B253A0"/>
    <w:rsid w:val="00B25420"/>
    <w:rsid w:val="00B2548E"/>
    <w:rsid w:val="00B256D1"/>
    <w:rsid w:val="00B256F6"/>
    <w:rsid w:val="00B25843"/>
    <w:rsid w:val="00B25892"/>
    <w:rsid w:val="00B258E3"/>
    <w:rsid w:val="00B258FA"/>
    <w:rsid w:val="00B25A02"/>
    <w:rsid w:val="00B25A65"/>
    <w:rsid w:val="00B25C4F"/>
    <w:rsid w:val="00B25CC7"/>
    <w:rsid w:val="00B25E6F"/>
    <w:rsid w:val="00B25ED9"/>
    <w:rsid w:val="00B25F11"/>
    <w:rsid w:val="00B25F67"/>
    <w:rsid w:val="00B26076"/>
    <w:rsid w:val="00B26110"/>
    <w:rsid w:val="00B26140"/>
    <w:rsid w:val="00B2615E"/>
    <w:rsid w:val="00B26277"/>
    <w:rsid w:val="00B2640B"/>
    <w:rsid w:val="00B2646C"/>
    <w:rsid w:val="00B267D9"/>
    <w:rsid w:val="00B26804"/>
    <w:rsid w:val="00B268C3"/>
    <w:rsid w:val="00B2691A"/>
    <w:rsid w:val="00B269E2"/>
    <w:rsid w:val="00B26DED"/>
    <w:rsid w:val="00B26E00"/>
    <w:rsid w:val="00B26E22"/>
    <w:rsid w:val="00B26E6F"/>
    <w:rsid w:val="00B26F79"/>
    <w:rsid w:val="00B270B2"/>
    <w:rsid w:val="00B2715A"/>
    <w:rsid w:val="00B2726F"/>
    <w:rsid w:val="00B2727F"/>
    <w:rsid w:val="00B27299"/>
    <w:rsid w:val="00B272BA"/>
    <w:rsid w:val="00B2736D"/>
    <w:rsid w:val="00B27388"/>
    <w:rsid w:val="00B274A4"/>
    <w:rsid w:val="00B2751D"/>
    <w:rsid w:val="00B27542"/>
    <w:rsid w:val="00B2755B"/>
    <w:rsid w:val="00B275B0"/>
    <w:rsid w:val="00B278A9"/>
    <w:rsid w:val="00B27B9A"/>
    <w:rsid w:val="00B27C64"/>
    <w:rsid w:val="00B27CD1"/>
    <w:rsid w:val="00B27DC7"/>
    <w:rsid w:val="00B27E82"/>
    <w:rsid w:val="00B27F90"/>
    <w:rsid w:val="00B30187"/>
    <w:rsid w:val="00B301FF"/>
    <w:rsid w:val="00B30412"/>
    <w:rsid w:val="00B30563"/>
    <w:rsid w:val="00B305F6"/>
    <w:rsid w:val="00B30926"/>
    <w:rsid w:val="00B3092E"/>
    <w:rsid w:val="00B309C1"/>
    <w:rsid w:val="00B309CE"/>
    <w:rsid w:val="00B309F0"/>
    <w:rsid w:val="00B309F9"/>
    <w:rsid w:val="00B309FE"/>
    <w:rsid w:val="00B30B83"/>
    <w:rsid w:val="00B30C8C"/>
    <w:rsid w:val="00B30E81"/>
    <w:rsid w:val="00B30E83"/>
    <w:rsid w:val="00B30F34"/>
    <w:rsid w:val="00B30F46"/>
    <w:rsid w:val="00B31129"/>
    <w:rsid w:val="00B3114F"/>
    <w:rsid w:val="00B312CC"/>
    <w:rsid w:val="00B31481"/>
    <w:rsid w:val="00B314E5"/>
    <w:rsid w:val="00B315CB"/>
    <w:rsid w:val="00B3167E"/>
    <w:rsid w:val="00B3171A"/>
    <w:rsid w:val="00B31B17"/>
    <w:rsid w:val="00B31B5A"/>
    <w:rsid w:val="00B31B67"/>
    <w:rsid w:val="00B31D17"/>
    <w:rsid w:val="00B31D31"/>
    <w:rsid w:val="00B31E77"/>
    <w:rsid w:val="00B31FA3"/>
    <w:rsid w:val="00B31FA6"/>
    <w:rsid w:val="00B31FA9"/>
    <w:rsid w:val="00B31FCA"/>
    <w:rsid w:val="00B3204A"/>
    <w:rsid w:val="00B32256"/>
    <w:rsid w:val="00B322B2"/>
    <w:rsid w:val="00B32328"/>
    <w:rsid w:val="00B3239F"/>
    <w:rsid w:val="00B323D3"/>
    <w:rsid w:val="00B324AC"/>
    <w:rsid w:val="00B325B3"/>
    <w:rsid w:val="00B325ED"/>
    <w:rsid w:val="00B325F2"/>
    <w:rsid w:val="00B326F9"/>
    <w:rsid w:val="00B3272B"/>
    <w:rsid w:val="00B3272E"/>
    <w:rsid w:val="00B32979"/>
    <w:rsid w:val="00B32A8F"/>
    <w:rsid w:val="00B32C06"/>
    <w:rsid w:val="00B32CCC"/>
    <w:rsid w:val="00B32CFF"/>
    <w:rsid w:val="00B32DE4"/>
    <w:rsid w:val="00B32E3A"/>
    <w:rsid w:val="00B32F03"/>
    <w:rsid w:val="00B330A2"/>
    <w:rsid w:val="00B33229"/>
    <w:rsid w:val="00B3323D"/>
    <w:rsid w:val="00B3328A"/>
    <w:rsid w:val="00B3348B"/>
    <w:rsid w:val="00B3376D"/>
    <w:rsid w:val="00B337CB"/>
    <w:rsid w:val="00B339CB"/>
    <w:rsid w:val="00B33A4C"/>
    <w:rsid w:val="00B33C05"/>
    <w:rsid w:val="00B33D02"/>
    <w:rsid w:val="00B33D5E"/>
    <w:rsid w:val="00B33E28"/>
    <w:rsid w:val="00B33E6A"/>
    <w:rsid w:val="00B33F7B"/>
    <w:rsid w:val="00B33FED"/>
    <w:rsid w:val="00B34027"/>
    <w:rsid w:val="00B3405B"/>
    <w:rsid w:val="00B34097"/>
    <w:rsid w:val="00B3411C"/>
    <w:rsid w:val="00B341B5"/>
    <w:rsid w:val="00B341DA"/>
    <w:rsid w:val="00B34222"/>
    <w:rsid w:val="00B34399"/>
    <w:rsid w:val="00B34436"/>
    <w:rsid w:val="00B344A7"/>
    <w:rsid w:val="00B3452D"/>
    <w:rsid w:val="00B34596"/>
    <w:rsid w:val="00B345BF"/>
    <w:rsid w:val="00B3469F"/>
    <w:rsid w:val="00B346BA"/>
    <w:rsid w:val="00B3470D"/>
    <w:rsid w:val="00B34762"/>
    <w:rsid w:val="00B348CF"/>
    <w:rsid w:val="00B349A9"/>
    <w:rsid w:val="00B34A47"/>
    <w:rsid w:val="00B34AA5"/>
    <w:rsid w:val="00B34AD5"/>
    <w:rsid w:val="00B34BB5"/>
    <w:rsid w:val="00B34CF3"/>
    <w:rsid w:val="00B34ED2"/>
    <w:rsid w:val="00B34FCC"/>
    <w:rsid w:val="00B350A6"/>
    <w:rsid w:val="00B35137"/>
    <w:rsid w:val="00B35257"/>
    <w:rsid w:val="00B3525A"/>
    <w:rsid w:val="00B3539F"/>
    <w:rsid w:val="00B354A3"/>
    <w:rsid w:val="00B354C8"/>
    <w:rsid w:val="00B3596E"/>
    <w:rsid w:val="00B35AF2"/>
    <w:rsid w:val="00B35C43"/>
    <w:rsid w:val="00B35CE1"/>
    <w:rsid w:val="00B35D55"/>
    <w:rsid w:val="00B35E12"/>
    <w:rsid w:val="00B35F1B"/>
    <w:rsid w:val="00B3607F"/>
    <w:rsid w:val="00B3610A"/>
    <w:rsid w:val="00B361EB"/>
    <w:rsid w:val="00B3621C"/>
    <w:rsid w:val="00B362DD"/>
    <w:rsid w:val="00B36336"/>
    <w:rsid w:val="00B363DD"/>
    <w:rsid w:val="00B36425"/>
    <w:rsid w:val="00B36462"/>
    <w:rsid w:val="00B365B2"/>
    <w:rsid w:val="00B36692"/>
    <w:rsid w:val="00B366AC"/>
    <w:rsid w:val="00B366E6"/>
    <w:rsid w:val="00B3696C"/>
    <w:rsid w:val="00B3698C"/>
    <w:rsid w:val="00B36B86"/>
    <w:rsid w:val="00B36BDF"/>
    <w:rsid w:val="00B36E8E"/>
    <w:rsid w:val="00B36E95"/>
    <w:rsid w:val="00B36EA8"/>
    <w:rsid w:val="00B36F74"/>
    <w:rsid w:val="00B36FD1"/>
    <w:rsid w:val="00B36FE3"/>
    <w:rsid w:val="00B370D0"/>
    <w:rsid w:val="00B371D5"/>
    <w:rsid w:val="00B372C9"/>
    <w:rsid w:val="00B37330"/>
    <w:rsid w:val="00B37481"/>
    <w:rsid w:val="00B374AB"/>
    <w:rsid w:val="00B376D7"/>
    <w:rsid w:val="00B37790"/>
    <w:rsid w:val="00B377A6"/>
    <w:rsid w:val="00B37929"/>
    <w:rsid w:val="00B37A6A"/>
    <w:rsid w:val="00B37C3A"/>
    <w:rsid w:val="00B37D42"/>
    <w:rsid w:val="00B37EEB"/>
    <w:rsid w:val="00B37EFC"/>
    <w:rsid w:val="00B37F5B"/>
    <w:rsid w:val="00B37FC2"/>
    <w:rsid w:val="00B4000B"/>
    <w:rsid w:val="00B40104"/>
    <w:rsid w:val="00B402F6"/>
    <w:rsid w:val="00B40493"/>
    <w:rsid w:val="00B4075F"/>
    <w:rsid w:val="00B40819"/>
    <w:rsid w:val="00B40979"/>
    <w:rsid w:val="00B40981"/>
    <w:rsid w:val="00B40AA6"/>
    <w:rsid w:val="00B40B08"/>
    <w:rsid w:val="00B40DD7"/>
    <w:rsid w:val="00B40F5F"/>
    <w:rsid w:val="00B40FD4"/>
    <w:rsid w:val="00B41071"/>
    <w:rsid w:val="00B4114F"/>
    <w:rsid w:val="00B411D5"/>
    <w:rsid w:val="00B412FB"/>
    <w:rsid w:val="00B41337"/>
    <w:rsid w:val="00B4136D"/>
    <w:rsid w:val="00B413D4"/>
    <w:rsid w:val="00B41426"/>
    <w:rsid w:val="00B41451"/>
    <w:rsid w:val="00B4158C"/>
    <w:rsid w:val="00B415A5"/>
    <w:rsid w:val="00B415B3"/>
    <w:rsid w:val="00B4173A"/>
    <w:rsid w:val="00B4173E"/>
    <w:rsid w:val="00B41B90"/>
    <w:rsid w:val="00B41BB2"/>
    <w:rsid w:val="00B41D46"/>
    <w:rsid w:val="00B41EE2"/>
    <w:rsid w:val="00B42075"/>
    <w:rsid w:val="00B4230F"/>
    <w:rsid w:val="00B42423"/>
    <w:rsid w:val="00B4259A"/>
    <w:rsid w:val="00B4260C"/>
    <w:rsid w:val="00B42642"/>
    <w:rsid w:val="00B427ED"/>
    <w:rsid w:val="00B428BA"/>
    <w:rsid w:val="00B42A71"/>
    <w:rsid w:val="00B42B81"/>
    <w:rsid w:val="00B42BEB"/>
    <w:rsid w:val="00B42C32"/>
    <w:rsid w:val="00B42C7D"/>
    <w:rsid w:val="00B42D09"/>
    <w:rsid w:val="00B42F55"/>
    <w:rsid w:val="00B42F57"/>
    <w:rsid w:val="00B43325"/>
    <w:rsid w:val="00B433C2"/>
    <w:rsid w:val="00B4347D"/>
    <w:rsid w:val="00B4355C"/>
    <w:rsid w:val="00B436AC"/>
    <w:rsid w:val="00B436D2"/>
    <w:rsid w:val="00B436D4"/>
    <w:rsid w:val="00B43798"/>
    <w:rsid w:val="00B437C3"/>
    <w:rsid w:val="00B4383F"/>
    <w:rsid w:val="00B43990"/>
    <w:rsid w:val="00B439F5"/>
    <w:rsid w:val="00B43A94"/>
    <w:rsid w:val="00B43C3C"/>
    <w:rsid w:val="00B43D79"/>
    <w:rsid w:val="00B43E04"/>
    <w:rsid w:val="00B43F96"/>
    <w:rsid w:val="00B44114"/>
    <w:rsid w:val="00B441E1"/>
    <w:rsid w:val="00B4427C"/>
    <w:rsid w:val="00B442E7"/>
    <w:rsid w:val="00B44559"/>
    <w:rsid w:val="00B4469A"/>
    <w:rsid w:val="00B446D7"/>
    <w:rsid w:val="00B446EB"/>
    <w:rsid w:val="00B44803"/>
    <w:rsid w:val="00B448BA"/>
    <w:rsid w:val="00B448C9"/>
    <w:rsid w:val="00B44A5B"/>
    <w:rsid w:val="00B44AE2"/>
    <w:rsid w:val="00B44B59"/>
    <w:rsid w:val="00B44C42"/>
    <w:rsid w:val="00B44C55"/>
    <w:rsid w:val="00B44D88"/>
    <w:rsid w:val="00B44EA9"/>
    <w:rsid w:val="00B4516C"/>
    <w:rsid w:val="00B452FC"/>
    <w:rsid w:val="00B45318"/>
    <w:rsid w:val="00B4531B"/>
    <w:rsid w:val="00B45417"/>
    <w:rsid w:val="00B454B0"/>
    <w:rsid w:val="00B45571"/>
    <w:rsid w:val="00B45627"/>
    <w:rsid w:val="00B45679"/>
    <w:rsid w:val="00B45690"/>
    <w:rsid w:val="00B45698"/>
    <w:rsid w:val="00B45845"/>
    <w:rsid w:val="00B458DD"/>
    <w:rsid w:val="00B45930"/>
    <w:rsid w:val="00B45946"/>
    <w:rsid w:val="00B459C5"/>
    <w:rsid w:val="00B45A43"/>
    <w:rsid w:val="00B45A44"/>
    <w:rsid w:val="00B45C0E"/>
    <w:rsid w:val="00B45C31"/>
    <w:rsid w:val="00B45E5B"/>
    <w:rsid w:val="00B45EB3"/>
    <w:rsid w:val="00B45F4A"/>
    <w:rsid w:val="00B45FD0"/>
    <w:rsid w:val="00B46064"/>
    <w:rsid w:val="00B461B9"/>
    <w:rsid w:val="00B46216"/>
    <w:rsid w:val="00B46300"/>
    <w:rsid w:val="00B46343"/>
    <w:rsid w:val="00B46529"/>
    <w:rsid w:val="00B46562"/>
    <w:rsid w:val="00B46587"/>
    <w:rsid w:val="00B468E7"/>
    <w:rsid w:val="00B4697E"/>
    <w:rsid w:val="00B469AE"/>
    <w:rsid w:val="00B46D03"/>
    <w:rsid w:val="00B46E7C"/>
    <w:rsid w:val="00B46E9C"/>
    <w:rsid w:val="00B46FB1"/>
    <w:rsid w:val="00B4700D"/>
    <w:rsid w:val="00B4728E"/>
    <w:rsid w:val="00B473E6"/>
    <w:rsid w:val="00B474B8"/>
    <w:rsid w:val="00B475C9"/>
    <w:rsid w:val="00B47822"/>
    <w:rsid w:val="00B478D6"/>
    <w:rsid w:val="00B47AA1"/>
    <w:rsid w:val="00B47AE0"/>
    <w:rsid w:val="00B47AE4"/>
    <w:rsid w:val="00B47B3F"/>
    <w:rsid w:val="00B47B45"/>
    <w:rsid w:val="00B47CD4"/>
    <w:rsid w:val="00B47D1A"/>
    <w:rsid w:val="00B47D3B"/>
    <w:rsid w:val="00B47EC2"/>
    <w:rsid w:val="00B47F95"/>
    <w:rsid w:val="00B47FC2"/>
    <w:rsid w:val="00B50086"/>
    <w:rsid w:val="00B5013F"/>
    <w:rsid w:val="00B5016A"/>
    <w:rsid w:val="00B50272"/>
    <w:rsid w:val="00B502F8"/>
    <w:rsid w:val="00B5039E"/>
    <w:rsid w:val="00B50497"/>
    <w:rsid w:val="00B504D0"/>
    <w:rsid w:val="00B505BA"/>
    <w:rsid w:val="00B505CD"/>
    <w:rsid w:val="00B50776"/>
    <w:rsid w:val="00B50806"/>
    <w:rsid w:val="00B50ADC"/>
    <w:rsid w:val="00B50DFD"/>
    <w:rsid w:val="00B50E58"/>
    <w:rsid w:val="00B50F6E"/>
    <w:rsid w:val="00B50FFA"/>
    <w:rsid w:val="00B51006"/>
    <w:rsid w:val="00B51015"/>
    <w:rsid w:val="00B5102C"/>
    <w:rsid w:val="00B51158"/>
    <w:rsid w:val="00B51181"/>
    <w:rsid w:val="00B5122E"/>
    <w:rsid w:val="00B51241"/>
    <w:rsid w:val="00B5147E"/>
    <w:rsid w:val="00B514C4"/>
    <w:rsid w:val="00B519A9"/>
    <w:rsid w:val="00B51D33"/>
    <w:rsid w:val="00B51D71"/>
    <w:rsid w:val="00B51FF4"/>
    <w:rsid w:val="00B52006"/>
    <w:rsid w:val="00B520DF"/>
    <w:rsid w:val="00B522B4"/>
    <w:rsid w:val="00B5236B"/>
    <w:rsid w:val="00B524A6"/>
    <w:rsid w:val="00B5255C"/>
    <w:rsid w:val="00B52607"/>
    <w:rsid w:val="00B52686"/>
    <w:rsid w:val="00B528A5"/>
    <w:rsid w:val="00B5295B"/>
    <w:rsid w:val="00B52994"/>
    <w:rsid w:val="00B52B02"/>
    <w:rsid w:val="00B52B12"/>
    <w:rsid w:val="00B52B96"/>
    <w:rsid w:val="00B52C5A"/>
    <w:rsid w:val="00B52E12"/>
    <w:rsid w:val="00B52E9F"/>
    <w:rsid w:val="00B52F07"/>
    <w:rsid w:val="00B52FB5"/>
    <w:rsid w:val="00B52FBB"/>
    <w:rsid w:val="00B5300B"/>
    <w:rsid w:val="00B53040"/>
    <w:rsid w:val="00B530EA"/>
    <w:rsid w:val="00B53157"/>
    <w:rsid w:val="00B53177"/>
    <w:rsid w:val="00B531EA"/>
    <w:rsid w:val="00B53248"/>
    <w:rsid w:val="00B53411"/>
    <w:rsid w:val="00B53449"/>
    <w:rsid w:val="00B534BA"/>
    <w:rsid w:val="00B535B0"/>
    <w:rsid w:val="00B53784"/>
    <w:rsid w:val="00B538F1"/>
    <w:rsid w:val="00B53915"/>
    <w:rsid w:val="00B5393D"/>
    <w:rsid w:val="00B53CB7"/>
    <w:rsid w:val="00B53DA6"/>
    <w:rsid w:val="00B53E35"/>
    <w:rsid w:val="00B53F9E"/>
    <w:rsid w:val="00B53FC5"/>
    <w:rsid w:val="00B5407E"/>
    <w:rsid w:val="00B540C4"/>
    <w:rsid w:val="00B54232"/>
    <w:rsid w:val="00B54237"/>
    <w:rsid w:val="00B54250"/>
    <w:rsid w:val="00B542EA"/>
    <w:rsid w:val="00B543E6"/>
    <w:rsid w:val="00B544E8"/>
    <w:rsid w:val="00B546E6"/>
    <w:rsid w:val="00B5475A"/>
    <w:rsid w:val="00B54932"/>
    <w:rsid w:val="00B54A5B"/>
    <w:rsid w:val="00B54A61"/>
    <w:rsid w:val="00B54A71"/>
    <w:rsid w:val="00B54A8E"/>
    <w:rsid w:val="00B54D1B"/>
    <w:rsid w:val="00B54E17"/>
    <w:rsid w:val="00B55023"/>
    <w:rsid w:val="00B55071"/>
    <w:rsid w:val="00B550C9"/>
    <w:rsid w:val="00B5518D"/>
    <w:rsid w:val="00B55285"/>
    <w:rsid w:val="00B552F0"/>
    <w:rsid w:val="00B553B5"/>
    <w:rsid w:val="00B553C8"/>
    <w:rsid w:val="00B553D9"/>
    <w:rsid w:val="00B5542A"/>
    <w:rsid w:val="00B5553E"/>
    <w:rsid w:val="00B55732"/>
    <w:rsid w:val="00B558AE"/>
    <w:rsid w:val="00B559A6"/>
    <w:rsid w:val="00B55B26"/>
    <w:rsid w:val="00B55B9B"/>
    <w:rsid w:val="00B55C16"/>
    <w:rsid w:val="00B55C5B"/>
    <w:rsid w:val="00B55CF5"/>
    <w:rsid w:val="00B55D67"/>
    <w:rsid w:val="00B55D96"/>
    <w:rsid w:val="00B560E0"/>
    <w:rsid w:val="00B560EF"/>
    <w:rsid w:val="00B5612C"/>
    <w:rsid w:val="00B56168"/>
    <w:rsid w:val="00B5622D"/>
    <w:rsid w:val="00B563C0"/>
    <w:rsid w:val="00B563FA"/>
    <w:rsid w:val="00B56489"/>
    <w:rsid w:val="00B56542"/>
    <w:rsid w:val="00B56681"/>
    <w:rsid w:val="00B56762"/>
    <w:rsid w:val="00B56794"/>
    <w:rsid w:val="00B56849"/>
    <w:rsid w:val="00B5692D"/>
    <w:rsid w:val="00B5696F"/>
    <w:rsid w:val="00B56A3F"/>
    <w:rsid w:val="00B56A8D"/>
    <w:rsid w:val="00B56AEA"/>
    <w:rsid w:val="00B56B3E"/>
    <w:rsid w:val="00B56BD8"/>
    <w:rsid w:val="00B56CC5"/>
    <w:rsid w:val="00B56DF9"/>
    <w:rsid w:val="00B56E06"/>
    <w:rsid w:val="00B56EDC"/>
    <w:rsid w:val="00B56EF7"/>
    <w:rsid w:val="00B56F0F"/>
    <w:rsid w:val="00B56F1C"/>
    <w:rsid w:val="00B5715F"/>
    <w:rsid w:val="00B571AA"/>
    <w:rsid w:val="00B57212"/>
    <w:rsid w:val="00B57299"/>
    <w:rsid w:val="00B572E2"/>
    <w:rsid w:val="00B572F1"/>
    <w:rsid w:val="00B57484"/>
    <w:rsid w:val="00B577BC"/>
    <w:rsid w:val="00B57856"/>
    <w:rsid w:val="00B57BC7"/>
    <w:rsid w:val="00B57D65"/>
    <w:rsid w:val="00B57E87"/>
    <w:rsid w:val="00B60027"/>
    <w:rsid w:val="00B601DD"/>
    <w:rsid w:val="00B602B2"/>
    <w:rsid w:val="00B602E2"/>
    <w:rsid w:val="00B60391"/>
    <w:rsid w:val="00B60397"/>
    <w:rsid w:val="00B603A8"/>
    <w:rsid w:val="00B603B4"/>
    <w:rsid w:val="00B604E3"/>
    <w:rsid w:val="00B60841"/>
    <w:rsid w:val="00B60906"/>
    <w:rsid w:val="00B60908"/>
    <w:rsid w:val="00B60A8A"/>
    <w:rsid w:val="00B60AC3"/>
    <w:rsid w:val="00B60B8E"/>
    <w:rsid w:val="00B60BC1"/>
    <w:rsid w:val="00B60C5E"/>
    <w:rsid w:val="00B60CAF"/>
    <w:rsid w:val="00B60CDA"/>
    <w:rsid w:val="00B60D63"/>
    <w:rsid w:val="00B60D77"/>
    <w:rsid w:val="00B60E5F"/>
    <w:rsid w:val="00B60F10"/>
    <w:rsid w:val="00B60FA4"/>
    <w:rsid w:val="00B60FA8"/>
    <w:rsid w:val="00B60FDD"/>
    <w:rsid w:val="00B60FEC"/>
    <w:rsid w:val="00B6102B"/>
    <w:rsid w:val="00B610DB"/>
    <w:rsid w:val="00B610E2"/>
    <w:rsid w:val="00B61142"/>
    <w:rsid w:val="00B61185"/>
    <w:rsid w:val="00B6134C"/>
    <w:rsid w:val="00B6138B"/>
    <w:rsid w:val="00B61499"/>
    <w:rsid w:val="00B61568"/>
    <w:rsid w:val="00B615CD"/>
    <w:rsid w:val="00B615CF"/>
    <w:rsid w:val="00B61761"/>
    <w:rsid w:val="00B617C9"/>
    <w:rsid w:val="00B617D2"/>
    <w:rsid w:val="00B61838"/>
    <w:rsid w:val="00B6183A"/>
    <w:rsid w:val="00B61981"/>
    <w:rsid w:val="00B61989"/>
    <w:rsid w:val="00B61A5B"/>
    <w:rsid w:val="00B61B6C"/>
    <w:rsid w:val="00B6203A"/>
    <w:rsid w:val="00B621A3"/>
    <w:rsid w:val="00B6227C"/>
    <w:rsid w:val="00B622E7"/>
    <w:rsid w:val="00B62403"/>
    <w:rsid w:val="00B6252E"/>
    <w:rsid w:val="00B62585"/>
    <w:rsid w:val="00B625A5"/>
    <w:rsid w:val="00B626F3"/>
    <w:rsid w:val="00B6271A"/>
    <w:rsid w:val="00B62783"/>
    <w:rsid w:val="00B62931"/>
    <w:rsid w:val="00B62AD8"/>
    <w:rsid w:val="00B62BFC"/>
    <w:rsid w:val="00B62C6E"/>
    <w:rsid w:val="00B62D15"/>
    <w:rsid w:val="00B62E27"/>
    <w:rsid w:val="00B62E72"/>
    <w:rsid w:val="00B630B4"/>
    <w:rsid w:val="00B6315A"/>
    <w:rsid w:val="00B6316E"/>
    <w:rsid w:val="00B632B2"/>
    <w:rsid w:val="00B632C4"/>
    <w:rsid w:val="00B63471"/>
    <w:rsid w:val="00B63753"/>
    <w:rsid w:val="00B637B1"/>
    <w:rsid w:val="00B637B8"/>
    <w:rsid w:val="00B637F5"/>
    <w:rsid w:val="00B63ABE"/>
    <w:rsid w:val="00B63E7B"/>
    <w:rsid w:val="00B63ED5"/>
    <w:rsid w:val="00B63EF9"/>
    <w:rsid w:val="00B63FB9"/>
    <w:rsid w:val="00B64040"/>
    <w:rsid w:val="00B640F7"/>
    <w:rsid w:val="00B6415E"/>
    <w:rsid w:val="00B6428A"/>
    <w:rsid w:val="00B642CE"/>
    <w:rsid w:val="00B643CF"/>
    <w:rsid w:val="00B64456"/>
    <w:rsid w:val="00B6450C"/>
    <w:rsid w:val="00B645AA"/>
    <w:rsid w:val="00B64627"/>
    <w:rsid w:val="00B6474E"/>
    <w:rsid w:val="00B64778"/>
    <w:rsid w:val="00B6492D"/>
    <w:rsid w:val="00B64993"/>
    <w:rsid w:val="00B64C2C"/>
    <w:rsid w:val="00B64CB0"/>
    <w:rsid w:val="00B64CB7"/>
    <w:rsid w:val="00B64D3D"/>
    <w:rsid w:val="00B64EC1"/>
    <w:rsid w:val="00B6504D"/>
    <w:rsid w:val="00B65100"/>
    <w:rsid w:val="00B65107"/>
    <w:rsid w:val="00B65137"/>
    <w:rsid w:val="00B651B0"/>
    <w:rsid w:val="00B651FD"/>
    <w:rsid w:val="00B652CF"/>
    <w:rsid w:val="00B65384"/>
    <w:rsid w:val="00B653BA"/>
    <w:rsid w:val="00B6566B"/>
    <w:rsid w:val="00B65730"/>
    <w:rsid w:val="00B6575B"/>
    <w:rsid w:val="00B65881"/>
    <w:rsid w:val="00B658A3"/>
    <w:rsid w:val="00B65A87"/>
    <w:rsid w:val="00B65AA5"/>
    <w:rsid w:val="00B65CB1"/>
    <w:rsid w:val="00B65DB7"/>
    <w:rsid w:val="00B65E07"/>
    <w:rsid w:val="00B65E67"/>
    <w:rsid w:val="00B65E6B"/>
    <w:rsid w:val="00B65E80"/>
    <w:rsid w:val="00B65FAF"/>
    <w:rsid w:val="00B65FDD"/>
    <w:rsid w:val="00B660E1"/>
    <w:rsid w:val="00B66281"/>
    <w:rsid w:val="00B662A5"/>
    <w:rsid w:val="00B662BB"/>
    <w:rsid w:val="00B663C9"/>
    <w:rsid w:val="00B66428"/>
    <w:rsid w:val="00B66606"/>
    <w:rsid w:val="00B667DC"/>
    <w:rsid w:val="00B66821"/>
    <w:rsid w:val="00B66840"/>
    <w:rsid w:val="00B669B8"/>
    <w:rsid w:val="00B669BA"/>
    <w:rsid w:val="00B66A46"/>
    <w:rsid w:val="00B66A4A"/>
    <w:rsid w:val="00B66AA6"/>
    <w:rsid w:val="00B66B26"/>
    <w:rsid w:val="00B66B60"/>
    <w:rsid w:val="00B66B74"/>
    <w:rsid w:val="00B66C9C"/>
    <w:rsid w:val="00B66EDF"/>
    <w:rsid w:val="00B66EF7"/>
    <w:rsid w:val="00B66F59"/>
    <w:rsid w:val="00B670E8"/>
    <w:rsid w:val="00B672B3"/>
    <w:rsid w:val="00B673B6"/>
    <w:rsid w:val="00B673E5"/>
    <w:rsid w:val="00B675F9"/>
    <w:rsid w:val="00B676C3"/>
    <w:rsid w:val="00B676CE"/>
    <w:rsid w:val="00B677F4"/>
    <w:rsid w:val="00B67914"/>
    <w:rsid w:val="00B6793D"/>
    <w:rsid w:val="00B67965"/>
    <w:rsid w:val="00B67973"/>
    <w:rsid w:val="00B67998"/>
    <w:rsid w:val="00B67BAD"/>
    <w:rsid w:val="00B67C55"/>
    <w:rsid w:val="00B67D37"/>
    <w:rsid w:val="00B67D7F"/>
    <w:rsid w:val="00B67EB8"/>
    <w:rsid w:val="00B67F30"/>
    <w:rsid w:val="00B67F88"/>
    <w:rsid w:val="00B67F91"/>
    <w:rsid w:val="00B7013F"/>
    <w:rsid w:val="00B703DF"/>
    <w:rsid w:val="00B703E4"/>
    <w:rsid w:val="00B703E9"/>
    <w:rsid w:val="00B703FF"/>
    <w:rsid w:val="00B704D6"/>
    <w:rsid w:val="00B705B3"/>
    <w:rsid w:val="00B705B9"/>
    <w:rsid w:val="00B706C8"/>
    <w:rsid w:val="00B707B7"/>
    <w:rsid w:val="00B707D7"/>
    <w:rsid w:val="00B70846"/>
    <w:rsid w:val="00B708C3"/>
    <w:rsid w:val="00B708CB"/>
    <w:rsid w:val="00B708FA"/>
    <w:rsid w:val="00B7093D"/>
    <w:rsid w:val="00B70C2F"/>
    <w:rsid w:val="00B70CC9"/>
    <w:rsid w:val="00B70D29"/>
    <w:rsid w:val="00B70EFD"/>
    <w:rsid w:val="00B70F92"/>
    <w:rsid w:val="00B71047"/>
    <w:rsid w:val="00B710AE"/>
    <w:rsid w:val="00B71234"/>
    <w:rsid w:val="00B71300"/>
    <w:rsid w:val="00B71329"/>
    <w:rsid w:val="00B713B0"/>
    <w:rsid w:val="00B713E2"/>
    <w:rsid w:val="00B714AC"/>
    <w:rsid w:val="00B7151C"/>
    <w:rsid w:val="00B7159C"/>
    <w:rsid w:val="00B715BE"/>
    <w:rsid w:val="00B71822"/>
    <w:rsid w:val="00B7192E"/>
    <w:rsid w:val="00B71AC6"/>
    <w:rsid w:val="00B71B00"/>
    <w:rsid w:val="00B71B4E"/>
    <w:rsid w:val="00B71EDD"/>
    <w:rsid w:val="00B71EEA"/>
    <w:rsid w:val="00B720F3"/>
    <w:rsid w:val="00B72192"/>
    <w:rsid w:val="00B72300"/>
    <w:rsid w:val="00B7234E"/>
    <w:rsid w:val="00B723CC"/>
    <w:rsid w:val="00B72561"/>
    <w:rsid w:val="00B7281F"/>
    <w:rsid w:val="00B72862"/>
    <w:rsid w:val="00B72896"/>
    <w:rsid w:val="00B72917"/>
    <w:rsid w:val="00B729F4"/>
    <w:rsid w:val="00B729F7"/>
    <w:rsid w:val="00B72A14"/>
    <w:rsid w:val="00B72A9C"/>
    <w:rsid w:val="00B72A9F"/>
    <w:rsid w:val="00B72B32"/>
    <w:rsid w:val="00B72BA3"/>
    <w:rsid w:val="00B72C21"/>
    <w:rsid w:val="00B72C31"/>
    <w:rsid w:val="00B72D00"/>
    <w:rsid w:val="00B72D84"/>
    <w:rsid w:val="00B72E32"/>
    <w:rsid w:val="00B72E53"/>
    <w:rsid w:val="00B72E6B"/>
    <w:rsid w:val="00B72F29"/>
    <w:rsid w:val="00B72FB2"/>
    <w:rsid w:val="00B73045"/>
    <w:rsid w:val="00B7304D"/>
    <w:rsid w:val="00B73056"/>
    <w:rsid w:val="00B730F4"/>
    <w:rsid w:val="00B732CC"/>
    <w:rsid w:val="00B734DB"/>
    <w:rsid w:val="00B735B0"/>
    <w:rsid w:val="00B7378B"/>
    <w:rsid w:val="00B737D8"/>
    <w:rsid w:val="00B73889"/>
    <w:rsid w:val="00B7389F"/>
    <w:rsid w:val="00B7392E"/>
    <w:rsid w:val="00B739B2"/>
    <w:rsid w:val="00B739F4"/>
    <w:rsid w:val="00B73C29"/>
    <w:rsid w:val="00B73C8D"/>
    <w:rsid w:val="00B73D4F"/>
    <w:rsid w:val="00B73D72"/>
    <w:rsid w:val="00B73DF7"/>
    <w:rsid w:val="00B73EEF"/>
    <w:rsid w:val="00B73F69"/>
    <w:rsid w:val="00B741C6"/>
    <w:rsid w:val="00B74247"/>
    <w:rsid w:val="00B74288"/>
    <w:rsid w:val="00B742C0"/>
    <w:rsid w:val="00B745A3"/>
    <w:rsid w:val="00B74823"/>
    <w:rsid w:val="00B749A2"/>
    <w:rsid w:val="00B749A5"/>
    <w:rsid w:val="00B74A28"/>
    <w:rsid w:val="00B74A6D"/>
    <w:rsid w:val="00B74C5B"/>
    <w:rsid w:val="00B74C9A"/>
    <w:rsid w:val="00B74E00"/>
    <w:rsid w:val="00B74E0C"/>
    <w:rsid w:val="00B74E96"/>
    <w:rsid w:val="00B75093"/>
    <w:rsid w:val="00B750EC"/>
    <w:rsid w:val="00B75195"/>
    <w:rsid w:val="00B7532F"/>
    <w:rsid w:val="00B7533C"/>
    <w:rsid w:val="00B754CC"/>
    <w:rsid w:val="00B754EE"/>
    <w:rsid w:val="00B755CB"/>
    <w:rsid w:val="00B75600"/>
    <w:rsid w:val="00B756DD"/>
    <w:rsid w:val="00B758FC"/>
    <w:rsid w:val="00B75A88"/>
    <w:rsid w:val="00B75AD4"/>
    <w:rsid w:val="00B75B2D"/>
    <w:rsid w:val="00B75C00"/>
    <w:rsid w:val="00B75F1C"/>
    <w:rsid w:val="00B75F9B"/>
    <w:rsid w:val="00B76015"/>
    <w:rsid w:val="00B760F0"/>
    <w:rsid w:val="00B761C5"/>
    <w:rsid w:val="00B763B4"/>
    <w:rsid w:val="00B76462"/>
    <w:rsid w:val="00B76864"/>
    <w:rsid w:val="00B769FE"/>
    <w:rsid w:val="00B76A92"/>
    <w:rsid w:val="00B76C4D"/>
    <w:rsid w:val="00B76CA3"/>
    <w:rsid w:val="00B76D1A"/>
    <w:rsid w:val="00B76D92"/>
    <w:rsid w:val="00B76DCD"/>
    <w:rsid w:val="00B76F3E"/>
    <w:rsid w:val="00B77022"/>
    <w:rsid w:val="00B770A8"/>
    <w:rsid w:val="00B77113"/>
    <w:rsid w:val="00B77140"/>
    <w:rsid w:val="00B77189"/>
    <w:rsid w:val="00B774B1"/>
    <w:rsid w:val="00B774B4"/>
    <w:rsid w:val="00B77574"/>
    <w:rsid w:val="00B7770D"/>
    <w:rsid w:val="00B777ED"/>
    <w:rsid w:val="00B77804"/>
    <w:rsid w:val="00B77811"/>
    <w:rsid w:val="00B77833"/>
    <w:rsid w:val="00B77880"/>
    <w:rsid w:val="00B77A15"/>
    <w:rsid w:val="00B77BBF"/>
    <w:rsid w:val="00B77DF6"/>
    <w:rsid w:val="00B77E5B"/>
    <w:rsid w:val="00B77F3E"/>
    <w:rsid w:val="00B80064"/>
    <w:rsid w:val="00B8015A"/>
    <w:rsid w:val="00B802FB"/>
    <w:rsid w:val="00B80342"/>
    <w:rsid w:val="00B803A6"/>
    <w:rsid w:val="00B804CA"/>
    <w:rsid w:val="00B8050D"/>
    <w:rsid w:val="00B80513"/>
    <w:rsid w:val="00B805EC"/>
    <w:rsid w:val="00B806ED"/>
    <w:rsid w:val="00B807B4"/>
    <w:rsid w:val="00B808D7"/>
    <w:rsid w:val="00B80A31"/>
    <w:rsid w:val="00B80E8B"/>
    <w:rsid w:val="00B80EB5"/>
    <w:rsid w:val="00B80F13"/>
    <w:rsid w:val="00B8101F"/>
    <w:rsid w:val="00B81096"/>
    <w:rsid w:val="00B81128"/>
    <w:rsid w:val="00B815C2"/>
    <w:rsid w:val="00B81670"/>
    <w:rsid w:val="00B81796"/>
    <w:rsid w:val="00B81898"/>
    <w:rsid w:val="00B81C35"/>
    <w:rsid w:val="00B81CBF"/>
    <w:rsid w:val="00B81D25"/>
    <w:rsid w:val="00B81D8F"/>
    <w:rsid w:val="00B81E97"/>
    <w:rsid w:val="00B82174"/>
    <w:rsid w:val="00B82307"/>
    <w:rsid w:val="00B82371"/>
    <w:rsid w:val="00B823E6"/>
    <w:rsid w:val="00B8246E"/>
    <w:rsid w:val="00B826F4"/>
    <w:rsid w:val="00B82829"/>
    <w:rsid w:val="00B82870"/>
    <w:rsid w:val="00B82CD7"/>
    <w:rsid w:val="00B82CE0"/>
    <w:rsid w:val="00B82D80"/>
    <w:rsid w:val="00B82E2E"/>
    <w:rsid w:val="00B82E93"/>
    <w:rsid w:val="00B82EA9"/>
    <w:rsid w:val="00B8306A"/>
    <w:rsid w:val="00B830C4"/>
    <w:rsid w:val="00B830CD"/>
    <w:rsid w:val="00B83159"/>
    <w:rsid w:val="00B83179"/>
    <w:rsid w:val="00B83206"/>
    <w:rsid w:val="00B8322E"/>
    <w:rsid w:val="00B83353"/>
    <w:rsid w:val="00B83354"/>
    <w:rsid w:val="00B8348F"/>
    <w:rsid w:val="00B835C0"/>
    <w:rsid w:val="00B835CA"/>
    <w:rsid w:val="00B837C8"/>
    <w:rsid w:val="00B8382C"/>
    <w:rsid w:val="00B83A6C"/>
    <w:rsid w:val="00B83A9F"/>
    <w:rsid w:val="00B83AAA"/>
    <w:rsid w:val="00B83C18"/>
    <w:rsid w:val="00B83C68"/>
    <w:rsid w:val="00B83D34"/>
    <w:rsid w:val="00B83DCF"/>
    <w:rsid w:val="00B840AC"/>
    <w:rsid w:val="00B840FB"/>
    <w:rsid w:val="00B84288"/>
    <w:rsid w:val="00B8431A"/>
    <w:rsid w:val="00B843F7"/>
    <w:rsid w:val="00B84557"/>
    <w:rsid w:val="00B84751"/>
    <w:rsid w:val="00B848A8"/>
    <w:rsid w:val="00B848BB"/>
    <w:rsid w:val="00B848E2"/>
    <w:rsid w:val="00B84B6F"/>
    <w:rsid w:val="00B84C9F"/>
    <w:rsid w:val="00B84D6D"/>
    <w:rsid w:val="00B84D89"/>
    <w:rsid w:val="00B84D8E"/>
    <w:rsid w:val="00B851FA"/>
    <w:rsid w:val="00B85267"/>
    <w:rsid w:val="00B8528E"/>
    <w:rsid w:val="00B85415"/>
    <w:rsid w:val="00B855D2"/>
    <w:rsid w:val="00B8560E"/>
    <w:rsid w:val="00B8586E"/>
    <w:rsid w:val="00B8596F"/>
    <w:rsid w:val="00B85A32"/>
    <w:rsid w:val="00B85C8D"/>
    <w:rsid w:val="00B85CB1"/>
    <w:rsid w:val="00B85E07"/>
    <w:rsid w:val="00B85ED4"/>
    <w:rsid w:val="00B86183"/>
    <w:rsid w:val="00B861A2"/>
    <w:rsid w:val="00B8620D"/>
    <w:rsid w:val="00B86374"/>
    <w:rsid w:val="00B863E6"/>
    <w:rsid w:val="00B8646B"/>
    <w:rsid w:val="00B86488"/>
    <w:rsid w:val="00B8653E"/>
    <w:rsid w:val="00B86823"/>
    <w:rsid w:val="00B868C7"/>
    <w:rsid w:val="00B8693B"/>
    <w:rsid w:val="00B869BA"/>
    <w:rsid w:val="00B86A11"/>
    <w:rsid w:val="00B86A6B"/>
    <w:rsid w:val="00B86AB4"/>
    <w:rsid w:val="00B86B12"/>
    <w:rsid w:val="00B86BE6"/>
    <w:rsid w:val="00B86D17"/>
    <w:rsid w:val="00B86DFA"/>
    <w:rsid w:val="00B86E4D"/>
    <w:rsid w:val="00B87094"/>
    <w:rsid w:val="00B870DB"/>
    <w:rsid w:val="00B87293"/>
    <w:rsid w:val="00B872B5"/>
    <w:rsid w:val="00B87421"/>
    <w:rsid w:val="00B87497"/>
    <w:rsid w:val="00B87557"/>
    <w:rsid w:val="00B8769A"/>
    <w:rsid w:val="00B877F6"/>
    <w:rsid w:val="00B878DA"/>
    <w:rsid w:val="00B879CD"/>
    <w:rsid w:val="00B87ACA"/>
    <w:rsid w:val="00B87B32"/>
    <w:rsid w:val="00B87B8A"/>
    <w:rsid w:val="00B87BCD"/>
    <w:rsid w:val="00B87BFF"/>
    <w:rsid w:val="00B87C5B"/>
    <w:rsid w:val="00B9005E"/>
    <w:rsid w:val="00B90083"/>
    <w:rsid w:val="00B902D1"/>
    <w:rsid w:val="00B90307"/>
    <w:rsid w:val="00B903A2"/>
    <w:rsid w:val="00B90453"/>
    <w:rsid w:val="00B904C5"/>
    <w:rsid w:val="00B905B1"/>
    <w:rsid w:val="00B905C4"/>
    <w:rsid w:val="00B906A2"/>
    <w:rsid w:val="00B9079A"/>
    <w:rsid w:val="00B9080F"/>
    <w:rsid w:val="00B90992"/>
    <w:rsid w:val="00B909D3"/>
    <w:rsid w:val="00B90C73"/>
    <w:rsid w:val="00B90E7D"/>
    <w:rsid w:val="00B90EC2"/>
    <w:rsid w:val="00B90FB6"/>
    <w:rsid w:val="00B9108A"/>
    <w:rsid w:val="00B91112"/>
    <w:rsid w:val="00B91306"/>
    <w:rsid w:val="00B913F6"/>
    <w:rsid w:val="00B916C5"/>
    <w:rsid w:val="00B9178F"/>
    <w:rsid w:val="00B9189B"/>
    <w:rsid w:val="00B91A27"/>
    <w:rsid w:val="00B91CAC"/>
    <w:rsid w:val="00B91D27"/>
    <w:rsid w:val="00B91D37"/>
    <w:rsid w:val="00B91DDD"/>
    <w:rsid w:val="00B91E41"/>
    <w:rsid w:val="00B91EA0"/>
    <w:rsid w:val="00B92143"/>
    <w:rsid w:val="00B92157"/>
    <w:rsid w:val="00B92172"/>
    <w:rsid w:val="00B921A5"/>
    <w:rsid w:val="00B92257"/>
    <w:rsid w:val="00B92286"/>
    <w:rsid w:val="00B92341"/>
    <w:rsid w:val="00B92464"/>
    <w:rsid w:val="00B926D7"/>
    <w:rsid w:val="00B92799"/>
    <w:rsid w:val="00B927BF"/>
    <w:rsid w:val="00B9296E"/>
    <w:rsid w:val="00B929B1"/>
    <w:rsid w:val="00B929FC"/>
    <w:rsid w:val="00B92A3C"/>
    <w:rsid w:val="00B92A9C"/>
    <w:rsid w:val="00B92AD9"/>
    <w:rsid w:val="00B92BA9"/>
    <w:rsid w:val="00B92C8A"/>
    <w:rsid w:val="00B92CC1"/>
    <w:rsid w:val="00B92CC2"/>
    <w:rsid w:val="00B92E25"/>
    <w:rsid w:val="00B92E2C"/>
    <w:rsid w:val="00B92E3F"/>
    <w:rsid w:val="00B93037"/>
    <w:rsid w:val="00B930A0"/>
    <w:rsid w:val="00B930D9"/>
    <w:rsid w:val="00B9312B"/>
    <w:rsid w:val="00B93507"/>
    <w:rsid w:val="00B93543"/>
    <w:rsid w:val="00B935E4"/>
    <w:rsid w:val="00B93741"/>
    <w:rsid w:val="00B93753"/>
    <w:rsid w:val="00B938CB"/>
    <w:rsid w:val="00B93982"/>
    <w:rsid w:val="00B939A3"/>
    <w:rsid w:val="00B93ABC"/>
    <w:rsid w:val="00B93AFD"/>
    <w:rsid w:val="00B93B11"/>
    <w:rsid w:val="00B93BB1"/>
    <w:rsid w:val="00B93E46"/>
    <w:rsid w:val="00B93E49"/>
    <w:rsid w:val="00B94005"/>
    <w:rsid w:val="00B9405A"/>
    <w:rsid w:val="00B94074"/>
    <w:rsid w:val="00B94178"/>
    <w:rsid w:val="00B9421D"/>
    <w:rsid w:val="00B9432C"/>
    <w:rsid w:val="00B943CE"/>
    <w:rsid w:val="00B943E6"/>
    <w:rsid w:val="00B946A9"/>
    <w:rsid w:val="00B946F8"/>
    <w:rsid w:val="00B9494D"/>
    <w:rsid w:val="00B94A7F"/>
    <w:rsid w:val="00B94B48"/>
    <w:rsid w:val="00B94BE2"/>
    <w:rsid w:val="00B94E2B"/>
    <w:rsid w:val="00B94FE1"/>
    <w:rsid w:val="00B94FF6"/>
    <w:rsid w:val="00B9503A"/>
    <w:rsid w:val="00B95105"/>
    <w:rsid w:val="00B95352"/>
    <w:rsid w:val="00B95400"/>
    <w:rsid w:val="00B9547B"/>
    <w:rsid w:val="00B95501"/>
    <w:rsid w:val="00B95561"/>
    <w:rsid w:val="00B9563F"/>
    <w:rsid w:val="00B95656"/>
    <w:rsid w:val="00B95663"/>
    <w:rsid w:val="00B95697"/>
    <w:rsid w:val="00B95889"/>
    <w:rsid w:val="00B95966"/>
    <w:rsid w:val="00B95A74"/>
    <w:rsid w:val="00B95B14"/>
    <w:rsid w:val="00B95BF4"/>
    <w:rsid w:val="00B95DA2"/>
    <w:rsid w:val="00B95DD9"/>
    <w:rsid w:val="00B95ECD"/>
    <w:rsid w:val="00B95EFA"/>
    <w:rsid w:val="00B95F7C"/>
    <w:rsid w:val="00B95FB8"/>
    <w:rsid w:val="00B96066"/>
    <w:rsid w:val="00B961AF"/>
    <w:rsid w:val="00B961FD"/>
    <w:rsid w:val="00B962BA"/>
    <w:rsid w:val="00B964D4"/>
    <w:rsid w:val="00B965CC"/>
    <w:rsid w:val="00B967C8"/>
    <w:rsid w:val="00B9681C"/>
    <w:rsid w:val="00B96909"/>
    <w:rsid w:val="00B96A1F"/>
    <w:rsid w:val="00B96B0A"/>
    <w:rsid w:val="00B96B47"/>
    <w:rsid w:val="00B96B4D"/>
    <w:rsid w:val="00B96C10"/>
    <w:rsid w:val="00B96C3F"/>
    <w:rsid w:val="00B96CD4"/>
    <w:rsid w:val="00B96D24"/>
    <w:rsid w:val="00B96F94"/>
    <w:rsid w:val="00B96FB3"/>
    <w:rsid w:val="00B9700E"/>
    <w:rsid w:val="00B97058"/>
    <w:rsid w:val="00B97081"/>
    <w:rsid w:val="00B9719F"/>
    <w:rsid w:val="00B971FE"/>
    <w:rsid w:val="00B972A7"/>
    <w:rsid w:val="00B972B2"/>
    <w:rsid w:val="00B973C9"/>
    <w:rsid w:val="00B97497"/>
    <w:rsid w:val="00B9751D"/>
    <w:rsid w:val="00B97533"/>
    <w:rsid w:val="00B97547"/>
    <w:rsid w:val="00B97681"/>
    <w:rsid w:val="00B97687"/>
    <w:rsid w:val="00B976D1"/>
    <w:rsid w:val="00B976EC"/>
    <w:rsid w:val="00B976F1"/>
    <w:rsid w:val="00B97924"/>
    <w:rsid w:val="00B979C5"/>
    <w:rsid w:val="00B97B03"/>
    <w:rsid w:val="00B97BDD"/>
    <w:rsid w:val="00B97D08"/>
    <w:rsid w:val="00B97F52"/>
    <w:rsid w:val="00B97F85"/>
    <w:rsid w:val="00B97FB0"/>
    <w:rsid w:val="00B97FC1"/>
    <w:rsid w:val="00B97FCA"/>
    <w:rsid w:val="00B97FF2"/>
    <w:rsid w:val="00BA000B"/>
    <w:rsid w:val="00BA01CD"/>
    <w:rsid w:val="00BA0243"/>
    <w:rsid w:val="00BA02FE"/>
    <w:rsid w:val="00BA04F9"/>
    <w:rsid w:val="00BA055A"/>
    <w:rsid w:val="00BA0587"/>
    <w:rsid w:val="00BA06AD"/>
    <w:rsid w:val="00BA06E3"/>
    <w:rsid w:val="00BA0985"/>
    <w:rsid w:val="00BA0A0D"/>
    <w:rsid w:val="00BA0A7C"/>
    <w:rsid w:val="00BA0A97"/>
    <w:rsid w:val="00BA0B44"/>
    <w:rsid w:val="00BA0D7A"/>
    <w:rsid w:val="00BA0EB0"/>
    <w:rsid w:val="00BA0FA8"/>
    <w:rsid w:val="00BA11C6"/>
    <w:rsid w:val="00BA11C7"/>
    <w:rsid w:val="00BA13DF"/>
    <w:rsid w:val="00BA14B2"/>
    <w:rsid w:val="00BA14FE"/>
    <w:rsid w:val="00BA153F"/>
    <w:rsid w:val="00BA1561"/>
    <w:rsid w:val="00BA165E"/>
    <w:rsid w:val="00BA16FF"/>
    <w:rsid w:val="00BA1788"/>
    <w:rsid w:val="00BA18AA"/>
    <w:rsid w:val="00BA1ADC"/>
    <w:rsid w:val="00BA1B82"/>
    <w:rsid w:val="00BA1B83"/>
    <w:rsid w:val="00BA1B8B"/>
    <w:rsid w:val="00BA1BFC"/>
    <w:rsid w:val="00BA1C01"/>
    <w:rsid w:val="00BA1C99"/>
    <w:rsid w:val="00BA1CA6"/>
    <w:rsid w:val="00BA1D44"/>
    <w:rsid w:val="00BA1DB0"/>
    <w:rsid w:val="00BA1EE1"/>
    <w:rsid w:val="00BA203E"/>
    <w:rsid w:val="00BA205E"/>
    <w:rsid w:val="00BA207B"/>
    <w:rsid w:val="00BA210F"/>
    <w:rsid w:val="00BA216A"/>
    <w:rsid w:val="00BA21B4"/>
    <w:rsid w:val="00BA2298"/>
    <w:rsid w:val="00BA2440"/>
    <w:rsid w:val="00BA25E3"/>
    <w:rsid w:val="00BA26BA"/>
    <w:rsid w:val="00BA2743"/>
    <w:rsid w:val="00BA27DE"/>
    <w:rsid w:val="00BA280C"/>
    <w:rsid w:val="00BA2817"/>
    <w:rsid w:val="00BA2856"/>
    <w:rsid w:val="00BA2B67"/>
    <w:rsid w:val="00BA2BFA"/>
    <w:rsid w:val="00BA2E06"/>
    <w:rsid w:val="00BA2EE6"/>
    <w:rsid w:val="00BA31D5"/>
    <w:rsid w:val="00BA3217"/>
    <w:rsid w:val="00BA329C"/>
    <w:rsid w:val="00BA3311"/>
    <w:rsid w:val="00BA3324"/>
    <w:rsid w:val="00BA3351"/>
    <w:rsid w:val="00BA3697"/>
    <w:rsid w:val="00BA3774"/>
    <w:rsid w:val="00BA3816"/>
    <w:rsid w:val="00BA3846"/>
    <w:rsid w:val="00BA3884"/>
    <w:rsid w:val="00BA38D8"/>
    <w:rsid w:val="00BA3911"/>
    <w:rsid w:val="00BA3965"/>
    <w:rsid w:val="00BA39D3"/>
    <w:rsid w:val="00BA3A34"/>
    <w:rsid w:val="00BA3B0A"/>
    <w:rsid w:val="00BA3B73"/>
    <w:rsid w:val="00BA3BD9"/>
    <w:rsid w:val="00BA3C6E"/>
    <w:rsid w:val="00BA3EC7"/>
    <w:rsid w:val="00BA4067"/>
    <w:rsid w:val="00BA40BD"/>
    <w:rsid w:val="00BA418D"/>
    <w:rsid w:val="00BA41DD"/>
    <w:rsid w:val="00BA41E0"/>
    <w:rsid w:val="00BA450D"/>
    <w:rsid w:val="00BA452A"/>
    <w:rsid w:val="00BA454B"/>
    <w:rsid w:val="00BA45C6"/>
    <w:rsid w:val="00BA4620"/>
    <w:rsid w:val="00BA46E2"/>
    <w:rsid w:val="00BA481B"/>
    <w:rsid w:val="00BA4B02"/>
    <w:rsid w:val="00BA4CDB"/>
    <w:rsid w:val="00BA4D07"/>
    <w:rsid w:val="00BA4D31"/>
    <w:rsid w:val="00BA4DA4"/>
    <w:rsid w:val="00BA4E4D"/>
    <w:rsid w:val="00BA4F76"/>
    <w:rsid w:val="00BA503E"/>
    <w:rsid w:val="00BA509C"/>
    <w:rsid w:val="00BA50F4"/>
    <w:rsid w:val="00BA50F6"/>
    <w:rsid w:val="00BA5180"/>
    <w:rsid w:val="00BA51D3"/>
    <w:rsid w:val="00BA5433"/>
    <w:rsid w:val="00BA5441"/>
    <w:rsid w:val="00BA546F"/>
    <w:rsid w:val="00BA54F0"/>
    <w:rsid w:val="00BA5704"/>
    <w:rsid w:val="00BA583E"/>
    <w:rsid w:val="00BA5871"/>
    <w:rsid w:val="00BA58A7"/>
    <w:rsid w:val="00BA592B"/>
    <w:rsid w:val="00BA5964"/>
    <w:rsid w:val="00BA597E"/>
    <w:rsid w:val="00BA5A94"/>
    <w:rsid w:val="00BA5B16"/>
    <w:rsid w:val="00BA5B58"/>
    <w:rsid w:val="00BA5C39"/>
    <w:rsid w:val="00BA5DAC"/>
    <w:rsid w:val="00BA5DDE"/>
    <w:rsid w:val="00BA5DED"/>
    <w:rsid w:val="00BA5F9B"/>
    <w:rsid w:val="00BA5FA3"/>
    <w:rsid w:val="00BA627C"/>
    <w:rsid w:val="00BA6292"/>
    <w:rsid w:val="00BA64D7"/>
    <w:rsid w:val="00BA6743"/>
    <w:rsid w:val="00BA686C"/>
    <w:rsid w:val="00BA6A11"/>
    <w:rsid w:val="00BA6A92"/>
    <w:rsid w:val="00BA6C4C"/>
    <w:rsid w:val="00BA6C8A"/>
    <w:rsid w:val="00BA6CA7"/>
    <w:rsid w:val="00BA6D2F"/>
    <w:rsid w:val="00BA6F2C"/>
    <w:rsid w:val="00BA7099"/>
    <w:rsid w:val="00BA71AE"/>
    <w:rsid w:val="00BA724D"/>
    <w:rsid w:val="00BA7290"/>
    <w:rsid w:val="00BA729A"/>
    <w:rsid w:val="00BA739B"/>
    <w:rsid w:val="00BA73CC"/>
    <w:rsid w:val="00BA743B"/>
    <w:rsid w:val="00BA76DD"/>
    <w:rsid w:val="00BA77F8"/>
    <w:rsid w:val="00BA78F7"/>
    <w:rsid w:val="00BA794F"/>
    <w:rsid w:val="00BA79BE"/>
    <w:rsid w:val="00BA79F6"/>
    <w:rsid w:val="00BA7A10"/>
    <w:rsid w:val="00BA7BB1"/>
    <w:rsid w:val="00BA7C37"/>
    <w:rsid w:val="00BA7CFE"/>
    <w:rsid w:val="00BA7D6E"/>
    <w:rsid w:val="00BA7E06"/>
    <w:rsid w:val="00BA7E72"/>
    <w:rsid w:val="00BB0001"/>
    <w:rsid w:val="00BB0008"/>
    <w:rsid w:val="00BB00D8"/>
    <w:rsid w:val="00BB01CC"/>
    <w:rsid w:val="00BB0242"/>
    <w:rsid w:val="00BB0256"/>
    <w:rsid w:val="00BB0379"/>
    <w:rsid w:val="00BB0399"/>
    <w:rsid w:val="00BB03FD"/>
    <w:rsid w:val="00BB0750"/>
    <w:rsid w:val="00BB0886"/>
    <w:rsid w:val="00BB0990"/>
    <w:rsid w:val="00BB0AA9"/>
    <w:rsid w:val="00BB0AB4"/>
    <w:rsid w:val="00BB0ACC"/>
    <w:rsid w:val="00BB0BFE"/>
    <w:rsid w:val="00BB0C55"/>
    <w:rsid w:val="00BB0D48"/>
    <w:rsid w:val="00BB0D62"/>
    <w:rsid w:val="00BB0E00"/>
    <w:rsid w:val="00BB0E3A"/>
    <w:rsid w:val="00BB0F84"/>
    <w:rsid w:val="00BB0FAE"/>
    <w:rsid w:val="00BB1145"/>
    <w:rsid w:val="00BB11B3"/>
    <w:rsid w:val="00BB12FF"/>
    <w:rsid w:val="00BB1327"/>
    <w:rsid w:val="00BB133F"/>
    <w:rsid w:val="00BB13B4"/>
    <w:rsid w:val="00BB13DF"/>
    <w:rsid w:val="00BB13E0"/>
    <w:rsid w:val="00BB1462"/>
    <w:rsid w:val="00BB14A9"/>
    <w:rsid w:val="00BB14BA"/>
    <w:rsid w:val="00BB1570"/>
    <w:rsid w:val="00BB1595"/>
    <w:rsid w:val="00BB15BE"/>
    <w:rsid w:val="00BB196B"/>
    <w:rsid w:val="00BB1A75"/>
    <w:rsid w:val="00BB1AC2"/>
    <w:rsid w:val="00BB1AE0"/>
    <w:rsid w:val="00BB1C59"/>
    <w:rsid w:val="00BB1CB6"/>
    <w:rsid w:val="00BB1E56"/>
    <w:rsid w:val="00BB1F58"/>
    <w:rsid w:val="00BB1F77"/>
    <w:rsid w:val="00BB20A8"/>
    <w:rsid w:val="00BB21C1"/>
    <w:rsid w:val="00BB2212"/>
    <w:rsid w:val="00BB236C"/>
    <w:rsid w:val="00BB2394"/>
    <w:rsid w:val="00BB23A9"/>
    <w:rsid w:val="00BB26D5"/>
    <w:rsid w:val="00BB26EA"/>
    <w:rsid w:val="00BB2729"/>
    <w:rsid w:val="00BB27AE"/>
    <w:rsid w:val="00BB295F"/>
    <w:rsid w:val="00BB2999"/>
    <w:rsid w:val="00BB29E6"/>
    <w:rsid w:val="00BB2A2D"/>
    <w:rsid w:val="00BB2A60"/>
    <w:rsid w:val="00BB2B37"/>
    <w:rsid w:val="00BB2C63"/>
    <w:rsid w:val="00BB2C94"/>
    <w:rsid w:val="00BB2C98"/>
    <w:rsid w:val="00BB2CFB"/>
    <w:rsid w:val="00BB2D56"/>
    <w:rsid w:val="00BB2DBB"/>
    <w:rsid w:val="00BB2F1F"/>
    <w:rsid w:val="00BB2F53"/>
    <w:rsid w:val="00BB311A"/>
    <w:rsid w:val="00BB31E7"/>
    <w:rsid w:val="00BB33FA"/>
    <w:rsid w:val="00BB3426"/>
    <w:rsid w:val="00BB3488"/>
    <w:rsid w:val="00BB348C"/>
    <w:rsid w:val="00BB35B0"/>
    <w:rsid w:val="00BB35BA"/>
    <w:rsid w:val="00BB3681"/>
    <w:rsid w:val="00BB3727"/>
    <w:rsid w:val="00BB37D0"/>
    <w:rsid w:val="00BB3906"/>
    <w:rsid w:val="00BB390D"/>
    <w:rsid w:val="00BB3A81"/>
    <w:rsid w:val="00BB3CA3"/>
    <w:rsid w:val="00BB3D08"/>
    <w:rsid w:val="00BB3D31"/>
    <w:rsid w:val="00BB3D3A"/>
    <w:rsid w:val="00BB3D7E"/>
    <w:rsid w:val="00BB3D9D"/>
    <w:rsid w:val="00BB3F35"/>
    <w:rsid w:val="00BB403B"/>
    <w:rsid w:val="00BB40E8"/>
    <w:rsid w:val="00BB42DD"/>
    <w:rsid w:val="00BB4523"/>
    <w:rsid w:val="00BB4590"/>
    <w:rsid w:val="00BB45C5"/>
    <w:rsid w:val="00BB45F1"/>
    <w:rsid w:val="00BB4648"/>
    <w:rsid w:val="00BB4654"/>
    <w:rsid w:val="00BB46EA"/>
    <w:rsid w:val="00BB4717"/>
    <w:rsid w:val="00BB48D1"/>
    <w:rsid w:val="00BB494C"/>
    <w:rsid w:val="00BB497E"/>
    <w:rsid w:val="00BB49CF"/>
    <w:rsid w:val="00BB4B0E"/>
    <w:rsid w:val="00BB4B49"/>
    <w:rsid w:val="00BB4B4B"/>
    <w:rsid w:val="00BB4B55"/>
    <w:rsid w:val="00BB4B9D"/>
    <w:rsid w:val="00BB4C57"/>
    <w:rsid w:val="00BB4C85"/>
    <w:rsid w:val="00BB4CAA"/>
    <w:rsid w:val="00BB4D7D"/>
    <w:rsid w:val="00BB50CA"/>
    <w:rsid w:val="00BB51CF"/>
    <w:rsid w:val="00BB5234"/>
    <w:rsid w:val="00BB5315"/>
    <w:rsid w:val="00BB535D"/>
    <w:rsid w:val="00BB53EF"/>
    <w:rsid w:val="00BB54E6"/>
    <w:rsid w:val="00BB55B1"/>
    <w:rsid w:val="00BB564F"/>
    <w:rsid w:val="00BB56F7"/>
    <w:rsid w:val="00BB5783"/>
    <w:rsid w:val="00BB57E0"/>
    <w:rsid w:val="00BB59F7"/>
    <w:rsid w:val="00BB5B09"/>
    <w:rsid w:val="00BB5B4C"/>
    <w:rsid w:val="00BB5DD5"/>
    <w:rsid w:val="00BB5E74"/>
    <w:rsid w:val="00BB6108"/>
    <w:rsid w:val="00BB61F7"/>
    <w:rsid w:val="00BB622D"/>
    <w:rsid w:val="00BB6574"/>
    <w:rsid w:val="00BB6647"/>
    <w:rsid w:val="00BB664B"/>
    <w:rsid w:val="00BB68BF"/>
    <w:rsid w:val="00BB68FE"/>
    <w:rsid w:val="00BB6961"/>
    <w:rsid w:val="00BB6B64"/>
    <w:rsid w:val="00BB6B9B"/>
    <w:rsid w:val="00BB6C35"/>
    <w:rsid w:val="00BB6D85"/>
    <w:rsid w:val="00BB6DB1"/>
    <w:rsid w:val="00BB6E19"/>
    <w:rsid w:val="00BB7055"/>
    <w:rsid w:val="00BB705A"/>
    <w:rsid w:val="00BB70C1"/>
    <w:rsid w:val="00BB71C4"/>
    <w:rsid w:val="00BB7412"/>
    <w:rsid w:val="00BB7505"/>
    <w:rsid w:val="00BB7568"/>
    <w:rsid w:val="00BB75F9"/>
    <w:rsid w:val="00BB76C4"/>
    <w:rsid w:val="00BB76CB"/>
    <w:rsid w:val="00BB7848"/>
    <w:rsid w:val="00BB792F"/>
    <w:rsid w:val="00BB7997"/>
    <w:rsid w:val="00BB79BF"/>
    <w:rsid w:val="00BB79D5"/>
    <w:rsid w:val="00BB7BD4"/>
    <w:rsid w:val="00BB7BD7"/>
    <w:rsid w:val="00BB7C5F"/>
    <w:rsid w:val="00BB7D24"/>
    <w:rsid w:val="00BB7E5C"/>
    <w:rsid w:val="00BB7E9E"/>
    <w:rsid w:val="00BB7F14"/>
    <w:rsid w:val="00BC0080"/>
    <w:rsid w:val="00BC00CF"/>
    <w:rsid w:val="00BC00EE"/>
    <w:rsid w:val="00BC0118"/>
    <w:rsid w:val="00BC0516"/>
    <w:rsid w:val="00BC058E"/>
    <w:rsid w:val="00BC05EE"/>
    <w:rsid w:val="00BC0660"/>
    <w:rsid w:val="00BC06B2"/>
    <w:rsid w:val="00BC07B1"/>
    <w:rsid w:val="00BC07FA"/>
    <w:rsid w:val="00BC08AF"/>
    <w:rsid w:val="00BC0976"/>
    <w:rsid w:val="00BC0AF8"/>
    <w:rsid w:val="00BC0B02"/>
    <w:rsid w:val="00BC0B47"/>
    <w:rsid w:val="00BC0C41"/>
    <w:rsid w:val="00BC0EA7"/>
    <w:rsid w:val="00BC0EC3"/>
    <w:rsid w:val="00BC0F11"/>
    <w:rsid w:val="00BC1027"/>
    <w:rsid w:val="00BC1044"/>
    <w:rsid w:val="00BC1160"/>
    <w:rsid w:val="00BC122E"/>
    <w:rsid w:val="00BC1434"/>
    <w:rsid w:val="00BC1447"/>
    <w:rsid w:val="00BC14ED"/>
    <w:rsid w:val="00BC1840"/>
    <w:rsid w:val="00BC1999"/>
    <w:rsid w:val="00BC1A16"/>
    <w:rsid w:val="00BC1B31"/>
    <w:rsid w:val="00BC1BD2"/>
    <w:rsid w:val="00BC1C77"/>
    <w:rsid w:val="00BC1D22"/>
    <w:rsid w:val="00BC1E80"/>
    <w:rsid w:val="00BC1EA5"/>
    <w:rsid w:val="00BC1EB6"/>
    <w:rsid w:val="00BC1EEF"/>
    <w:rsid w:val="00BC1F08"/>
    <w:rsid w:val="00BC1FB0"/>
    <w:rsid w:val="00BC1FFE"/>
    <w:rsid w:val="00BC2092"/>
    <w:rsid w:val="00BC2139"/>
    <w:rsid w:val="00BC214D"/>
    <w:rsid w:val="00BC2195"/>
    <w:rsid w:val="00BC25B3"/>
    <w:rsid w:val="00BC266A"/>
    <w:rsid w:val="00BC26DB"/>
    <w:rsid w:val="00BC27FE"/>
    <w:rsid w:val="00BC2894"/>
    <w:rsid w:val="00BC28D9"/>
    <w:rsid w:val="00BC296D"/>
    <w:rsid w:val="00BC2BAF"/>
    <w:rsid w:val="00BC2BE1"/>
    <w:rsid w:val="00BC2C43"/>
    <w:rsid w:val="00BC2C83"/>
    <w:rsid w:val="00BC2F14"/>
    <w:rsid w:val="00BC2F7E"/>
    <w:rsid w:val="00BC30A9"/>
    <w:rsid w:val="00BC325C"/>
    <w:rsid w:val="00BC3306"/>
    <w:rsid w:val="00BC3389"/>
    <w:rsid w:val="00BC34CA"/>
    <w:rsid w:val="00BC34FF"/>
    <w:rsid w:val="00BC3500"/>
    <w:rsid w:val="00BC3593"/>
    <w:rsid w:val="00BC368F"/>
    <w:rsid w:val="00BC37DA"/>
    <w:rsid w:val="00BC3987"/>
    <w:rsid w:val="00BC398B"/>
    <w:rsid w:val="00BC3999"/>
    <w:rsid w:val="00BC3B14"/>
    <w:rsid w:val="00BC3B43"/>
    <w:rsid w:val="00BC3EA0"/>
    <w:rsid w:val="00BC40AD"/>
    <w:rsid w:val="00BC410B"/>
    <w:rsid w:val="00BC4121"/>
    <w:rsid w:val="00BC42E2"/>
    <w:rsid w:val="00BC43C1"/>
    <w:rsid w:val="00BC45BC"/>
    <w:rsid w:val="00BC468A"/>
    <w:rsid w:val="00BC470F"/>
    <w:rsid w:val="00BC48DB"/>
    <w:rsid w:val="00BC4C48"/>
    <w:rsid w:val="00BC4DE3"/>
    <w:rsid w:val="00BC4F5B"/>
    <w:rsid w:val="00BC4FF0"/>
    <w:rsid w:val="00BC5009"/>
    <w:rsid w:val="00BC50B4"/>
    <w:rsid w:val="00BC50B5"/>
    <w:rsid w:val="00BC5427"/>
    <w:rsid w:val="00BC5467"/>
    <w:rsid w:val="00BC561E"/>
    <w:rsid w:val="00BC57A0"/>
    <w:rsid w:val="00BC5825"/>
    <w:rsid w:val="00BC5A9D"/>
    <w:rsid w:val="00BC5C2C"/>
    <w:rsid w:val="00BC5C69"/>
    <w:rsid w:val="00BC5D52"/>
    <w:rsid w:val="00BC5E6A"/>
    <w:rsid w:val="00BC5EC9"/>
    <w:rsid w:val="00BC5F3B"/>
    <w:rsid w:val="00BC6008"/>
    <w:rsid w:val="00BC608D"/>
    <w:rsid w:val="00BC61D8"/>
    <w:rsid w:val="00BC61E0"/>
    <w:rsid w:val="00BC6299"/>
    <w:rsid w:val="00BC6300"/>
    <w:rsid w:val="00BC636D"/>
    <w:rsid w:val="00BC63F8"/>
    <w:rsid w:val="00BC6536"/>
    <w:rsid w:val="00BC6627"/>
    <w:rsid w:val="00BC66CC"/>
    <w:rsid w:val="00BC673A"/>
    <w:rsid w:val="00BC67B3"/>
    <w:rsid w:val="00BC6B70"/>
    <w:rsid w:val="00BC6BAC"/>
    <w:rsid w:val="00BC6D33"/>
    <w:rsid w:val="00BC6E26"/>
    <w:rsid w:val="00BC6E75"/>
    <w:rsid w:val="00BC6F3A"/>
    <w:rsid w:val="00BC6FE4"/>
    <w:rsid w:val="00BC7005"/>
    <w:rsid w:val="00BC7071"/>
    <w:rsid w:val="00BC7078"/>
    <w:rsid w:val="00BC70FD"/>
    <w:rsid w:val="00BC716F"/>
    <w:rsid w:val="00BC71EF"/>
    <w:rsid w:val="00BC7561"/>
    <w:rsid w:val="00BC75D5"/>
    <w:rsid w:val="00BC775E"/>
    <w:rsid w:val="00BC7935"/>
    <w:rsid w:val="00BC7982"/>
    <w:rsid w:val="00BC7AAD"/>
    <w:rsid w:val="00BC7D09"/>
    <w:rsid w:val="00BC7DDE"/>
    <w:rsid w:val="00BC7EE7"/>
    <w:rsid w:val="00BC7EEA"/>
    <w:rsid w:val="00BC7FA1"/>
    <w:rsid w:val="00BC7FBA"/>
    <w:rsid w:val="00BD016D"/>
    <w:rsid w:val="00BD01E5"/>
    <w:rsid w:val="00BD02C7"/>
    <w:rsid w:val="00BD03B7"/>
    <w:rsid w:val="00BD03EC"/>
    <w:rsid w:val="00BD0438"/>
    <w:rsid w:val="00BD05C4"/>
    <w:rsid w:val="00BD06C4"/>
    <w:rsid w:val="00BD07C0"/>
    <w:rsid w:val="00BD0940"/>
    <w:rsid w:val="00BD0954"/>
    <w:rsid w:val="00BD0A71"/>
    <w:rsid w:val="00BD0B70"/>
    <w:rsid w:val="00BD0BA9"/>
    <w:rsid w:val="00BD0EB5"/>
    <w:rsid w:val="00BD0FAB"/>
    <w:rsid w:val="00BD0FB2"/>
    <w:rsid w:val="00BD1007"/>
    <w:rsid w:val="00BD1054"/>
    <w:rsid w:val="00BD123F"/>
    <w:rsid w:val="00BD1334"/>
    <w:rsid w:val="00BD13F7"/>
    <w:rsid w:val="00BD13F9"/>
    <w:rsid w:val="00BD1460"/>
    <w:rsid w:val="00BD15D9"/>
    <w:rsid w:val="00BD17AE"/>
    <w:rsid w:val="00BD1831"/>
    <w:rsid w:val="00BD194F"/>
    <w:rsid w:val="00BD1A3A"/>
    <w:rsid w:val="00BD1B6B"/>
    <w:rsid w:val="00BD1B81"/>
    <w:rsid w:val="00BD1CF5"/>
    <w:rsid w:val="00BD1EE9"/>
    <w:rsid w:val="00BD1FA2"/>
    <w:rsid w:val="00BD202D"/>
    <w:rsid w:val="00BD2131"/>
    <w:rsid w:val="00BD218C"/>
    <w:rsid w:val="00BD2191"/>
    <w:rsid w:val="00BD2208"/>
    <w:rsid w:val="00BD220B"/>
    <w:rsid w:val="00BD226F"/>
    <w:rsid w:val="00BD2295"/>
    <w:rsid w:val="00BD2400"/>
    <w:rsid w:val="00BD25D3"/>
    <w:rsid w:val="00BD2616"/>
    <w:rsid w:val="00BD28D3"/>
    <w:rsid w:val="00BD28E8"/>
    <w:rsid w:val="00BD29C8"/>
    <w:rsid w:val="00BD29CD"/>
    <w:rsid w:val="00BD2A4A"/>
    <w:rsid w:val="00BD2B7D"/>
    <w:rsid w:val="00BD2C6F"/>
    <w:rsid w:val="00BD2E7C"/>
    <w:rsid w:val="00BD2FA6"/>
    <w:rsid w:val="00BD3014"/>
    <w:rsid w:val="00BD31E0"/>
    <w:rsid w:val="00BD32AD"/>
    <w:rsid w:val="00BD334A"/>
    <w:rsid w:val="00BD33AD"/>
    <w:rsid w:val="00BD33CD"/>
    <w:rsid w:val="00BD3415"/>
    <w:rsid w:val="00BD3557"/>
    <w:rsid w:val="00BD35A1"/>
    <w:rsid w:val="00BD360C"/>
    <w:rsid w:val="00BD3831"/>
    <w:rsid w:val="00BD3A53"/>
    <w:rsid w:val="00BD3C16"/>
    <w:rsid w:val="00BD3CC1"/>
    <w:rsid w:val="00BD3CEF"/>
    <w:rsid w:val="00BD3D42"/>
    <w:rsid w:val="00BD3DE3"/>
    <w:rsid w:val="00BD3E26"/>
    <w:rsid w:val="00BD3E62"/>
    <w:rsid w:val="00BD3FD1"/>
    <w:rsid w:val="00BD40EC"/>
    <w:rsid w:val="00BD40F7"/>
    <w:rsid w:val="00BD4188"/>
    <w:rsid w:val="00BD42F3"/>
    <w:rsid w:val="00BD44A8"/>
    <w:rsid w:val="00BD4551"/>
    <w:rsid w:val="00BD4605"/>
    <w:rsid w:val="00BD46C5"/>
    <w:rsid w:val="00BD4730"/>
    <w:rsid w:val="00BD49A0"/>
    <w:rsid w:val="00BD4A55"/>
    <w:rsid w:val="00BD4A7E"/>
    <w:rsid w:val="00BD4B61"/>
    <w:rsid w:val="00BD4D4E"/>
    <w:rsid w:val="00BD4E10"/>
    <w:rsid w:val="00BD4E30"/>
    <w:rsid w:val="00BD4E3C"/>
    <w:rsid w:val="00BD4E8A"/>
    <w:rsid w:val="00BD4F50"/>
    <w:rsid w:val="00BD4F6D"/>
    <w:rsid w:val="00BD5075"/>
    <w:rsid w:val="00BD50F3"/>
    <w:rsid w:val="00BD5139"/>
    <w:rsid w:val="00BD5216"/>
    <w:rsid w:val="00BD52FB"/>
    <w:rsid w:val="00BD53BB"/>
    <w:rsid w:val="00BD5984"/>
    <w:rsid w:val="00BD5998"/>
    <w:rsid w:val="00BD59D6"/>
    <w:rsid w:val="00BD5B1B"/>
    <w:rsid w:val="00BD5CDD"/>
    <w:rsid w:val="00BD5D1E"/>
    <w:rsid w:val="00BD5D24"/>
    <w:rsid w:val="00BD5D4C"/>
    <w:rsid w:val="00BD5FEB"/>
    <w:rsid w:val="00BD6308"/>
    <w:rsid w:val="00BD632A"/>
    <w:rsid w:val="00BD63AF"/>
    <w:rsid w:val="00BD643E"/>
    <w:rsid w:val="00BD64C5"/>
    <w:rsid w:val="00BD64CF"/>
    <w:rsid w:val="00BD6520"/>
    <w:rsid w:val="00BD6594"/>
    <w:rsid w:val="00BD668C"/>
    <w:rsid w:val="00BD6699"/>
    <w:rsid w:val="00BD66FC"/>
    <w:rsid w:val="00BD67EA"/>
    <w:rsid w:val="00BD6891"/>
    <w:rsid w:val="00BD69D7"/>
    <w:rsid w:val="00BD6A15"/>
    <w:rsid w:val="00BD6A55"/>
    <w:rsid w:val="00BD6A6D"/>
    <w:rsid w:val="00BD6A99"/>
    <w:rsid w:val="00BD6BBB"/>
    <w:rsid w:val="00BD6BC6"/>
    <w:rsid w:val="00BD6CD4"/>
    <w:rsid w:val="00BD6DDE"/>
    <w:rsid w:val="00BD6E25"/>
    <w:rsid w:val="00BD6E3A"/>
    <w:rsid w:val="00BD6E96"/>
    <w:rsid w:val="00BD6F4E"/>
    <w:rsid w:val="00BD70FE"/>
    <w:rsid w:val="00BD7298"/>
    <w:rsid w:val="00BD72C6"/>
    <w:rsid w:val="00BD7312"/>
    <w:rsid w:val="00BD7314"/>
    <w:rsid w:val="00BD7394"/>
    <w:rsid w:val="00BD73A4"/>
    <w:rsid w:val="00BD73E4"/>
    <w:rsid w:val="00BD7507"/>
    <w:rsid w:val="00BD761B"/>
    <w:rsid w:val="00BD7658"/>
    <w:rsid w:val="00BD773A"/>
    <w:rsid w:val="00BD77AC"/>
    <w:rsid w:val="00BD7850"/>
    <w:rsid w:val="00BD78CB"/>
    <w:rsid w:val="00BD7AB4"/>
    <w:rsid w:val="00BD7B59"/>
    <w:rsid w:val="00BD7BC8"/>
    <w:rsid w:val="00BD7C62"/>
    <w:rsid w:val="00BD7C77"/>
    <w:rsid w:val="00BD7D0D"/>
    <w:rsid w:val="00BD7D60"/>
    <w:rsid w:val="00BD7F2D"/>
    <w:rsid w:val="00BD7FE0"/>
    <w:rsid w:val="00BE0029"/>
    <w:rsid w:val="00BE00AF"/>
    <w:rsid w:val="00BE0103"/>
    <w:rsid w:val="00BE04FC"/>
    <w:rsid w:val="00BE0556"/>
    <w:rsid w:val="00BE05DE"/>
    <w:rsid w:val="00BE0678"/>
    <w:rsid w:val="00BE07A1"/>
    <w:rsid w:val="00BE09DA"/>
    <w:rsid w:val="00BE0ABC"/>
    <w:rsid w:val="00BE0CCD"/>
    <w:rsid w:val="00BE0DB8"/>
    <w:rsid w:val="00BE0DDA"/>
    <w:rsid w:val="00BE0E8B"/>
    <w:rsid w:val="00BE0EBD"/>
    <w:rsid w:val="00BE0F1B"/>
    <w:rsid w:val="00BE108A"/>
    <w:rsid w:val="00BE118F"/>
    <w:rsid w:val="00BE1199"/>
    <w:rsid w:val="00BE11BA"/>
    <w:rsid w:val="00BE11D4"/>
    <w:rsid w:val="00BE124A"/>
    <w:rsid w:val="00BE1254"/>
    <w:rsid w:val="00BE13F4"/>
    <w:rsid w:val="00BE14B8"/>
    <w:rsid w:val="00BE15C7"/>
    <w:rsid w:val="00BE178B"/>
    <w:rsid w:val="00BE178F"/>
    <w:rsid w:val="00BE183C"/>
    <w:rsid w:val="00BE18D2"/>
    <w:rsid w:val="00BE19CE"/>
    <w:rsid w:val="00BE1A77"/>
    <w:rsid w:val="00BE1C56"/>
    <w:rsid w:val="00BE1C6C"/>
    <w:rsid w:val="00BE1F75"/>
    <w:rsid w:val="00BE1FCD"/>
    <w:rsid w:val="00BE1FDE"/>
    <w:rsid w:val="00BE2104"/>
    <w:rsid w:val="00BE2135"/>
    <w:rsid w:val="00BE21EB"/>
    <w:rsid w:val="00BE2248"/>
    <w:rsid w:val="00BE22D5"/>
    <w:rsid w:val="00BE2358"/>
    <w:rsid w:val="00BE2464"/>
    <w:rsid w:val="00BE252C"/>
    <w:rsid w:val="00BE2614"/>
    <w:rsid w:val="00BE262D"/>
    <w:rsid w:val="00BE26BF"/>
    <w:rsid w:val="00BE26E4"/>
    <w:rsid w:val="00BE2735"/>
    <w:rsid w:val="00BE275F"/>
    <w:rsid w:val="00BE2913"/>
    <w:rsid w:val="00BE2A32"/>
    <w:rsid w:val="00BE2A51"/>
    <w:rsid w:val="00BE2AB3"/>
    <w:rsid w:val="00BE2EE5"/>
    <w:rsid w:val="00BE2EE9"/>
    <w:rsid w:val="00BE2F0E"/>
    <w:rsid w:val="00BE2FF1"/>
    <w:rsid w:val="00BE3037"/>
    <w:rsid w:val="00BE3078"/>
    <w:rsid w:val="00BE30B6"/>
    <w:rsid w:val="00BE30B9"/>
    <w:rsid w:val="00BE30DD"/>
    <w:rsid w:val="00BE33BB"/>
    <w:rsid w:val="00BE34A2"/>
    <w:rsid w:val="00BE3565"/>
    <w:rsid w:val="00BE365A"/>
    <w:rsid w:val="00BE375E"/>
    <w:rsid w:val="00BE3767"/>
    <w:rsid w:val="00BE3911"/>
    <w:rsid w:val="00BE39B0"/>
    <w:rsid w:val="00BE3BA0"/>
    <w:rsid w:val="00BE3BEA"/>
    <w:rsid w:val="00BE3C51"/>
    <w:rsid w:val="00BE406B"/>
    <w:rsid w:val="00BE40EF"/>
    <w:rsid w:val="00BE40FC"/>
    <w:rsid w:val="00BE419E"/>
    <w:rsid w:val="00BE419F"/>
    <w:rsid w:val="00BE4217"/>
    <w:rsid w:val="00BE42B0"/>
    <w:rsid w:val="00BE4356"/>
    <w:rsid w:val="00BE438F"/>
    <w:rsid w:val="00BE4397"/>
    <w:rsid w:val="00BE43BB"/>
    <w:rsid w:val="00BE443D"/>
    <w:rsid w:val="00BE450A"/>
    <w:rsid w:val="00BE45ED"/>
    <w:rsid w:val="00BE4614"/>
    <w:rsid w:val="00BE496D"/>
    <w:rsid w:val="00BE4C7E"/>
    <w:rsid w:val="00BE4CD4"/>
    <w:rsid w:val="00BE4CEF"/>
    <w:rsid w:val="00BE4D18"/>
    <w:rsid w:val="00BE4D5A"/>
    <w:rsid w:val="00BE4DDF"/>
    <w:rsid w:val="00BE4F04"/>
    <w:rsid w:val="00BE50EB"/>
    <w:rsid w:val="00BE5154"/>
    <w:rsid w:val="00BE518E"/>
    <w:rsid w:val="00BE5239"/>
    <w:rsid w:val="00BE525A"/>
    <w:rsid w:val="00BE547A"/>
    <w:rsid w:val="00BE54BD"/>
    <w:rsid w:val="00BE55B8"/>
    <w:rsid w:val="00BE561B"/>
    <w:rsid w:val="00BE569B"/>
    <w:rsid w:val="00BE587C"/>
    <w:rsid w:val="00BE58FA"/>
    <w:rsid w:val="00BE5904"/>
    <w:rsid w:val="00BE5BCD"/>
    <w:rsid w:val="00BE5BF8"/>
    <w:rsid w:val="00BE5C09"/>
    <w:rsid w:val="00BE5EE1"/>
    <w:rsid w:val="00BE5FA2"/>
    <w:rsid w:val="00BE5FFF"/>
    <w:rsid w:val="00BE6094"/>
    <w:rsid w:val="00BE609A"/>
    <w:rsid w:val="00BE6346"/>
    <w:rsid w:val="00BE63FE"/>
    <w:rsid w:val="00BE66E4"/>
    <w:rsid w:val="00BE6786"/>
    <w:rsid w:val="00BE6AB8"/>
    <w:rsid w:val="00BE6AEC"/>
    <w:rsid w:val="00BE6EF0"/>
    <w:rsid w:val="00BE6F70"/>
    <w:rsid w:val="00BE7071"/>
    <w:rsid w:val="00BE7163"/>
    <w:rsid w:val="00BE7321"/>
    <w:rsid w:val="00BE733C"/>
    <w:rsid w:val="00BE7406"/>
    <w:rsid w:val="00BE74EB"/>
    <w:rsid w:val="00BE76E3"/>
    <w:rsid w:val="00BE7737"/>
    <w:rsid w:val="00BE77CA"/>
    <w:rsid w:val="00BE77E6"/>
    <w:rsid w:val="00BE7B94"/>
    <w:rsid w:val="00BE7C13"/>
    <w:rsid w:val="00BE7C40"/>
    <w:rsid w:val="00BE7C5E"/>
    <w:rsid w:val="00BE7C66"/>
    <w:rsid w:val="00BE7CFF"/>
    <w:rsid w:val="00BE7D0A"/>
    <w:rsid w:val="00BE7D10"/>
    <w:rsid w:val="00BE7E07"/>
    <w:rsid w:val="00BE7E49"/>
    <w:rsid w:val="00BE7F09"/>
    <w:rsid w:val="00BE7FF2"/>
    <w:rsid w:val="00BF00F4"/>
    <w:rsid w:val="00BF0129"/>
    <w:rsid w:val="00BF0162"/>
    <w:rsid w:val="00BF028D"/>
    <w:rsid w:val="00BF03F2"/>
    <w:rsid w:val="00BF04A2"/>
    <w:rsid w:val="00BF0651"/>
    <w:rsid w:val="00BF0687"/>
    <w:rsid w:val="00BF0A71"/>
    <w:rsid w:val="00BF0BB0"/>
    <w:rsid w:val="00BF0BD8"/>
    <w:rsid w:val="00BF0BDD"/>
    <w:rsid w:val="00BF0CDD"/>
    <w:rsid w:val="00BF0E87"/>
    <w:rsid w:val="00BF0F07"/>
    <w:rsid w:val="00BF0F6C"/>
    <w:rsid w:val="00BF0FF3"/>
    <w:rsid w:val="00BF1011"/>
    <w:rsid w:val="00BF1037"/>
    <w:rsid w:val="00BF104D"/>
    <w:rsid w:val="00BF1072"/>
    <w:rsid w:val="00BF10C7"/>
    <w:rsid w:val="00BF112F"/>
    <w:rsid w:val="00BF1142"/>
    <w:rsid w:val="00BF1387"/>
    <w:rsid w:val="00BF1455"/>
    <w:rsid w:val="00BF155B"/>
    <w:rsid w:val="00BF16EC"/>
    <w:rsid w:val="00BF1868"/>
    <w:rsid w:val="00BF19EA"/>
    <w:rsid w:val="00BF1A30"/>
    <w:rsid w:val="00BF1B8F"/>
    <w:rsid w:val="00BF1C99"/>
    <w:rsid w:val="00BF1CE0"/>
    <w:rsid w:val="00BF1D13"/>
    <w:rsid w:val="00BF1D6C"/>
    <w:rsid w:val="00BF1D85"/>
    <w:rsid w:val="00BF1DB1"/>
    <w:rsid w:val="00BF1E46"/>
    <w:rsid w:val="00BF20BD"/>
    <w:rsid w:val="00BF21D6"/>
    <w:rsid w:val="00BF2258"/>
    <w:rsid w:val="00BF22AF"/>
    <w:rsid w:val="00BF22FC"/>
    <w:rsid w:val="00BF2315"/>
    <w:rsid w:val="00BF239E"/>
    <w:rsid w:val="00BF24D5"/>
    <w:rsid w:val="00BF252A"/>
    <w:rsid w:val="00BF25E1"/>
    <w:rsid w:val="00BF2996"/>
    <w:rsid w:val="00BF2AB4"/>
    <w:rsid w:val="00BF2C08"/>
    <w:rsid w:val="00BF2C5E"/>
    <w:rsid w:val="00BF2C64"/>
    <w:rsid w:val="00BF2ED6"/>
    <w:rsid w:val="00BF2F51"/>
    <w:rsid w:val="00BF2F9B"/>
    <w:rsid w:val="00BF3182"/>
    <w:rsid w:val="00BF327B"/>
    <w:rsid w:val="00BF33C8"/>
    <w:rsid w:val="00BF3497"/>
    <w:rsid w:val="00BF36D3"/>
    <w:rsid w:val="00BF370F"/>
    <w:rsid w:val="00BF374F"/>
    <w:rsid w:val="00BF37AE"/>
    <w:rsid w:val="00BF37C9"/>
    <w:rsid w:val="00BF37D6"/>
    <w:rsid w:val="00BF3894"/>
    <w:rsid w:val="00BF39A5"/>
    <w:rsid w:val="00BF3DA7"/>
    <w:rsid w:val="00BF3EBD"/>
    <w:rsid w:val="00BF3EF5"/>
    <w:rsid w:val="00BF3F7C"/>
    <w:rsid w:val="00BF3FB4"/>
    <w:rsid w:val="00BF409F"/>
    <w:rsid w:val="00BF4276"/>
    <w:rsid w:val="00BF4338"/>
    <w:rsid w:val="00BF4372"/>
    <w:rsid w:val="00BF4598"/>
    <w:rsid w:val="00BF45D8"/>
    <w:rsid w:val="00BF468B"/>
    <w:rsid w:val="00BF4724"/>
    <w:rsid w:val="00BF481F"/>
    <w:rsid w:val="00BF485B"/>
    <w:rsid w:val="00BF4954"/>
    <w:rsid w:val="00BF499D"/>
    <w:rsid w:val="00BF49D1"/>
    <w:rsid w:val="00BF4A6A"/>
    <w:rsid w:val="00BF4A89"/>
    <w:rsid w:val="00BF4A92"/>
    <w:rsid w:val="00BF4B47"/>
    <w:rsid w:val="00BF4B6F"/>
    <w:rsid w:val="00BF4C12"/>
    <w:rsid w:val="00BF4C22"/>
    <w:rsid w:val="00BF4EA7"/>
    <w:rsid w:val="00BF4F65"/>
    <w:rsid w:val="00BF4FDA"/>
    <w:rsid w:val="00BF504A"/>
    <w:rsid w:val="00BF51E3"/>
    <w:rsid w:val="00BF52AF"/>
    <w:rsid w:val="00BF52F9"/>
    <w:rsid w:val="00BF5379"/>
    <w:rsid w:val="00BF53AB"/>
    <w:rsid w:val="00BF53CA"/>
    <w:rsid w:val="00BF5460"/>
    <w:rsid w:val="00BF54DF"/>
    <w:rsid w:val="00BF5543"/>
    <w:rsid w:val="00BF555B"/>
    <w:rsid w:val="00BF558C"/>
    <w:rsid w:val="00BF561E"/>
    <w:rsid w:val="00BF5623"/>
    <w:rsid w:val="00BF574F"/>
    <w:rsid w:val="00BF5761"/>
    <w:rsid w:val="00BF57CC"/>
    <w:rsid w:val="00BF57D7"/>
    <w:rsid w:val="00BF59B0"/>
    <w:rsid w:val="00BF5A02"/>
    <w:rsid w:val="00BF5A36"/>
    <w:rsid w:val="00BF5A57"/>
    <w:rsid w:val="00BF5C74"/>
    <w:rsid w:val="00BF5D46"/>
    <w:rsid w:val="00BF5DFB"/>
    <w:rsid w:val="00BF5F23"/>
    <w:rsid w:val="00BF5F56"/>
    <w:rsid w:val="00BF6147"/>
    <w:rsid w:val="00BF6191"/>
    <w:rsid w:val="00BF62EE"/>
    <w:rsid w:val="00BF63FB"/>
    <w:rsid w:val="00BF647C"/>
    <w:rsid w:val="00BF662C"/>
    <w:rsid w:val="00BF67A1"/>
    <w:rsid w:val="00BF686C"/>
    <w:rsid w:val="00BF689F"/>
    <w:rsid w:val="00BF68A3"/>
    <w:rsid w:val="00BF68B1"/>
    <w:rsid w:val="00BF6907"/>
    <w:rsid w:val="00BF6916"/>
    <w:rsid w:val="00BF6920"/>
    <w:rsid w:val="00BF6BED"/>
    <w:rsid w:val="00BF6D3B"/>
    <w:rsid w:val="00BF6DD8"/>
    <w:rsid w:val="00BF6E7F"/>
    <w:rsid w:val="00BF6EF4"/>
    <w:rsid w:val="00BF6F74"/>
    <w:rsid w:val="00BF704B"/>
    <w:rsid w:val="00BF71FA"/>
    <w:rsid w:val="00BF71FE"/>
    <w:rsid w:val="00BF7491"/>
    <w:rsid w:val="00BF749A"/>
    <w:rsid w:val="00BF74DC"/>
    <w:rsid w:val="00BF765C"/>
    <w:rsid w:val="00BF772A"/>
    <w:rsid w:val="00BF776F"/>
    <w:rsid w:val="00BF778B"/>
    <w:rsid w:val="00BF78C3"/>
    <w:rsid w:val="00BF7967"/>
    <w:rsid w:val="00BF7984"/>
    <w:rsid w:val="00BF79E2"/>
    <w:rsid w:val="00BF7A88"/>
    <w:rsid w:val="00BF7AAF"/>
    <w:rsid w:val="00BF7AE2"/>
    <w:rsid w:val="00BF7B11"/>
    <w:rsid w:val="00BF7C39"/>
    <w:rsid w:val="00BF7FB8"/>
    <w:rsid w:val="00C00139"/>
    <w:rsid w:val="00C0014F"/>
    <w:rsid w:val="00C00154"/>
    <w:rsid w:val="00C00155"/>
    <w:rsid w:val="00C0029E"/>
    <w:rsid w:val="00C0033E"/>
    <w:rsid w:val="00C0058E"/>
    <w:rsid w:val="00C00608"/>
    <w:rsid w:val="00C006F7"/>
    <w:rsid w:val="00C00704"/>
    <w:rsid w:val="00C0073D"/>
    <w:rsid w:val="00C007D1"/>
    <w:rsid w:val="00C00BD5"/>
    <w:rsid w:val="00C00C2A"/>
    <w:rsid w:val="00C00C32"/>
    <w:rsid w:val="00C00C48"/>
    <w:rsid w:val="00C00CD2"/>
    <w:rsid w:val="00C00F2D"/>
    <w:rsid w:val="00C00FF7"/>
    <w:rsid w:val="00C0102E"/>
    <w:rsid w:val="00C0109D"/>
    <w:rsid w:val="00C01166"/>
    <w:rsid w:val="00C0120C"/>
    <w:rsid w:val="00C01644"/>
    <w:rsid w:val="00C017EE"/>
    <w:rsid w:val="00C018D5"/>
    <w:rsid w:val="00C018ED"/>
    <w:rsid w:val="00C019A9"/>
    <w:rsid w:val="00C01A65"/>
    <w:rsid w:val="00C01AD7"/>
    <w:rsid w:val="00C01BED"/>
    <w:rsid w:val="00C01C39"/>
    <w:rsid w:val="00C01D2E"/>
    <w:rsid w:val="00C01D4E"/>
    <w:rsid w:val="00C01E77"/>
    <w:rsid w:val="00C01EC6"/>
    <w:rsid w:val="00C01FD8"/>
    <w:rsid w:val="00C02118"/>
    <w:rsid w:val="00C021CC"/>
    <w:rsid w:val="00C02219"/>
    <w:rsid w:val="00C02342"/>
    <w:rsid w:val="00C02463"/>
    <w:rsid w:val="00C02683"/>
    <w:rsid w:val="00C0272D"/>
    <w:rsid w:val="00C027D4"/>
    <w:rsid w:val="00C02840"/>
    <w:rsid w:val="00C02B69"/>
    <w:rsid w:val="00C02CE5"/>
    <w:rsid w:val="00C02DAB"/>
    <w:rsid w:val="00C02FC7"/>
    <w:rsid w:val="00C03024"/>
    <w:rsid w:val="00C0304D"/>
    <w:rsid w:val="00C030B8"/>
    <w:rsid w:val="00C03171"/>
    <w:rsid w:val="00C031CF"/>
    <w:rsid w:val="00C03432"/>
    <w:rsid w:val="00C0353C"/>
    <w:rsid w:val="00C0368C"/>
    <w:rsid w:val="00C036BA"/>
    <w:rsid w:val="00C036BF"/>
    <w:rsid w:val="00C03A2E"/>
    <w:rsid w:val="00C03A9E"/>
    <w:rsid w:val="00C03BFC"/>
    <w:rsid w:val="00C03CA1"/>
    <w:rsid w:val="00C03CD6"/>
    <w:rsid w:val="00C03D88"/>
    <w:rsid w:val="00C040FB"/>
    <w:rsid w:val="00C04163"/>
    <w:rsid w:val="00C04244"/>
    <w:rsid w:val="00C04273"/>
    <w:rsid w:val="00C042CE"/>
    <w:rsid w:val="00C043C0"/>
    <w:rsid w:val="00C0444D"/>
    <w:rsid w:val="00C04675"/>
    <w:rsid w:val="00C047A4"/>
    <w:rsid w:val="00C048CC"/>
    <w:rsid w:val="00C0491A"/>
    <w:rsid w:val="00C04ACF"/>
    <w:rsid w:val="00C04BA2"/>
    <w:rsid w:val="00C04BCC"/>
    <w:rsid w:val="00C04C9A"/>
    <w:rsid w:val="00C04CAB"/>
    <w:rsid w:val="00C04E5C"/>
    <w:rsid w:val="00C04E88"/>
    <w:rsid w:val="00C05288"/>
    <w:rsid w:val="00C053C3"/>
    <w:rsid w:val="00C054F6"/>
    <w:rsid w:val="00C05595"/>
    <w:rsid w:val="00C055D6"/>
    <w:rsid w:val="00C056BE"/>
    <w:rsid w:val="00C05772"/>
    <w:rsid w:val="00C05774"/>
    <w:rsid w:val="00C0579A"/>
    <w:rsid w:val="00C057C6"/>
    <w:rsid w:val="00C057D4"/>
    <w:rsid w:val="00C057D5"/>
    <w:rsid w:val="00C0597E"/>
    <w:rsid w:val="00C05BFB"/>
    <w:rsid w:val="00C05E1C"/>
    <w:rsid w:val="00C05F31"/>
    <w:rsid w:val="00C0600E"/>
    <w:rsid w:val="00C061F4"/>
    <w:rsid w:val="00C065EA"/>
    <w:rsid w:val="00C06676"/>
    <w:rsid w:val="00C06740"/>
    <w:rsid w:val="00C06755"/>
    <w:rsid w:val="00C06797"/>
    <w:rsid w:val="00C06913"/>
    <w:rsid w:val="00C06915"/>
    <w:rsid w:val="00C06A80"/>
    <w:rsid w:val="00C06BF0"/>
    <w:rsid w:val="00C06C21"/>
    <w:rsid w:val="00C06D7A"/>
    <w:rsid w:val="00C06DD5"/>
    <w:rsid w:val="00C06DE3"/>
    <w:rsid w:val="00C06EA0"/>
    <w:rsid w:val="00C06EDB"/>
    <w:rsid w:val="00C0721E"/>
    <w:rsid w:val="00C0722C"/>
    <w:rsid w:val="00C07312"/>
    <w:rsid w:val="00C0731F"/>
    <w:rsid w:val="00C07393"/>
    <w:rsid w:val="00C07450"/>
    <w:rsid w:val="00C074B1"/>
    <w:rsid w:val="00C0755A"/>
    <w:rsid w:val="00C07583"/>
    <w:rsid w:val="00C07676"/>
    <w:rsid w:val="00C076FC"/>
    <w:rsid w:val="00C077F2"/>
    <w:rsid w:val="00C07816"/>
    <w:rsid w:val="00C07B5B"/>
    <w:rsid w:val="00C07B7A"/>
    <w:rsid w:val="00C07B86"/>
    <w:rsid w:val="00C07C8F"/>
    <w:rsid w:val="00C07D92"/>
    <w:rsid w:val="00C07E80"/>
    <w:rsid w:val="00C07EEC"/>
    <w:rsid w:val="00C07EEE"/>
    <w:rsid w:val="00C07F66"/>
    <w:rsid w:val="00C10060"/>
    <w:rsid w:val="00C1007E"/>
    <w:rsid w:val="00C100DD"/>
    <w:rsid w:val="00C10272"/>
    <w:rsid w:val="00C10293"/>
    <w:rsid w:val="00C102FF"/>
    <w:rsid w:val="00C103DD"/>
    <w:rsid w:val="00C103E0"/>
    <w:rsid w:val="00C1055E"/>
    <w:rsid w:val="00C105AC"/>
    <w:rsid w:val="00C1060D"/>
    <w:rsid w:val="00C106F1"/>
    <w:rsid w:val="00C10748"/>
    <w:rsid w:val="00C107DA"/>
    <w:rsid w:val="00C10833"/>
    <w:rsid w:val="00C10888"/>
    <w:rsid w:val="00C10967"/>
    <w:rsid w:val="00C109BC"/>
    <w:rsid w:val="00C10A52"/>
    <w:rsid w:val="00C10B6A"/>
    <w:rsid w:val="00C10C96"/>
    <w:rsid w:val="00C10DD0"/>
    <w:rsid w:val="00C10E29"/>
    <w:rsid w:val="00C11118"/>
    <w:rsid w:val="00C111AF"/>
    <w:rsid w:val="00C1145E"/>
    <w:rsid w:val="00C114C0"/>
    <w:rsid w:val="00C115E8"/>
    <w:rsid w:val="00C116FE"/>
    <w:rsid w:val="00C1173A"/>
    <w:rsid w:val="00C117F7"/>
    <w:rsid w:val="00C118A0"/>
    <w:rsid w:val="00C118B2"/>
    <w:rsid w:val="00C11AB7"/>
    <w:rsid w:val="00C11CE5"/>
    <w:rsid w:val="00C11FC1"/>
    <w:rsid w:val="00C12086"/>
    <w:rsid w:val="00C120F4"/>
    <w:rsid w:val="00C122CE"/>
    <w:rsid w:val="00C1230F"/>
    <w:rsid w:val="00C1237C"/>
    <w:rsid w:val="00C12471"/>
    <w:rsid w:val="00C12544"/>
    <w:rsid w:val="00C1258A"/>
    <w:rsid w:val="00C1262C"/>
    <w:rsid w:val="00C1276F"/>
    <w:rsid w:val="00C12784"/>
    <w:rsid w:val="00C127A9"/>
    <w:rsid w:val="00C129B6"/>
    <w:rsid w:val="00C12A14"/>
    <w:rsid w:val="00C12A3D"/>
    <w:rsid w:val="00C12A46"/>
    <w:rsid w:val="00C12B5E"/>
    <w:rsid w:val="00C12B7A"/>
    <w:rsid w:val="00C12B85"/>
    <w:rsid w:val="00C12B8D"/>
    <w:rsid w:val="00C12CDC"/>
    <w:rsid w:val="00C12DC0"/>
    <w:rsid w:val="00C12EEA"/>
    <w:rsid w:val="00C12F5E"/>
    <w:rsid w:val="00C13083"/>
    <w:rsid w:val="00C130B7"/>
    <w:rsid w:val="00C131BC"/>
    <w:rsid w:val="00C1335E"/>
    <w:rsid w:val="00C133D0"/>
    <w:rsid w:val="00C133E0"/>
    <w:rsid w:val="00C134A1"/>
    <w:rsid w:val="00C1353D"/>
    <w:rsid w:val="00C135BD"/>
    <w:rsid w:val="00C138AB"/>
    <w:rsid w:val="00C13AD3"/>
    <w:rsid w:val="00C13BA4"/>
    <w:rsid w:val="00C13CBE"/>
    <w:rsid w:val="00C13DF9"/>
    <w:rsid w:val="00C13EE1"/>
    <w:rsid w:val="00C14140"/>
    <w:rsid w:val="00C1422B"/>
    <w:rsid w:val="00C142BC"/>
    <w:rsid w:val="00C142F2"/>
    <w:rsid w:val="00C1438C"/>
    <w:rsid w:val="00C14460"/>
    <w:rsid w:val="00C1457F"/>
    <w:rsid w:val="00C145AD"/>
    <w:rsid w:val="00C14621"/>
    <w:rsid w:val="00C14739"/>
    <w:rsid w:val="00C14A1A"/>
    <w:rsid w:val="00C14A86"/>
    <w:rsid w:val="00C14CA0"/>
    <w:rsid w:val="00C14D9E"/>
    <w:rsid w:val="00C14DF7"/>
    <w:rsid w:val="00C14F95"/>
    <w:rsid w:val="00C14FEB"/>
    <w:rsid w:val="00C1511C"/>
    <w:rsid w:val="00C15264"/>
    <w:rsid w:val="00C1529E"/>
    <w:rsid w:val="00C153CC"/>
    <w:rsid w:val="00C153D7"/>
    <w:rsid w:val="00C15446"/>
    <w:rsid w:val="00C1546E"/>
    <w:rsid w:val="00C154A3"/>
    <w:rsid w:val="00C154EA"/>
    <w:rsid w:val="00C1584D"/>
    <w:rsid w:val="00C15986"/>
    <w:rsid w:val="00C15BB0"/>
    <w:rsid w:val="00C15C73"/>
    <w:rsid w:val="00C15C9E"/>
    <w:rsid w:val="00C15CA9"/>
    <w:rsid w:val="00C15E85"/>
    <w:rsid w:val="00C15F2C"/>
    <w:rsid w:val="00C15F41"/>
    <w:rsid w:val="00C15F90"/>
    <w:rsid w:val="00C1600F"/>
    <w:rsid w:val="00C1604F"/>
    <w:rsid w:val="00C160B8"/>
    <w:rsid w:val="00C16105"/>
    <w:rsid w:val="00C16196"/>
    <w:rsid w:val="00C162C7"/>
    <w:rsid w:val="00C1633E"/>
    <w:rsid w:val="00C165D1"/>
    <w:rsid w:val="00C166B0"/>
    <w:rsid w:val="00C167D3"/>
    <w:rsid w:val="00C167DB"/>
    <w:rsid w:val="00C16849"/>
    <w:rsid w:val="00C16879"/>
    <w:rsid w:val="00C168F2"/>
    <w:rsid w:val="00C1696B"/>
    <w:rsid w:val="00C16A2C"/>
    <w:rsid w:val="00C16AA4"/>
    <w:rsid w:val="00C16AD0"/>
    <w:rsid w:val="00C16AE2"/>
    <w:rsid w:val="00C16AF9"/>
    <w:rsid w:val="00C16BA0"/>
    <w:rsid w:val="00C16BEF"/>
    <w:rsid w:val="00C16C9D"/>
    <w:rsid w:val="00C16E6B"/>
    <w:rsid w:val="00C16FD9"/>
    <w:rsid w:val="00C17105"/>
    <w:rsid w:val="00C17197"/>
    <w:rsid w:val="00C171A4"/>
    <w:rsid w:val="00C171BB"/>
    <w:rsid w:val="00C17234"/>
    <w:rsid w:val="00C1725F"/>
    <w:rsid w:val="00C172D8"/>
    <w:rsid w:val="00C176B8"/>
    <w:rsid w:val="00C1776E"/>
    <w:rsid w:val="00C17787"/>
    <w:rsid w:val="00C177A3"/>
    <w:rsid w:val="00C177CC"/>
    <w:rsid w:val="00C17A0E"/>
    <w:rsid w:val="00C17AEC"/>
    <w:rsid w:val="00C17C29"/>
    <w:rsid w:val="00C17D6A"/>
    <w:rsid w:val="00C17E93"/>
    <w:rsid w:val="00C17F25"/>
    <w:rsid w:val="00C202A0"/>
    <w:rsid w:val="00C202B2"/>
    <w:rsid w:val="00C202FC"/>
    <w:rsid w:val="00C2056B"/>
    <w:rsid w:val="00C205D6"/>
    <w:rsid w:val="00C20643"/>
    <w:rsid w:val="00C207B8"/>
    <w:rsid w:val="00C207BE"/>
    <w:rsid w:val="00C207F7"/>
    <w:rsid w:val="00C20881"/>
    <w:rsid w:val="00C2089F"/>
    <w:rsid w:val="00C209C1"/>
    <w:rsid w:val="00C20A90"/>
    <w:rsid w:val="00C20E21"/>
    <w:rsid w:val="00C20E31"/>
    <w:rsid w:val="00C20E85"/>
    <w:rsid w:val="00C20E89"/>
    <w:rsid w:val="00C20ED9"/>
    <w:rsid w:val="00C20F26"/>
    <w:rsid w:val="00C21000"/>
    <w:rsid w:val="00C2109D"/>
    <w:rsid w:val="00C210A1"/>
    <w:rsid w:val="00C21179"/>
    <w:rsid w:val="00C21190"/>
    <w:rsid w:val="00C2128D"/>
    <w:rsid w:val="00C21372"/>
    <w:rsid w:val="00C213EF"/>
    <w:rsid w:val="00C2147A"/>
    <w:rsid w:val="00C21497"/>
    <w:rsid w:val="00C214D6"/>
    <w:rsid w:val="00C214EF"/>
    <w:rsid w:val="00C214FD"/>
    <w:rsid w:val="00C215B9"/>
    <w:rsid w:val="00C215C4"/>
    <w:rsid w:val="00C2160C"/>
    <w:rsid w:val="00C217FA"/>
    <w:rsid w:val="00C2182C"/>
    <w:rsid w:val="00C2194B"/>
    <w:rsid w:val="00C219E7"/>
    <w:rsid w:val="00C21B4C"/>
    <w:rsid w:val="00C21BB6"/>
    <w:rsid w:val="00C21D09"/>
    <w:rsid w:val="00C21D1B"/>
    <w:rsid w:val="00C21DCB"/>
    <w:rsid w:val="00C21E6B"/>
    <w:rsid w:val="00C21F78"/>
    <w:rsid w:val="00C21F97"/>
    <w:rsid w:val="00C22013"/>
    <w:rsid w:val="00C220B1"/>
    <w:rsid w:val="00C22108"/>
    <w:rsid w:val="00C221EF"/>
    <w:rsid w:val="00C22257"/>
    <w:rsid w:val="00C222D7"/>
    <w:rsid w:val="00C224E3"/>
    <w:rsid w:val="00C22568"/>
    <w:rsid w:val="00C225D4"/>
    <w:rsid w:val="00C228E5"/>
    <w:rsid w:val="00C22971"/>
    <w:rsid w:val="00C22AB9"/>
    <w:rsid w:val="00C22B41"/>
    <w:rsid w:val="00C22C68"/>
    <w:rsid w:val="00C22C7D"/>
    <w:rsid w:val="00C22E81"/>
    <w:rsid w:val="00C22ED4"/>
    <w:rsid w:val="00C22EFA"/>
    <w:rsid w:val="00C22FC1"/>
    <w:rsid w:val="00C230CF"/>
    <w:rsid w:val="00C231A9"/>
    <w:rsid w:val="00C2338C"/>
    <w:rsid w:val="00C2339E"/>
    <w:rsid w:val="00C23550"/>
    <w:rsid w:val="00C237DF"/>
    <w:rsid w:val="00C23863"/>
    <w:rsid w:val="00C2387B"/>
    <w:rsid w:val="00C23A6E"/>
    <w:rsid w:val="00C23A77"/>
    <w:rsid w:val="00C23A8C"/>
    <w:rsid w:val="00C23AED"/>
    <w:rsid w:val="00C23B9D"/>
    <w:rsid w:val="00C23C2E"/>
    <w:rsid w:val="00C23CB5"/>
    <w:rsid w:val="00C23D46"/>
    <w:rsid w:val="00C23D52"/>
    <w:rsid w:val="00C23D53"/>
    <w:rsid w:val="00C23E21"/>
    <w:rsid w:val="00C23FA9"/>
    <w:rsid w:val="00C24043"/>
    <w:rsid w:val="00C240A7"/>
    <w:rsid w:val="00C240C1"/>
    <w:rsid w:val="00C24290"/>
    <w:rsid w:val="00C24350"/>
    <w:rsid w:val="00C2435D"/>
    <w:rsid w:val="00C2457D"/>
    <w:rsid w:val="00C2459C"/>
    <w:rsid w:val="00C24605"/>
    <w:rsid w:val="00C24747"/>
    <w:rsid w:val="00C247DD"/>
    <w:rsid w:val="00C248A9"/>
    <w:rsid w:val="00C248E1"/>
    <w:rsid w:val="00C24ADF"/>
    <w:rsid w:val="00C24BDA"/>
    <w:rsid w:val="00C24C17"/>
    <w:rsid w:val="00C24C9A"/>
    <w:rsid w:val="00C24D86"/>
    <w:rsid w:val="00C24DE6"/>
    <w:rsid w:val="00C24F28"/>
    <w:rsid w:val="00C24FDA"/>
    <w:rsid w:val="00C25022"/>
    <w:rsid w:val="00C25219"/>
    <w:rsid w:val="00C25232"/>
    <w:rsid w:val="00C25317"/>
    <w:rsid w:val="00C25373"/>
    <w:rsid w:val="00C253D4"/>
    <w:rsid w:val="00C25571"/>
    <w:rsid w:val="00C255FE"/>
    <w:rsid w:val="00C25876"/>
    <w:rsid w:val="00C25914"/>
    <w:rsid w:val="00C2593A"/>
    <w:rsid w:val="00C2593B"/>
    <w:rsid w:val="00C259F6"/>
    <w:rsid w:val="00C25BEC"/>
    <w:rsid w:val="00C25DB7"/>
    <w:rsid w:val="00C25EDF"/>
    <w:rsid w:val="00C25F0E"/>
    <w:rsid w:val="00C25F18"/>
    <w:rsid w:val="00C25F6C"/>
    <w:rsid w:val="00C25FA5"/>
    <w:rsid w:val="00C261FF"/>
    <w:rsid w:val="00C26327"/>
    <w:rsid w:val="00C2636A"/>
    <w:rsid w:val="00C26447"/>
    <w:rsid w:val="00C264D7"/>
    <w:rsid w:val="00C2651D"/>
    <w:rsid w:val="00C267BA"/>
    <w:rsid w:val="00C26AC6"/>
    <w:rsid w:val="00C26B93"/>
    <w:rsid w:val="00C26E11"/>
    <w:rsid w:val="00C26E4E"/>
    <w:rsid w:val="00C26F17"/>
    <w:rsid w:val="00C27316"/>
    <w:rsid w:val="00C273D6"/>
    <w:rsid w:val="00C274D2"/>
    <w:rsid w:val="00C27612"/>
    <w:rsid w:val="00C2761D"/>
    <w:rsid w:val="00C276CA"/>
    <w:rsid w:val="00C276F0"/>
    <w:rsid w:val="00C27807"/>
    <w:rsid w:val="00C27ABD"/>
    <w:rsid w:val="00C27C66"/>
    <w:rsid w:val="00C27D60"/>
    <w:rsid w:val="00C27D9B"/>
    <w:rsid w:val="00C27DCD"/>
    <w:rsid w:val="00C30064"/>
    <w:rsid w:val="00C300B0"/>
    <w:rsid w:val="00C30210"/>
    <w:rsid w:val="00C30351"/>
    <w:rsid w:val="00C303AA"/>
    <w:rsid w:val="00C305BD"/>
    <w:rsid w:val="00C305C1"/>
    <w:rsid w:val="00C30697"/>
    <w:rsid w:val="00C306DB"/>
    <w:rsid w:val="00C308A0"/>
    <w:rsid w:val="00C308E1"/>
    <w:rsid w:val="00C30929"/>
    <w:rsid w:val="00C30A7D"/>
    <w:rsid w:val="00C30C5B"/>
    <w:rsid w:val="00C30D93"/>
    <w:rsid w:val="00C30DE3"/>
    <w:rsid w:val="00C30DE4"/>
    <w:rsid w:val="00C30DE6"/>
    <w:rsid w:val="00C30E54"/>
    <w:rsid w:val="00C31020"/>
    <w:rsid w:val="00C3125F"/>
    <w:rsid w:val="00C312DC"/>
    <w:rsid w:val="00C313AD"/>
    <w:rsid w:val="00C314D5"/>
    <w:rsid w:val="00C315B7"/>
    <w:rsid w:val="00C315F7"/>
    <w:rsid w:val="00C3166F"/>
    <w:rsid w:val="00C316C7"/>
    <w:rsid w:val="00C31776"/>
    <w:rsid w:val="00C3178D"/>
    <w:rsid w:val="00C317C6"/>
    <w:rsid w:val="00C31980"/>
    <w:rsid w:val="00C31991"/>
    <w:rsid w:val="00C319C6"/>
    <w:rsid w:val="00C31ADD"/>
    <w:rsid w:val="00C31B18"/>
    <w:rsid w:val="00C31C9F"/>
    <w:rsid w:val="00C31D07"/>
    <w:rsid w:val="00C31D1A"/>
    <w:rsid w:val="00C31D64"/>
    <w:rsid w:val="00C31E61"/>
    <w:rsid w:val="00C31EFC"/>
    <w:rsid w:val="00C3201F"/>
    <w:rsid w:val="00C32101"/>
    <w:rsid w:val="00C32122"/>
    <w:rsid w:val="00C321E3"/>
    <w:rsid w:val="00C322F1"/>
    <w:rsid w:val="00C32403"/>
    <w:rsid w:val="00C32563"/>
    <w:rsid w:val="00C3269A"/>
    <w:rsid w:val="00C32874"/>
    <w:rsid w:val="00C329C4"/>
    <w:rsid w:val="00C32A0F"/>
    <w:rsid w:val="00C32A56"/>
    <w:rsid w:val="00C32A71"/>
    <w:rsid w:val="00C32AE4"/>
    <w:rsid w:val="00C32B20"/>
    <w:rsid w:val="00C32C52"/>
    <w:rsid w:val="00C32CC2"/>
    <w:rsid w:val="00C32E21"/>
    <w:rsid w:val="00C32E6A"/>
    <w:rsid w:val="00C32FC5"/>
    <w:rsid w:val="00C33025"/>
    <w:rsid w:val="00C3302A"/>
    <w:rsid w:val="00C330E8"/>
    <w:rsid w:val="00C33347"/>
    <w:rsid w:val="00C333C5"/>
    <w:rsid w:val="00C333CE"/>
    <w:rsid w:val="00C333F8"/>
    <w:rsid w:val="00C334D3"/>
    <w:rsid w:val="00C334E8"/>
    <w:rsid w:val="00C334F1"/>
    <w:rsid w:val="00C33549"/>
    <w:rsid w:val="00C33656"/>
    <w:rsid w:val="00C33691"/>
    <w:rsid w:val="00C33745"/>
    <w:rsid w:val="00C33760"/>
    <w:rsid w:val="00C337E1"/>
    <w:rsid w:val="00C33D34"/>
    <w:rsid w:val="00C33E33"/>
    <w:rsid w:val="00C33FC9"/>
    <w:rsid w:val="00C34114"/>
    <w:rsid w:val="00C34139"/>
    <w:rsid w:val="00C34167"/>
    <w:rsid w:val="00C3418F"/>
    <w:rsid w:val="00C341B4"/>
    <w:rsid w:val="00C341B8"/>
    <w:rsid w:val="00C3435B"/>
    <w:rsid w:val="00C34460"/>
    <w:rsid w:val="00C345A4"/>
    <w:rsid w:val="00C34607"/>
    <w:rsid w:val="00C346C4"/>
    <w:rsid w:val="00C3472C"/>
    <w:rsid w:val="00C347B2"/>
    <w:rsid w:val="00C34815"/>
    <w:rsid w:val="00C3487E"/>
    <w:rsid w:val="00C3490F"/>
    <w:rsid w:val="00C349C4"/>
    <w:rsid w:val="00C349F9"/>
    <w:rsid w:val="00C34A11"/>
    <w:rsid w:val="00C34A26"/>
    <w:rsid w:val="00C34A45"/>
    <w:rsid w:val="00C34C86"/>
    <w:rsid w:val="00C34E88"/>
    <w:rsid w:val="00C34FA2"/>
    <w:rsid w:val="00C34FE7"/>
    <w:rsid w:val="00C3511F"/>
    <w:rsid w:val="00C35232"/>
    <w:rsid w:val="00C35235"/>
    <w:rsid w:val="00C35367"/>
    <w:rsid w:val="00C3540A"/>
    <w:rsid w:val="00C35627"/>
    <w:rsid w:val="00C3581E"/>
    <w:rsid w:val="00C35836"/>
    <w:rsid w:val="00C35927"/>
    <w:rsid w:val="00C35969"/>
    <w:rsid w:val="00C35B3E"/>
    <w:rsid w:val="00C35B47"/>
    <w:rsid w:val="00C35C00"/>
    <w:rsid w:val="00C35CED"/>
    <w:rsid w:val="00C35D0D"/>
    <w:rsid w:val="00C35D97"/>
    <w:rsid w:val="00C35DBF"/>
    <w:rsid w:val="00C35FBE"/>
    <w:rsid w:val="00C36523"/>
    <w:rsid w:val="00C36532"/>
    <w:rsid w:val="00C3655A"/>
    <w:rsid w:val="00C3664E"/>
    <w:rsid w:val="00C3665C"/>
    <w:rsid w:val="00C36670"/>
    <w:rsid w:val="00C3667E"/>
    <w:rsid w:val="00C36723"/>
    <w:rsid w:val="00C3675F"/>
    <w:rsid w:val="00C36826"/>
    <w:rsid w:val="00C36A1A"/>
    <w:rsid w:val="00C36B96"/>
    <w:rsid w:val="00C36BD7"/>
    <w:rsid w:val="00C36EBD"/>
    <w:rsid w:val="00C36F3F"/>
    <w:rsid w:val="00C36FE4"/>
    <w:rsid w:val="00C37063"/>
    <w:rsid w:val="00C37115"/>
    <w:rsid w:val="00C3725D"/>
    <w:rsid w:val="00C37315"/>
    <w:rsid w:val="00C373A5"/>
    <w:rsid w:val="00C373BC"/>
    <w:rsid w:val="00C37450"/>
    <w:rsid w:val="00C374BB"/>
    <w:rsid w:val="00C374D2"/>
    <w:rsid w:val="00C374E2"/>
    <w:rsid w:val="00C37589"/>
    <w:rsid w:val="00C37608"/>
    <w:rsid w:val="00C37697"/>
    <w:rsid w:val="00C37761"/>
    <w:rsid w:val="00C37832"/>
    <w:rsid w:val="00C37874"/>
    <w:rsid w:val="00C378EC"/>
    <w:rsid w:val="00C37972"/>
    <w:rsid w:val="00C37A4B"/>
    <w:rsid w:val="00C37BE8"/>
    <w:rsid w:val="00C37E25"/>
    <w:rsid w:val="00C37E97"/>
    <w:rsid w:val="00C37F94"/>
    <w:rsid w:val="00C4003A"/>
    <w:rsid w:val="00C40482"/>
    <w:rsid w:val="00C4048C"/>
    <w:rsid w:val="00C404F1"/>
    <w:rsid w:val="00C405F5"/>
    <w:rsid w:val="00C4061D"/>
    <w:rsid w:val="00C406B9"/>
    <w:rsid w:val="00C408BC"/>
    <w:rsid w:val="00C408D9"/>
    <w:rsid w:val="00C4096F"/>
    <w:rsid w:val="00C409A8"/>
    <w:rsid w:val="00C409AB"/>
    <w:rsid w:val="00C40A3F"/>
    <w:rsid w:val="00C40B0E"/>
    <w:rsid w:val="00C40BE2"/>
    <w:rsid w:val="00C40CFD"/>
    <w:rsid w:val="00C40DB9"/>
    <w:rsid w:val="00C40DD2"/>
    <w:rsid w:val="00C40DD8"/>
    <w:rsid w:val="00C40E19"/>
    <w:rsid w:val="00C40EAE"/>
    <w:rsid w:val="00C40F95"/>
    <w:rsid w:val="00C41130"/>
    <w:rsid w:val="00C41193"/>
    <w:rsid w:val="00C41197"/>
    <w:rsid w:val="00C41314"/>
    <w:rsid w:val="00C41324"/>
    <w:rsid w:val="00C41389"/>
    <w:rsid w:val="00C41404"/>
    <w:rsid w:val="00C415D7"/>
    <w:rsid w:val="00C415EB"/>
    <w:rsid w:val="00C41638"/>
    <w:rsid w:val="00C4165D"/>
    <w:rsid w:val="00C41679"/>
    <w:rsid w:val="00C41817"/>
    <w:rsid w:val="00C41865"/>
    <w:rsid w:val="00C419C3"/>
    <w:rsid w:val="00C41AC4"/>
    <w:rsid w:val="00C41AFE"/>
    <w:rsid w:val="00C41C11"/>
    <w:rsid w:val="00C41C16"/>
    <w:rsid w:val="00C41D67"/>
    <w:rsid w:val="00C41ED7"/>
    <w:rsid w:val="00C420A1"/>
    <w:rsid w:val="00C420BF"/>
    <w:rsid w:val="00C420D6"/>
    <w:rsid w:val="00C42263"/>
    <w:rsid w:val="00C42277"/>
    <w:rsid w:val="00C42350"/>
    <w:rsid w:val="00C4235E"/>
    <w:rsid w:val="00C423CE"/>
    <w:rsid w:val="00C423CF"/>
    <w:rsid w:val="00C4245A"/>
    <w:rsid w:val="00C427D3"/>
    <w:rsid w:val="00C427E4"/>
    <w:rsid w:val="00C4286E"/>
    <w:rsid w:val="00C428EA"/>
    <w:rsid w:val="00C429C8"/>
    <w:rsid w:val="00C42A2C"/>
    <w:rsid w:val="00C42A52"/>
    <w:rsid w:val="00C42A66"/>
    <w:rsid w:val="00C42B0E"/>
    <w:rsid w:val="00C42B71"/>
    <w:rsid w:val="00C42B98"/>
    <w:rsid w:val="00C42C2F"/>
    <w:rsid w:val="00C42D92"/>
    <w:rsid w:val="00C42F2F"/>
    <w:rsid w:val="00C42FD7"/>
    <w:rsid w:val="00C42FFB"/>
    <w:rsid w:val="00C433C6"/>
    <w:rsid w:val="00C43624"/>
    <w:rsid w:val="00C436FC"/>
    <w:rsid w:val="00C4383C"/>
    <w:rsid w:val="00C43893"/>
    <w:rsid w:val="00C4391A"/>
    <w:rsid w:val="00C43970"/>
    <w:rsid w:val="00C439B6"/>
    <w:rsid w:val="00C43A47"/>
    <w:rsid w:val="00C43AB1"/>
    <w:rsid w:val="00C43B7E"/>
    <w:rsid w:val="00C43BCB"/>
    <w:rsid w:val="00C43D4A"/>
    <w:rsid w:val="00C43F13"/>
    <w:rsid w:val="00C44120"/>
    <w:rsid w:val="00C441B5"/>
    <w:rsid w:val="00C44211"/>
    <w:rsid w:val="00C442FF"/>
    <w:rsid w:val="00C443C5"/>
    <w:rsid w:val="00C4458F"/>
    <w:rsid w:val="00C446C9"/>
    <w:rsid w:val="00C44705"/>
    <w:rsid w:val="00C447A8"/>
    <w:rsid w:val="00C4484C"/>
    <w:rsid w:val="00C44877"/>
    <w:rsid w:val="00C449B3"/>
    <w:rsid w:val="00C44A86"/>
    <w:rsid w:val="00C44A9E"/>
    <w:rsid w:val="00C44B20"/>
    <w:rsid w:val="00C44C38"/>
    <w:rsid w:val="00C44E20"/>
    <w:rsid w:val="00C44E37"/>
    <w:rsid w:val="00C4500A"/>
    <w:rsid w:val="00C4502B"/>
    <w:rsid w:val="00C452B8"/>
    <w:rsid w:val="00C45341"/>
    <w:rsid w:val="00C45413"/>
    <w:rsid w:val="00C4555F"/>
    <w:rsid w:val="00C45569"/>
    <w:rsid w:val="00C45607"/>
    <w:rsid w:val="00C45657"/>
    <w:rsid w:val="00C45717"/>
    <w:rsid w:val="00C45841"/>
    <w:rsid w:val="00C45919"/>
    <w:rsid w:val="00C45979"/>
    <w:rsid w:val="00C45B69"/>
    <w:rsid w:val="00C45B8D"/>
    <w:rsid w:val="00C45C0B"/>
    <w:rsid w:val="00C45C8C"/>
    <w:rsid w:val="00C45CD2"/>
    <w:rsid w:val="00C45D9B"/>
    <w:rsid w:val="00C45E88"/>
    <w:rsid w:val="00C45EAD"/>
    <w:rsid w:val="00C45F4F"/>
    <w:rsid w:val="00C460FB"/>
    <w:rsid w:val="00C46135"/>
    <w:rsid w:val="00C46184"/>
    <w:rsid w:val="00C462C0"/>
    <w:rsid w:val="00C46416"/>
    <w:rsid w:val="00C4675F"/>
    <w:rsid w:val="00C4678A"/>
    <w:rsid w:val="00C46830"/>
    <w:rsid w:val="00C46900"/>
    <w:rsid w:val="00C46B4A"/>
    <w:rsid w:val="00C46D6D"/>
    <w:rsid w:val="00C46D83"/>
    <w:rsid w:val="00C46D9E"/>
    <w:rsid w:val="00C46E5F"/>
    <w:rsid w:val="00C46E69"/>
    <w:rsid w:val="00C46FFF"/>
    <w:rsid w:val="00C471EA"/>
    <w:rsid w:val="00C472AC"/>
    <w:rsid w:val="00C472DA"/>
    <w:rsid w:val="00C472FA"/>
    <w:rsid w:val="00C47300"/>
    <w:rsid w:val="00C47356"/>
    <w:rsid w:val="00C473BA"/>
    <w:rsid w:val="00C473E8"/>
    <w:rsid w:val="00C47483"/>
    <w:rsid w:val="00C4748A"/>
    <w:rsid w:val="00C476C7"/>
    <w:rsid w:val="00C47722"/>
    <w:rsid w:val="00C4781F"/>
    <w:rsid w:val="00C47951"/>
    <w:rsid w:val="00C47978"/>
    <w:rsid w:val="00C47B74"/>
    <w:rsid w:val="00C47C62"/>
    <w:rsid w:val="00C47D75"/>
    <w:rsid w:val="00C47DD7"/>
    <w:rsid w:val="00C47DDF"/>
    <w:rsid w:val="00C47DE3"/>
    <w:rsid w:val="00C47E5C"/>
    <w:rsid w:val="00C47F66"/>
    <w:rsid w:val="00C47FB6"/>
    <w:rsid w:val="00C50034"/>
    <w:rsid w:val="00C5026E"/>
    <w:rsid w:val="00C50385"/>
    <w:rsid w:val="00C504A2"/>
    <w:rsid w:val="00C504C0"/>
    <w:rsid w:val="00C50616"/>
    <w:rsid w:val="00C50646"/>
    <w:rsid w:val="00C506B5"/>
    <w:rsid w:val="00C5086E"/>
    <w:rsid w:val="00C50917"/>
    <w:rsid w:val="00C509FD"/>
    <w:rsid w:val="00C50A4A"/>
    <w:rsid w:val="00C50B2D"/>
    <w:rsid w:val="00C50CBB"/>
    <w:rsid w:val="00C50DE8"/>
    <w:rsid w:val="00C50E5C"/>
    <w:rsid w:val="00C50F25"/>
    <w:rsid w:val="00C50F9C"/>
    <w:rsid w:val="00C51093"/>
    <w:rsid w:val="00C510DC"/>
    <w:rsid w:val="00C510DD"/>
    <w:rsid w:val="00C51211"/>
    <w:rsid w:val="00C512B7"/>
    <w:rsid w:val="00C5133B"/>
    <w:rsid w:val="00C51417"/>
    <w:rsid w:val="00C514B6"/>
    <w:rsid w:val="00C5155E"/>
    <w:rsid w:val="00C51622"/>
    <w:rsid w:val="00C51684"/>
    <w:rsid w:val="00C518A9"/>
    <w:rsid w:val="00C519AF"/>
    <w:rsid w:val="00C51A0D"/>
    <w:rsid w:val="00C51DDA"/>
    <w:rsid w:val="00C51EDB"/>
    <w:rsid w:val="00C5220E"/>
    <w:rsid w:val="00C522CF"/>
    <w:rsid w:val="00C52444"/>
    <w:rsid w:val="00C524C1"/>
    <w:rsid w:val="00C525F7"/>
    <w:rsid w:val="00C5263F"/>
    <w:rsid w:val="00C527C7"/>
    <w:rsid w:val="00C527E2"/>
    <w:rsid w:val="00C52C30"/>
    <w:rsid w:val="00C52CD1"/>
    <w:rsid w:val="00C52E47"/>
    <w:rsid w:val="00C52E61"/>
    <w:rsid w:val="00C52EBF"/>
    <w:rsid w:val="00C52FB9"/>
    <w:rsid w:val="00C53132"/>
    <w:rsid w:val="00C531A4"/>
    <w:rsid w:val="00C5322E"/>
    <w:rsid w:val="00C53255"/>
    <w:rsid w:val="00C532CE"/>
    <w:rsid w:val="00C532D1"/>
    <w:rsid w:val="00C532F5"/>
    <w:rsid w:val="00C533FC"/>
    <w:rsid w:val="00C5342F"/>
    <w:rsid w:val="00C53508"/>
    <w:rsid w:val="00C5362B"/>
    <w:rsid w:val="00C53701"/>
    <w:rsid w:val="00C53A97"/>
    <w:rsid w:val="00C53B14"/>
    <w:rsid w:val="00C53BED"/>
    <w:rsid w:val="00C53C34"/>
    <w:rsid w:val="00C53C45"/>
    <w:rsid w:val="00C53CB1"/>
    <w:rsid w:val="00C53E81"/>
    <w:rsid w:val="00C53F9C"/>
    <w:rsid w:val="00C53FC2"/>
    <w:rsid w:val="00C5410D"/>
    <w:rsid w:val="00C54247"/>
    <w:rsid w:val="00C54507"/>
    <w:rsid w:val="00C54605"/>
    <w:rsid w:val="00C54731"/>
    <w:rsid w:val="00C54758"/>
    <w:rsid w:val="00C54820"/>
    <w:rsid w:val="00C54959"/>
    <w:rsid w:val="00C54A96"/>
    <w:rsid w:val="00C54ACF"/>
    <w:rsid w:val="00C54B4A"/>
    <w:rsid w:val="00C54CD2"/>
    <w:rsid w:val="00C54E68"/>
    <w:rsid w:val="00C54F94"/>
    <w:rsid w:val="00C5504B"/>
    <w:rsid w:val="00C551F9"/>
    <w:rsid w:val="00C552EC"/>
    <w:rsid w:val="00C552FE"/>
    <w:rsid w:val="00C554FA"/>
    <w:rsid w:val="00C55528"/>
    <w:rsid w:val="00C55678"/>
    <w:rsid w:val="00C556A7"/>
    <w:rsid w:val="00C55790"/>
    <w:rsid w:val="00C558A1"/>
    <w:rsid w:val="00C5590F"/>
    <w:rsid w:val="00C55917"/>
    <w:rsid w:val="00C55A23"/>
    <w:rsid w:val="00C55AC2"/>
    <w:rsid w:val="00C55BF1"/>
    <w:rsid w:val="00C55EDC"/>
    <w:rsid w:val="00C55F3A"/>
    <w:rsid w:val="00C56439"/>
    <w:rsid w:val="00C5648F"/>
    <w:rsid w:val="00C564B8"/>
    <w:rsid w:val="00C564C4"/>
    <w:rsid w:val="00C565B9"/>
    <w:rsid w:val="00C567E1"/>
    <w:rsid w:val="00C56A30"/>
    <w:rsid w:val="00C56ADE"/>
    <w:rsid w:val="00C56B0E"/>
    <w:rsid w:val="00C56B2B"/>
    <w:rsid w:val="00C56D12"/>
    <w:rsid w:val="00C56E0F"/>
    <w:rsid w:val="00C56E65"/>
    <w:rsid w:val="00C56F44"/>
    <w:rsid w:val="00C56F5C"/>
    <w:rsid w:val="00C56F72"/>
    <w:rsid w:val="00C57020"/>
    <w:rsid w:val="00C57098"/>
    <w:rsid w:val="00C5718B"/>
    <w:rsid w:val="00C571B1"/>
    <w:rsid w:val="00C5725B"/>
    <w:rsid w:val="00C572F5"/>
    <w:rsid w:val="00C573A1"/>
    <w:rsid w:val="00C575FF"/>
    <w:rsid w:val="00C57691"/>
    <w:rsid w:val="00C5779D"/>
    <w:rsid w:val="00C5782D"/>
    <w:rsid w:val="00C5788B"/>
    <w:rsid w:val="00C579B6"/>
    <w:rsid w:val="00C57A88"/>
    <w:rsid w:val="00C57AAD"/>
    <w:rsid w:val="00C57AF2"/>
    <w:rsid w:val="00C57BA5"/>
    <w:rsid w:val="00C57BC2"/>
    <w:rsid w:val="00C57BDF"/>
    <w:rsid w:val="00C57C65"/>
    <w:rsid w:val="00C57D14"/>
    <w:rsid w:val="00C57D3F"/>
    <w:rsid w:val="00C57D99"/>
    <w:rsid w:val="00C57E31"/>
    <w:rsid w:val="00C57F73"/>
    <w:rsid w:val="00C57FA8"/>
    <w:rsid w:val="00C600AE"/>
    <w:rsid w:val="00C60168"/>
    <w:rsid w:val="00C6033A"/>
    <w:rsid w:val="00C6036F"/>
    <w:rsid w:val="00C603F5"/>
    <w:rsid w:val="00C604F9"/>
    <w:rsid w:val="00C60558"/>
    <w:rsid w:val="00C60624"/>
    <w:rsid w:val="00C60714"/>
    <w:rsid w:val="00C60847"/>
    <w:rsid w:val="00C608DA"/>
    <w:rsid w:val="00C609ED"/>
    <w:rsid w:val="00C60BA9"/>
    <w:rsid w:val="00C60BE1"/>
    <w:rsid w:val="00C60CA0"/>
    <w:rsid w:val="00C60CB2"/>
    <w:rsid w:val="00C60D67"/>
    <w:rsid w:val="00C60ED7"/>
    <w:rsid w:val="00C6100F"/>
    <w:rsid w:val="00C611EB"/>
    <w:rsid w:val="00C611FC"/>
    <w:rsid w:val="00C61346"/>
    <w:rsid w:val="00C613EF"/>
    <w:rsid w:val="00C61651"/>
    <w:rsid w:val="00C61781"/>
    <w:rsid w:val="00C617B0"/>
    <w:rsid w:val="00C61999"/>
    <w:rsid w:val="00C619CD"/>
    <w:rsid w:val="00C61A39"/>
    <w:rsid w:val="00C61A62"/>
    <w:rsid w:val="00C61AF7"/>
    <w:rsid w:val="00C61BFA"/>
    <w:rsid w:val="00C61D27"/>
    <w:rsid w:val="00C61DAF"/>
    <w:rsid w:val="00C61EBE"/>
    <w:rsid w:val="00C61ECD"/>
    <w:rsid w:val="00C61ED7"/>
    <w:rsid w:val="00C61F79"/>
    <w:rsid w:val="00C62009"/>
    <w:rsid w:val="00C6231E"/>
    <w:rsid w:val="00C623B3"/>
    <w:rsid w:val="00C6248A"/>
    <w:rsid w:val="00C6254C"/>
    <w:rsid w:val="00C6263A"/>
    <w:rsid w:val="00C6272C"/>
    <w:rsid w:val="00C627D2"/>
    <w:rsid w:val="00C6280D"/>
    <w:rsid w:val="00C628EF"/>
    <w:rsid w:val="00C6292F"/>
    <w:rsid w:val="00C6295F"/>
    <w:rsid w:val="00C62A73"/>
    <w:rsid w:val="00C62AC8"/>
    <w:rsid w:val="00C62B82"/>
    <w:rsid w:val="00C62C0B"/>
    <w:rsid w:val="00C62C4B"/>
    <w:rsid w:val="00C62E01"/>
    <w:rsid w:val="00C62E45"/>
    <w:rsid w:val="00C62E81"/>
    <w:rsid w:val="00C62EC6"/>
    <w:rsid w:val="00C62FF3"/>
    <w:rsid w:val="00C6304D"/>
    <w:rsid w:val="00C632F9"/>
    <w:rsid w:val="00C63498"/>
    <w:rsid w:val="00C6369E"/>
    <w:rsid w:val="00C63754"/>
    <w:rsid w:val="00C63781"/>
    <w:rsid w:val="00C63951"/>
    <w:rsid w:val="00C63BC2"/>
    <w:rsid w:val="00C63CE2"/>
    <w:rsid w:val="00C63E06"/>
    <w:rsid w:val="00C63E80"/>
    <w:rsid w:val="00C63FB7"/>
    <w:rsid w:val="00C64107"/>
    <w:rsid w:val="00C64197"/>
    <w:rsid w:val="00C64233"/>
    <w:rsid w:val="00C64254"/>
    <w:rsid w:val="00C642F1"/>
    <w:rsid w:val="00C6431D"/>
    <w:rsid w:val="00C64324"/>
    <w:rsid w:val="00C643A5"/>
    <w:rsid w:val="00C64429"/>
    <w:rsid w:val="00C64527"/>
    <w:rsid w:val="00C64574"/>
    <w:rsid w:val="00C64690"/>
    <w:rsid w:val="00C646BD"/>
    <w:rsid w:val="00C64979"/>
    <w:rsid w:val="00C649D6"/>
    <w:rsid w:val="00C64B72"/>
    <w:rsid w:val="00C64BB7"/>
    <w:rsid w:val="00C64ECC"/>
    <w:rsid w:val="00C65110"/>
    <w:rsid w:val="00C6517F"/>
    <w:rsid w:val="00C65213"/>
    <w:rsid w:val="00C65504"/>
    <w:rsid w:val="00C65808"/>
    <w:rsid w:val="00C65855"/>
    <w:rsid w:val="00C65889"/>
    <w:rsid w:val="00C65A92"/>
    <w:rsid w:val="00C65BB3"/>
    <w:rsid w:val="00C65C1F"/>
    <w:rsid w:val="00C65D1C"/>
    <w:rsid w:val="00C65D78"/>
    <w:rsid w:val="00C65E72"/>
    <w:rsid w:val="00C65E93"/>
    <w:rsid w:val="00C65EAB"/>
    <w:rsid w:val="00C65FFF"/>
    <w:rsid w:val="00C6625C"/>
    <w:rsid w:val="00C6659D"/>
    <w:rsid w:val="00C666FE"/>
    <w:rsid w:val="00C6683F"/>
    <w:rsid w:val="00C6690A"/>
    <w:rsid w:val="00C66A16"/>
    <w:rsid w:val="00C66BE3"/>
    <w:rsid w:val="00C66C24"/>
    <w:rsid w:val="00C66C51"/>
    <w:rsid w:val="00C66CE8"/>
    <w:rsid w:val="00C66D3C"/>
    <w:rsid w:val="00C66D40"/>
    <w:rsid w:val="00C66D47"/>
    <w:rsid w:val="00C67038"/>
    <w:rsid w:val="00C67070"/>
    <w:rsid w:val="00C672EB"/>
    <w:rsid w:val="00C673AB"/>
    <w:rsid w:val="00C673C0"/>
    <w:rsid w:val="00C6766D"/>
    <w:rsid w:val="00C6770D"/>
    <w:rsid w:val="00C677F8"/>
    <w:rsid w:val="00C6781F"/>
    <w:rsid w:val="00C67839"/>
    <w:rsid w:val="00C6787A"/>
    <w:rsid w:val="00C678AD"/>
    <w:rsid w:val="00C67A59"/>
    <w:rsid w:val="00C67AC4"/>
    <w:rsid w:val="00C67B24"/>
    <w:rsid w:val="00C67BF1"/>
    <w:rsid w:val="00C67D04"/>
    <w:rsid w:val="00C67D98"/>
    <w:rsid w:val="00C67EF2"/>
    <w:rsid w:val="00C70036"/>
    <w:rsid w:val="00C7007C"/>
    <w:rsid w:val="00C70131"/>
    <w:rsid w:val="00C70173"/>
    <w:rsid w:val="00C70264"/>
    <w:rsid w:val="00C70344"/>
    <w:rsid w:val="00C70354"/>
    <w:rsid w:val="00C704D6"/>
    <w:rsid w:val="00C704FD"/>
    <w:rsid w:val="00C7063D"/>
    <w:rsid w:val="00C706C7"/>
    <w:rsid w:val="00C7071C"/>
    <w:rsid w:val="00C70733"/>
    <w:rsid w:val="00C707A6"/>
    <w:rsid w:val="00C7080A"/>
    <w:rsid w:val="00C7095E"/>
    <w:rsid w:val="00C709B7"/>
    <w:rsid w:val="00C70A1F"/>
    <w:rsid w:val="00C70BF9"/>
    <w:rsid w:val="00C70C49"/>
    <w:rsid w:val="00C70D7F"/>
    <w:rsid w:val="00C70DAC"/>
    <w:rsid w:val="00C71168"/>
    <w:rsid w:val="00C71238"/>
    <w:rsid w:val="00C712EA"/>
    <w:rsid w:val="00C713FC"/>
    <w:rsid w:val="00C7143B"/>
    <w:rsid w:val="00C71553"/>
    <w:rsid w:val="00C71555"/>
    <w:rsid w:val="00C715D9"/>
    <w:rsid w:val="00C716F6"/>
    <w:rsid w:val="00C71794"/>
    <w:rsid w:val="00C7193F"/>
    <w:rsid w:val="00C719C0"/>
    <w:rsid w:val="00C719D0"/>
    <w:rsid w:val="00C719D8"/>
    <w:rsid w:val="00C71A7A"/>
    <w:rsid w:val="00C71A9F"/>
    <w:rsid w:val="00C71AB5"/>
    <w:rsid w:val="00C71BAE"/>
    <w:rsid w:val="00C71C96"/>
    <w:rsid w:val="00C71F46"/>
    <w:rsid w:val="00C721AB"/>
    <w:rsid w:val="00C7225D"/>
    <w:rsid w:val="00C72335"/>
    <w:rsid w:val="00C723A2"/>
    <w:rsid w:val="00C7265C"/>
    <w:rsid w:val="00C726BF"/>
    <w:rsid w:val="00C7276A"/>
    <w:rsid w:val="00C7279A"/>
    <w:rsid w:val="00C72824"/>
    <w:rsid w:val="00C728D6"/>
    <w:rsid w:val="00C7291E"/>
    <w:rsid w:val="00C72930"/>
    <w:rsid w:val="00C72C5F"/>
    <w:rsid w:val="00C72C8E"/>
    <w:rsid w:val="00C72CE2"/>
    <w:rsid w:val="00C72D09"/>
    <w:rsid w:val="00C72DE5"/>
    <w:rsid w:val="00C72DEB"/>
    <w:rsid w:val="00C72FAF"/>
    <w:rsid w:val="00C7302E"/>
    <w:rsid w:val="00C730EA"/>
    <w:rsid w:val="00C732F2"/>
    <w:rsid w:val="00C73417"/>
    <w:rsid w:val="00C7353F"/>
    <w:rsid w:val="00C73678"/>
    <w:rsid w:val="00C7368B"/>
    <w:rsid w:val="00C7368F"/>
    <w:rsid w:val="00C7376C"/>
    <w:rsid w:val="00C737B2"/>
    <w:rsid w:val="00C73874"/>
    <w:rsid w:val="00C739A0"/>
    <w:rsid w:val="00C739ED"/>
    <w:rsid w:val="00C73A91"/>
    <w:rsid w:val="00C73CE2"/>
    <w:rsid w:val="00C73DBF"/>
    <w:rsid w:val="00C73DC4"/>
    <w:rsid w:val="00C73E14"/>
    <w:rsid w:val="00C73F09"/>
    <w:rsid w:val="00C73F86"/>
    <w:rsid w:val="00C73FDF"/>
    <w:rsid w:val="00C74008"/>
    <w:rsid w:val="00C7400B"/>
    <w:rsid w:val="00C74096"/>
    <w:rsid w:val="00C741B3"/>
    <w:rsid w:val="00C741B9"/>
    <w:rsid w:val="00C74247"/>
    <w:rsid w:val="00C7428C"/>
    <w:rsid w:val="00C74362"/>
    <w:rsid w:val="00C7437C"/>
    <w:rsid w:val="00C743C5"/>
    <w:rsid w:val="00C743D7"/>
    <w:rsid w:val="00C7450A"/>
    <w:rsid w:val="00C747E9"/>
    <w:rsid w:val="00C7492B"/>
    <w:rsid w:val="00C74A6D"/>
    <w:rsid w:val="00C74AA4"/>
    <w:rsid w:val="00C74BCF"/>
    <w:rsid w:val="00C74D5A"/>
    <w:rsid w:val="00C74E58"/>
    <w:rsid w:val="00C74E62"/>
    <w:rsid w:val="00C74EB0"/>
    <w:rsid w:val="00C74F2C"/>
    <w:rsid w:val="00C74F41"/>
    <w:rsid w:val="00C750B5"/>
    <w:rsid w:val="00C750F6"/>
    <w:rsid w:val="00C75117"/>
    <w:rsid w:val="00C75388"/>
    <w:rsid w:val="00C754C2"/>
    <w:rsid w:val="00C754FC"/>
    <w:rsid w:val="00C75578"/>
    <w:rsid w:val="00C7561A"/>
    <w:rsid w:val="00C756E9"/>
    <w:rsid w:val="00C7572A"/>
    <w:rsid w:val="00C7576A"/>
    <w:rsid w:val="00C757EA"/>
    <w:rsid w:val="00C759CD"/>
    <w:rsid w:val="00C75A9C"/>
    <w:rsid w:val="00C75C03"/>
    <w:rsid w:val="00C75E34"/>
    <w:rsid w:val="00C75F3E"/>
    <w:rsid w:val="00C75F5D"/>
    <w:rsid w:val="00C75FB6"/>
    <w:rsid w:val="00C75FBE"/>
    <w:rsid w:val="00C76154"/>
    <w:rsid w:val="00C7619E"/>
    <w:rsid w:val="00C763E6"/>
    <w:rsid w:val="00C765C4"/>
    <w:rsid w:val="00C7671F"/>
    <w:rsid w:val="00C76729"/>
    <w:rsid w:val="00C767AE"/>
    <w:rsid w:val="00C76816"/>
    <w:rsid w:val="00C769C4"/>
    <w:rsid w:val="00C76BC8"/>
    <w:rsid w:val="00C76E63"/>
    <w:rsid w:val="00C76EB0"/>
    <w:rsid w:val="00C76F47"/>
    <w:rsid w:val="00C76FFB"/>
    <w:rsid w:val="00C77256"/>
    <w:rsid w:val="00C77295"/>
    <w:rsid w:val="00C77323"/>
    <w:rsid w:val="00C77344"/>
    <w:rsid w:val="00C7748C"/>
    <w:rsid w:val="00C774E7"/>
    <w:rsid w:val="00C77695"/>
    <w:rsid w:val="00C7776D"/>
    <w:rsid w:val="00C777C8"/>
    <w:rsid w:val="00C778C2"/>
    <w:rsid w:val="00C778DC"/>
    <w:rsid w:val="00C7798F"/>
    <w:rsid w:val="00C779D9"/>
    <w:rsid w:val="00C77B4F"/>
    <w:rsid w:val="00C77B69"/>
    <w:rsid w:val="00C77BAF"/>
    <w:rsid w:val="00C77BD2"/>
    <w:rsid w:val="00C77C80"/>
    <w:rsid w:val="00C77E01"/>
    <w:rsid w:val="00C77EA7"/>
    <w:rsid w:val="00C8000D"/>
    <w:rsid w:val="00C80020"/>
    <w:rsid w:val="00C80025"/>
    <w:rsid w:val="00C800C8"/>
    <w:rsid w:val="00C801A7"/>
    <w:rsid w:val="00C802A3"/>
    <w:rsid w:val="00C80395"/>
    <w:rsid w:val="00C804CE"/>
    <w:rsid w:val="00C80651"/>
    <w:rsid w:val="00C806AE"/>
    <w:rsid w:val="00C806DE"/>
    <w:rsid w:val="00C8071F"/>
    <w:rsid w:val="00C807A6"/>
    <w:rsid w:val="00C807F5"/>
    <w:rsid w:val="00C80A8F"/>
    <w:rsid w:val="00C80B60"/>
    <w:rsid w:val="00C80E27"/>
    <w:rsid w:val="00C80E7E"/>
    <w:rsid w:val="00C80EC5"/>
    <w:rsid w:val="00C810B6"/>
    <w:rsid w:val="00C8110D"/>
    <w:rsid w:val="00C811E5"/>
    <w:rsid w:val="00C811EE"/>
    <w:rsid w:val="00C813D1"/>
    <w:rsid w:val="00C81471"/>
    <w:rsid w:val="00C814E6"/>
    <w:rsid w:val="00C815F2"/>
    <w:rsid w:val="00C816CD"/>
    <w:rsid w:val="00C818A0"/>
    <w:rsid w:val="00C81954"/>
    <w:rsid w:val="00C819E9"/>
    <w:rsid w:val="00C81B07"/>
    <w:rsid w:val="00C81B5E"/>
    <w:rsid w:val="00C81B69"/>
    <w:rsid w:val="00C81FAE"/>
    <w:rsid w:val="00C81FBB"/>
    <w:rsid w:val="00C821F1"/>
    <w:rsid w:val="00C8222A"/>
    <w:rsid w:val="00C82485"/>
    <w:rsid w:val="00C824B2"/>
    <w:rsid w:val="00C82575"/>
    <w:rsid w:val="00C82600"/>
    <w:rsid w:val="00C82677"/>
    <w:rsid w:val="00C826E0"/>
    <w:rsid w:val="00C82746"/>
    <w:rsid w:val="00C8280C"/>
    <w:rsid w:val="00C8281E"/>
    <w:rsid w:val="00C82863"/>
    <w:rsid w:val="00C8288B"/>
    <w:rsid w:val="00C829CA"/>
    <w:rsid w:val="00C82C78"/>
    <w:rsid w:val="00C830C9"/>
    <w:rsid w:val="00C833E4"/>
    <w:rsid w:val="00C83456"/>
    <w:rsid w:val="00C834A8"/>
    <w:rsid w:val="00C835BB"/>
    <w:rsid w:val="00C83674"/>
    <w:rsid w:val="00C837F4"/>
    <w:rsid w:val="00C83901"/>
    <w:rsid w:val="00C83926"/>
    <w:rsid w:val="00C83A40"/>
    <w:rsid w:val="00C83ADB"/>
    <w:rsid w:val="00C83B54"/>
    <w:rsid w:val="00C83CA5"/>
    <w:rsid w:val="00C83DD3"/>
    <w:rsid w:val="00C83F2E"/>
    <w:rsid w:val="00C83F5A"/>
    <w:rsid w:val="00C84188"/>
    <w:rsid w:val="00C842C2"/>
    <w:rsid w:val="00C842F8"/>
    <w:rsid w:val="00C8436E"/>
    <w:rsid w:val="00C84376"/>
    <w:rsid w:val="00C844BB"/>
    <w:rsid w:val="00C84531"/>
    <w:rsid w:val="00C8470F"/>
    <w:rsid w:val="00C847ED"/>
    <w:rsid w:val="00C8494E"/>
    <w:rsid w:val="00C84A55"/>
    <w:rsid w:val="00C84AC2"/>
    <w:rsid w:val="00C84B38"/>
    <w:rsid w:val="00C84B68"/>
    <w:rsid w:val="00C84BA2"/>
    <w:rsid w:val="00C84C5F"/>
    <w:rsid w:val="00C84C7D"/>
    <w:rsid w:val="00C84C99"/>
    <w:rsid w:val="00C84D8B"/>
    <w:rsid w:val="00C84E6F"/>
    <w:rsid w:val="00C8510A"/>
    <w:rsid w:val="00C8517D"/>
    <w:rsid w:val="00C858E4"/>
    <w:rsid w:val="00C85AAF"/>
    <w:rsid w:val="00C85B24"/>
    <w:rsid w:val="00C85BD7"/>
    <w:rsid w:val="00C85C3D"/>
    <w:rsid w:val="00C85C57"/>
    <w:rsid w:val="00C85C5D"/>
    <w:rsid w:val="00C85D94"/>
    <w:rsid w:val="00C85FF0"/>
    <w:rsid w:val="00C86052"/>
    <w:rsid w:val="00C86116"/>
    <w:rsid w:val="00C86210"/>
    <w:rsid w:val="00C8635C"/>
    <w:rsid w:val="00C864B8"/>
    <w:rsid w:val="00C8662F"/>
    <w:rsid w:val="00C86691"/>
    <w:rsid w:val="00C86774"/>
    <w:rsid w:val="00C86914"/>
    <w:rsid w:val="00C86AA3"/>
    <w:rsid w:val="00C86ABE"/>
    <w:rsid w:val="00C86B61"/>
    <w:rsid w:val="00C86B7F"/>
    <w:rsid w:val="00C86B83"/>
    <w:rsid w:val="00C86C97"/>
    <w:rsid w:val="00C86D39"/>
    <w:rsid w:val="00C86D8A"/>
    <w:rsid w:val="00C87028"/>
    <w:rsid w:val="00C8711C"/>
    <w:rsid w:val="00C873C4"/>
    <w:rsid w:val="00C8752B"/>
    <w:rsid w:val="00C876A0"/>
    <w:rsid w:val="00C876BC"/>
    <w:rsid w:val="00C8772E"/>
    <w:rsid w:val="00C877F3"/>
    <w:rsid w:val="00C87937"/>
    <w:rsid w:val="00C879AD"/>
    <w:rsid w:val="00C87A44"/>
    <w:rsid w:val="00C87A54"/>
    <w:rsid w:val="00C87AFB"/>
    <w:rsid w:val="00C87BAD"/>
    <w:rsid w:val="00C87C00"/>
    <w:rsid w:val="00C87C11"/>
    <w:rsid w:val="00C87C5C"/>
    <w:rsid w:val="00C87E73"/>
    <w:rsid w:val="00C87E96"/>
    <w:rsid w:val="00C87EB8"/>
    <w:rsid w:val="00C87FCA"/>
    <w:rsid w:val="00C90033"/>
    <w:rsid w:val="00C90327"/>
    <w:rsid w:val="00C90375"/>
    <w:rsid w:val="00C903E2"/>
    <w:rsid w:val="00C905D1"/>
    <w:rsid w:val="00C90650"/>
    <w:rsid w:val="00C907B3"/>
    <w:rsid w:val="00C908A0"/>
    <w:rsid w:val="00C908A9"/>
    <w:rsid w:val="00C9097A"/>
    <w:rsid w:val="00C90ACF"/>
    <w:rsid w:val="00C90B06"/>
    <w:rsid w:val="00C90B31"/>
    <w:rsid w:val="00C90D17"/>
    <w:rsid w:val="00C90DBF"/>
    <w:rsid w:val="00C90E86"/>
    <w:rsid w:val="00C910DD"/>
    <w:rsid w:val="00C91177"/>
    <w:rsid w:val="00C9129E"/>
    <w:rsid w:val="00C912D9"/>
    <w:rsid w:val="00C91315"/>
    <w:rsid w:val="00C91398"/>
    <w:rsid w:val="00C913C5"/>
    <w:rsid w:val="00C914F0"/>
    <w:rsid w:val="00C9160D"/>
    <w:rsid w:val="00C91623"/>
    <w:rsid w:val="00C91679"/>
    <w:rsid w:val="00C9177E"/>
    <w:rsid w:val="00C918E7"/>
    <w:rsid w:val="00C91916"/>
    <w:rsid w:val="00C919DF"/>
    <w:rsid w:val="00C91A09"/>
    <w:rsid w:val="00C91AF5"/>
    <w:rsid w:val="00C91B65"/>
    <w:rsid w:val="00C91BC6"/>
    <w:rsid w:val="00C91C04"/>
    <w:rsid w:val="00C91D0F"/>
    <w:rsid w:val="00C91ED7"/>
    <w:rsid w:val="00C91F22"/>
    <w:rsid w:val="00C91FB0"/>
    <w:rsid w:val="00C922E6"/>
    <w:rsid w:val="00C92313"/>
    <w:rsid w:val="00C9244B"/>
    <w:rsid w:val="00C924B7"/>
    <w:rsid w:val="00C92599"/>
    <w:rsid w:val="00C92663"/>
    <w:rsid w:val="00C9273D"/>
    <w:rsid w:val="00C92783"/>
    <w:rsid w:val="00C927E3"/>
    <w:rsid w:val="00C929A1"/>
    <w:rsid w:val="00C92B13"/>
    <w:rsid w:val="00C92BC8"/>
    <w:rsid w:val="00C92C77"/>
    <w:rsid w:val="00C92E9A"/>
    <w:rsid w:val="00C9306E"/>
    <w:rsid w:val="00C93234"/>
    <w:rsid w:val="00C9325D"/>
    <w:rsid w:val="00C9350D"/>
    <w:rsid w:val="00C93558"/>
    <w:rsid w:val="00C93566"/>
    <w:rsid w:val="00C9357A"/>
    <w:rsid w:val="00C935BB"/>
    <w:rsid w:val="00C93622"/>
    <w:rsid w:val="00C9362D"/>
    <w:rsid w:val="00C9377B"/>
    <w:rsid w:val="00C937B3"/>
    <w:rsid w:val="00C9381B"/>
    <w:rsid w:val="00C938A9"/>
    <w:rsid w:val="00C93BBA"/>
    <w:rsid w:val="00C93BCD"/>
    <w:rsid w:val="00C93D6A"/>
    <w:rsid w:val="00C93D6C"/>
    <w:rsid w:val="00C93DB5"/>
    <w:rsid w:val="00C93E9D"/>
    <w:rsid w:val="00C93EEA"/>
    <w:rsid w:val="00C940D1"/>
    <w:rsid w:val="00C94188"/>
    <w:rsid w:val="00C941C3"/>
    <w:rsid w:val="00C94265"/>
    <w:rsid w:val="00C9438A"/>
    <w:rsid w:val="00C943F4"/>
    <w:rsid w:val="00C9450D"/>
    <w:rsid w:val="00C945D8"/>
    <w:rsid w:val="00C945DF"/>
    <w:rsid w:val="00C94699"/>
    <w:rsid w:val="00C9469D"/>
    <w:rsid w:val="00C946CD"/>
    <w:rsid w:val="00C947B6"/>
    <w:rsid w:val="00C948C2"/>
    <w:rsid w:val="00C948E7"/>
    <w:rsid w:val="00C94921"/>
    <w:rsid w:val="00C949F5"/>
    <w:rsid w:val="00C94B14"/>
    <w:rsid w:val="00C94BD3"/>
    <w:rsid w:val="00C94D55"/>
    <w:rsid w:val="00C94DDD"/>
    <w:rsid w:val="00C94F1D"/>
    <w:rsid w:val="00C94FAB"/>
    <w:rsid w:val="00C95020"/>
    <w:rsid w:val="00C95051"/>
    <w:rsid w:val="00C950AB"/>
    <w:rsid w:val="00C950BE"/>
    <w:rsid w:val="00C951D6"/>
    <w:rsid w:val="00C95298"/>
    <w:rsid w:val="00C952AA"/>
    <w:rsid w:val="00C952C8"/>
    <w:rsid w:val="00C95398"/>
    <w:rsid w:val="00C95420"/>
    <w:rsid w:val="00C955B7"/>
    <w:rsid w:val="00C957AC"/>
    <w:rsid w:val="00C957B6"/>
    <w:rsid w:val="00C957F9"/>
    <w:rsid w:val="00C95819"/>
    <w:rsid w:val="00C95917"/>
    <w:rsid w:val="00C9594A"/>
    <w:rsid w:val="00C959FA"/>
    <w:rsid w:val="00C95A2A"/>
    <w:rsid w:val="00C95A2D"/>
    <w:rsid w:val="00C95B20"/>
    <w:rsid w:val="00C95BDA"/>
    <w:rsid w:val="00C95C02"/>
    <w:rsid w:val="00C95C2C"/>
    <w:rsid w:val="00C95CB8"/>
    <w:rsid w:val="00C95D0A"/>
    <w:rsid w:val="00C95DB9"/>
    <w:rsid w:val="00C95F99"/>
    <w:rsid w:val="00C96160"/>
    <w:rsid w:val="00C9616E"/>
    <w:rsid w:val="00C9617D"/>
    <w:rsid w:val="00C96302"/>
    <w:rsid w:val="00C9634F"/>
    <w:rsid w:val="00C96369"/>
    <w:rsid w:val="00C964A0"/>
    <w:rsid w:val="00C964DC"/>
    <w:rsid w:val="00C966E9"/>
    <w:rsid w:val="00C96787"/>
    <w:rsid w:val="00C96846"/>
    <w:rsid w:val="00C96A94"/>
    <w:rsid w:val="00C96C97"/>
    <w:rsid w:val="00C96F5B"/>
    <w:rsid w:val="00C96FDE"/>
    <w:rsid w:val="00C9706D"/>
    <w:rsid w:val="00C971CA"/>
    <w:rsid w:val="00C97211"/>
    <w:rsid w:val="00C972FD"/>
    <w:rsid w:val="00C97411"/>
    <w:rsid w:val="00C974FB"/>
    <w:rsid w:val="00C97559"/>
    <w:rsid w:val="00C97584"/>
    <w:rsid w:val="00C9761A"/>
    <w:rsid w:val="00C97634"/>
    <w:rsid w:val="00C97747"/>
    <w:rsid w:val="00C97784"/>
    <w:rsid w:val="00C977AE"/>
    <w:rsid w:val="00C977D6"/>
    <w:rsid w:val="00C977D7"/>
    <w:rsid w:val="00C9782A"/>
    <w:rsid w:val="00C97869"/>
    <w:rsid w:val="00C9797B"/>
    <w:rsid w:val="00C979B4"/>
    <w:rsid w:val="00C97A77"/>
    <w:rsid w:val="00C97C37"/>
    <w:rsid w:val="00C97C9B"/>
    <w:rsid w:val="00C97FE4"/>
    <w:rsid w:val="00CA006A"/>
    <w:rsid w:val="00CA006C"/>
    <w:rsid w:val="00CA0142"/>
    <w:rsid w:val="00CA021D"/>
    <w:rsid w:val="00CA0319"/>
    <w:rsid w:val="00CA0353"/>
    <w:rsid w:val="00CA0383"/>
    <w:rsid w:val="00CA0482"/>
    <w:rsid w:val="00CA0494"/>
    <w:rsid w:val="00CA0513"/>
    <w:rsid w:val="00CA06D3"/>
    <w:rsid w:val="00CA0833"/>
    <w:rsid w:val="00CA09C6"/>
    <w:rsid w:val="00CA0A71"/>
    <w:rsid w:val="00CA0C8D"/>
    <w:rsid w:val="00CA0DC7"/>
    <w:rsid w:val="00CA0F36"/>
    <w:rsid w:val="00CA1310"/>
    <w:rsid w:val="00CA14D4"/>
    <w:rsid w:val="00CA165A"/>
    <w:rsid w:val="00CA16C3"/>
    <w:rsid w:val="00CA1779"/>
    <w:rsid w:val="00CA1956"/>
    <w:rsid w:val="00CA1A51"/>
    <w:rsid w:val="00CA1AAB"/>
    <w:rsid w:val="00CA1ADC"/>
    <w:rsid w:val="00CA1B08"/>
    <w:rsid w:val="00CA1DDE"/>
    <w:rsid w:val="00CA2133"/>
    <w:rsid w:val="00CA22AC"/>
    <w:rsid w:val="00CA22F0"/>
    <w:rsid w:val="00CA24D5"/>
    <w:rsid w:val="00CA26A3"/>
    <w:rsid w:val="00CA272A"/>
    <w:rsid w:val="00CA273A"/>
    <w:rsid w:val="00CA27ED"/>
    <w:rsid w:val="00CA27EE"/>
    <w:rsid w:val="00CA2A0A"/>
    <w:rsid w:val="00CA2B2C"/>
    <w:rsid w:val="00CA2BFA"/>
    <w:rsid w:val="00CA2CB4"/>
    <w:rsid w:val="00CA2DAC"/>
    <w:rsid w:val="00CA2DF9"/>
    <w:rsid w:val="00CA324A"/>
    <w:rsid w:val="00CA332E"/>
    <w:rsid w:val="00CA3363"/>
    <w:rsid w:val="00CA3447"/>
    <w:rsid w:val="00CA3597"/>
    <w:rsid w:val="00CA38FF"/>
    <w:rsid w:val="00CA3950"/>
    <w:rsid w:val="00CA3AA0"/>
    <w:rsid w:val="00CA3AEA"/>
    <w:rsid w:val="00CA3AFB"/>
    <w:rsid w:val="00CA3B90"/>
    <w:rsid w:val="00CA3CB2"/>
    <w:rsid w:val="00CA3E18"/>
    <w:rsid w:val="00CA4015"/>
    <w:rsid w:val="00CA419C"/>
    <w:rsid w:val="00CA420E"/>
    <w:rsid w:val="00CA421A"/>
    <w:rsid w:val="00CA4297"/>
    <w:rsid w:val="00CA4335"/>
    <w:rsid w:val="00CA43A5"/>
    <w:rsid w:val="00CA447E"/>
    <w:rsid w:val="00CA452B"/>
    <w:rsid w:val="00CA45D7"/>
    <w:rsid w:val="00CA45F7"/>
    <w:rsid w:val="00CA464A"/>
    <w:rsid w:val="00CA467F"/>
    <w:rsid w:val="00CA475A"/>
    <w:rsid w:val="00CA4B1F"/>
    <w:rsid w:val="00CA4BA3"/>
    <w:rsid w:val="00CA4C81"/>
    <w:rsid w:val="00CA4DCE"/>
    <w:rsid w:val="00CA4E5F"/>
    <w:rsid w:val="00CA4F73"/>
    <w:rsid w:val="00CA5070"/>
    <w:rsid w:val="00CA50D5"/>
    <w:rsid w:val="00CA5200"/>
    <w:rsid w:val="00CA531E"/>
    <w:rsid w:val="00CA5332"/>
    <w:rsid w:val="00CA534F"/>
    <w:rsid w:val="00CA5391"/>
    <w:rsid w:val="00CA54D9"/>
    <w:rsid w:val="00CA54F1"/>
    <w:rsid w:val="00CA5529"/>
    <w:rsid w:val="00CA553E"/>
    <w:rsid w:val="00CA55A9"/>
    <w:rsid w:val="00CA5765"/>
    <w:rsid w:val="00CA5771"/>
    <w:rsid w:val="00CA577D"/>
    <w:rsid w:val="00CA58D5"/>
    <w:rsid w:val="00CA590C"/>
    <w:rsid w:val="00CA5A07"/>
    <w:rsid w:val="00CA5A13"/>
    <w:rsid w:val="00CA5AC6"/>
    <w:rsid w:val="00CA5AE2"/>
    <w:rsid w:val="00CA5B5D"/>
    <w:rsid w:val="00CA5BBA"/>
    <w:rsid w:val="00CA5C15"/>
    <w:rsid w:val="00CA5DAB"/>
    <w:rsid w:val="00CA5DF4"/>
    <w:rsid w:val="00CA5E17"/>
    <w:rsid w:val="00CA5F0D"/>
    <w:rsid w:val="00CA624A"/>
    <w:rsid w:val="00CA6274"/>
    <w:rsid w:val="00CA62AA"/>
    <w:rsid w:val="00CA62B9"/>
    <w:rsid w:val="00CA6425"/>
    <w:rsid w:val="00CA6508"/>
    <w:rsid w:val="00CA667F"/>
    <w:rsid w:val="00CA6985"/>
    <w:rsid w:val="00CA6AD5"/>
    <w:rsid w:val="00CA6B75"/>
    <w:rsid w:val="00CA6B77"/>
    <w:rsid w:val="00CA6C24"/>
    <w:rsid w:val="00CA6D2C"/>
    <w:rsid w:val="00CA6EA7"/>
    <w:rsid w:val="00CA6F46"/>
    <w:rsid w:val="00CA7002"/>
    <w:rsid w:val="00CA720C"/>
    <w:rsid w:val="00CA731A"/>
    <w:rsid w:val="00CA74F8"/>
    <w:rsid w:val="00CA7530"/>
    <w:rsid w:val="00CA7567"/>
    <w:rsid w:val="00CA761E"/>
    <w:rsid w:val="00CA7621"/>
    <w:rsid w:val="00CA7631"/>
    <w:rsid w:val="00CA7673"/>
    <w:rsid w:val="00CA774B"/>
    <w:rsid w:val="00CA77FD"/>
    <w:rsid w:val="00CA780D"/>
    <w:rsid w:val="00CA797D"/>
    <w:rsid w:val="00CA7A7E"/>
    <w:rsid w:val="00CA7AED"/>
    <w:rsid w:val="00CA7B27"/>
    <w:rsid w:val="00CA7C25"/>
    <w:rsid w:val="00CA7CA8"/>
    <w:rsid w:val="00CA7D12"/>
    <w:rsid w:val="00CA7D20"/>
    <w:rsid w:val="00CA7E09"/>
    <w:rsid w:val="00CA7EC3"/>
    <w:rsid w:val="00CA7F60"/>
    <w:rsid w:val="00CB0022"/>
    <w:rsid w:val="00CB014C"/>
    <w:rsid w:val="00CB0331"/>
    <w:rsid w:val="00CB0372"/>
    <w:rsid w:val="00CB03D4"/>
    <w:rsid w:val="00CB03F0"/>
    <w:rsid w:val="00CB0855"/>
    <w:rsid w:val="00CB094F"/>
    <w:rsid w:val="00CB09D2"/>
    <w:rsid w:val="00CB09DB"/>
    <w:rsid w:val="00CB0A43"/>
    <w:rsid w:val="00CB0A4A"/>
    <w:rsid w:val="00CB0AC2"/>
    <w:rsid w:val="00CB0B1D"/>
    <w:rsid w:val="00CB0B6B"/>
    <w:rsid w:val="00CB0B99"/>
    <w:rsid w:val="00CB0C31"/>
    <w:rsid w:val="00CB0CD9"/>
    <w:rsid w:val="00CB0D5A"/>
    <w:rsid w:val="00CB0E26"/>
    <w:rsid w:val="00CB0E82"/>
    <w:rsid w:val="00CB0EE7"/>
    <w:rsid w:val="00CB10DE"/>
    <w:rsid w:val="00CB1141"/>
    <w:rsid w:val="00CB1210"/>
    <w:rsid w:val="00CB1386"/>
    <w:rsid w:val="00CB14C4"/>
    <w:rsid w:val="00CB157E"/>
    <w:rsid w:val="00CB15B0"/>
    <w:rsid w:val="00CB167A"/>
    <w:rsid w:val="00CB167B"/>
    <w:rsid w:val="00CB167D"/>
    <w:rsid w:val="00CB1843"/>
    <w:rsid w:val="00CB186F"/>
    <w:rsid w:val="00CB1871"/>
    <w:rsid w:val="00CB195E"/>
    <w:rsid w:val="00CB1A70"/>
    <w:rsid w:val="00CB1CAC"/>
    <w:rsid w:val="00CB1CCF"/>
    <w:rsid w:val="00CB1D6F"/>
    <w:rsid w:val="00CB1F2D"/>
    <w:rsid w:val="00CB1F94"/>
    <w:rsid w:val="00CB1FAA"/>
    <w:rsid w:val="00CB2092"/>
    <w:rsid w:val="00CB21C9"/>
    <w:rsid w:val="00CB2246"/>
    <w:rsid w:val="00CB22B8"/>
    <w:rsid w:val="00CB233A"/>
    <w:rsid w:val="00CB23D6"/>
    <w:rsid w:val="00CB2454"/>
    <w:rsid w:val="00CB26E5"/>
    <w:rsid w:val="00CB2766"/>
    <w:rsid w:val="00CB282C"/>
    <w:rsid w:val="00CB2A50"/>
    <w:rsid w:val="00CB2A55"/>
    <w:rsid w:val="00CB2B3E"/>
    <w:rsid w:val="00CB2C02"/>
    <w:rsid w:val="00CB2D1B"/>
    <w:rsid w:val="00CB2D45"/>
    <w:rsid w:val="00CB2D49"/>
    <w:rsid w:val="00CB2E09"/>
    <w:rsid w:val="00CB2E5D"/>
    <w:rsid w:val="00CB2E66"/>
    <w:rsid w:val="00CB2EDD"/>
    <w:rsid w:val="00CB3048"/>
    <w:rsid w:val="00CB3241"/>
    <w:rsid w:val="00CB3251"/>
    <w:rsid w:val="00CB33CD"/>
    <w:rsid w:val="00CB341C"/>
    <w:rsid w:val="00CB345F"/>
    <w:rsid w:val="00CB34DE"/>
    <w:rsid w:val="00CB3580"/>
    <w:rsid w:val="00CB36EF"/>
    <w:rsid w:val="00CB3789"/>
    <w:rsid w:val="00CB380D"/>
    <w:rsid w:val="00CB38A3"/>
    <w:rsid w:val="00CB39F7"/>
    <w:rsid w:val="00CB3A27"/>
    <w:rsid w:val="00CB3A49"/>
    <w:rsid w:val="00CB3A55"/>
    <w:rsid w:val="00CB3CEE"/>
    <w:rsid w:val="00CB3E28"/>
    <w:rsid w:val="00CB3ECB"/>
    <w:rsid w:val="00CB3F34"/>
    <w:rsid w:val="00CB3FDB"/>
    <w:rsid w:val="00CB405E"/>
    <w:rsid w:val="00CB41B4"/>
    <w:rsid w:val="00CB4221"/>
    <w:rsid w:val="00CB42F9"/>
    <w:rsid w:val="00CB4314"/>
    <w:rsid w:val="00CB433F"/>
    <w:rsid w:val="00CB454F"/>
    <w:rsid w:val="00CB474B"/>
    <w:rsid w:val="00CB47DD"/>
    <w:rsid w:val="00CB4A95"/>
    <w:rsid w:val="00CB4B3E"/>
    <w:rsid w:val="00CB4E09"/>
    <w:rsid w:val="00CB4E52"/>
    <w:rsid w:val="00CB4EF8"/>
    <w:rsid w:val="00CB50D2"/>
    <w:rsid w:val="00CB5198"/>
    <w:rsid w:val="00CB54C0"/>
    <w:rsid w:val="00CB54F1"/>
    <w:rsid w:val="00CB555C"/>
    <w:rsid w:val="00CB55EA"/>
    <w:rsid w:val="00CB56EF"/>
    <w:rsid w:val="00CB5758"/>
    <w:rsid w:val="00CB5856"/>
    <w:rsid w:val="00CB587D"/>
    <w:rsid w:val="00CB58AB"/>
    <w:rsid w:val="00CB58AE"/>
    <w:rsid w:val="00CB594F"/>
    <w:rsid w:val="00CB59A1"/>
    <w:rsid w:val="00CB59C8"/>
    <w:rsid w:val="00CB59D0"/>
    <w:rsid w:val="00CB5C40"/>
    <w:rsid w:val="00CB5CBA"/>
    <w:rsid w:val="00CB5D41"/>
    <w:rsid w:val="00CB5D9E"/>
    <w:rsid w:val="00CB5F36"/>
    <w:rsid w:val="00CB5F5F"/>
    <w:rsid w:val="00CB5F75"/>
    <w:rsid w:val="00CB600A"/>
    <w:rsid w:val="00CB6119"/>
    <w:rsid w:val="00CB61C8"/>
    <w:rsid w:val="00CB632F"/>
    <w:rsid w:val="00CB648F"/>
    <w:rsid w:val="00CB64A1"/>
    <w:rsid w:val="00CB65E4"/>
    <w:rsid w:val="00CB65FF"/>
    <w:rsid w:val="00CB6642"/>
    <w:rsid w:val="00CB6791"/>
    <w:rsid w:val="00CB6818"/>
    <w:rsid w:val="00CB68C5"/>
    <w:rsid w:val="00CB68F2"/>
    <w:rsid w:val="00CB6A2D"/>
    <w:rsid w:val="00CB6AB8"/>
    <w:rsid w:val="00CB6B36"/>
    <w:rsid w:val="00CB6B86"/>
    <w:rsid w:val="00CB6C28"/>
    <w:rsid w:val="00CB6D09"/>
    <w:rsid w:val="00CB6D16"/>
    <w:rsid w:val="00CB6DCC"/>
    <w:rsid w:val="00CB6E59"/>
    <w:rsid w:val="00CB6F46"/>
    <w:rsid w:val="00CB6F81"/>
    <w:rsid w:val="00CB6FC9"/>
    <w:rsid w:val="00CB6FD3"/>
    <w:rsid w:val="00CB7002"/>
    <w:rsid w:val="00CB700B"/>
    <w:rsid w:val="00CB7019"/>
    <w:rsid w:val="00CB71A5"/>
    <w:rsid w:val="00CB721A"/>
    <w:rsid w:val="00CB72D7"/>
    <w:rsid w:val="00CB7463"/>
    <w:rsid w:val="00CB74B9"/>
    <w:rsid w:val="00CB75F3"/>
    <w:rsid w:val="00CB7637"/>
    <w:rsid w:val="00CB777A"/>
    <w:rsid w:val="00CB78CD"/>
    <w:rsid w:val="00CB798A"/>
    <w:rsid w:val="00CB7B37"/>
    <w:rsid w:val="00CB7B44"/>
    <w:rsid w:val="00CB7C6C"/>
    <w:rsid w:val="00CB7D46"/>
    <w:rsid w:val="00CB7D79"/>
    <w:rsid w:val="00CB7E16"/>
    <w:rsid w:val="00CB7FF3"/>
    <w:rsid w:val="00CC0014"/>
    <w:rsid w:val="00CC0381"/>
    <w:rsid w:val="00CC03F9"/>
    <w:rsid w:val="00CC057F"/>
    <w:rsid w:val="00CC06A9"/>
    <w:rsid w:val="00CC07AB"/>
    <w:rsid w:val="00CC07B4"/>
    <w:rsid w:val="00CC07FA"/>
    <w:rsid w:val="00CC0816"/>
    <w:rsid w:val="00CC0837"/>
    <w:rsid w:val="00CC087F"/>
    <w:rsid w:val="00CC094E"/>
    <w:rsid w:val="00CC0BE5"/>
    <w:rsid w:val="00CC0C4A"/>
    <w:rsid w:val="00CC0DB7"/>
    <w:rsid w:val="00CC0E74"/>
    <w:rsid w:val="00CC0EBA"/>
    <w:rsid w:val="00CC0EBB"/>
    <w:rsid w:val="00CC0F0C"/>
    <w:rsid w:val="00CC0F8F"/>
    <w:rsid w:val="00CC1042"/>
    <w:rsid w:val="00CC1056"/>
    <w:rsid w:val="00CC1125"/>
    <w:rsid w:val="00CC115E"/>
    <w:rsid w:val="00CC1362"/>
    <w:rsid w:val="00CC140F"/>
    <w:rsid w:val="00CC142B"/>
    <w:rsid w:val="00CC15C4"/>
    <w:rsid w:val="00CC1654"/>
    <w:rsid w:val="00CC1814"/>
    <w:rsid w:val="00CC18B2"/>
    <w:rsid w:val="00CC18F7"/>
    <w:rsid w:val="00CC19BD"/>
    <w:rsid w:val="00CC1C3F"/>
    <w:rsid w:val="00CC1E1A"/>
    <w:rsid w:val="00CC1E7D"/>
    <w:rsid w:val="00CC1E7E"/>
    <w:rsid w:val="00CC1F38"/>
    <w:rsid w:val="00CC1F55"/>
    <w:rsid w:val="00CC1F75"/>
    <w:rsid w:val="00CC1FF2"/>
    <w:rsid w:val="00CC202A"/>
    <w:rsid w:val="00CC2302"/>
    <w:rsid w:val="00CC23C0"/>
    <w:rsid w:val="00CC2501"/>
    <w:rsid w:val="00CC276D"/>
    <w:rsid w:val="00CC2797"/>
    <w:rsid w:val="00CC28C3"/>
    <w:rsid w:val="00CC29F7"/>
    <w:rsid w:val="00CC2C1E"/>
    <w:rsid w:val="00CC2C7F"/>
    <w:rsid w:val="00CC2DDB"/>
    <w:rsid w:val="00CC2E31"/>
    <w:rsid w:val="00CC2F6B"/>
    <w:rsid w:val="00CC323E"/>
    <w:rsid w:val="00CC32B9"/>
    <w:rsid w:val="00CC347D"/>
    <w:rsid w:val="00CC3508"/>
    <w:rsid w:val="00CC36A3"/>
    <w:rsid w:val="00CC3701"/>
    <w:rsid w:val="00CC371B"/>
    <w:rsid w:val="00CC3745"/>
    <w:rsid w:val="00CC379E"/>
    <w:rsid w:val="00CC391A"/>
    <w:rsid w:val="00CC3A01"/>
    <w:rsid w:val="00CC3B0E"/>
    <w:rsid w:val="00CC3BEE"/>
    <w:rsid w:val="00CC3C06"/>
    <w:rsid w:val="00CC3C94"/>
    <w:rsid w:val="00CC3D04"/>
    <w:rsid w:val="00CC3D09"/>
    <w:rsid w:val="00CC3D97"/>
    <w:rsid w:val="00CC3F16"/>
    <w:rsid w:val="00CC4011"/>
    <w:rsid w:val="00CC408F"/>
    <w:rsid w:val="00CC4129"/>
    <w:rsid w:val="00CC4192"/>
    <w:rsid w:val="00CC41A4"/>
    <w:rsid w:val="00CC41AA"/>
    <w:rsid w:val="00CC42AA"/>
    <w:rsid w:val="00CC4415"/>
    <w:rsid w:val="00CC447A"/>
    <w:rsid w:val="00CC453C"/>
    <w:rsid w:val="00CC45AC"/>
    <w:rsid w:val="00CC460A"/>
    <w:rsid w:val="00CC460E"/>
    <w:rsid w:val="00CC46A9"/>
    <w:rsid w:val="00CC47D7"/>
    <w:rsid w:val="00CC47DF"/>
    <w:rsid w:val="00CC4819"/>
    <w:rsid w:val="00CC4889"/>
    <w:rsid w:val="00CC48DA"/>
    <w:rsid w:val="00CC4910"/>
    <w:rsid w:val="00CC49ED"/>
    <w:rsid w:val="00CC4D16"/>
    <w:rsid w:val="00CC4E51"/>
    <w:rsid w:val="00CC4E8E"/>
    <w:rsid w:val="00CC4E9C"/>
    <w:rsid w:val="00CC4EC2"/>
    <w:rsid w:val="00CC4FC7"/>
    <w:rsid w:val="00CC4FD8"/>
    <w:rsid w:val="00CC51A8"/>
    <w:rsid w:val="00CC5213"/>
    <w:rsid w:val="00CC53C6"/>
    <w:rsid w:val="00CC55E6"/>
    <w:rsid w:val="00CC563D"/>
    <w:rsid w:val="00CC56D2"/>
    <w:rsid w:val="00CC56DB"/>
    <w:rsid w:val="00CC57BD"/>
    <w:rsid w:val="00CC5AD9"/>
    <w:rsid w:val="00CC5AEE"/>
    <w:rsid w:val="00CC5CD1"/>
    <w:rsid w:val="00CC5D8F"/>
    <w:rsid w:val="00CC60B9"/>
    <w:rsid w:val="00CC61A5"/>
    <w:rsid w:val="00CC61FC"/>
    <w:rsid w:val="00CC6338"/>
    <w:rsid w:val="00CC638E"/>
    <w:rsid w:val="00CC63A0"/>
    <w:rsid w:val="00CC63E2"/>
    <w:rsid w:val="00CC6478"/>
    <w:rsid w:val="00CC6714"/>
    <w:rsid w:val="00CC6800"/>
    <w:rsid w:val="00CC695F"/>
    <w:rsid w:val="00CC69EB"/>
    <w:rsid w:val="00CC6A2A"/>
    <w:rsid w:val="00CC6B4B"/>
    <w:rsid w:val="00CC6C0B"/>
    <w:rsid w:val="00CC6D49"/>
    <w:rsid w:val="00CC6DCD"/>
    <w:rsid w:val="00CC6DFE"/>
    <w:rsid w:val="00CC71FE"/>
    <w:rsid w:val="00CC7532"/>
    <w:rsid w:val="00CC7672"/>
    <w:rsid w:val="00CC7822"/>
    <w:rsid w:val="00CC7849"/>
    <w:rsid w:val="00CC7902"/>
    <w:rsid w:val="00CC796D"/>
    <w:rsid w:val="00CC797C"/>
    <w:rsid w:val="00CC7A68"/>
    <w:rsid w:val="00CC7B88"/>
    <w:rsid w:val="00CC7CBD"/>
    <w:rsid w:val="00CC7D15"/>
    <w:rsid w:val="00CC7E1A"/>
    <w:rsid w:val="00CD0010"/>
    <w:rsid w:val="00CD0052"/>
    <w:rsid w:val="00CD0083"/>
    <w:rsid w:val="00CD0262"/>
    <w:rsid w:val="00CD0330"/>
    <w:rsid w:val="00CD03AA"/>
    <w:rsid w:val="00CD03D6"/>
    <w:rsid w:val="00CD04D0"/>
    <w:rsid w:val="00CD07CC"/>
    <w:rsid w:val="00CD08B6"/>
    <w:rsid w:val="00CD0961"/>
    <w:rsid w:val="00CD09CA"/>
    <w:rsid w:val="00CD0E36"/>
    <w:rsid w:val="00CD1017"/>
    <w:rsid w:val="00CD1272"/>
    <w:rsid w:val="00CD129A"/>
    <w:rsid w:val="00CD12FC"/>
    <w:rsid w:val="00CD1355"/>
    <w:rsid w:val="00CD13D5"/>
    <w:rsid w:val="00CD142A"/>
    <w:rsid w:val="00CD154B"/>
    <w:rsid w:val="00CD1569"/>
    <w:rsid w:val="00CD1630"/>
    <w:rsid w:val="00CD1766"/>
    <w:rsid w:val="00CD182C"/>
    <w:rsid w:val="00CD18EE"/>
    <w:rsid w:val="00CD1A38"/>
    <w:rsid w:val="00CD1A6F"/>
    <w:rsid w:val="00CD1AB1"/>
    <w:rsid w:val="00CD1C9B"/>
    <w:rsid w:val="00CD1EF1"/>
    <w:rsid w:val="00CD1F01"/>
    <w:rsid w:val="00CD20A7"/>
    <w:rsid w:val="00CD231A"/>
    <w:rsid w:val="00CD2377"/>
    <w:rsid w:val="00CD2542"/>
    <w:rsid w:val="00CD268D"/>
    <w:rsid w:val="00CD26E8"/>
    <w:rsid w:val="00CD272D"/>
    <w:rsid w:val="00CD2A5B"/>
    <w:rsid w:val="00CD2AAC"/>
    <w:rsid w:val="00CD2B2D"/>
    <w:rsid w:val="00CD2C94"/>
    <w:rsid w:val="00CD2D02"/>
    <w:rsid w:val="00CD2D07"/>
    <w:rsid w:val="00CD2D78"/>
    <w:rsid w:val="00CD2DB1"/>
    <w:rsid w:val="00CD2DC4"/>
    <w:rsid w:val="00CD2E44"/>
    <w:rsid w:val="00CD2EAB"/>
    <w:rsid w:val="00CD2F3E"/>
    <w:rsid w:val="00CD3074"/>
    <w:rsid w:val="00CD3111"/>
    <w:rsid w:val="00CD3335"/>
    <w:rsid w:val="00CD334D"/>
    <w:rsid w:val="00CD3463"/>
    <w:rsid w:val="00CD3542"/>
    <w:rsid w:val="00CD39A2"/>
    <w:rsid w:val="00CD39E8"/>
    <w:rsid w:val="00CD3BAE"/>
    <w:rsid w:val="00CD3C31"/>
    <w:rsid w:val="00CD3CF6"/>
    <w:rsid w:val="00CD3D4D"/>
    <w:rsid w:val="00CD3D75"/>
    <w:rsid w:val="00CD3D89"/>
    <w:rsid w:val="00CD3E15"/>
    <w:rsid w:val="00CD40DF"/>
    <w:rsid w:val="00CD410D"/>
    <w:rsid w:val="00CD4112"/>
    <w:rsid w:val="00CD420C"/>
    <w:rsid w:val="00CD42DA"/>
    <w:rsid w:val="00CD4497"/>
    <w:rsid w:val="00CD451F"/>
    <w:rsid w:val="00CD453C"/>
    <w:rsid w:val="00CD4584"/>
    <w:rsid w:val="00CD45C9"/>
    <w:rsid w:val="00CD45F5"/>
    <w:rsid w:val="00CD46A8"/>
    <w:rsid w:val="00CD47D3"/>
    <w:rsid w:val="00CD47F0"/>
    <w:rsid w:val="00CD48E1"/>
    <w:rsid w:val="00CD4901"/>
    <w:rsid w:val="00CD495F"/>
    <w:rsid w:val="00CD4978"/>
    <w:rsid w:val="00CD4C59"/>
    <w:rsid w:val="00CD4D5D"/>
    <w:rsid w:val="00CD4E01"/>
    <w:rsid w:val="00CD4E92"/>
    <w:rsid w:val="00CD4E98"/>
    <w:rsid w:val="00CD4F49"/>
    <w:rsid w:val="00CD4F57"/>
    <w:rsid w:val="00CD4FD2"/>
    <w:rsid w:val="00CD506B"/>
    <w:rsid w:val="00CD5356"/>
    <w:rsid w:val="00CD5377"/>
    <w:rsid w:val="00CD53CF"/>
    <w:rsid w:val="00CD5558"/>
    <w:rsid w:val="00CD555D"/>
    <w:rsid w:val="00CD55EE"/>
    <w:rsid w:val="00CD572F"/>
    <w:rsid w:val="00CD5864"/>
    <w:rsid w:val="00CD5916"/>
    <w:rsid w:val="00CD5973"/>
    <w:rsid w:val="00CD5B01"/>
    <w:rsid w:val="00CD5B16"/>
    <w:rsid w:val="00CD5B34"/>
    <w:rsid w:val="00CD5C3A"/>
    <w:rsid w:val="00CD5C60"/>
    <w:rsid w:val="00CD5D6A"/>
    <w:rsid w:val="00CD5E61"/>
    <w:rsid w:val="00CD5E71"/>
    <w:rsid w:val="00CD5EB7"/>
    <w:rsid w:val="00CD5FA7"/>
    <w:rsid w:val="00CD6026"/>
    <w:rsid w:val="00CD6177"/>
    <w:rsid w:val="00CD622A"/>
    <w:rsid w:val="00CD6235"/>
    <w:rsid w:val="00CD635A"/>
    <w:rsid w:val="00CD63B8"/>
    <w:rsid w:val="00CD656D"/>
    <w:rsid w:val="00CD6615"/>
    <w:rsid w:val="00CD6648"/>
    <w:rsid w:val="00CD664D"/>
    <w:rsid w:val="00CD6673"/>
    <w:rsid w:val="00CD677F"/>
    <w:rsid w:val="00CD6834"/>
    <w:rsid w:val="00CD6857"/>
    <w:rsid w:val="00CD6918"/>
    <w:rsid w:val="00CD6A88"/>
    <w:rsid w:val="00CD6B1D"/>
    <w:rsid w:val="00CD6BAD"/>
    <w:rsid w:val="00CD6C51"/>
    <w:rsid w:val="00CD6D42"/>
    <w:rsid w:val="00CD6FD2"/>
    <w:rsid w:val="00CD70A5"/>
    <w:rsid w:val="00CD711F"/>
    <w:rsid w:val="00CD716F"/>
    <w:rsid w:val="00CD72D1"/>
    <w:rsid w:val="00CD72D4"/>
    <w:rsid w:val="00CD7524"/>
    <w:rsid w:val="00CD75DD"/>
    <w:rsid w:val="00CD778D"/>
    <w:rsid w:val="00CD77AD"/>
    <w:rsid w:val="00CD799B"/>
    <w:rsid w:val="00CD79F9"/>
    <w:rsid w:val="00CD7AD8"/>
    <w:rsid w:val="00CD7B3F"/>
    <w:rsid w:val="00CD7D74"/>
    <w:rsid w:val="00CD7D80"/>
    <w:rsid w:val="00CD7DDD"/>
    <w:rsid w:val="00CD7E0C"/>
    <w:rsid w:val="00CE000B"/>
    <w:rsid w:val="00CE0075"/>
    <w:rsid w:val="00CE00CF"/>
    <w:rsid w:val="00CE01D3"/>
    <w:rsid w:val="00CE021B"/>
    <w:rsid w:val="00CE022C"/>
    <w:rsid w:val="00CE0295"/>
    <w:rsid w:val="00CE0356"/>
    <w:rsid w:val="00CE03DC"/>
    <w:rsid w:val="00CE04A8"/>
    <w:rsid w:val="00CE04FA"/>
    <w:rsid w:val="00CE0534"/>
    <w:rsid w:val="00CE069C"/>
    <w:rsid w:val="00CE0798"/>
    <w:rsid w:val="00CE086E"/>
    <w:rsid w:val="00CE09AF"/>
    <w:rsid w:val="00CE0AC0"/>
    <w:rsid w:val="00CE0AFF"/>
    <w:rsid w:val="00CE0B81"/>
    <w:rsid w:val="00CE0C3E"/>
    <w:rsid w:val="00CE0CBC"/>
    <w:rsid w:val="00CE0D14"/>
    <w:rsid w:val="00CE0D2F"/>
    <w:rsid w:val="00CE0D5C"/>
    <w:rsid w:val="00CE0D61"/>
    <w:rsid w:val="00CE10D5"/>
    <w:rsid w:val="00CE1248"/>
    <w:rsid w:val="00CE1266"/>
    <w:rsid w:val="00CE1384"/>
    <w:rsid w:val="00CE1439"/>
    <w:rsid w:val="00CE1466"/>
    <w:rsid w:val="00CE14D5"/>
    <w:rsid w:val="00CE16ED"/>
    <w:rsid w:val="00CE1794"/>
    <w:rsid w:val="00CE18F8"/>
    <w:rsid w:val="00CE1982"/>
    <w:rsid w:val="00CE1A69"/>
    <w:rsid w:val="00CE1EB7"/>
    <w:rsid w:val="00CE1F2F"/>
    <w:rsid w:val="00CE2069"/>
    <w:rsid w:val="00CE21DD"/>
    <w:rsid w:val="00CE22C3"/>
    <w:rsid w:val="00CE22D0"/>
    <w:rsid w:val="00CE2590"/>
    <w:rsid w:val="00CE25A5"/>
    <w:rsid w:val="00CE25B6"/>
    <w:rsid w:val="00CE2730"/>
    <w:rsid w:val="00CE277D"/>
    <w:rsid w:val="00CE281D"/>
    <w:rsid w:val="00CE2838"/>
    <w:rsid w:val="00CE2841"/>
    <w:rsid w:val="00CE29AA"/>
    <w:rsid w:val="00CE2A8C"/>
    <w:rsid w:val="00CE2B47"/>
    <w:rsid w:val="00CE2BC1"/>
    <w:rsid w:val="00CE2C79"/>
    <w:rsid w:val="00CE2D58"/>
    <w:rsid w:val="00CE2E1A"/>
    <w:rsid w:val="00CE2E61"/>
    <w:rsid w:val="00CE2F39"/>
    <w:rsid w:val="00CE2F49"/>
    <w:rsid w:val="00CE2F67"/>
    <w:rsid w:val="00CE2FDB"/>
    <w:rsid w:val="00CE32DB"/>
    <w:rsid w:val="00CE337A"/>
    <w:rsid w:val="00CE348D"/>
    <w:rsid w:val="00CE3632"/>
    <w:rsid w:val="00CE3842"/>
    <w:rsid w:val="00CE39DD"/>
    <w:rsid w:val="00CE3AD2"/>
    <w:rsid w:val="00CE3AEB"/>
    <w:rsid w:val="00CE3B1B"/>
    <w:rsid w:val="00CE3C5C"/>
    <w:rsid w:val="00CE3E72"/>
    <w:rsid w:val="00CE3EBC"/>
    <w:rsid w:val="00CE3F28"/>
    <w:rsid w:val="00CE40DE"/>
    <w:rsid w:val="00CE4233"/>
    <w:rsid w:val="00CE437D"/>
    <w:rsid w:val="00CE4499"/>
    <w:rsid w:val="00CE45CE"/>
    <w:rsid w:val="00CE462C"/>
    <w:rsid w:val="00CE4769"/>
    <w:rsid w:val="00CE4770"/>
    <w:rsid w:val="00CE4772"/>
    <w:rsid w:val="00CE480E"/>
    <w:rsid w:val="00CE4C5D"/>
    <w:rsid w:val="00CE4C85"/>
    <w:rsid w:val="00CE4E6A"/>
    <w:rsid w:val="00CE4EB9"/>
    <w:rsid w:val="00CE4F7C"/>
    <w:rsid w:val="00CE4FC5"/>
    <w:rsid w:val="00CE4FD5"/>
    <w:rsid w:val="00CE5061"/>
    <w:rsid w:val="00CE508E"/>
    <w:rsid w:val="00CE50FA"/>
    <w:rsid w:val="00CE51B3"/>
    <w:rsid w:val="00CE534A"/>
    <w:rsid w:val="00CE5363"/>
    <w:rsid w:val="00CE5438"/>
    <w:rsid w:val="00CE54B8"/>
    <w:rsid w:val="00CE54C8"/>
    <w:rsid w:val="00CE54D5"/>
    <w:rsid w:val="00CE54DE"/>
    <w:rsid w:val="00CE5519"/>
    <w:rsid w:val="00CE5570"/>
    <w:rsid w:val="00CE5578"/>
    <w:rsid w:val="00CE56AB"/>
    <w:rsid w:val="00CE574D"/>
    <w:rsid w:val="00CE57E5"/>
    <w:rsid w:val="00CE5810"/>
    <w:rsid w:val="00CE5890"/>
    <w:rsid w:val="00CE598A"/>
    <w:rsid w:val="00CE5F68"/>
    <w:rsid w:val="00CE6222"/>
    <w:rsid w:val="00CE654C"/>
    <w:rsid w:val="00CE655D"/>
    <w:rsid w:val="00CE68D1"/>
    <w:rsid w:val="00CE6A2A"/>
    <w:rsid w:val="00CE6A31"/>
    <w:rsid w:val="00CE6B84"/>
    <w:rsid w:val="00CE6B91"/>
    <w:rsid w:val="00CE6E64"/>
    <w:rsid w:val="00CE6EC9"/>
    <w:rsid w:val="00CE6F4B"/>
    <w:rsid w:val="00CE7052"/>
    <w:rsid w:val="00CE723D"/>
    <w:rsid w:val="00CE7252"/>
    <w:rsid w:val="00CE72A3"/>
    <w:rsid w:val="00CE73DB"/>
    <w:rsid w:val="00CE7433"/>
    <w:rsid w:val="00CE7600"/>
    <w:rsid w:val="00CE778A"/>
    <w:rsid w:val="00CE77CE"/>
    <w:rsid w:val="00CE78F1"/>
    <w:rsid w:val="00CE7C33"/>
    <w:rsid w:val="00CE7CB7"/>
    <w:rsid w:val="00CE7DB8"/>
    <w:rsid w:val="00CE7DD9"/>
    <w:rsid w:val="00CE7FBB"/>
    <w:rsid w:val="00CE7FE9"/>
    <w:rsid w:val="00CF00BC"/>
    <w:rsid w:val="00CF0209"/>
    <w:rsid w:val="00CF0224"/>
    <w:rsid w:val="00CF022B"/>
    <w:rsid w:val="00CF0275"/>
    <w:rsid w:val="00CF0331"/>
    <w:rsid w:val="00CF03CD"/>
    <w:rsid w:val="00CF03EC"/>
    <w:rsid w:val="00CF05EF"/>
    <w:rsid w:val="00CF063F"/>
    <w:rsid w:val="00CF0724"/>
    <w:rsid w:val="00CF072A"/>
    <w:rsid w:val="00CF0733"/>
    <w:rsid w:val="00CF0788"/>
    <w:rsid w:val="00CF08B7"/>
    <w:rsid w:val="00CF090B"/>
    <w:rsid w:val="00CF0A61"/>
    <w:rsid w:val="00CF0CE5"/>
    <w:rsid w:val="00CF0D47"/>
    <w:rsid w:val="00CF0E14"/>
    <w:rsid w:val="00CF0E1B"/>
    <w:rsid w:val="00CF0EBF"/>
    <w:rsid w:val="00CF105B"/>
    <w:rsid w:val="00CF1077"/>
    <w:rsid w:val="00CF107D"/>
    <w:rsid w:val="00CF10DB"/>
    <w:rsid w:val="00CF13D9"/>
    <w:rsid w:val="00CF1434"/>
    <w:rsid w:val="00CF155C"/>
    <w:rsid w:val="00CF1757"/>
    <w:rsid w:val="00CF17E3"/>
    <w:rsid w:val="00CF190F"/>
    <w:rsid w:val="00CF193C"/>
    <w:rsid w:val="00CF1940"/>
    <w:rsid w:val="00CF1A49"/>
    <w:rsid w:val="00CF1A70"/>
    <w:rsid w:val="00CF1A9F"/>
    <w:rsid w:val="00CF1CB1"/>
    <w:rsid w:val="00CF1D0B"/>
    <w:rsid w:val="00CF1DB9"/>
    <w:rsid w:val="00CF1F9E"/>
    <w:rsid w:val="00CF2055"/>
    <w:rsid w:val="00CF235B"/>
    <w:rsid w:val="00CF236C"/>
    <w:rsid w:val="00CF23DE"/>
    <w:rsid w:val="00CF24EE"/>
    <w:rsid w:val="00CF2597"/>
    <w:rsid w:val="00CF26FA"/>
    <w:rsid w:val="00CF2710"/>
    <w:rsid w:val="00CF2795"/>
    <w:rsid w:val="00CF27F5"/>
    <w:rsid w:val="00CF2850"/>
    <w:rsid w:val="00CF29A6"/>
    <w:rsid w:val="00CF2B52"/>
    <w:rsid w:val="00CF2B98"/>
    <w:rsid w:val="00CF2BBF"/>
    <w:rsid w:val="00CF2BCE"/>
    <w:rsid w:val="00CF2CFB"/>
    <w:rsid w:val="00CF2FDA"/>
    <w:rsid w:val="00CF30B9"/>
    <w:rsid w:val="00CF30BF"/>
    <w:rsid w:val="00CF330E"/>
    <w:rsid w:val="00CF3376"/>
    <w:rsid w:val="00CF3378"/>
    <w:rsid w:val="00CF33DF"/>
    <w:rsid w:val="00CF3447"/>
    <w:rsid w:val="00CF353A"/>
    <w:rsid w:val="00CF359A"/>
    <w:rsid w:val="00CF35DC"/>
    <w:rsid w:val="00CF36E1"/>
    <w:rsid w:val="00CF37CC"/>
    <w:rsid w:val="00CF3884"/>
    <w:rsid w:val="00CF3974"/>
    <w:rsid w:val="00CF39B8"/>
    <w:rsid w:val="00CF3A1C"/>
    <w:rsid w:val="00CF3AB2"/>
    <w:rsid w:val="00CF3B5C"/>
    <w:rsid w:val="00CF3BA5"/>
    <w:rsid w:val="00CF3C59"/>
    <w:rsid w:val="00CF3C7E"/>
    <w:rsid w:val="00CF3DE6"/>
    <w:rsid w:val="00CF3EF1"/>
    <w:rsid w:val="00CF3F06"/>
    <w:rsid w:val="00CF3F38"/>
    <w:rsid w:val="00CF3FA7"/>
    <w:rsid w:val="00CF4105"/>
    <w:rsid w:val="00CF41FF"/>
    <w:rsid w:val="00CF4210"/>
    <w:rsid w:val="00CF43E9"/>
    <w:rsid w:val="00CF44F6"/>
    <w:rsid w:val="00CF45B9"/>
    <w:rsid w:val="00CF45CE"/>
    <w:rsid w:val="00CF465F"/>
    <w:rsid w:val="00CF4695"/>
    <w:rsid w:val="00CF4950"/>
    <w:rsid w:val="00CF499B"/>
    <w:rsid w:val="00CF4B1A"/>
    <w:rsid w:val="00CF4B2F"/>
    <w:rsid w:val="00CF4BCE"/>
    <w:rsid w:val="00CF4CC2"/>
    <w:rsid w:val="00CF4D05"/>
    <w:rsid w:val="00CF4D12"/>
    <w:rsid w:val="00CF4E17"/>
    <w:rsid w:val="00CF500E"/>
    <w:rsid w:val="00CF503A"/>
    <w:rsid w:val="00CF508B"/>
    <w:rsid w:val="00CF5160"/>
    <w:rsid w:val="00CF5203"/>
    <w:rsid w:val="00CF5358"/>
    <w:rsid w:val="00CF535E"/>
    <w:rsid w:val="00CF53AF"/>
    <w:rsid w:val="00CF555D"/>
    <w:rsid w:val="00CF5701"/>
    <w:rsid w:val="00CF5812"/>
    <w:rsid w:val="00CF58C9"/>
    <w:rsid w:val="00CF59BB"/>
    <w:rsid w:val="00CF59DA"/>
    <w:rsid w:val="00CF5BE5"/>
    <w:rsid w:val="00CF5CC4"/>
    <w:rsid w:val="00CF5D2A"/>
    <w:rsid w:val="00CF5D4C"/>
    <w:rsid w:val="00CF5DF0"/>
    <w:rsid w:val="00CF5F4A"/>
    <w:rsid w:val="00CF5F95"/>
    <w:rsid w:val="00CF5FDD"/>
    <w:rsid w:val="00CF617B"/>
    <w:rsid w:val="00CF624D"/>
    <w:rsid w:val="00CF6436"/>
    <w:rsid w:val="00CF643E"/>
    <w:rsid w:val="00CF6472"/>
    <w:rsid w:val="00CF64C3"/>
    <w:rsid w:val="00CF6932"/>
    <w:rsid w:val="00CF696B"/>
    <w:rsid w:val="00CF69CB"/>
    <w:rsid w:val="00CF69D6"/>
    <w:rsid w:val="00CF6A83"/>
    <w:rsid w:val="00CF6DF1"/>
    <w:rsid w:val="00CF6E80"/>
    <w:rsid w:val="00CF7272"/>
    <w:rsid w:val="00CF736B"/>
    <w:rsid w:val="00CF7420"/>
    <w:rsid w:val="00CF7443"/>
    <w:rsid w:val="00CF7678"/>
    <w:rsid w:val="00CF7700"/>
    <w:rsid w:val="00CF7ABD"/>
    <w:rsid w:val="00CF7C7B"/>
    <w:rsid w:val="00D000A6"/>
    <w:rsid w:val="00D000ED"/>
    <w:rsid w:val="00D0060A"/>
    <w:rsid w:val="00D0063E"/>
    <w:rsid w:val="00D0066E"/>
    <w:rsid w:val="00D006F2"/>
    <w:rsid w:val="00D00790"/>
    <w:rsid w:val="00D007C5"/>
    <w:rsid w:val="00D00937"/>
    <w:rsid w:val="00D00A10"/>
    <w:rsid w:val="00D00A4E"/>
    <w:rsid w:val="00D00AC2"/>
    <w:rsid w:val="00D00B26"/>
    <w:rsid w:val="00D00C03"/>
    <w:rsid w:val="00D00C56"/>
    <w:rsid w:val="00D00D59"/>
    <w:rsid w:val="00D00DB2"/>
    <w:rsid w:val="00D00DE4"/>
    <w:rsid w:val="00D00E10"/>
    <w:rsid w:val="00D00EF5"/>
    <w:rsid w:val="00D01043"/>
    <w:rsid w:val="00D010C4"/>
    <w:rsid w:val="00D01621"/>
    <w:rsid w:val="00D0174F"/>
    <w:rsid w:val="00D017B3"/>
    <w:rsid w:val="00D0185E"/>
    <w:rsid w:val="00D019FD"/>
    <w:rsid w:val="00D01A58"/>
    <w:rsid w:val="00D01A8D"/>
    <w:rsid w:val="00D01B89"/>
    <w:rsid w:val="00D01BC2"/>
    <w:rsid w:val="00D01BCE"/>
    <w:rsid w:val="00D01DFE"/>
    <w:rsid w:val="00D01E2C"/>
    <w:rsid w:val="00D01E33"/>
    <w:rsid w:val="00D0200E"/>
    <w:rsid w:val="00D02019"/>
    <w:rsid w:val="00D02132"/>
    <w:rsid w:val="00D02342"/>
    <w:rsid w:val="00D024C6"/>
    <w:rsid w:val="00D02525"/>
    <w:rsid w:val="00D0256A"/>
    <w:rsid w:val="00D02602"/>
    <w:rsid w:val="00D0294F"/>
    <w:rsid w:val="00D029BE"/>
    <w:rsid w:val="00D02B5A"/>
    <w:rsid w:val="00D02B85"/>
    <w:rsid w:val="00D02DD9"/>
    <w:rsid w:val="00D02E62"/>
    <w:rsid w:val="00D02E7C"/>
    <w:rsid w:val="00D02E9F"/>
    <w:rsid w:val="00D02ED2"/>
    <w:rsid w:val="00D02F63"/>
    <w:rsid w:val="00D02FAD"/>
    <w:rsid w:val="00D0303F"/>
    <w:rsid w:val="00D030B4"/>
    <w:rsid w:val="00D03159"/>
    <w:rsid w:val="00D031A1"/>
    <w:rsid w:val="00D031D1"/>
    <w:rsid w:val="00D0325D"/>
    <w:rsid w:val="00D032B4"/>
    <w:rsid w:val="00D032BF"/>
    <w:rsid w:val="00D032D3"/>
    <w:rsid w:val="00D03310"/>
    <w:rsid w:val="00D0331C"/>
    <w:rsid w:val="00D034B0"/>
    <w:rsid w:val="00D038C8"/>
    <w:rsid w:val="00D038DE"/>
    <w:rsid w:val="00D03A06"/>
    <w:rsid w:val="00D03BE4"/>
    <w:rsid w:val="00D03C82"/>
    <w:rsid w:val="00D03CF4"/>
    <w:rsid w:val="00D03CFF"/>
    <w:rsid w:val="00D03D02"/>
    <w:rsid w:val="00D03D1B"/>
    <w:rsid w:val="00D03D86"/>
    <w:rsid w:val="00D03E0F"/>
    <w:rsid w:val="00D03FAF"/>
    <w:rsid w:val="00D0404A"/>
    <w:rsid w:val="00D0406D"/>
    <w:rsid w:val="00D04181"/>
    <w:rsid w:val="00D04272"/>
    <w:rsid w:val="00D042E0"/>
    <w:rsid w:val="00D0442E"/>
    <w:rsid w:val="00D044A8"/>
    <w:rsid w:val="00D047F3"/>
    <w:rsid w:val="00D0486D"/>
    <w:rsid w:val="00D049F9"/>
    <w:rsid w:val="00D04B19"/>
    <w:rsid w:val="00D04BBA"/>
    <w:rsid w:val="00D04C8C"/>
    <w:rsid w:val="00D04D2B"/>
    <w:rsid w:val="00D04DE9"/>
    <w:rsid w:val="00D04DEA"/>
    <w:rsid w:val="00D04DFD"/>
    <w:rsid w:val="00D04EB3"/>
    <w:rsid w:val="00D0513A"/>
    <w:rsid w:val="00D05297"/>
    <w:rsid w:val="00D0529A"/>
    <w:rsid w:val="00D0541A"/>
    <w:rsid w:val="00D05502"/>
    <w:rsid w:val="00D0559A"/>
    <w:rsid w:val="00D05705"/>
    <w:rsid w:val="00D057A7"/>
    <w:rsid w:val="00D05959"/>
    <w:rsid w:val="00D059D8"/>
    <w:rsid w:val="00D05A0A"/>
    <w:rsid w:val="00D05A2C"/>
    <w:rsid w:val="00D05A6F"/>
    <w:rsid w:val="00D05AE0"/>
    <w:rsid w:val="00D05BE5"/>
    <w:rsid w:val="00D05ED1"/>
    <w:rsid w:val="00D05EDC"/>
    <w:rsid w:val="00D05F0A"/>
    <w:rsid w:val="00D05F8D"/>
    <w:rsid w:val="00D06009"/>
    <w:rsid w:val="00D06125"/>
    <w:rsid w:val="00D061F9"/>
    <w:rsid w:val="00D06250"/>
    <w:rsid w:val="00D06377"/>
    <w:rsid w:val="00D0645C"/>
    <w:rsid w:val="00D064CA"/>
    <w:rsid w:val="00D064E0"/>
    <w:rsid w:val="00D06650"/>
    <w:rsid w:val="00D067BF"/>
    <w:rsid w:val="00D06902"/>
    <w:rsid w:val="00D069C6"/>
    <w:rsid w:val="00D06A04"/>
    <w:rsid w:val="00D06A54"/>
    <w:rsid w:val="00D06AD6"/>
    <w:rsid w:val="00D06C55"/>
    <w:rsid w:val="00D06CB5"/>
    <w:rsid w:val="00D06CF2"/>
    <w:rsid w:val="00D06E9B"/>
    <w:rsid w:val="00D06EF7"/>
    <w:rsid w:val="00D0707B"/>
    <w:rsid w:val="00D070EA"/>
    <w:rsid w:val="00D070F0"/>
    <w:rsid w:val="00D071A8"/>
    <w:rsid w:val="00D0721A"/>
    <w:rsid w:val="00D0725B"/>
    <w:rsid w:val="00D072CA"/>
    <w:rsid w:val="00D07340"/>
    <w:rsid w:val="00D07428"/>
    <w:rsid w:val="00D0748B"/>
    <w:rsid w:val="00D074EA"/>
    <w:rsid w:val="00D0757F"/>
    <w:rsid w:val="00D07691"/>
    <w:rsid w:val="00D076B6"/>
    <w:rsid w:val="00D0774F"/>
    <w:rsid w:val="00D079D6"/>
    <w:rsid w:val="00D07A2F"/>
    <w:rsid w:val="00D07A58"/>
    <w:rsid w:val="00D07B6F"/>
    <w:rsid w:val="00D07B7E"/>
    <w:rsid w:val="00D07B91"/>
    <w:rsid w:val="00D07C5D"/>
    <w:rsid w:val="00D07CE8"/>
    <w:rsid w:val="00D07DCE"/>
    <w:rsid w:val="00D10009"/>
    <w:rsid w:val="00D100B7"/>
    <w:rsid w:val="00D100F5"/>
    <w:rsid w:val="00D1044C"/>
    <w:rsid w:val="00D105BE"/>
    <w:rsid w:val="00D105FD"/>
    <w:rsid w:val="00D106C3"/>
    <w:rsid w:val="00D10751"/>
    <w:rsid w:val="00D1076E"/>
    <w:rsid w:val="00D107E5"/>
    <w:rsid w:val="00D107F2"/>
    <w:rsid w:val="00D10C11"/>
    <w:rsid w:val="00D10C17"/>
    <w:rsid w:val="00D10C69"/>
    <w:rsid w:val="00D10C8E"/>
    <w:rsid w:val="00D10D1A"/>
    <w:rsid w:val="00D10D52"/>
    <w:rsid w:val="00D10DD2"/>
    <w:rsid w:val="00D10DF9"/>
    <w:rsid w:val="00D10E34"/>
    <w:rsid w:val="00D10F30"/>
    <w:rsid w:val="00D11042"/>
    <w:rsid w:val="00D1112E"/>
    <w:rsid w:val="00D112AE"/>
    <w:rsid w:val="00D11340"/>
    <w:rsid w:val="00D11491"/>
    <w:rsid w:val="00D1158F"/>
    <w:rsid w:val="00D1161F"/>
    <w:rsid w:val="00D1168D"/>
    <w:rsid w:val="00D116F1"/>
    <w:rsid w:val="00D1171D"/>
    <w:rsid w:val="00D11820"/>
    <w:rsid w:val="00D1186F"/>
    <w:rsid w:val="00D1198F"/>
    <w:rsid w:val="00D119C8"/>
    <w:rsid w:val="00D11A2F"/>
    <w:rsid w:val="00D11AB1"/>
    <w:rsid w:val="00D11BB0"/>
    <w:rsid w:val="00D11CAE"/>
    <w:rsid w:val="00D11D10"/>
    <w:rsid w:val="00D11E1C"/>
    <w:rsid w:val="00D11E50"/>
    <w:rsid w:val="00D11F03"/>
    <w:rsid w:val="00D11F05"/>
    <w:rsid w:val="00D11F52"/>
    <w:rsid w:val="00D1212F"/>
    <w:rsid w:val="00D1223A"/>
    <w:rsid w:val="00D12293"/>
    <w:rsid w:val="00D1232D"/>
    <w:rsid w:val="00D1241F"/>
    <w:rsid w:val="00D12471"/>
    <w:rsid w:val="00D124AC"/>
    <w:rsid w:val="00D124CA"/>
    <w:rsid w:val="00D124D8"/>
    <w:rsid w:val="00D125D3"/>
    <w:rsid w:val="00D12604"/>
    <w:rsid w:val="00D12725"/>
    <w:rsid w:val="00D128C5"/>
    <w:rsid w:val="00D129A8"/>
    <w:rsid w:val="00D129F5"/>
    <w:rsid w:val="00D12A01"/>
    <w:rsid w:val="00D12A57"/>
    <w:rsid w:val="00D12A5F"/>
    <w:rsid w:val="00D12B1D"/>
    <w:rsid w:val="00D12BC3"/>
    <w:rsid w:val="00D12C57"/>
    <w:rsid w:val="00D12CD2"/>
    <w:rsid w:val="00D12CE8"/>
    <w:rsid w:val="00D12E91"/>
    <w:rsid w:val="00D12EC5"/>
    <w:rsid w:val="00D12F1A"/>
    <w:rsid w:val="00D130AC"/>
    <w:rsid w:val="00D130BD"/>
    <w:rsid w:val="00D130F2"/>
    <w:rsid w:val="00D1313C"/>
    <w:rsid w:val="00D1327C"/>
    <w:rsid w:val="00D13358"/>
    <w:rsid w:val="00D13382"/>
    <w:rsid w:val="00D133B0"/>
    <w:rsid w:val="00D1348C"/>
    <w:rsid w:val="00D134C7"/>
    <w:rsid w:val="00D13518"/>
    <w:rsid w:val="00D1352C"/>
    <w:rsid w:val="00D135DC"/>
    <w:rsid w:val="00D136D8"/>
    <w:rsid w:val="00D137E8"/>
    <w:rsid w:val="00D13A49"/>
    <w:rsid w:val="00D13DA7"/>
    <w:rsid w:val="00D13E32"/>
    <w:rsid w:val="00D13E38"/>
    <w:rsid w:val="00D13EAA"/>
    <w:rsid w:val="00D13FF5"/>
    <w:rsid w:val="00D140A0"/>
    <w:rsid w:val="00D14268"/>
    <w:rsid w:val="00D1435D"/>
    <w:rsid w:val="00D1438A"/>
    <w:rsid w:val="00D1449C"/>
    <w:rsid w:val="00D14719"/>
    <w:rsid w:val="00D147ED"/>
    <w:rsid w:val="00D1480C"/>
    <w:rsid w:val="00D14966"/>
    <w:rsid w:val="00D14B0C"/>
    <w:rsid w:val="00D14D62"/>
    <w:rsid w:val="00D14DBE"/>
    <w:rsid w:val="00D14DC0"/>
    <w:rsid w:val="00D14E23"/>
    <w:rsid w:val="00D14E2F"/>
    <w:rsid w:val="00D14E58"/>
    <w:rsid w:val="00D14E96"/>
    <w:rsid w:val="00D14F00"/>
    <w:rsid w:val="00D15081"/>
    <w:rsid w:val="00D1513A"/>
    <w:rsid w:val="00D15264"/>
    <w:rsid w:val="00D152A2"/>
    <w:rsid w:val="00D152A8"/>
    <w:rsid w:val="00D1534C"/>
    <w:rsid w:val="00D15409"/>
    <w:rsid w:val="00D15485"/>
    <w:rsid w:val="00D15565"/>
    <w:rsid w:val="00D158F3"/>
    <w:rsid w:val="00D15945"/>
    <w:rsid w:val="00D15A40"/>
    <w:rsid w:val="00D15A4F"/>
    <w:rsid w:val="00D15A68"/>
    <w:rsid w:val="00D15AE0"/>
    <w:rsid w:val="00D15C0D"/>
    <w:rsid w:val="00D15E4F"/>
    <w:rsid w:val="00D15E6C"/>
    <w:rsid w:val="00D15E8D"/>
    <w:rsid w:val="00D15F39"/>
    <w:rsid w:val="00D15F9C"/>
    <w:rsid w:val="00D160F9"/>
    <w:rsid w:val="00D16126"/>
    <w:rsid w:val="00D16156"/>
    <w:rsid w:val="00D16190"/>
    <w:rsid w:val="00D16216"/>
    <w:rsid w:val="00D16372"/>
    <w:rsid w:val="00D16398"/>
    <w:rsid w:val="00D163F4"/>
    <w:rsid w:val="00D1640B"/>
    <w:rsid w:val="00D1643A"/>
    <w:rsid w:val="00D1650A"/>
    <w:rsid w:val="00D165C7"/>
    <w:rsid w:val="00D1661B"/>
    <w:rsid w:val="00D1676C"/>
    <w:rsid w:val="00D16774"/>
    <w:rsid w:val="00D168D4"/>
    <w:rsid w:val="00D16993"/>
    <w:rsid w:val="00D169BB"/>
    <w:rsid w:val="00D16AAE"/>
    <w:rsid w:val="00D16AB7"/>
    <w:rsid w:val="00D16C57"/>
    <w:rsid w:val="00D16CC4"/>
    <w:rsid w:val="00D16E8A"/>
    <w:rsid w:val="00D16F63"/>
    <w:rsid w:val="00D17012"/>
    <w:rsid w:val="00D17048"/>
    <w:rsid w:val="00D17129"/>
    <w:rsid w:val="00D1718C"/>
    <w:rsid w:val="00D1732B"/>
    <w:rsid w:val="00D173DF"/>
    <w:rsid w:val="00D17415"/>
    <w:rsid w:val="00D1747F"/>
    <w:rsid w:val="00D174DC"/>
    <w:rsid w:val="00D1751D"/>
    <w:rsid w:val="00D1769D"/>
    <w:rsid w:val="00D178DB"/>
    <w:rsid w:val="00D17929"/>
    <w:rsid w:val="00D179DC"/>
    <w:rsid w:val="00D17A78"/>
    <w:rsid w:val="00D17BB0"/>
    <w:rsid w:val="00D17C29"/>
    <w:rsid w:val="00D17CCC"/>
    <w:rsid w:val="00D2004D"/>
    <w:rsid w:val="00D2062B"/>
    <w:rsid w:val="00D2062C"/>
    <w:rsid w:val="00D20634"/>
    <w:rsid w:val="00D20635"/>
    <w:rsid w:val="00D2069A"/>
    <w:rsid w:val="00D206B8"/>
    <w:rsid w:val="00D20727"/>
    <w:rsid w:val="00D2072D"/>
    <w:rsid w:val="00D207A0"/>
    <w:rsid w:val="00D2093A"/>
    <w:rsid w:val="00D209AD"/>
    <w:rsid w:val="00D209C6"/>
    <w:rsid w:val="00D209E3"/>
    <w:rsid w:val="00D20AAA"/>
    <w:rsid w:val="00D20B2E"/>
    <w:rsid w:val="00D20B30"/>
    <w:rsid w:val="00D20B9A"/>
    <w:rsid w:val="00D20D67"/>
    <w:rsid w:val="00D20E2E"/>
    <w:rsid w:val="00D20E72"/>
    <w:rsid w:val="00D20EB3"/>
    <w:rsid w:val="00D20F0F"/>
    <w:rsid w:val="00D20F56"/>
    <w:rsid w:val="00D2126D"/>
    <w:rsid w:val="00D21337"/>
    <w:rsid w:val="00D2146C"/>
    <w:rsid w:val="00D214E5"/>
    <w:rsid w:val="00D2156E"/>
    <w:rsid w:val="00D21590"/>
    <w:rsid w:val="00D2162F"/>
    <w:rsid w:val="00D216E4"/>
    <w:rsid w:val="00D21720"/>
    <w:rsid w:val="00D21746"/>
    <w:rsid w:val="00D218C5"/>
    <w:rsid w:val="00D2195C"/>
    <w:rsid w:val="00D21B22"/>
    <w:rsid w:val="00D21B3C"/>
    <w:rsid w:val="00D21BE3"/>
    <w:rsid w:val="00D21BF3"/>
    <w:rsid w:val="00D21D4E"/>
    <w:rsid w:val="00D21DAA"/>
    <w:rsid w:val="00D21E19"/>
    <w:rsid w:val="00D21E22"/>
    <w:rsid w:val="00D21E5C"/>
    <w:rsid w:val="00D21E62"/>
    <w:rsid w:val="00D21EBA"/>
    <w:rsid w:val="00D2200D"/>
    <w:rsid w:val="00D22053"/>
    <w:rsid w:val="00D2213F"/>
    <w:rsid w:val="00D22227"/>
    <w:rsid w:val="00D2223D"/>
    <w:rsid w:val="00D22353"/>
    <w:rsid w:val="00D223F4"/>
    <w:rsid w:val="00D226F3"/>
    <w:rsid w:val="00D2271E"/>
    <w:rsid w:val="00D227CF"/>
    <w:rsid w:val="00D2286A"/>
    <w:rsid w:val="00D22997"/>
    <w:rsid w:val="00D22A34"/>
    <w:rsid w:val="00D22A8C"/>
    <w:rsid w:val="00D22ABA"/>
    <w:rsid w:val="00D22ADD"/>
    <w:rsid w:val="00D22B32"/>
    <w:rsid w:val="00D22B94"/>
    <w:rsid w:val="00D22BD2"/>
    <w:rsid w:val="00D22C0F"/>
    <w:rsid w:val="00D22C2E"/>
    <w:rsid w:val="00D22C37"/>
    <w:rsid w:val="00D22D79"/>
    <w:rsid w:val="00D22DA8"/>
    <w:rsid w:val="00D22E5E"/>
    <w:rsid w:val="00D22E9D"/>
    <w:rsid w:val="00D22EE7"/>
    <w:rsid w:val="00D22F75"/>
    <w:rsid w:val="00D2306D"/>
    <w:rsid w:val="00D230E3"/>
    <w:rsid w:val="00D231D4"/>
    <w:rsid w:val="00D2321D"/>
    <w:rsid w:val="00D23295"/>
    <w:rsid w:val="00D2332D"/>
    <w:rsid w:val="00D2339E"/>
    <w:rsid w:val="00D236FD"/>
    <w:rsid w:val="00D23709"/>
    <w:rsid w:val="00D237AD"/>
    <w:rsid w:val="00D237C7"/>
    <w:rsid w:val="00D238AC"/>
    <w:rsid w:val="00D2398A"/>
    <w:rsid w:val="00D239AE"/>
    <w:rsid w:val="00D23AC8"/>
    <w:rsid w:val="00D23B57"/>
    <w:rsid w:val="00D23B64"/>
    <w:rsid w:val="00D23CD2"/>
    <w:rsid w:val="00D23DCB"/>
    <w:rsid w:val="00D23E8E"/>
    <w:rsid w:val="00D23FE8"/>
    <w:rsid w:val="00D2400D"/>
    <w:rsid w:val="00D2410A"/>
    <w:rsid w:val="00D24183"/>
    <w:rsid w:val="00D24248"/>
    <w:rsid w:val="00D24294"/>
    <w:rsid w:val="00D243D1"/>
    <w:rsid w:val="00D2440C"/>
    <w:rsid w:val="00D244BC"/>
    <w:rsid w:val="00D244D9"/>
    <w:rsid w:val="00D24517"/>
    <w:rsid w:val="00D246BA"/>
    <w:rsid w:val="00D2473F"/>
    <w:rsid w:val="00D24954"/>
    <w:rsid w:val="00D249E0"/>
    <w:rsid w:val="00D24A2B"/>
    <w:rsid w:val="00D24AAD"/>
    <w:rsid w:val="00D24B6A"/>
    <w:rsid w:val="00D24C41"/>
    <w:rsid w:val="00D24CDA"/>
    <w:rsid w:val="00D24CEE"/>
    <w:rsid w:val="00D24D98"/>
    <w:rsid w:val="00D24F08"/>
    <w:rsid w:val="00D25148"/>
    <w:rsid w:val="00D2549C"/>
    <w:rsid w:val="00D25763"/>
    <w:rsid w:val="00D258D9"/>
    <w:rsid w:val="00D25918"/>
    <w:rsid w:val="00D25929"/>
    <w:rsid w:val="00D25B20"/>
    <w:rsid w:val="00D25C34"/>
    <w:rsid w:val="00D25CCA"/>
    <w:rsid w:val="00D25EA4"/>
    <w:rsid w:val="00D25EFA"/>
    <w:rsid w:val="00D26111"/>
    <w:rsid w:val="00D26202"/>
    <w:rsid w:val="00D262D7"/>
    <w:rsid w:val="00D262E8"/>
    <w:rsid w:val="00D26327"/>
    <w:rsid w:val="00D264A2"/>
    <w:rsid w:val="00D26689"/>
    <w:rsid w:val="00D26690"/>
    <w:rsid w:val="00D2671C"/>
    <w:rsid w:val="00D26785"/>
    <w:rsid w:val="00D267EC"/>
    <w:rsid w:val="00D267FD"/>
    <w:rsid w:val="00D268B9"/>
    <w:rsid w:val="00D26A9C"/>
    <w:rsid w:val="00D26D28"/>
    <w:rsid w:val="00D26DD4"/>
    <w:rsid w:val="00D26DD9"/>
    <w:rsid w:val="00D26E82"/>
    <w:rsid w:val="00D27064"/>
    <w:rsid w:val="00D270FB"/>
    <w:rsid w:val="00D27252"/>
    <w:rsid w:val="00D27377"/>
    <w:rsid w:val="00D273CB"/>
    <w:rsid w:val="00D273E7"/>
    <w:rsid w:val="00D27410"/>
    <w:rsid w:val="00D27453"/>
    <w:rsid w:val="00D274AA"/>
    <w:rsid w:val="00D27507"/>
    <w:rsid w:val="00D2754A"/>
    <w:rsid w:val="00D276BC"/>
    <w:rsid w:val="00D277EE"/>
    <w:rsid w:val="00D27925"/>
    <w:rsid w:val="00D27953"/>
    <w:rsid w:val="00D279B5"/>
    <w:rsid w:val="00D27B31"/>
    <w:rsid w:val="00D27CAA"/>
    <w:rsid w:val="00D27DA4"/>
    <w:rsid w:val="00D27EF4"/>
    <w:rsid w:val="00D30047"/>
    <w:rsid w:val="00D3016C"/>
    <w:rsid w:val="00D30243"/>
    <w:rsid w:val="00D3025C"/>
    <w:rsid w:val="00D3028A"/>
    <w:rsid w:val="00D302DF"/>
    <w:rsid w:val="00D3038E"/>
    <w:rsid w:val="00D30443"/>
    <w:rsid w:val="00D304C6"/>
    <w:rsid w:val="00D305FE"/>
    <w:rsid w:val="00D30629"/>
    <w:rsid w:val="00D30647"/>
    <w:rsid w:val="00D3064B"/>
    <w:rsid w:val="00D30688"/>
    <w:rsid w:val="00D30830"/>
    <w:rsid w:val="00D30884"/>
    <w:rsid w:val="00D30893"/>
    <w:rsid w:val="00D308D9"/>
    <w:rsid w:val="00D3091B"/>
    <w:rsid w:val="00D309A3"/>
    <w:rsid w:val="00D309DB"/>
    <w:rsid w:val="00D30BF1"/>
    <w:rsid w:val="00D30C33"/>
    <w:rsid w:val="00D30C8E"/>
    <w:rsid w:val="00D30C90"/>
    <w:rsid w:val="00D30CCA"/>
    <w:rsid w:val="00D30CD2"/>
    <w:rsid w:val="00D30F62"/>
    <w:rsid w:val="00D30FB2"/>
    <w:rsid w:val="00D31269"/>
    <w:rsid w:val="00D31357"/>
    <w:rsid w:val="00D313A2"/>
    <w:rsid w:val="00D3145C"/>
    <w:rsid w:val="00D31689"/>
    <w:rsid w:val="00D31760"/>
    <w:rsid w:val="00D31899"/>
    <w:rsid w:val="00D318F8"/>
    <w:rsid w:val="00D3192B"/>
    <w:rsid w:val="00D31A31"/>
    <w:rsid w:val="00D31AB0"/>
    <w:rsid w:val="00D31BBC"/>
    <w:rsid w:val="00D31C55"/>
    <w:rsid w:val="00D31E54"/>
    <w:rsid w:val="00D31EC1"/>
    <w:rsid w:val="00D31F0B"/>
    <w:rsid w:val="00D3206B"/>
    <w:rsid w:val="00D3241D"/>
    <w:rsid w:val="00D32479"/>
    <w:rsid w:val="00D32579"/>
    <w:rsid w:val="00D325EB"/>
    <w:rsid w:val="00D325F1"/>
    <w:rsid w:val="00D32735"/>
    <w:rsid w:val="00D327F1"/>
    <w:rsid w:val="00D328AD"/>
    <w:rsid w:val="00D329EC"/>
    <w:rsid w:val="00D329FC"/>
    <w:rsid w:val="00D32A00"/>
    <w:rsid w:val="00D32A20"/>
    <w:rsid w:val="00D32A93"/>
    <w:rsid w:val="00D32B21"/>
    <w:rsid w:val="00D32E47"/>
    <w:rsid w:val="00D32EA5"/>
    <w:rsid w:val="00D32F92"/>
    <w:rsid w:val="00D32FFA"/>
    <w:rsid w:val="00D330FD"/>
    <w:rsid w:val="00D33376"/>
    <w:rsid w:val="00D33459"/>
    <w:rsid w:val="00D3358E"/>
    <w:rsid w:val="00D3359C"/>
    <w:rsid w:val="00D33BF5"/>
    <w:rsid w:val="00D33CD1"/>
    <w:rsid w:val="00D33F85"/>
    <w:rsid w:val="00D33FD2"/>
    <w:rsid w:val="00D34073"/>
    <w:rsid w:val="00D34192"/>
    <w:rsid w:val="00D341B6"/>
    <w:rsid w:val="00D3443B"/>
    <w:rsid w:val="00D3445A"/>
    <w:rsid w:val="00D3452F"/>
    <w:rsid w:val="00D34613"/>
    <w:rsid w:val="00D3461F"/>
    <w:rsid w:val="00D34703"/>
    <w:rsid w:val="00D34762"/>
    <w:rsid w:val="00D348F6"/>
    <w:rsid w:val="00D348F8"/>
    <w:rsid w:val="00D34902"/>
    <w:rsid w:val="00D3494D"/>
    <w:rsid w:val="00D34A5D"/>
    <w:rsid w:val="00D34A5E"/>
    <w:rsid w:val="00D34B46"/>
    <w:rsid w:val="00D34B6F"/>
    <w:rsid w:val="00D34B7F"/>
    <w:rsid w:val="00D34BBB"/>
    <w:rsid w:val="00D34BD6"/>
    <w:rsid w:val="00D34BF0"/>
    <w:rsid w:val="00D34C1E"/>
    <w:rsid w:val="00D34CDA"/>
    <w:rsid w:val="00D34D03"/>
    <w:rsid w:val="00D34D38"/>
    <w:rsid w:val="00D34D45"/>
    <w:rsid w:val="00D34D79"/>
    <w:rsid w:val="00D34FDA"/>
    <w:rsid w:val="00D3501E"/>
    <w:rsid w:val="00D35025"/>
    <w:rsid w:val="00D35065"/>
    <w:rsid w:val="00D35149"/>
    <w:rsid w:val="00D3514C"/>
    <w:rsid w:val="00D35209"/>
    <w:rsid w:val="00D35364"/>
    <w:rsid w:val="00D353C9"/>
    <w:rsid w:val="00D35428"/>
    <w:rsid w:val="00D354C9"/>
    <w:rsid w:val="00D35535"/>
    <w:rsid w:val="00D35578"/>
    <w:rsid w:val="00D35628"/>
    <w:rsid w:val="00D3563D"/>
    <w:rsid w:val="00D35659"/>
    <w:rsid w:val="00D35732"/>
    <w:rsid w:val="00D35770"/>
    <w:rsid w:val="00D357D8"/>
    <w:rsid w:val="00D357E6"/>
    <w:rsid w:val="00D357EB"/>
    <w:rsid w:val="00D35809"/>
    <w:rsid w:val="00D358F6"/>
    <w:rsid w:val="00D3598C"/>
    <w:rsid w:val="00D359CD"/>
    <w:rsid w:val="00D35A44"/>
    <w:rsid w:val="00D35B1C"/>
    <w:rsid w:val="00D35CDB"/>
    <w:rsid w:val="00D35DD0"/>
    <w:rsid w:val="00D3605B"/>
    <w:rsid w:val="00D360D4"/>
    <w:rsid w:val="00D362F4"/>
    <w:rsid w:val="00D3632D"/>
    <w:rsid w:val="00D364C0"/>
    <w:rsid w:val="00D3654E"/>
    <w:rsid w:val="00D367EF"/>
    <w:rsid w:val="00D369E9"/>
    <w:rsid w:val="00D36A25"/>
    <w:rsid w:val="00D36A44"/>
    <w:rsid w:val="00D36A55"/>
    <w:rsid w:val="00D36AD0"/>
    <w:rsid w:val="00D36AEC"/>
    <w:rsid w:val="00D36BB0"/>
    <w:rsid w:val="00D36C25"/>
    <w:rsid w:val="00D36CBF"/>
    <w:rsid w:val="00D36D78"/>
    <w:rsid w:val="00D36EA4"/>
    <w:rsid w:val="00D36F14"/>
    <w:rsid w:val="00D36FC8"/>
    <w:rsid w:val="00D371A0"/>
    <w:rsid w:val="00D371AA"/>
    <w:rsid w:val="00D37274"/>
    <w:rsid w:val="00D37402"/>
    <w:rsid w:val="00D37449"/>
    <w:rsid w:val="00D37576"/>
    <w:rsid w:val="00D37582"/>
    <w:rsid w:val="00D376F2"/>
    <w:rsid w:val="00D3793F"/>
    <w:rsid w:val="00D37941"/>
    <w:rsid w:val="00D37A07"/>
    <w:rsid w:val="00D37B47"/>
    <w:rsid w:val="00D37C66"/>
    <w:rsid w:val="00D37D73"/>
    <w:rsid w:val="00D37D88"/>
    <w:rsid w:val="00D37F06"/>
    <w:rsid w:val="00D37FD3"/>
    <w:rsid w:val="00D40283"/>
    <w:rsid w:val="00D402A7"/>
    <w:rsid w:val="00D403BE"/>
    <w:rsid w:val="00D404B1"/>
    <w:rsid w:val="00D405D2"/>
    <w:rsid w:val="00D40723"/>
    <w:rsid w:val="00D407D1"/>
    <w:rsid w:val="00D409BB"/>
    <w:rsid w:val="00D40A51"/>
    <w:rsid w:val="00D40AB6"/>
    <w:rsid w:val="00D40B4B"/>
    <w:rsid w:val="00D40D65"/>
    <w:rsid w:val="00D40F68"/>
    <w:rsid w:val="00D41019"/>
    <w:rsid w:val="00D41101"/>
    <w:rsid w:val="00D4116B"/>
    <w:rsid w:val="00D41187"/>
    <w:rsid w:val="00D41268"/>
    <w:rsid w:val="00D415FC"/>
    <w:rsid w:val="00D41753"/>
    <w:rsid w:val="00D41808"/>
    <w:rsid w:val="00D41851"/>
    <w:rsid w:val="00D41978"/>
    <w:rsid w:val="00D41A56"/>
    <w:rsid w:val="00D41BA9"/>
    <w:rsid w:val="00D41D12"/>
    <w:rsid w:val="00D41EB8"/>
    <w:rsid w:val="00D41EBD"/>
    <w:rsid w:val="00D42008"/>
    <w:rsid w:val="00D4208A"/>
    <w:rsid w:val="00D4210F"/>
    <w:rsid w:val="00D42275"/>
    <w:rsid w:val="00D422FD"/>
    <w:rsid w:val="00D42327"/>
    <w:rsid w:val="00D423C9"/>
    <w:rsid w:val="00D42514"/>
    <w:rsid w:val="00D42890"/>
    <w:rsid w:val="00D42967"/>
    <w:rsid w:val="00D42A14"/>
    <w:rsid w:val="00D42B4E"/>
    <w:rsid w:val="00D42B86"/>
    <w:rsid w:val="00D42B88"/>
    <w:rsid w:val="00D42BC6"/>
    <w:rsid w:val="00D42BE3"/>
    <w:rsid w:val="00D42DE2"/>
    <w:rsid w:val="00D42E11"/>
    <w:rsid w:val="00D42EB7"/>
    <w:rsid w:val="00D42EFB"/>
    <w:rsid w:val="00D43283"/>
    <w:rsid w:val="00D432AA"/>
    <w:rsid w:val="00D4336F"/>
    <w:rsid w:val="00D433D4"/>
    <w:rsid w:val="00D433FB"/>
    <w:rsid w:val="00D434CA"/>
    <w:rsid w:val="00D43507"/>
    <w:rsid w:val="00D43517"/>
    <w:rsid w:val="00D435AA"/>
    <w:rsid w:val="00D435FB"/>
    <w:rsid w:val="00D437CA"/>
    <w:rsid w:val="00D437FF"/>
    <w:rsid w:val="00D43802"/>
    <w:rsid w:val="00D43815"/>
    <w:rsid w:val="00D4388D"/>
    <w:rsid w:val="00D43ACA"/>
    <w:rsid w:val="00D43CE5"/>
    <w:rsid w:val="00D43E57"/>
    <w:rsid w:val="00D43EF5"/>
    <w:rsid w:val="00D4405C"/>
    <w:rsid w:val="00D441CE"/>
    <w:rsid w:val="00D442AD"/>
    <w:rsid w:val="00D442CD"/>
    <w:rsid w:val="00D4438C"/>
    <w:rsid w:val="00D44478"/>
    <w:rsid w:val="00D4456A"/>
    <w:rsid w:val="00D4461F"/>
    <w:rsid w:val="00D4462F"/>
    <w:rsid w:val="00D44654"/>
    <w:rsid w:val="00D4469C"/>
    <w:rsid w:val="00D449D5"/>
    <w:rsid w:val="00D44A07"/>
    <w:rsid w:val="00D44ACD"/>
    <w:rsid w:val="00D44B5B"/>
    <w:rsid w:val="00D44BFC"/>
    <w:rsid w:val="00D44C5F"/>
    <w:rsid w:val="00D44C62"/>
    <w:rsid w:val="00D44E11"/>
    <w:rsid w:val="00D44F16"/>
    <w:rsid w:val="00D44FD0"/>
    <w:rsid w:val="00D44FDD"/>
    <w:rsid w:val="00D450CA"/>
    <w:rsid w:val="00D45102"/>
    <w:rsid w:val="00D451B6"/>
    <w:rsid w:val="00D45251"/>
    <w:rsid w:val="00D452DB"/>
    <w:rsid w:val="00D45412"/>
    <w:rsid w:val="00D45478"/>
    <w:rsid w:val="00D45516"/>
    <w:rsid w:val="00D455FB"/>
    <w:rsid w:val="00D45610"/>
    <w:rsid w:val="00D45776"/>
    <w:rsid w:val="00D4587A"/>
    <w:rsid w:val="00D458B9"/>
    <w:rsid w:val="00D45985"/>
    <w:rsid w:val="00D4598E"/>
    <w:rsid w:val="00D45B22"/>
    <w:rsid w:val="00D45B61"/>
    <w:rsid w:val="00D45CBC"/>
    <w:rsid w:val="00D45EF9"/>
    <w:rsid w:val="00D45FFD"/>
    <w:rsid w:val="00D46073"/>
    <w:rsid w:val="00D46092"/>
    <w:rsid w:val="00D46136"/>
    <w:rsid w:val="00D46144"/>
    <w:rsid w:val="00D46225"/>
    <w:rsid w:val="00D46248"/>
    <w:rsid w:val="00D4625E"/>
    <w:rsid w:val="00D462EF"/>
    <w:rsid w:val="00D463E9"/>
    <w:rsid w:val="00D46551"/>
    <w:rsid w:val="00D46682"/>
    <w:rsid w:val="00D467B1"/>
    <w:rsid w:val="00D467EA"/>
    <w:rsid w:val="00D467EF"/>
    <w:rsid w:val="00D468C1"/>
    <w:rsid w:val="00D4692C"/>
    <w:rsid w:val="00D46950"/>
    <w:rsid w:val="00D4697C"/>
    <w:rsid w:val="00D46BB0"/>
    <w:rsid w:val="00D46C16"/>
    <w:rsid w:val="00D46C83"/>
    <w:rsid w:val="00D46F94"/>
    <w:rsid w:val="00D46F9C"/>
    <w:rsid w:val="00D46FBC"/>
    <w:rsid w:val="00D4712E"/>
    <w:rsid w:val="00D471CD"/>
    <w:rsid w:val="00D471D0"/>
    <w:rsid w:val="00D47230"/>
    <w:rsid w:val="00D473AB"/>
    <w:rsid w:val="00D4744F"/>
    <w:rsid w:val="00D47662"/>
    <w:rsid w:val="00D47679"/>
    <w:rsid w:val="00D477BE"/>
    <w:rsid w:val="00D477C4"/>
    <w:rsid w:val="00D477F6"/>
    <w:rsid w:val="00D478BC"/>
    <w:rsid w:val="00D47967"/>
    <w:rsid w:val="00D47A12"/>
    <w:rsid w:val="00D47A1F"/>
    <w:rsid w:val="00D47A38"/>
    <w:rsid w:val="00D47BB1"/>
    <w:rsid w:val="00D47BB3"/>
    <w:rsid w:val="00D47C3F"/>
    <w:rsid w:val="00D47C6A"/>
    <w:rsid w:val="00D47D62"/>
    <w:rsid w:val="00D47EC9"/>
    <w:rsid w:val="00D47F10"/>
    <w:rsid w:val="00D47FE8"/>
    <w:rsid w:val="00D50136"/>
    <w:rsid w:val="00D50310"/>
    <w:rsid w:val="00D503E6"/>
    <w:rsid w:val="00D50540"/>
    <w:rsid w:val="00D50635"/>
    <w:rsid w:val="00D5063D"/>
    <w:rsid w:val="00D5064E"/>
    <w:rsid w:val="00D506E6"/>
    <w:rsid w:val="00D50867"/>
    <w:rsid w:val="00D509DE"/>
    <w:rsid w:val="00D50AB0"/>
    <w:rsid w:val="00D50BE5"/>
    <w:rsid w:val="00D50D16"/>
    <w:rsid w:val="00D50DB7"/>
    <w:rsid w:val="00D50EF0"/>
    <w:rsid w:val="00D510AF"/>
    <w:rsid w:val="00D51118"/>
    <w:rsid w:val="00D5139D"/>
    <w:rsid w:val="00D51664"/>
    <w:rsid w:val="00D516C4"/>
    <w:rsid w:val="00D518FD"/>
    <w:rsid w:val="00D519F3"/>
    <w:rsid w:val="00D51A00"/>
    <w:rsid w:val="00D51AEA"/>
    <w:rsid w:val="00D51BF4"/>
    <w:rsid w:val="00D51CD2"/>
    <w:rsid w:val="00D51F00"/>
    <w:rsid w:val="00D51FFB"/>
    <w:rsid w:val="00D5208C"/>
    <w:rsid w:val="00D520E8"/>
    <w:rsid w:val="00D52151"/>
    <w:rsid w:val="00D52233"/>
    <w:rsid w:val="00D522DD"/>
    <w:rsid w:val="00D522FA"/>
    <w:rsid w:val="00D5233F"/>
    <w:rsid w:val="00D5237F"/>
    <w:rsid w:val="00D52488"/>
    <w:rsid w:val="00D52688"/>
    <w:rsid w:val="00D5272B"/>
    <w:rsid w:val="00D52777"/>
    <w:rsid w:val="00D52819"/>
    <w:rsid w:val="00D52865"/>
    <w:rsid w:val="00D52932"/>
    <w:rsid w:val="00D52A0F"/>
    <w:rsid w:val="00D52B4B"/>
    <w:rsid w:val="00D52B8A"/>
    <w:rsid w:val="00D52DAA"/>
    <w:rsid w:val="00D52E2D"/>
    <w:rsid w:val="00D52E55"/>
    <w:rsid w:val="00D52EDD"/>
    <w:rsid w:val="00D52EEE"/>
    <w:rsid w:val="00D533D4"/>
    <w:rsid w:val="00D534E7"/>
    <w:rsid w:val="00D53517"/>
    <w:rsid w:val="00D53590"/>
    <w:rsid w:val="00D53621"/>
    <w:rsid w:val="00D5363D"/>
    <w:rsid w:val="00D53664"/>
    <w:rsid w:val="00D5368C"/>
    <w:rsid w:val="00D5376C"/>
    <w:rsid w:val="00D53837"/>
    <w:rsid w:val="00D53A23"/>
    <w:rsid w:val="00D53A62"/>
    <w:rsid w:val="00D53C6C"/>
    <w:rsid w:val="00D53D12"/>
    <w:rsid w:val="00D54018"/>
    <w:rsid w:val="00D54111"/>
    <w:rsid w:val="00D542B6"/>
    <w:rsid w:val="00D54348"/>
    <w:rsid w:val="00D546DF"/>
    <w:rsid w:val="00D548E1"/>
    <w:rsid w:val="00D548FD"/>
    <w:rsid w:val="00D54AD4"/>
    <w:rsid w:val="00D54C24"/>
    <w:rsid w:val="00D54D77"/>
    <w:rsid w:val="00D54E47"/>
    <w:rsid w:val="00D54EC2"/>
    <w:rsid w:val="00D551D7"/>
    <w:rsid w:val="00D55405"/>
    <w:rsid w:val="00D55486"/>
    <w:rsid w:val="00D5548A"/>
    <w:rsid w:val="00D555D4"/>
    <w:rsid w:val="00D55616"/>
    <w:rsid w:val="00D55878"/>
    <w:rsid w:val="00D5595D"/>
    <w:rsid w:val="00D55C30"/>
    <w:rsid w:val="00D55EEF"/>
    <w:rsid w:val="00D561AE"/>
    <w:rsid w:val="00D5623B"/>
    <w:rsid w:val="00D56284"/>
    <w:rsid w:val="00D562C4"/>
    <w:rsid w:val="00D563FE"/>
    <w:rsid w:val="00D56530"/>
    <w:rsid w:val="00D565E1"/>
    <w:rsid w:val="00D565F3"/>
    <w:rsid w:val="00D5667D"/>
    <w:rsid w:val="00D56712"/>
    <w:rsid w:val="00D5676B"/>
    <w:rsid w:val="00D56826"/>
    <w:rsid w:val="00D56917"/>
    <w:rsid w:val="00D5693B"/>
    <w:rsid w:val="00D56A23"/>
    <w:rsid w:val="00D56A59"/>
    <w:rsid w:val="00D56C1D"/>
    <w:rsid w:val="00D56D07"/>
    <w:rsid w:val="00D56FDF"/>
    <w:rsid w:val="00D5729C"/>
    <w:rsid w:val="00D5729D"/>
    <w:rsid w:val="00D572DA"/>
    <w:rsid w:val="00D57353"/>
    <w:rsid w:val="00D57393"/>
    <w:rsid w:val="00D5743F"/>
    <w:rsid w:val="00D57548"/>
    <w:rsid w:val="00D575A3"/>
    <w:rsid w:val="00D575EE"/>
    <w:rsid w:val="00D5763F"/>
    <w:rsid w:val="00D5788B"/>
    <w:rsid w:val="00D578A9"/>
    <w:rsid w:val="00D57963"/>
    <w:rsid w:val="00D579D9"/>
    <w:rsid w:val="00D57B24"/>
    <w:rsid w:val="00D57C2F"/>
    <w:rsid w:val="00D57C92"/>
    <w:rsid w:val="00D57CCA"/>
    <w:rsid w:val="00D57CF3"/>
    <w:rsid w:val="00D57D04"/>
    <w:rsid w:val="00D57EB7"/>
    <w:rsid w:val="00D57EDB"/>
    <w:rsid w:val="00D57F1E"/>
    <w:rsid w:val="00D57F5E"/>
    <w:rsid w:val="00D60024"/>
    <w:rsid w:val="00D6013D"/>
    <w:rsid w:val="00D6016A"/>
    <w:rsid w:val="00D601F1"/>
    <w:rsid w:val="00D602F1"/>
    <w:rsid w:val="00D603AB"/>
    <w:rsid w:val="00D603BD"/>
    <w:rsid w:val="00D603F6"/>
    <w:rsid w:val="00D604EF"/>
    <w:rsid w:val="00D6051A"/>
    <w:rsid w:val="00D605BC"/>
    <w:rsid w:val="00D606F9"/>
    <w:rsid w:val="00D6092B"/>
    <w:rsid w:val="00D6096C"/>
    <w:rsid w:val="00D60A7C"/>
    <w:rsid w:val="00D60DC5"/>
    <w:rsid w:val="00D60E5F"/>
    <w:rsid w:val="00D60E6E"/>
    <w:rsid w:val="00D60FA6"/>
    <w:rsid w:val="00D60FF4"/>
    <w:rsid w:val="00D60FFD"/>
    <w:rsid w:val="00D610FE"/>
    <w:rsid w:val="00D6119C"/>
    <w:rsid w:val="00D615F5"/>
    <w:rsid w:val="00D61601"/>
    <w:rsid w:val="00D616B5"/>
    <w:rsid w:val="00D616E3"/>
    <w:rsid w:val="00D6173A"/>
    <w:rsid w:val="00D617BE"/>
    <w:rsid w:val="00D617FF"/>
    <w:rsid w:val="00D61853"/>
    <w:rsid w:val="00D6198A"/>
    <w:rsid w:val="00D61A6F"/>
    <w:rsid w:val="00D61BBD"/>
    <w:rsid w:val="00D61C0D"/>
    <w:rsid w:val="00D61C2E"/>
    <w:rsid w:val="00D61C5C"/>
    <w:rsid w:val="00D61D3C"/>
    <w:rsid w:val="00D61D69"/>
    <w:rsid w:val="00D61FCD"/>
    <w:rsid w:val="00D6216D"/>
    <w:rsid w:val="00D62182"/>
    <w:rsid w:val="00D623E4"/>
    <w:rsid w:val="00D62447"/>
    <w:rsid w:val="00D625C0"/>
    <w:rsid w:val="00D626D3"/>
    <w:rsid w:val="00D626D5"/>
    <w:rsid w:val="00D627FC"/>
    <w:rsid w:val="00D62841"/>
    <w:rsid w:val="00D62919"/>
    <w:rsid w:val="00D62AA7"/>
    <w:rsid w:val="00D62AC5"/>
    <w:rsid w:val="00D62BE2"/>
    <w:rsid w:val="00D62C16"/>
    <w:rsid w:val="00D62CAA"/>
    <w:rsid w:val="00D62E1C"/>
    <w:rsid w:val="00D62EB5"/>
    <w:rsid w:val="00D62EFD"/>
    <w:rsid w:val="00D63002"/>
    <w:rsid w:val="00D63071"/>
    <w:rsid w:val="00D6310F"/>
    <w:rsid w:val="00D63175"/>
    <w:rsid w:val="00D63258"/>
    <w:rsid w:val="00D63280"/>
    <w:rsid w:val="00D632D9"/>
    <w:rsid w:val="00D632EA"/>
    <w:rsid w:val="00D63461"/>
    <w:rsid w:val="00D63497"/>
    <w:rsid w:val="00D6361C"/>
    <w:rsid w:val="00D6365D"/>
    <w:rsid w:val="00D637A5"/>
    <w:rsid w:val="00D6386B"/>
    <w:rsid w:val="00D63900"/>
    <w:rsid w:val="00D63ABB"/>
    <w:rsid w:val="00D63B9D"/>
    <w:rsid w:val="00D63E03"/>
    <w:rsid w:val="00D63E9D"/>
    <w:rsid w:val="00D63EF5"/>
    <w:rsid w:val="00D63FD1"/>
    <w:rsid w:val="00D6413D"/>
    <w:rsid w:val="00D6424E"/>
    <w:rsid w:val="00D64368"/>
    <w:rsid w:val="00D64386"/>
    <w:rsid w:val="00D6443B"/>
    <w:rsid w:val="00D645AC"/>
    <w:rsid w:val="00D64745"/>
    <w:rsid w:val="00D648C4"/>
    <w:rsid w:val="00D64A98"/>
    <w:rsid w:val="00D64AA2"/>
    <w:rsid w:val="00D64C7E"/>
    <w:rsid w:val="00D64D17"/>
    <w:rsid w:val="00D64F20"/>
    <w:rsid w:val="00D64F78"/>
    <w:rsid w:val="00D6511D"/>
    <w:rsid w:val="00D65137"/>
    <w:rsid w:val="00D6517A"/>
    <w:rsid w:val="00D652F3"/>
    <w:rsid w:val="00D65373"/>
    <w:rsid w:val="00D65443"/>
    <w:rsid w:val="00D65692"/>
    <w:rsid w:val="00D6579F"/>
    <w:rsid w:val="00D65AEE"/>
    <w:rsid w:val="00D65B45"/>
    <w:rsid w:val="00D65BD0"/>
    <w:rsid w:val="00D65C85"/>
    <w:rsid w:val="00D65D91"/>
    <w:rsid w:val="00D65E08"/>
    <w:rsid w:val="00D65EA9"/>
    <w:rsid w:val="00D65F3D"/>
    <w:rsid w:val="00D65FA3"/>
    <w:rsid w:val="00D65FEA"/>
    <w:rsid w:val="00D66020"/>
    <w:rsid w:val="00D6617C"/>
    <w:rsid w:val="00D661F0"/>
    <w:rsid w:val="00D664DC"/>
    <w:rsid w:val="00D66505"/>
    <w:rsid w:val="00D66564"/>
    <w:rsid w:val="00D66757"/>
    <w:rsid w:val="00D66853"/>
    <w:rsid w:val="00D66977"/>
    <w:rsid w:val="00D66AAD"/>
    <w:rsid w:val="00D66B53"/>
    <w:rsid w:val="00D66BE4"/>
    <w:rsid w:val="00D66C68"/>
    <w:rsid w:val="00D66F1B"/>
    <w:rsid w:val="00D66F55"/>
    <w:rsid w:val="00D67017"/>
    <w:rsid w:val="00D671D7"/>
    <w:rsid w:val="00D6726D"/>
    <w:rsid w:val="00D67396"/>
    <w:rsid w:val="00D673D0"/>
    <w:rsid w:val="00D6740C"/>
    <w:rsid w:val="00D6743F"/>
    <w:rsid w:val="00D674BE"/>
    <w:rsid w:val="00D674F4"/>
    <w:rsid w:val="00D67506"/>
    <w:rsid w:val="00D6765D"/>
    <w:rsid w:val="00D67710"/>
    <w:rsid w:val="00D67773"/>
    <w:rsid w:val="00D67830"/>
    <w:rsid w:val="00D6796A"/>
    <w:rsid w:val="00D67999"/>
    <w:rsid w:val="00D679B1"/>
    <w:rsid w:val="00D67ADC"/>
    <w:rsid w:val="00D67BE6"/>
    <w:rsid w:val="00D67CB3"/>
    <w:rsid w:val="00D67EDB"/>
    <w:rsid w:val="00D67F7C"/>
    <w:rsid w:val="00D70021"/>
    <w:rsid w:val="00D70109"/>
    <w:rsid w:val="00D704E6"/>
    <w:rsid w:val="00D707B8"/>
    <w:rsid w:val="00D707F5"/>
    <w:rsid w:val="00D7082E"/>
    <w:rsid w:val="00D70A4A"/>
    <w:rsid w:val="00D70A80"/>
    <w:rsid w:val="00D70AB9"/>
    <w:rsid w:val="00D70B6B"/>
    <w:rsid w:val="00D70CF6"/>
    <w:rsid w:val="00D70ECE"/>
    <w:rsid w:val="00D70EE9"/>
    <w:rsid w:val="00D70F98"/>
    <w:rsid w:val="00D7104B"/>
    <w:rsid w:val="00D7111E"/>
    <w:rsid w:val="00D713C0"/>
    <w:rsid w:val="00D713E3"/>
    <w:rsid w:val="00D7155D"/>
    <w:rsid w:val="00D715CE"/>
    <w:rsid w:val="00D715FE"/>
    <w:rsid w:val="00D716F1"/>
    <w:rsid w:val="00D717D5"/>
    <w:rsid w:val="00D718F7"/>
    <w:rsid w:val="00D71A3E"/>
    <w:rsid w:val="00D71AAA"/>
    <w:rsid w:val="00D71AB1"/>
    <w:rsid w:val="00D71B00"/>
    <w:rsid w:val="00D71B53"/>
    <w:rsid w:val="00D71B63"/>
    <w:rsid w:val="00D71C08"/>
    <w:rsid w:val="00D71C53"/>
    <w:rsid w:val="00D71DF5"/>
    <w:rsid w:val="00D71E4F"/>
    <w:rsid w:val="00D71FBE"/>
    <w:rsid w:val="00D72065"/>
    <w:rsid w:val="00D7221E"/>
    <w:rsid w:val="00D72275"/>
    <w:rsid w:val="00D723C3"/>
    <w:rsid w:val="00D72510"/>
    <w:rsid w:val="00D72566"/>
    <w:rsid w:val="00D72695"/>
    <w:rsid w:val="00D726BA"/>
    <w:rsid w:val="00D726CB"/>
    <w:rsid w:val="00D72869"/>
    <w:rsid w:val="00D7298D"/>
    <w:rsid w:val="00D72A59"/>
    <w:rsid w:val="00D72BCE"/>
    <w:rsid w:val="00D72CE8"/>
    <w:rsid w:val="00D72CFB"/>
    <w:rsid w:val="00D72D73"/>
    <w:rsid w:val="00D72D77"/>
    <w:rsid w:val="00D72DB2"/>
    <w:rsid w:val="00D72E14"/>
    <w:rsid w:val="00D72EB2"/>
    <w:rsid w:val="00D7306F"/>
    <w:rsid w:val="00D730DC"/>
    <w:rsid w:val="00D731E1"/>
    <w:rsid w:val="00D73219"/>
    <w:rsid w:val="00D732FF"/>
    <w:rsid w:val="00D7340B"/>
    <w:rsid w:val="00D734AE"/>
    <w:rsid w:val="00D73514"/>
    <w:rsid w:val="00D73525"/>
    <w:rsid w:val="00D736E5"/>
    <w:rsid w:val="00D73727"/>
    <w:rsid w:val="00D737F1"/>
    <w:rsid w:val="00D73879"/>
    <w:rsid w:val="00D738DD"/>
    <w:rsid w:val="00D73957"/>
    <w:rsid w:val="00D73A27"/>
    <w:rsid w:val="00D73A66"/>
    <w:rsid w:val="00D73B4E"/>
    <w:rsid w:val="00D73C18"/>
    <w:rsid w:val="00D73DF9"/>
    <w:rsid w:val="00D73E91"/>
    <w:rsid w:val="00D73F61"/>
    <w:rsid w:val="00D73F97"/>
    <w:rsid w:val="00D7404D"/>
    <w:rsid w:val="00D741E0"/>
    <w:rsid w:val="00D7422D"/>
    <w:rsid w:val="00D7427A"/>
    <w:rsid w:val="00D742A0"/>
    <w:rsid w:val="00D74356"/>
    <w:rsid w:val="00D743BF"/>
    <w:rsid w:val="00D743C6"/>
    <w:rsid w:val="00D744B7"/>
    <w:rsid w:val="00D7453F"/>
    <w:rsid w:val="00D7461C"/>
    <w:rsid w:val="00D7468B"/>
    <w:rsid w:val="00D746C8"/>
    <w:rsid w:val="00D74788"/>
    <w:rsid w:val="00D747BC"/>
    <w:rsid w:val="00D748F1"/>
    <w:rsid w:val="00D74A0F"/>
    <w:rsid w:val="00D74AC1"/>
    <w:rsid w:val="00D74B87"/>
    <w:rsid w:val="00D74BB4"/>
    <w:rsid w:val="00D74C17"/>
    <w:rsid w:val="00D74DD6"/>
    <w:rsid w:val="00D74EDA"/>
    <w:rsid w:val="00D75225"/>
    <w:rsid w:val="00D75319"/>
    <w:rsid w:val="00D753CD"/>
    <w:rsid w:val="00D75425"/>
    <w:rsid w:val="00D75434"/>
    <w:rsid w:val="00D754DB"/>
    <w:rsid w:val="00D75520"/>
    <w:rsid w:val="00D75875"/>
    <w:rsid w:val="00D758B2"/>
    <w:rsid w:val="00D758E2"/>
    <w:rsid w:val="00D758E5"/>
    <w:rsid w:val="00D75A9D"/>
    <w:rsid w:val="00D75D10"/>
    <w:rsid w:val="00D75D46"/>
    <w:rsid w:val="00D75DC7"/>
    <w:rsid w:val="00D75DDE"/>
    <w:rsid w:val="00D75E51"/>
    <w:rsid w:val="00D75E9D"/>
    <w:rsid w:val="00D75EC0"/>
    <w:rsid w:val="00D7604E"/>
    <w:rsid w:val="00D7611D"/>
    <w:rsid w:val="00D76229"/>
    <w:rsid w:val="00D76273"/>
    <w:rsid w:val="00D762D8"/>
    <w:rsid w:val="00D76545"/>
    <w:rsid w:val="00D766E5"/>
    <w:rsid w:val="00D7674C"/>
    <w:rsid w:val="00D76765"/>
    <w:rsid w:val="00D76B50"/>
    <w:rsid w:val="00D76B9B"/>
    <w:rsid w:val="00D76C00"/>
    <w:rsid w:val="00D76D29"/>
    <w:rsid w:val="00D76D91"/>
    <w:rsid w:val="00D76DC0"/>
    <w:rsid w:val="00D76E5F"/>
    <w:rsid w:val="00D76EF6"/>
    <w:rsid w:val="00D76F16"/>
    <w:rsid w:val="00D77191"/>
    <w:rsid w:val="00D77237"/>
    <w:rsid w:val="00D7726E"/>
    <w:rsid w:val="00D7726F"/>
    <w:rsid w:val="00D77297"/>
    <w:rsid w:val="00D773E9"/>
    <w:rsid w:val="00D776F9"/>
    <w:rsid w:val="00D77788"/>
    <w:rsid w:val="00D77813"/>
    <w:rsid w:val="00D7783B"/>
    <w:rsid w:val="00D77971"/>
    <w:rsid w:val="00D77A5F"/>
    <w:rsid w:val="00D77ADA"/>
    <w:rsid w:val="00D77C7B"/>
    <w:rsid w:val="00D8011D"/>
    <w:rsid w:val="00D8012B"/>
    <w:rsid w:val="00D8018E"/>
    <w:rsid w:val="00D80290"/>
    <w:rsid w:val="00D802A2"/>
    <w:rsid w:val="00D802A7"/>
    <w:rsid w:val="00D802C6"/>
    <w:rsid w:val="00D803C4"/>
    <w:rsid w:val="00D803F5"/>
    <w:rsid w:val="00D80575"/>
    <w:rsid w:val="00D8099E"/>
    <w:rsid w:val="00D80A0E"/>
    <w:rsid w:val="00D80C76"/>
    <w:rsid w:val="00D80C8F"/>
    <w:rsid w:val="00D80CD3"/>
    <w:rsid w:val="00D80EF0"/>
    <w:rsid w:val="00D81030"/>
    <w:rsid w:val="00D8105F"/>
    <w:rsid w:val="00D8112D"/>
    <w:rsid w:val="00D81203"/>
    <w:rsid w:val="00D81262"/>
    <w:rsid w:val="00D8128D"/>
    <w:rsid w:val="00D81329"/>
    <w:rsid w:val="00D81344"/>
    <w:rsid w:val="00D813D2"/>
    <w:rsid w:val="00D81406"/>
    <w:rsid w:val="00D8148B"/>
    <w:rsid w:val="00D81644"/>
    <w:rsid w:val="00D816F7"/>
    <w:rsid w:val="00D817A0"/>
    <w:rsid w:val="00D81C3A"/>
    <w:rsid w:val="00D81CA6"/>
    <w:rsid w:val="00D81CC5"/>
    <w:rsid w:val="00D81F6F"/>
    <w:rsid w:val="00D8215D"/>
    <w:rsid w:val="00D82278"/>
    <w:rsid w:val="00D82305"/>
    <w:rsid w:val="00D824BB"/>
    <w:rsid w:val="00D824F9"/>
    <w:rsid w:val="00D8255F"/>
    <w:rsid w:val="00D826B4"/>
    <w:rsid w:val="00D826E7"/>
    <w:rsid w:val="00D827E3"/>
    <w:rsid w:val="00D827F6"/>
    <w:rsid w:val="00D82891"/>
    <w:rsid w:val="00D829A3"/>
    <w:rsid w:val="00D82BC4"/>
    <w:rsid w:val="00D82C21"/>
    <w:rsid w:val="00D82DF0"/>
    <w:rsid w:val="00D82F6C"/>
    <w:rsid w:val="00D83043"/>
    <w:rsid w:val="00D8306A"/>
    <w:rsid w:val="00D83247"/>
    <w:rsid w:val="00D832C8"/>
    <w:rsid w:val="00D83325"/>
    <w:rsid w:val="00D83484"/>
    <w:rsid w:val="00D83901"/>
    <w:rsid w:val="00D8399A"/>
    <w:rsid w:val="00D839F8"/>
    <w:rsid w:val="00D83BBD"/>
    <w:rsid w:val="00D83C62"/>
    <w:rsid w:val="00D83D26"/>
    <w:rsid w:val="00D83DAE"/>
    <w:rsid w:val="00D83DE7"/>
    <w:rsid w:val="00D83F88"/>
    <w:rsid w:val="00D83FA4"/>
    <w:rsid w:val="00D84147"/>
    <w:rsid w:val="00D841FA"/>
    <w:rsid w:val="00D845C4"/>
    <w:rsid w:val="00D846DF"/>
    <w:rsid w:val="00D84812"/>
    <w:rsid w:val="00D84930"/>
    <w:rsid w:val="00D84A72"/>
    <w:rsid w:val="00D84A9D"/>
    <w:rsid w:val="00D84C03"/>
    <w:rsid w:val="00D84C10"/>
    <w:rsid w:val="00D84C41"/>
    <w:rsid w:val="00D84DC4"/>
    <w:rsid w:val="00D84E21"/>
    <w:rsid w:val="00D84EE4"/>
    <w:rsid w:val="00D84FC4"/>
    <w:rsid w:val="00D85198"/>
    <w:rsid w:val="00D851E5"/>
    <w:rsid w:val="00D852BC"/>
    <w:rsid w:val="00D8541D"/>
    <w:rsid w:val="00D857D6"/>
    <w:rsid w:val="00D85810"/>
    <w:rsid w:val="00D85B1C"/>
    <w:rsid w:val="00D85D00"/>
    <w:rsid w:val="00D85DC1"/>
    <w:rsid w:val="00D85E23"/>
    <w:rsid w:val="00D85E7B"/>
    <w:rsid w:val="00D85EF7"/>
    <w:rsid w:val="00D85F33"/>
    <w:rsid w:val="00D85FB2"/>
    <w:rsid w:val="00D86091"/>
    <w:rsid w:val="00D861B0"/>
    <w:rsid w:val="00D861D2"/>
    <w:rsid w:val="00D86217"/>
    <w:rsid w:val="00D862BA"/>
    <w:rsid w:val="00D86485"/>
    <w:rsid w:val="00D86632"/>
    <w:rsid w:val="00D866CD"/>
    <w:rsid w:val="00D867B3"/>
    <w:rsid w:val="00D86918"/>
    <w:rsid w:val="00D86B50"/>
    <w:rsid w:val="00D86B95"/>
    <w:rsid w:val="00D86B9A"/>
    <w:rsid w:val="00D86D2D"/>
    <w:rsid w:val="00D86D2F"/>
    <w:rsid w:val="00D86E6C"/>
    <w:rsid w:val="00D86E6D"/>
    <w:rsid w:val="00D86EC4"/>
    <w:rsid w:val="00D86F34"/>
    <w:rsid w:val="00D87096"/>
    <w:rsid w:val="00D870E3"/>
    <w:rsid w:val="00D874C5"/>
    <w:rsid w:val="00D874E7"/>
    <w:rsid w:val="00D87614"/>
    <w:rsid w:val="00D876B3"/>
    <w:rsid w:val="00D8770C"/>
    <w:rsid w:val="00D87740"/>
    <w:rsid w:val="00D8780F"/>
    <w:rsid w:val="00D87869"/>
    <w:rsid w:val="00D878CD"/>
    <w:rsid w:val="00D87A41"/>
    <w:rsid w:val="00D87A86"/>
    <w:rsid w:val="00D87AE9"/>
    <w:rsid w:val="00D87CBA"/>
    <w:rsid w:val="00D87D2D"/>
    <w:rsid w:val="00D87DBB"/>
    <w:rsid w:val="00D87DE6"/>
    <w:rsid w:val="00D87F4F"/>
    <w:rsid w:val="00D90021"/>
    <w:rsid w:val="00D900B3"/>
    <w:rsid w:val="00D90206"/>
    <w:rsid w:val="00D90209"/>
    <w:rsid w:val="00D9024A"/>
    <w:rsid w:val="00D90360"/>
    <w:rsid w:val="00D90499"/>
    <w:rsid w:val="00D90531"/>
    <w:rsid w:val="00D90571"/>
    <w:rsid w:val="00D90828"/>
    <w:rsid w:val="00D909D6"/>
    <w:rsid w:val="00D90A90"/>
    <w:rsid w:val="00D90A95"/>
    <w:rsid w:val="00D90BA0"/>
    <w:rsid w:val="00D90CF6"/>
    <w:rsid w:val="00D90E70"/>
    <w:rsid w:val="00D90EA8"/>
    <w:rsid w:val="00D90F3C"/>
    <w:rsid w:val="00D90F7E"/>
    <w:rsid w:val="00D91033"/>
    <w:rsid w:val="00D91047"/>
    <w:rsid w:val="00D91181"/>
    <w:rsid w:val="00D9126D"/>
    <w:rsid w:val="00D912C9"/>
    <w:rsid w:val="00D9134B"/>
    <w:rsid w:val="00D9147B"/>
    <w:rsid w:val="00D914A8"/>
    <w:rsid w:val="00D915B8"/>
    <w:rsid w:val="00D91633"/>
    <w:rsid w:val="00D916B0"/>
    <w:rsid w:val="00D916F1"/>
    <w:rsid w:val="00D9183A"/>
    <w:rsid w:val="00D9189F"/>
    <w:rsid w:val="00D918AE"/>
    <w:rsid w:val="00D918CB"/>
    <w:rsid w:val="00D918D9"/>
    <w:rsid w:val="00D918E0"/>
    <w:rsid w:val="00D91AAD"/>
    <w:rsid w:val="00D91ADF"/>
    <w:rsid w:val="00D91CD4"/>
    <w:rsid w:val="00D91CDF"/>
    <w:rsid w:val="00D91DE9"/>
    <w:rsid w:val="00D91F25"/>
    <w:rsid w:val="00D91F9F"/>
    <w:rsid w:val="00D91FAC"/>
    <w:rsid w:val="00D92118"/>
    <w:rsid w:val="00D92173"/>
    <w:rsid w:val="00D92313"/>
    <w:rsid w:val="00D92345"/>
    <w:rsid w:val="00D9238D"/>
    <w:rsid w:val="00D92493"/>
    <w:rsid w:val="00D925CB"/>
    <w:rsid w:val="00D92688"/>
    <w:rsid w:val="00D926E8"/>
    <w:rsid w:val="00D92908"/>
    <w:rsid w:val="00D92A72"/>
    <w:rsid w:val="00D92D1D"/>
    <w:rsid w:val="00D930B3"/>
    <w:rsid w:val="00D93109"/>
    <w:rsid w:val="00D93197"/>
    <w:rsid w:val="00D9340E"/>
    <w:rsid w:val="00D9364C"/>
    <w:rsid w:val="00D936C5"/>
    <w:rsid w:val="00D937C5"/>
    <w:rsid w:val="00D93867"/>
    <w:rsid w:val="00D939E5"/>
    <w:rsid w:val="00D939F4"/>
    <w:rsid w:val="00D93A85"/>
    <w:rsid w:val="00D93AAE"/>
    <w:rsid w:val="00D93ABA"/>
    <w:rsid w:val="00D93B18"/>
    <w:rsid w:val="00D93C01"/>
    <w:rsid w:val="00D93CB4"/>
    <w:rsid w:val="00D93D60"/>
    <w:rsid w:val="00D93D87"/>
    <w:rsid w:val="00D93DF9"/>
    <w:rsid w:val="00D93F56"/>
    <w:rsid w:val="00D940EC"/>
    <w:rsid w:val="00D944D5"/>
    <w:rsid w:val="00D94618"/>
    <w:rsid w:val="00D94678"/>
    <w:rsid w:val="00D94712"/>
    <w:rsid w:val="00D9476D"/>
    <w:rsid w:val="00D94770"/>
    <w:rsid w:val="00D947E5"/>
    <w:rsid w:val="00D9488D"/>
    <w:rsid w:val="00D94A23"/>
    <w:rsid w:val="00D94A42"/>
    <w:rsid w:val="00D94A4E"/>
    <w:rsid w:val="00D94AC4"/>
    <w:rsid w:val="00D94BC3"/>
    <w:rsid w:val="00D94C37"/>
    <w:rsid w:val="00D95087"/>
    <w:rsid w:val="00D950C0"/>
    <w:rsid w:val="00D950DD"/>
    <w:rsid w:val="00D9511E"/>
    <w:rsid w:val="00D9517B"/>
    <w:rsid w:val="00D951EA"/>
    <w:rsid w:val="00D952F2"/>
    <w:rsid w:val="00D953CB"/>
    <w:rsid w:val="00D95476"/>
    <w:rsid w:val="00D95493"/>
    <w:rsid w:val="00D95629"/>
    <w:rsid w:val="00D9569F"/>
    <w:rsid w:val="00D9586A"/>
    <w:rsid w:val="00D958D1"/>
    <w:rsid w:val="00D958D3"/>
    <w:rsid w:val="00D9596D"/>
    <w:rsid w:val="00D959A0"/>
    <w:rsid w:val="00D95B84"/>
    <w:rsid w:val="00D95C90"/>
    <w:rsid w:val="00D95E2C"/>
    <w:rsid w:val="00D95EA5"/>
    <w:rsid w:val="00D960B0"/>
    <w:rsid w:val="00D960D7"/>
    <w:rsid w:val="00D9624E"/>
    <w:rsid w:val="00D962A3"/>
    <w:rsid w:val="00D9647D"/>
    <w:rsid w:val="00D965CC"/>
    <w:rsid w:val="00D967B5"/>
    <w:rsid w:val="00D96911"/>
    <w:rsid w:val="00D9698E"/>
    <w:rsid w:val="00D96999"/>
    <w:rsid w:val="00D969D9"/>
    <w:rsid w:val="00D96CA8"/>
    <w:rsid w:val="00D96D84"/>
    <w:rsid w:val="00D96F60"/>
    <w:rsid w:val="00D96FE3"/>
    <w:rsid w:val="00D97051"/>
    <w:rsid w:val="00D97105"/>
    <w:rsid w:val="00D97114"/>
    <w:rsid w:val="00D97472"/>
    <w:rsid w:val="00D975C4"/>
    <w:rsid w:val="00D97766"/>
    <w:rsid w:val="00D97992"/>
    <w:rsid w:val="00D97A33"/>
    <w:rsid w:val="00D97A69"/>
    <w:rsid w:val="00D97A76"/>
    <w:rsid w:val="00D97AA0"/>
    <w:rsid w:val="00D97B30"/>
    <w:rsid w:val="00D97B3E"/>
    <w:rsid w:val="00D97BDE"/>
    <w:rsid w:val="00D97C99"/>
    <w:rsid w:val="00D97EEB"/>
    <w:rsid w:val="00D97EEC"/>
    <w:rsid w:val="00D97F03"/>
    <w:rsid w:val="00D97F8E"/>
    <w:rsid w:val="00DA0115"/>
    <w:rsid w:val="00DA0137"/>
    <w:rsid w:val="00DA014A"/>
    <w:rsid w:val="00DA0194"/>
    <w:rsid w:val="00DA01AF"/>
    <w:rsid w:val="00DA01B0"/>
    <w:rsid w:val="00DA026F"/>
    <w:rsid w:val="00DA0285"/>
    <w:rsid w:val="00DA0318"/>
    <w:rsid w:val="00DA038D"/>
    <w:rsid w:val="00DA0495"/>
    <w:rsid w:val="00DA053E"/>
    <w:rsid w:val="00DA0567"/>
    <w:rsid w:val="00DA056E"/>
    <w:rsid w:val="00DA0682"/>
    <w:rsid w:val="00DA06CD"/>
    <w:rsid w:val="00DA07D9"/>
    <w:rsid w:val="00DA07E4"/>
    <w:rsid w:val="00DA095A"/>
    <w:rsid w:val="00DA09B0"/>
    <w:rsid w:val="00DA09D0"/>
    <w:rsid w:val="00DA0A2F"/>
    <w:rsid w:val="00DA0A9B"/>
    <w:rsid w:val="00DA0AC0"/>
    <w:rsid w:val="00DA0C71"/>
    <w:rsid w:val="00DA0CD0"/>
    <w:rsid w:val="00DA0DBD"/>
    <w:rsid w:val="00DA0FF0"/>
    <w:rsid w:val="00DA1319"/>
    <w:rsid w:val="00DA1455"/>
    <w:rsid w:val="00DA145B"/>
    <w:rsid w:val="00DA14C9"/>
    <w:rsid w:val="00DA183B"/>
    <w:rsid w:val="00DA1867"/>
    <w:rsid w:val="00DA1C46"/>
    <w:rsid w:val="00DA1D09"/>
    <w:rsid w:val="00DA1FD7"/>
    <w:rsid w:val="00DA2031"/>
    <w:rsid w:val="00DA2097"/>
    <w:rsid w:val="00DA21BD"/>
    <w:rsid w:val="00DA2286"/>
    <w:rsid w:val="00DA22A0"/>
    <w:rsid w:val="00DA22B0"/>
    <w:rsid w:val="00DA22BD"/>
    <w:rsid w:val="00DA2347"/>
    <w:rsid w:val="00DA242D"/>
    <w:rsid w:val="00DA2492"/>
    <w:rsid w:val="00DA25CF"/>
    <w:rsid w:val="00DA2649"/>
    <w:rsid w:val="00DA271C"/>
    <w:rsid w:val="00DA28D5"/>
    <w:rsid w:val="00DA28E4"/>
    <w:rsid w:val="00DA2933"/>
    <w:rsid w:val="00DA296B"/>
    <w:rsid w:val="00DA29C8"/>
    <w:rsid w:val="00DA2AFD"/>
    <w:rsid w:val="00DA2BB5"/>
    <w:rsid w:val="00DA2D8A"/>
    <w:rsid w:val="00DA2E2D"/>
    <w:rsid w:val="00DA3004"/>
    <w:rsid w:val="00DA303F"/>
    <w:rsid w:val="00DA30D0"/>
    <w:rsid w:val="00DA32B9"/>
    <w:rsid w:val="00DA32C8"/>
    <w:rsid w:val="00DA3303"/>
    <w:rsid w:val="00DA346C"/>
    <w:rsid w:val="00DA3482"/>
    <w:rsid w:val="00DA355C"/>
    <w:rsid w:val="00DA35F3"/>
    <w:rsid w:val="00DA367C"/>
    <w:rsid w:val="00DA36B3"/>
    <w:rsid w:val="00DA3918"/>
    <w:rsid w:val="00DA39AB"/>
    <w:rsid w:val="00DA39C2"/>
    <w:rsid w:val="00DA39FF"/>
    <w:rsid w:val="00DA3AF6"/>
    <w:rsid w:val="00DA3B20"/>
    <w:rsid w:val="00DA3CFD"/>
    <w:rsid w:val="00DA4041"/>
    <w:rsid w:val="00DA4045"/>
    <w:rsid w:val="00DA40C1"/>
    <w:rsid w:val="00DA416E"/>
    <w:rsid w:val="00DA419F"/>
    <w:rsid w:val="00DA4229"/>
    <w:rsid w:val="00DA4291"/>
    <w:rsid w:val="00DA42B6"/>
    <w:rsid w:val="00DA4489"/>
    <w:rsid w:val="00DA44A1"/>
    <w:rsid w:val="00DA44E3"/>
    <w:rsid w:val="00DA44F9"/>
    <w:rsid w:val="00DA493D"/>
    <w:rsid w:val="00DA4966"/>
    <w:rsid w:val="00DA4A30"/>
    <w:rsid w:val="00DA4A70"/>
    <w:rsid w:val="00DA4A71"/>
    <w:rsid w:val="00DA4CCB"/>
    <w:rsid w:val="00DA4CDE"/>
    <w:rsid w:val="00DA4D9C"/>
    <w:rsid w:val="00DA4DB7"/>
    <w:rsid w:val="00DA4EB2"/>
    <w:rsid w:val="00DA4F44"/>
    <w:rsid w:val="00DA5067"/>
    <w:rsid w:val="00DA5100"/>
    <w:rsid w:val="00DA514C"/>
    <w:rsid w:val="00DA553C"/>
    <w:rsid w:val="00DA55A6"/>
    <w:rsid w:val="00DA57D3"/>
    <w:rsid w:val="00DA57DF"/>
    <w:rsid w:val="00DA5909"/>
    <w:rsid w:val="00DA5942"/>
    <w:rsid w:val="00DA5BB5"/>
    <w:rsid w:val="00DA5CC2"/>
    <w:rsid w:val="00DA5CD0"/>
    <w:rsid w:val="00DA5CE8"/>
    <w:rsid w:val="00DA5D35"/>
    <w:rsid w:val="00DA6178"/>
    <w:rsid w:val="00DA6182"/>
    <w:rsid w:val="00DA626F"/>
    <w:rsid w:val="00DA656D"/>
    <w:rsid w:val="00DA6595"/>
    <w:rsid w:val="00DA65AB"/>
    <w:rsid w:val="00DA6761"/>
    <w:rsid w:val="00DA687F"/>
    <w:rsid w:val="00DA6ADA"/>
    <w:rsid w:val="00DA6BCE"/>
    <w:rsid w:val="00DA6CEE"/>
    <w:rsid w:val="00DA6CF1"/>
    <w:rsid w:val="00DA6CF3"/>
    <w:rsid w:val="00DA6D07"/>
    <w:rsid w:val="00DA6DFA"/>
    <w:rsid w:val="00DA6E49"/>
    <w:rsid w:val="00DA7131"/>
    <w:rsid w:val="00DA715E"/>
    <w:rsid w:val="00DA71D8"/>
    <w:rsid w:val="00DA71EB"/>
    <w:rsid w:val="00DA72A9"/>
    <w:rsid w:val="00DA7336"/>
    <w:rsid w:val="00DA7674"/>
    <w:rsid w:val="00DA76DE"/>
    <w:rsid w:val="00DA76ED"/>
    <w:rsid w:val="00DA7A89"/>
    <w:rsid w:val="00DA7ADC"/>
    <w:rsid w:val="00DA7BDB"/>
    <w:rsid w:val="00DA7C09"/>
    <w:rsid w:val="00DA7D34"/>
    <w:rsid w:val="00DA7D69"/>
    <w:rsid w:val="00DA7EE9"/>
    <w:rsid w:val="00DA7F1E"/>
    <w:rsid w:val="00DA7F20"/>
    <w:rsid w:val="00DA7FAD"/>
    <w:rsid w:val="00DA7FBB"/>
    <w:rsid w:val="00DB006C"/>
    <w:rsid w:val="00DB01E4"/>
    <w:rsid w:val="00DB0357"/>
    <w:rsid w:val="00DB03B8"/>
    <w:rsid w:val="00DB0568"/>
    <w:rsid w:val="00DB05A7"/>
    <w:rsid w:val="00DB05D8"/>
    <w:rsid w:val="00DB0737"/>
    <w:rsid w:val="00DB08A3"/>
    <w:rsid w:val="00DB08DA"/>
    <w:rsid w:val="00DB090C"/>
    <w:rsid w:val="00DB090E"/>
    <w:rsid w:val="00DB0AC4"/>
    <w:rsid w:val="00DB0B7E"/>
    <w:rsid w:val="00DB0BCA"/>
    <w:rsid w:val="00DB0BCE"/>
    <w:rsid w:val="00DB0C8B"/>
    <w:rsid w:val="00DB0D21"/>
    <w:rsid w:val="00DB0DD4"/>
    <w:rsid w:val="00DB0DE8"/>
    <w:rsid w:val="00DB0EC3"/>
    <w:rsid w:val="00DB0EF1"/>
    <w:rsid w:val="00DB0F1F"/>
    <w:rsid w:val="00DB0FD3"/>
    <w:rsid w:val="00DB10AE"/>
    <w:rsid w:val="00DB10CB"/>
    <w:rsid w:val="00DB11B3"/>
    <w:rsid w:val="00DB138A"/>
    <w:rsid w:val="00DB1476"/>
    <w:rsid w:val="00DB1484"/>
    <w:rsid w:val="00DB193F"/>
    <w:rsid w:val="00DB19D4"/>
    <w:rsid w:val="00DB1BCB"/>
    <w:rsid w:val="00DB1CFC"/>
    <w:rsid w:val="00DB1E43"/>
    <w:rsid w:val="00DB1EA6"/>
    <w:rsid w:val="00DB1ED6"/>
    <w:rsid w:val="00DB1EFE"/>
    <w:rsid w:val="00DB1F71"/>
    <w:rsid w:val="00DB1FB9"/>
    <w:rsid w:val="00DB20FF"/>
    <w:rsid w:val="00DB2130"/>
    <w:rsid w:val="00DB219A"/>
    <w:rsid w:val="00DB2219"/>
    <w:rsid w:val="00DB2243"/>
    <w:rsid w:val="00DB225A"/>
    <w:rsid w:val="00DB2339"/>
    <w:rsid w:val="00DB236D"/>
    <w:rsid w:val="00DB23A4"/>
    <w:rsid w:val="00DB23ED"/>
    <w:rsid w:val="00DB245F"/>
    <w:rsid w:val="00DB249D"/>
    <w:rsid w:val="00DB2642"/>
    <w:rsid w:val="00DB26BE"/>
    <w:rsid w:val="00DB26E6"/>
    <w:rsid w:val="00DB26F7"/>
    <w:rsid w:val="00DB297F"/>
    <w:rsid w:val="00DB2A0F"/>
    <w:rsid w:val="00DB2B0E"/>
    <w:rsid w:val="00DB2B4B"/>
    <w:rsid w:val="00DB2B79"/>
    <w:rsid w:val="00DB2B7B"/>
    <w:rsid w:val="00DB2BAD"/>
    <w:rsid w:val="00DB2D60"/>
    <w:rsid w:val="00DB2D7D"/>
    <w:rsid w:val="00DB2EAF"/>
    <w:rsid w:val="00DB2EF7"/>
    <w:rsid w:val="00DB2F57"/>
    <w:rsid w:val="00DB3039"/>
    <w:rsid w:val="00DB3365"/>
    <w:rsid w:val="00DB33C3"/>
    <w:rsid w:val="00DB33E4"/>
    <w:rsid w:val="00DB3674"/>
    <w:rsid w:val="00DB36BB"/>
    <w:rsid w:val="00DB37C3"/>
    <w:rsid w:val="00DB39B3"/>
    <w:rsid w:val="00DB3AF5"/>
    <w:rsid w:val="00DB3BE8"/>
    <w:rsid w:val="00DB3BEC"/>
    <w:rsid w:val="00DB3DB6"/>
    <w:rsid w:val="00DB3DB9"/>
    <w:rsid w:val="00DB3F53"/>
    <w:rsid w:val="00DB3FBF"/>
    <w:rsid w:val="00DB40A0"/>
    <w:rsid w:val="00DB40E3"/>
    <w:rsid w:val="00DB4125"/>
    <w:rsid w:val="00DB419D"/>
    <w:rsid w:val="00DB4336"/>
    <w:rsid w:val="00DB4449"/>
    <w:rsid w:val="00DB4605"/>
    <w:rsid w:val="00DB46B8"/>
    <w:rsid w:val="00DB4707"/>
    <w:rsid w:val="00DB4808"/>
    <w:rsid w:val="00DB4897"/>
    <w:rsid w:val="00DB4ACF"/>
    <w:rsid w:val="00DB4B17"/>
    <w:rsid w:val="00DB4B18"/>
    <w:rsid w:val="00DB4C25"/>
    <w:rsid w:val="00DB4C26"/>
    <w:rsid w:val="00DB4C51"/>
    <w:rsid w:val="00DB4CE5"/>
    <w:rsid w:val="00DB4D64"/>
    <w:rsid w:val="00DB4D85"/>
    <w:rsid w:val="00DB4E2D"/>
    <w:rsid w:val="00DB4F29"/>
    <w:rsid w:val="00DB508D"/>
    <w:rsid w:val="00DB509E"/>
    <w:rsid w:val="00DB50C4"/>
    <w:rsid w:val="00DB5314"/>
    <w:rsid w:val="00DB53A5"/>
    <w:rsid w:val="00DB53EB"/>
    <w:rsid w:val="00DB540A"/>
    <w:rsid w:val="00DB5419"/>
    <w:rsid w:val="00DB5434"/>
    <w:rsid w:val="00DB54B4"/>
    <w:rsid w:val="00DB5621"/>
    <w:rsid w:val="00DB574B"/>
    <w:rsid w:val="00DB586E"/>
    <w:rsid w:val="00DB5971"/>
    <w:rsid w:val="00DB5996"/>
    <w:rsid w:val="00DB5A75"/>
    <w:rsid w:val="00DB5AFF"/>
    <w:rsid w:val="00DB5B7A"/>
    <w:rsid w:val="00DB5CA9"/>
    <w:rsid w:val="00DB5CE3"/>
    <w:rsid w:val="00DB5E00"/>
    <w:rsid w:val="00DB5E45"/>
    <w:rsid w:val="00DB5F30"/>
    <w:rsid w:val="00DB6133"/>
    <w:rsid w:val="00DB614E"/>
    <w:rsid w:val="00DB6205"/>
    <w:rsid w:val="00DB62F3"/>
    <w:rsid w:val="00DB630C"/>
    <w:rsid w:val="00DB6347"/>
    <w:rsid w:val="00DB6409"/>
    <w:rsid w:val="00DB64DB"/>
    <w:rsid w:val="00DB6605"/>
    <w:rsid w:val="00DB66AE"/>
    <w:rsid w:val="00DB6725"/>
    <w:rsid w:val="00DB6789"/>
    <w:rsid w:val="00DB67F7"/>
    <w:rsid w:val="00DB6879"/>
    <w:rsid w:val="00DB69B1"/>
    <w:rsid w:val="00DB69D7"/>
    <w:rsid w:val="00DB6A5A"/>
    <w:rsid w:val="00DB6C3E"/>
    <w:rsid w:val="00DB6CE0"/>
    <w:rsid w:val="00DB6EAE"/>
    <w:rsid w:val="00DB6F05"/>
    <w:rsid w:val="00DB6FC2"/>
    <w:rsid w:val="00DB7003"/>
    <w:rsid w:val="00DB71FB"/>
    <w:rsid w:val="00DB726F"/>
    <w:rsid w:val="00DB72B3"/>
    <w:rsid w:val="00DB73BD"/>
    <w:rsid w:val="00DB75C9"/>
    <w:rsid w:val="00DB75CE"/>
    <w:rsid w:val="00DB7716"/>
    <w:rsid w:val="00DB7854"/>
    <w:rsid w:val="00DB7892"/>
    <w:rsid w:val="00DB78BB"/>
    <w:rsid w:val="00DB78D8"/>
    <w:rsid w:val="00DB7916"/>
    <w:rsid w:val="00DB79F0"/>
    <w:rsid w:val="00DB7A84"/>
    <w:rsid w:val="00DB7AB7"/>
    <w:rsid w:val="00DB7BDA"/>
    <w:rsid w:val="00DB7C0A"/>
    <w:rsid w:val="00DB7D25"/>
    <w:rsid w:val="00DB7D78"/>
    <w:rsid w:val="00DC00FE"/>
    <w:rsid w:val="00DC0197"/>
    <w:rsid w:val="00DC02DE"/>
    <w:rsid w:val="00DC0312"/>
    <w:rsid w:val="00DC0358"/>
    <w:rsid w:val="00DC0489"/>
    <w:rsid w:val="00DC048A"/>
    <w:rsid w:val="00DC0562"/>
    <w:rsid w:val="00DC0602"/>
    <w:rsid w:val="00DC06DE"/>
    <w:rsid w:val="00DC08AB"/>
    <w:rsid w:val="00DC09AE"/>
    <w:rsid w:val="00DC0B98"/>
    <w:rsid w:val="00DC0CFB"/>
    <w:rsid w:val="00DC0D50"/>
    <w:rsid w:val="00DC0DF8"/>
    <w:rsid w:val="00DC0F20"/>
    <w:rsid w:val="00DC0F9B"/>
    <w:rsid w:val="00DC1018"/>
    <w:rsid w:val="00DC1058"/>
    <w:rsid w:val="00DC119A"/>
    <w:rsid w:val="00DC12DC"/>
    <w:rsid w:val="00DC13F5"/>
    <w:rsid w:val="00DC1594"/>
    <w:rsid w:val="00DC165C"/>
    <w:rsid w:val="00DC16B0"/>
    <w:rsid w:val="00DC1726"/>
    <w:rsid w:val="00DC1729"/>
    <w:rsid w:val="00DC1865"/>
    <w:rsid w:val="00DC18EA"/>
    <w:rsid w:val="00DC195B"/>
    <w:rsid w:val="00DC19AE"/>
    <w:rsid w:val="00DC19FA"/>
    <w:rsid w:val="00DC1A5D"/>
    <w:rsid w:val="00DC1A6D"/>
    <w:rsid w:val="00DC1C5A"/>
    <w:rsid w:val="00DC1C84"/>
    <w:rsid w:val="00DC1F55"/>
    <w:rsid w:val="00DC2078"/>
    <w:rsid w:val="00DC212C"/>
    <w:rsid w:val="00DC21F5"/>
    <w:rsid w:val="00DC22C6"/>
    <w:rsid w:val="00DC2311"/>
    <w:rsid w:val="00DC2532"/>
    <w:rsid w:val="00DC256D"/>
    <w:rsid w:val="00DC2575"/>
    <w:rsid w:val="00DC278E"/>
    <w:rsid w:val="00DC28D8"/>
    <w:rsid w:val="00DC2911"/>
    <w:rsid w:val="00DC2988"/>
    <w:rsid w:val="00DC29AD"/>
    <w:rsid w:val="00DC2A04"/>
    <w:rsid w:val="00DC2CEE"/>
    <w:rsid w:val="00DC2E4B"/>
    <w:rsid w:val="00DC2F9D"/>
    <w:rsid w:val="00DC2FBF"/>
    <w:rsid w:val="00DC2FF4"/>
    <w:rsid w:val="00DC3038"/>
    <w:rsid w:val="00DC30DD"/>
    <w:rsid w:val="00DC3129"/>
    <w:rsid w:val="00DC331F"/>
    <w:rsid w:val="00DC3348"/>
    <w:rsid w:val="00DC33AE"/>
    <w:rsid w:val="00DC3573"/>
    <w:rsid w:val="00DC3652"/>
    <w:rsid w:val="00DC36C6"/>
    <w:rsid w:val="00DC3758"/>
    <w:rsid w:val="00DC37D8"/>
    <w:rsid w:val="00DC37F1"/>
    <w:rsid w:val="00DC38AB"/>
    <w:rsid w:val="00DC38D4"/>
    <w:rsid w:val="00DC3A02"/>
    <w:rsid w:val="00DC3BA2"/>
    <w:rsid w:val="00DC3D3A"/>
    <w:rsid w:val="00DC3D7C"/>
    <w:rsid w:val="00DC3E1F"/>
    <w:rsid w:val="00DC3E5F"/>
    <w:rsid w:val="00DC3EEF"/>
    <w:rsid w:val="00DC45B9"/>
    <w:rsid w:val="00DC45EE"/>
    <w:rsid w:val="00DC471D"/>
    <w:rsid w:val="00DC4733"/>
    <w:rsid w:val="00DC47A7"/>
    <w:rsid w:val="00DC4AC6"/>
    <w:rsid w:val="00DC4AD5"/>
    <w:rsid w:val="00DC4B1F"/>
    <w:rsid w:val="00DC4D2D"/>
    <w:rsid w:val="00DC4EB0"/>
    <w:rsid w:val="00DC5005"/>
    <w:rsid w:val="00DC508B"/>
    <w:rsid w:val="00DC50BC"/>
    <w:rsid w:val="00DC51D6"/>
    <w:rsid w:val="00DC5294"/>
    <w:rsid w:val="00DC52C0"/>
    <w:rsid w:val="00DC52FA"/>
    <w:rsid w:val="00DC5354"/>
    <w:rsid w:val="00DC5615"/>
    <w:rsid w:val="00DC561D"/>
    <w:rsid w:val="00DC5689"/>
    <w:rsid w:val="00DC56EE"/>
    <w:rsid w:val="00DC597E"/>
    <w:rsid w:val="00DC5AEE"/>
    <w:rsid w:val="00DC5BB0"/>
    <w:rsid w:val="00DC5BF3"/>
    <w:rsid w:val="00DC5DA0"/>
    <w:rsid w:val="00DC5DE4"/>
    <w:rsid w:val="00DC5DF6"/>
    <w:rsid w:val="00DC5F40"/>
    <w:rsid w:val="00DC5F71"/>
    <w:rsid w:val="00DC5F9A"/>
    <w:rsid w:val="00DC6226"/>
    <w:rsid w:val="00DC6326"/>
    <w:rsid w:val="00DC639F"/>
    <w:rsid w:val="00DC63B7"/>
    <w:rsid w:val="00DC6482"/>
    <w:rsid w:val="00DC6565"/>
    <w:rsid w:val="00DC6732"/>
    <w:rsid w:val="00DC682B"/>
    <w:rsid w:val="00DC68B3"/>
    <w:rsid w:val="00DC695C"/>
    <w:rsid w:val="00DC69EE"/>
    <w:rsid w:val="00DC6AC3"/>
    <w:rsid w:val="00DC6AF9"/>
    <w:rsid w:val="00DC6DEC"/>
    <w:rsid w:val="00DC6F22"/>
    <w:rsid w:val="00DC6F6B"/>
    <w:rsid w:val="00DC6F72"/>
    <w:rsid w:val="00DC6FE8"/>
    <w:rsid w:val="00DC702D"/>
    <w:rsid w:val="00DC7031"/>
    <w:rsid w:val="00DC7062"/>
    <w:rsid w:val="00DC709C"/>
    <w:rsid w:val="00DC7266"/>
    <w:rsid w:val="00DC735C"/>
    <w:rsid w:val="00DC737D"/>
    <w:rsid w:val="00DC73D7"/>
    <w:rsid w:val="00DC7421"/>
    <w:rsid w:val="00DC74F8"/>
    <w:rsid w:val="00DC7512"/>
    <w:rsid w:val="00DC7982"/>
    <w:rsid w:val="00DC79AC"/>
    <w:rsid w:val="00DC7A3F"/>
    <w:rsid w:val="00DC7B6A"/>
    <w:rsid w:val="00DC7C07"/>
    <w:rsid w:val="00DC7C40"/>
    <w:rsid w:val="00DC7C65"/>
    <w:rsid w:val="00DC7D13"/>
    <w:rsid w:val="00DC7D40"/>
    <w:rsid w:val="00DC7E9B"/>
    <w:rsid w:val="00DC7EDA"/>
    <w:rsid w:val="00DD0062"/>
    <w:rsid w:val="00DD00CE"/>
    <w:rsid w:val="00DD00D7"/>
    <w:rsid w:val="00DD012A"/>
    <w:rsid w:val="00DD016C"/>
    <w:rsid w:val="00DD019E"/>
    <w:rsid w:val="00DD01F8"/>
    <w:rsid w:val="00DD02AF"/>
    <w:rsid w:val="00DD0459"/>
    <w:rsid w:val="00DD0595"/>
    <w:rsid w:val="00DD0639"/>
    <w:rsid w:val="00DD068B"/>
    <w:rsid w:val="00DD075B"/>
    <w:rsid w:val="00DD07FB"/>
    <w:rsid w:val="00DD0BA8"/>
    <w:rsid w:val="00DD0C0D"/>
    <w:rsid w:val="00DD0C38"/>
    <w:rsid w:val="00DD0ECD"/>
    <w:rsid w:val="00DD0F1F"/>
    <w:rsid w:val="00DD0F58"/>
    <w:rsid w:val="00DD0F90"/>
    <w:rsid w:val="00DD1032"/>
    <w:rsid w:val="00DD10E2"/>
    <w:rsid w:val="00DD123D"/>
    <w:rsid w:val="00DD1266"/>
    <w:rsid w:val="00DD1279"/>
    <w:rsid w:val="00DD12E6"/>
    <w:rsid w:val="00DD130F"/>
    <w:rsid w:val="00DD132E"/>
    <w:rsid w:val="00DD1381"/>
    <w:rsid w:val="00DD13C0"/>
    <w:rsid w:val="00DD144F"/>
    <w:rsid w:val="00DD14F2"/>
    <w:rsid w:val="00DD1508"/>
    <w:rsid w:val="00DD150E"/>
    <w:rsid w:val="00DD1522"/>
    <w:rsid w:val="00DD1671"/>
    <w:rsid w:val="00DD1707"/>
    <w:rsid w:val="00DD1729"/>
    <w:rsid w:val="00DD1773"/>
    <w:rsid w:val="00DD17CF"/>
    <w:rsid w:val="00DD1887"/>
    <w:rsid w:val="00DD188F"/>
    <w:rsid w:val="00DD18EB"/>
    <w:rsid w:val="00DD18F8"/>
    <w:rsid w:val="00DD1928"/>
    <w:rsid w:val="00DD1A21"/>
    <w:rsid w:val="00DD1B2A"/>
    <w:rsid w:val="00DD1EDC"/>
    <w:rsid w:val="00DD20DC"/>
    <w:rsid w:val="00DD20FC"/>
    <w:rsid w:val="00DD2140"/>
    <w:rsid w:val="00DD218D"/>
    <w:rsid w:val="00DD2240"/>
    <w:rsid w:val="00DD23A4"/>
    <w:rsid w:val="00DD23C0"/>
    <w:rsid w:val="00DD23D7"/>
    <w:rsid w:val="00DD2453"/>
    <w:rsid w:val="00DD251B"/>
    <w:rsid w:val="00DD2586"/>
    <w:rsid w:val="00DD2687"/>
    <w:rsid w:val="00DD2756"/>
    <w:rsid w:val="00DD28BB"/>
    <w:rsid w:val="00DD2905"/>
    <w:rsid w:val="00DD294F"/>
    <w:rsid w:val="00DD2A3B"/>
    <w:rsid w:val="00DD2D0F"/>
    <w:rsid w:val="00DD2EEB"/>
    <w:rsid w:val="00DD2FAE"/>
    <w:rsid w:val="00DD308F"/>
    <w:rsid w:val="00DD3195"/>
    <w:rsid w:val="00DD319D"/>
    <w:rsid w:val="00DD3204"/>
    <w:rsid w:val="00DD343D"/>
    <w:rsid w:val="00DD34E6"/>
    <w:rsid w:val="00DD37D7"/>
    <w:rsid w:val="00DD381A"/>
    <w:rsid w:val="00DD39AF"/>
    <w:rsid w:val="00DD3A68"/>
    <w:rsid w:val="00DD3BE0"/>
    <w:rsid w:val="00DD3D3D"/>
    <w:rsid w:val="00DD3FD8"/>
    <w:rsid w:val="00DD4127"/>
    <w:rsid w:val="00DD41D2"/>
    <w:rsid w:val="00DD470B"/>
    <w:rsid w:val="00DD4790"/>
    <w:rsid w:val="00DD47D0"/>
    <w:rsid w:val="00DD49DF"/>
    <w:rsid w:val="00DD4B47"/>
    <w:rsid w:val="00DD4B64"/>
    <w:rsid w:val="00DD4D64"/>
    <w:rsid w:val="00DD4DF2"/>
    <w:rsid w:val="00DD4F30"/>
    <w:rsid w:val="00DD5025"/>
    <w:rsid w:val="00DD50E0"/>
    <w:rsid w:val="00DD519E"/>
    <w:rsid w:val="00DD5227"/>
    <w:rsid w:val="00DD5243"/>
    <w:rsid w:val="00DD5252"/>
    <w:rsid w:val="00DD52DA"/>
    <w:rsid w:val="00DD5350"/>
    <w:rsid w:val="00DD5358"/>
    <w:rsid w:val="00DD5371"/>
    <w:rsid w:val="00DD53DE"/>
    <w:rsid w:val="00DD54E3"/>
    <w:rsid w:val="00DD5507"/>
    <w:rsid w:val="00DD5574"/>
    <w:rsid w:val="00DD5729"/>
    <w:rsid w:val="00DD58D1"/>
    <w:rsid w:val="00DD5AFD"/>
    <w:rsid w:val="00DD5B57"/>
    <w:rsid w:val="00DD5B95"/>
    <w:rsid w:val="00DD5BFA"/>
    <w:rsid w:val="00DD5DA4"/>
    <w:rsid w:val="00DD5DC9"/>
    <w:rsid w:val="00DD5DDC"/>
    <w:rsid w:val="00DD6063"/>
    <w:rsid w:val="00DD606E"/>
    <w:rsid w:val="00DD61E6"/>
    <w:rsid w:val="00DD623A"/>
    <w:rsid w:val="00DD6364"/>
    <w:rsid w:val="00DD639B"/>
    <w:rsid w:val="00DD63EA"/>
    <w:rsid w:val="00DD656F"/>
    <w:rsid w:val="00DD661C"/>
    <w:rsid w:val="00DD66BB"/>
    <w:rsid w:val="00DD6756"/>
    <w:rsid w:val="00DD685C"/>
    <w:rsid w:val="00DD68D5"/>
    <w:rsid w:val="00DD68F4"/>
    <w:rsid w:val="00DD6921"/>
    <w:rsid w:val="00DD6991"/>
    <w:rsid w:val="00DD6B18"/>
    <w:rsid w:val="00DD6B2C"/>
    <w:rsid w:val="00DD6C3C"/>
    <w:rsid w:val="00DD6C3E"/>
    <w:rsid w:val="00DD6C9D"/>
    <w:rsid w:val="00DD6CE8"/>
    <w:rsid w:val="00DD6DEC"/>
    <w:rsid w:val="00DD6E34"/>
    <w:rsid w:val="00DD6E51"/>
    <w:rsid w:val="00DD6E85"/>
    <w:rsid w:val="00DD6EF2"/>
    <w:rsid w:val="00DD7135"/>
    <w:rsid w:val="00DD719C"/>
    <w:rsid w:val="00DD729C"/>
    <w:rsid w:val="00DD73C9"/>
    <w:rsid w:val="00DD74F0"/>
    <w:rsid w:val="00DD7553"/>
    <w:rsid w:val="00DD7578"/>
    <w:rsid w:val="00DD77F2"/>
    <w:rsid w:val="00DD7A04"/>
    <w:rsid w:val="00DD7B24"/>
    <w:rsid w:val="00DD7B46"/>
    <w:rsid w:val="00DD7BDB"/>
    <w:rsid w:val="00DD7C90"/>
    <w:rsid w:val="00DD7D46"/>
    <w:rsid w:val="00DD7E30"/>
    <w:rsid w:val="00DD7E88"/>
    <w:rsid w:val="00DD7FCF"/>
    <w:rsid w:val="00DE004D"/>
    <w:rsid w:val="00DE015A"/>
    <w:rsid w:val="00DE01BC"/>
    <w:rsid w:val="00DE0258"/>
    <w:rsid w:val="00DE02CD"/>
    <w:rsid w:val="00DE034F"/>
    <w:rsid w:val="00DE043B"/>
    <w:rsid w:val="00DE0766"/>
    <w:rsid w:val="00DE099B"/>
    <w:rsid w:val="00DE09E4"/>
    <w:rsid w:val="00DE09EF"/>
    <w:rsid w:val="00DE0A3A"/>
    <w:rsid w:val="00DE0B55"/>
    <w:rsid w:val="00DE0CFF"/>
    <w:rsid w:val="00DE0DA8"/>
    <w:rsid w:val="00DE0DBA"/>
    <w:rsid w:val="00DE0DC8"/>
    <w:rsid w:val="00DE0F23"/>
    <w:rsid w:val="00DE0FFF"/>
    <w:rsid w:val="00DE1029"/>
    <w:rsid w:val="00DE10E8"/>
    <w:rsid w:val="00DE1251"/>
    <w:rsid w:val="00DE12D4"/>
    <w:rsid w:val="00DE14DB"/>
    <w:rsid w:val="00DE15DB"/>
    <w:rsid w:val="00DE15EC"/>
    <w:rsid w:val="00DE1617"/>
    <w:rsid w:val="00DE16DF"/>
    <w:rsid w:val="00DE1820"/>
    <w:rsid w:val="00DE1916"/>
    <w:rsid w:val="00DE1948"/>
    <w:rsid w:val="00DE1981"/>
    <w:rsid w:val="00DE19A3"/>
    <w:rsid w:val="00DE1B39"/>
    <w:rsid w:val="00DE1BBB"/>
    <w:rsid w:val="00DE1D0E"/>
    <w:rsid w:val="00DE1ED0"/>
    <w:rsid w:val="00DE1EFC"/>
    <w:rsid w:val="00DE1FDD"/>
    <w:rsid w:val="00DE20CC"/>
    <w:rsid w:val="00DE20E7"/>
    <w:rsid w:val="00DE20EE"/>
    <w:rsid w:val="00DE22B1"/>
    <w:rsid w:val="00DE22D7"/>
    <w:rsid w:val="00DE2388"/>
    <w:rsid w:val="00DE2536"/>
    <w:rsid w:val="00DE254B"/>
    <w:rsid w:val="00DE25C7"/>
    <w:rsid w:val="00DE265B"/>
    <w:rsid w:val="00DE2856"/>
    <w:rsid w:val="00DE2A14"/>
    <w:rsid w:val="00DE2B6E"/>
    <w:rsid w:val="00DE2BDC"/>
    <w:rsid w:val="00DE2CE7"/>
    <w:rsid w:val="00DE2D00"/>
    <w:rsid w:val="00DE2D53"/>
    <w:rsid w:val="00DE2DDA"/>
    <w:rsid w:val="00DE2FBB"/>
    <w:rsid w:val="00DE30A7"/>
    <w:rsid w:val="00DE316D"/>
    <w:rsid w:val="00DE3265"/>
    <w:rsid w:val="00DE3382"/>
    <w:rsid w:val="00DE340A"/>
    <w:rsid w:val="00DE3450"/>
    <w:rsid w:val="00DE3525"/>
    <w:rsid w:val="00DE359A"/>
    <w:rsid w:val="00DE3669"/>
    <w:rsid w:val="00DE36EA"/>
    <w:rsid w:val="00DE384A"/>
    <w:rsid w:val="00DE3970"/>
    <w:rsid w:val="00DE3977"/>
    <w:rsid w:val="00DE39AF"/>
    <w:rsid w:val="00DE39D9"/>
    <w:rsid w:val="00DE39FC"/>
    <w:rsid w:val="00DE3A6B"/>
    <w:rsid w:val="00DE3A77"/>
    <w:rsid w:val="00DE3AD4"/>
    <w:rsid w:val="00DE3DDC"/>
    <w:rsid w:val="00DE3DF5"/>
    <w:rsid w:val="00DE3DFC"/>
    <w:rsid w:val="00DE3F47"/>
    <w:rsid w:val="00DE3F81"/>
    <w:rsid w:val="00DE4238"/>
    <w:rsid w:val="00DE4286"/>
    <w:rsid w:val="00DE439F"/>
    <w:rsid w:val="00DE44A6"/>
    <w:rsid w:val="00DE452D"/>
    <w:rsid w:val="00DE4701"/>
    <w:rsid w:val="00DE4736"/>
    <w:rsid w:val="00DE473E"/>
    <w:rsid w:val="00DE4804"/>
    <w:rsid w:val="00DE4871"/>
    <w:rsid w:val="00DE491B"/>
    <w:rsid w:val="00DE4A43"/>
    <w:rsid w:val="00DE4BA5"/>
    <w:rsid w:val="00DE4F60"/>
    <w:rsid w:val="00DE5018"/>
    <w:rsid w:val="00DE50B7"/>
    <w:rsid w:val="00DE527E"/>
    <w:rsid w:val="00DE53AB"/>
    <w:rsid w:val="00DE5418"/>
    <w:rsid w:val="00DE5677"/>
    <w:rsid w:val="00DE56A1"/>
    <w:rsid w:val="00DE56A7"/>
    <w:rsid w:val="00DE56FC"/>
    <w:rsid w:val="00DE5737"/>
    <w:rsid w:val="00DE57C7"/>
    <w:rsid w:val="00DE5809"/>
    <w:rsid w:val="00DE59DC"/>
    <w:rsid w:val="00DE5AF1"/>
    <w:rsid w:val="00DE5BA8"/>
    <w:rsid w:val="00DE5C58"/>
    <w:rsid w:val="00DE5D5D"/>
    <w:rsid w:val="00DE5E6C"/>
    <w:rsid w:val="00DE5F91"/>
    <w:rsid w:val="00DE6098"/>
    <w:rsid w:val="00DE60A2"/>
    <w:rsid w:val="00DE60B7"/>
    <w:rsid w:val="00DE60E1"/>
    <w:rsid w:val="00DE60ED"/>
    <w:rsid w:val="00DE6147"/>
    <w:rsid w:val="00DE61A1"/>
    <w:rsid w:val="00DE61B1"/>
    <w:rsid w:val="00DE61D3"/>
    <w:rsid w:val="00DE62AB"/>
    <w:rsid w:val="00DE6473"/>
    <w:rsid w:val="00DE64BD"/>
    <w:rsid w:val="00DE64EE"/>
    <w:rsid w:val="00DE6541"/>
    <w:rsid w:val="00DE6696"/>
    <w:rsid w:val="00DE6766"/>
    <w:rsid w:val="00DE69BD"/>
    <w:rsid w:val="00DE6A18"/>
    <w:rsid w:val="00DE6A23"/>
    <w:rsid w:val="00DE6B47"/>
    <w:rsid w:val="00DE6C83"/>
    <w:rsid w:val="00DE6EB5"/>
    <w:rsid w:val="00DE6F38"/>
    <w:rsid w:val="00DE715D"/>
    <w:rsid w:val="00DE7328"/>
    <w:rsid w:val="00DE7613"/>
    <w:rsid w:val="00DE77B2"/>
    <w:rsid w:val="00DE78B2"/>
    <w:rsid w:val="00DE79B7"/>
    <w:rsid w:val="00DE7A17"/>
    <w:rsid w:val="00DE7AB2"/>
    <w:rsid w:val="00DE7AF0"/>
    <w:rsid w:val="00DE7B0C"/>
    <w:rsid w:val="00DE7E12"/>
    <w:rsid w:val="00DE7F0B"/>
    <w:rsid w:val="00DF0179"/>
    <w:rsid w:val="00DF022E"/>
    <w:rsid w:val="00DF0293"/>
    <w:rsid w:val="00DF030F"/>
    <w:rsid w:val="00DF052A"/>
    <w:rsid w:val="00DF059B"/>
    <w:rsid w:val="00DF05AD"/>
    <w:rsid w:val="00DF0646"/>
    <w:rsid w:val="00DF06D8"/>
    <w:rsid w:val="00DF06E7"/>
    <w:rsid w:val="00DF08DC"/>
    <w:rsid w:val="00DF08F1"/>
    <w:rsid w:val="00DF09DB"/>
    <w:rsid w:val="00DF0A01"/>
    <w:rsid w:val="00DF0A76"/>
    <w:rsid w:val="00DF0BC5"/>
    <w:rsid w:val="00DF0C47"/>
    <w:rsid w:val="00DF0D50"/>
    <w:rsid w:val="00DF0E3C"/>
    <w:rsid w:val="00DF0FC8"/>
    <w:rsid w:val="00DF0FE1"/>
    <w:rsid w:val="00DF11B2"/>
    <w:rsid w:val="00DF1239"/>
    <w:rsid w:val="00DF1299"/>
    <w:rsid w:val="00DF1308"/>
    <w:rsid w:val="00DF1482"/>
    <w:rsid w:val="00DF15A9"/>
    <w:rsid w:val="00DF15EB"/>
    <w:rsid w:val="00DF165B"/>
    <w:rsid w:val="00DF16B3"/>
    <w:rsid w:val="00DF16B4"/>
    <w:rsid w:val="00DF171B"/>
    <w:rsid w:val="00DF1752"/>
    <w:rsid w:val="00DF18B7"/>
    <w:rsid w:val="00DF192B"/>
    <w:rsid w:val="00DF1951"/>
    <w:rsid w:val="00DF1987"/>
    <w:rsid w:val="00DF19C8"/>
    <w:rsid w:val="00DF1A47"/>
    <w:rsid w:val="00DF1ADF"/>
    <w:rsid w:val="00DF1CD8"/>
    <w:rsid w:val="00DF1DA7"/>
    <w:rsid w:val="00DF1DEB"/>
    <w:rsid w:val="00DF1E45"/>
    <w:rsid w:val="00DF1E8A"/>
    <w:rsid w:val="00DF1EB1"/>
    <w:rsid w:val="00DF1EF8"/>
    <w:rsid w:val="00DF2046"/>
    <w:rsid w:val="00DF2121"/>
    <w:rsid w:val="00DF2137"/>
    <w:rsid w:val="00DF220B"/>
    <w:rsid w:val="00DF2224"/>
    <w:rsid w:val="00DF22FA"/>
    <w:rsid w:val="00DF236E"/>
    <w:rsid w:val="00DF2496"/>
    <w:rsid w:val="00DF24AB"/>
    <w:rsid w:val="00DF24F6"/>
    <w:rsid w:val="00DF2577"/>
    <w:rsid w:val="00DF264E"/>
    <w:rsid w:val="00DF2A13"/>
    <w:rsid w:val="00DF2A67"/>
    <w:rsid w:val="00DF2A68"/>
    <w:rsid w:val="00DF2BE8"/>
    <w:rsid w:val="00DF2C69"/>
    <w:rsid w:val="00DF2CB5"/>
    <w:rsid w:val="00DF2CC9"/>
    <w:rsid w:val="00DF2D9B"/>
    <w:rsid w:val="00DF2DDA"/>
    <w:rsid w:val="00DF2EFD"/>
    <w:rsid w:val="00DF3007"/>
    <w:rsid w:val="00DF300D"/>
    <w:rsid w:val="00DF310C"/>
    <w:rsid w:val="00DF3380"/>
    <w:rsid w:val="00DF3397"/>
    <w:rsid w:val="00DF33CF"/>
    <w:rsid w:val="00DF3427"/>
    <w:rsid w:val="00DF3557"/>
    <w:rsid w:val="00DF3656"/>
    <w:rsid w:val="00DF39B8"/>
    <w:rsid w:val="00DF3A31"/>
    <w:rsid w:val="00DF3B2A"/>
    <w:rsid w:val="00DF3BF0"/>
    <w:rsid w:val="00DF3C3C"/>
    <w:rsid w:val="00DF3CA1"/>
    <w:rsid w:val="00DF3CA8"/>
    <w:rsid w:val="00DF3D91"/>
    <w:rsid w:val="00DF4117"/>
    <w:rsid w:val="00DF425C"/>
    <w:rsid w:val="00DF438D"/>
    <w:rsid w:val="00DF445C"/>
    <w:rsid w:val="00DF446F"/>
    <w:rsid w:val="00DF4476"/>
    <w:rsid w:val="00DF44FF"/>
    <w:rsid w:val="00DF468D"/>
    <w:rsid w:val="00DF46AC"/>
    <w:rsid w:val="00DF4927"/>
    <w:rsid w:val="00DF4931"/>
    <w:rsid w:val="00DF4949"/>
    <w:rsid w:val="00DF4BA0"/>
    <w:rsid w:val="00DF4D45"/>
    <w:rsid w:val="00DF4D5B"/>
    <w:rsid w:val="00DF4E0F"/>
    <w:rsid w:val="00DF4E98"/>
    <w:rsid w:val="00DF4EC7"/>
    <w:rsid w:val="00DF4F99"/>
    <w:rsid w:val="00DF4FD1"/>
    <w:rsid w:val="00DF5097"/>
    <w:rsid w:val="00DF517B"/>
    <w:rsid w:val="00DF51AF"/>
    <w:rsid w:val="00DF5217"/>
    <w:rsid w:val="00DF539F"/>
    <w:rsid w:val="00DF5415"/>
    <w:rsid w:val="00DF54D9"/>
    <w:rsid w:val="00DF5506"/>
    <w:rsid w:val="00DF5517"/>
    <w:rsid w:val="00DF553A"/>
    <w:rsid w:val="00DF5619"/>
    <w:rsid w:val="00DF5630"/>
    <w:rsid w:val="00DF570C"/>
    <w:rsid w:val="00DF5811"/>
    <w:rsid w:val="00DF5971"/>
    <w:rsid w:val="00DF59A8"/>
    <w:rsid w:val="00DF59F3"/>
    <w:rsid w:val="00DF5A28"/>
    <w:rsid w:val="00DF5B94"/>
    <w:rsid w:val="00DF5C5F"/>
    <w:rsid w:val="00DF5D4C"/>
    <w:rsid w:val="00DF5F10"/>
    <w:rsid w:val="00DF5F57"/>
    <w:rsid w:val="00DF60DB"/>
    <w:rsid w:val="00DF611F"/>
    <w:rsid w:val="00DF6184"/>
    <w:rsid w:val="00DF61B1"/>
    <w:rsid w:val="00DF6255"/>
    <w:rsid w:val="00DF63B4"/>
    <w:rsid w:val="00DF655C"/>
    <w:rsid w:val="00DF659E"/>
    <w:rsid w:val="00DF6743"/>
    <w:rsid w:val="00DF681E"/>
    <w:rsid w:val="00DF697C"/>
    <w:rsid w:val="00DF6A92"/>
    <w:rsid w:val="00DF6AC2"/>
    <w:rsid w:val="00DF6AC6"/>
    <w:rsid w:val="00DF6C63"/>
    <w:rsid w:val="00DF6C77"/>
    <w:rsid w:val="00DF6DCE"/>
    <w:rsid w:val="00DF6DEC"/>
    <w:rsid w:val="00DF6EF4"/>
    <w:rsid w:val="00DF6EFD"/>
    <w:rsid w:val="00DF705B"/>
    <w:rsid w:val="00DF7109"/>
    <w:rsid w:val="00DF7122"/>
    <w:rsid w:val="00DF720D"/>
    <w:rsid w:val="00DF7666"/>
    <w:rsid w:val="00DF779C"/>
    <w:rsid w:val="00DF787C"/>
    <w:rsid w:val="00DF788D"/>
    <w:rsid w:val="00DF78B2"/>
    <w:rsid w:val="00DF7900"/>
    <w:rsid w:val="00DF79F2"/>
    <w:rsid w:val="00DF7A76"/>
    <w:rsid w:val="00DF7B11"/>
    <w:rsid w:val="00DF7B3C"/>
    <w:rsid w:val="00DF7B4F"/>
    <w:rsid w:val="00DF7BFD"/>
    <w:rsid w:val="00DF7DAC"/>
    <w:rsid w:val="00DF7DE9"/>
    <w:rsid w:val="00DF7E27"/>
    <w:rsid w:val="00DF7E64"/>
    <w:rsid w:val="00DF7EBD"/>
    <w:rsid w:val="00DF7EC3"/>
    <w:rsid w:val="00DF7EC8"/>
    <w:rsid w:val="00DF7F1E"/>
    <w:rsid w:val="00E0005A"/>
    <w:rsid w:val="00E00096"/>
    <w:rsid w:val="00E00292"/>
    <w:rsid w:val="00E0034A"/>
    <w:rsid w:val="00E003EA"/>
    <w:rsid w:val="00E003F1"/>
    <w:rsid w:val="00E00447"/>
    <w:rsid w:val="00E00587"/>
    <w:rsid w:val="00E0058F"/>
    <w:rsid w:val="00E006C1"/>
    <w:rsid w:val="00E00705"/>
    <w:rsid w:val="00E0077D"/>
    <w:rsid w:val="00E00834"/>
    <w:rsid w:val="00E00943"/>
    <w:rsid w:val="00E00A99"/>
    <w:rsid w:val="00E00B34"/>
    <w:rsid w:val="00E00C46"/>
    <w:rsid w:val="00E00C68"/>
    <w:rsid w:val="00E00C8A"/>
    <w:rsid w:val="00E00D0D"/>
    <w:rsid w:val="00E01065"/>
    <w:rsid w:val="00E010E6"/>
    <w:rsid w:val="00E0114F"/>
    <w:rsid w:val="00E012DB"/>
    <w:rsid w:val="00E0132D"/>
    <w:rsid w:val="00E0134B"/>
    <w:rsid w:val="00E01382"/>
    <w:rsid w:val="00E0155B"/>
    <w:rsid w:val="00E01938"/>
    <w:rsid w:val="00E01A01"/>
    <w:rsid w:val="00E01A0F"/>
    <w:rsid w:val="00E01AE4"/>
    <w:rsid w:val="00E01B02"/>
    <w:rsid w:val="00E01C13"/>
    <w:rsid w:val="00E01DCF"/>
    <w:rsid w:val="00E01F42"/>
    <w:rsid w:val="00E01FE2"/>
    <w:rsid w:val="00E01FFD"/>
    <w:rsid w:val="00E02092"/>
    <w:rsid w:val="00E02228"/>
    <w:rsid w:val="00E022DE"/>
    <w:rsid w:val="00E0240D"/>
    <w:rsid w:val="00E02566"/>
    <w:rsid w:val="00E025E6"/>
    <w:rsid w:val="00E02645"/>
    <w:rsid w:val="00E026B7"/>
    <w:rsid w:val="00E0290F"/>
    <w:rsid w:val="00E0294C"/>
    <w:rsid w:val="00E02B14"/>
    <w:rsid w:val="00E02DA8"/>
    <w:rsid w:val="00E02ED7"/>
    <w:rsid w:val="00E0303E"/>
    <w:rsid w:val="00E03057"/>
    <w:rsid w:val="00E03077"/>
    <w:rsid w:val="00E030BB"/>
    <w:rsid w:val="00E030BD"/>
    <w:rsid w:val="00E032BE"/>
    <w:rsid w:val="00E033D6"/>
    <w:rsid w:val="00E033E3"/>
    <w:rsid w:val="00E03657"/>
    <w:rsid w:val="00E03682"/>
    <w:rsid w:val="00E0374D"/>
    <w:rsid w:val="00E0380C"/>
    <w:rsid w:val="00E03881"/>
    <w:rsid w:val="00E03A49"/>
    <w:rsid w:val="00E03B9F"/>
    <w:rsid w:val="00E03C34"/>
    <w:rsid w:val="00E03CA4"/>
    <w:rsid w:val="00E03D23"/>
    <w:rsid w:val="00E03D8C"/>
    <w:rsid w:val="00E04178"/>
    <w:rsid w:val="00E041AD"/>
    <w:rsid w:val="00E04328"/>
    <w:rsid w:val="00E04385"/>
    <w:rsid w:val="00E0447D"/>
    <w:rsid w:val="00E0454A"/>
    <w:rsid w:val="00E0457E"/>
    <w:rsid w:val="00E046C2"/>
    <w:rsid w:val="00E046FE"/>
    <w:rsid w:val="00E049B4"/>
    <w:rsid w:val="00E04BA0"/>
    <w:rsid w:val="00E04BF7"/>
    <w:rsid w:val="00E04DF0"/>
    <w:rsid w:val="00E04EE7"/>
    <w:rsid w:val="00E04F2E"/>
    <w:rsid w:val="00E04F31"/>
    <w:rsid w:val="00E04F5B"/>
    <w:rsid w:val="00E0529C"/>
    <w:rsid w:val="00E052B0"/>
    <w:rsid w:val="00E052E5"/>
    <w:rsid w:val="00E05365"/>
    <w:rsid w:val="00E05397"/>
    <w:rsid w:val="00E053BA"/>
    <w:rsid w:val="00E054DC"/>
    <w:rsid w:val="00E05614"/>
    <w:rsid w:val="00E05635"/>
    <w:rsid w:val="00E05781"/>
    <w:rsid w:val="00E057CF"/>
    <w:rsid w:val="00E057FA"/>
    <w:rsid w:val="00E0588A"/>
    <w:rsid w:val="00E05A57"/>
    <w:rsid w:val="00E05ABC"/>
    <w:rsid w:val="00E05B0B"/>
    <w:rsid w:val="00E05B41"/>
    <w:rsid w:val="00E05B63"/>
    <w:rsid w:val="00E05CA4"/>
    <w:rsid w:val="00E05FBD"/>
    <w:rsid w:val="00E06054"/>
    <w:rsid w:val="00E062C1"/>
    <w:rsid w:val="00E06345"/>
    <w:rsid w:val="00E063CC"/>
    <w:rsid w:val="00E06429"/>
    <w:rsid w:val="00E065A8"/>
    <w:rsid w:val="00E06682"/>
    <w:rsid w:val="00E06799"/>
    <w:rsid w:val="00E06859"/>
    <w:rsid w:val="00E068A7"/>
    <w:rsid w:val="00E068F8"/>
    <w:rsid w:val="00E069AB"/>
    <w:rsid w:val="00E069BE"/>
    <w:rsid w:val="00E06A35"/>
    <w:rsid w:val="00E06A97"/>
    <w:rsid w:val="00E06DD0"/>
    <w:rsid w:val="00E06EE0"/>
    <w:rsid w:val="00E06FE1"/>
    <w:rsid w:val="00E0707B"/>
    <w:rsid w:val="00E070B6"/>
    <w:rsid w:val="00E071B2"/>
    <w:rsid w:val="00E071EA"/>
    <w:rsid w:val="00E071F4"/>
    <w:rsid w:val="00E07488"/>
    <w:rsid w:val="00E07607"/>
    <w:rsid w:val="00E0763C"/>
    <w:rsid w:val="00E07645"/>
    <w:rsid w:val="00E076B5"/>
    <w:rsid w:val="00E077E9"/>
    <w:rsid w:val="00E07801"/>
    <w:rsid w:val="00E07811"/>
    <w:rsid w:val="00E0788B"/>
    <w:rsid w:val="00E078E7"/>
    <w:rsid w:val="00E079EE"/>
    <w:rsid w:val="00E07A03"/>
    <w:rsid w:val="00E07A7D"/>
    <w:rsid w:val="00E07AE5"/>
    <w:rsid w:val="00E07B71"/>
    <w:rsid w:val="00E07CF5"/>
    <w:rsid w:val="00E07D10"/>
    <w:rsid w:val="00E07DF3"/>
    <w:rsid w:val="00E07E9F"/>
    <w:rsid w:val="00E07F43"/>
    <w:rsid w:val="00E07F5B"/>
    <w:rsid w:val="00E10026"/>
    <w:rsid w:val="00E100BD"/>
    <w:rsid w:val="00E101F2"/>
    <w:rsid w:val="00E10205"/>
    <w:rsid w:val="00E10343"/>
    <w:rsid w:val="00E1043F"/>
    <w:rsid w:val="00E104AA"/>
    <w:rsid w:val="00E104B4"/>
    <w:rsid w:val="00E104DA"/>
    <w:rsid w:val="00E106DC"/>
    <w:rsid w:val="00E10741"/>
    <w:rsid w:val="00E10779"/>
    <w:rsid w:val="00E107B1"/>
    <w:rsid w:val="00E108C6"/>
    <w:rsid w:val="00E10A8E"/>
    <w:rsid w:val="00E10BE0"/>
    <w:rsid w:val="00E10C06"/>
    <w:rsid w:val="00E10C2E"/>
    <w:rsid w:val="00E10C6A"/>
    <w:rsid w:val="00E10D3F"/>
    <w:rsid w:val="00E10DC3"/>
    <w:rsid w:val="00E10DC8"/>
    <w:rsid w:val="00E10F2C"/>
    <w:rsid w:val="00E10F57"/>
    <w:rsid w:val="00E11030"/>
    <w:rsid w:val="00E11064"/>
    <w:rsid w:val="00E1124D"/>
    <w:rsid w:val="00E112BE"/>
    <w:rsid w:val="00E11390"/>
    <w:rsid w:val="00E113D0"/>
    <w:rsid w:val="00E1144F"/>
    <w:rsid w:val="00E11533"/>
    <w:rsid w:val="00E11764"/>
    <w:rsid w:val="00E117CB"/>
    <w:rsid w:val="00E1184C"/>
    <w:rsid w:val="00E118B5"/>
    <w:rsid w:val="00E118EE"/>
    <w:rsid w:val="00E1194A"/>
    <w:rsid w:val="00E11A85"/>
    <w:rsid w:val="00E11AB8"/>
    <w:rsid w:val="00E11B31"/>
    <w:rsid w:val="00E11B74"/>
    <w:rsid w:val="00E11D45"/>
    <w:rsid w:val="00E11DD0"/>
    <w:rsid w:val="00E11E0D"/>
    <w:rsid w:val="00E11FCB"/>
    <w:rsid w:val="00E12138"/>
    <w:rsid w:val="00E122F3"/>
    <w:rsid w:val="00E12450"/>
    <w:rsid w:val="00E12466"/>
    <w:rsid w:val="00E12520"/>
    <w:rsid w:val="00E125B0"/>
    <w:rsid w:val="00E12731"/>
    <w:rsid w:val="00E1286C"/>
    <w:rsid w:val="00E12928"/>
    <w:rsid w:val="00E12933"/>
    <w:rsid w:val="00E12950"/>
    <w:rsid w:val="00E129AA"/>
    <w:rsid w:val="00E12B0D"/>
    <w:rsid w:val="00E12B97"/>
    <w:rsid w:val="00E12BCC"/>
    <w:rsid w:val="00E12C2D"/>
    <w:rsid w:val="00E12D0C"/>
    <w:rsid w:val="00E12EA0"/>
    <w:rsid w:val="00E12F2E"/>
    <w:rsid w:val="00E12F3C"/>
    <w:rsid w:val="00E12FCC"/>
    <w:rsid w:val="00E13038"/>
    <w:rsid w:val="00E130DD"/>
    <w:rsid w:val="00E13113"/>
    <w:rsid w:val="00E13233"/>
    <w:rsid w:val="00E133B8"/>
    <w:rsid w:val="00E1342A"/>
    <w:rsid w:val="00E1345C"/>
    <w:rsid w:val="00E13757"/>
    <w:rsid w:val="00E13867"/>
    <w:rsid w:val="00E13A67"/>
    <w:rsid w:val="00E13B96"/>
    <w:rsid w:val="00E13BED"/>
    <w:rsid w:val="00E13BF9"/>
    <w:rsid w:val="00E13C35"/>
    <w:rsid w:val="00E13C43"/>
    <w:rsid w:val="00E13E88"/>
    <w:rsid w:val="00E140F8"/>
    <w:rsid w:val="00E1415B"/>
    <w:rsid w:val="00E14189"/>
    <w:rsid w:val="00E141AC"/>
    <w:rsid w:val="00E14330"/>
    <w:rsid w:val="00E143BB"/>
    <w:rsid w:val="00E1450A"/>
    <w:rsid w:val="00E1460E"/>
    <w:rsid w:val="00E1469D"/>
    <w:rsid w:val="00E14769"/>
    <w:rsid w:val="00E147C0"/>
    <w:rsid w:val="00E14A36"/>
    <w:rsid w:val="00E14AAC"/>
    <w:rsid w:val="00E14B35"/>
    <w:rsid w:val="00E14C3E"/>
    <w:rsid w:val="00E14CA7"/>
    <w:rsid w:val="00E14D27"/>
    <w:rsid w:val="00E14DBC"/>
    <w:rsid w:val="00E14DC5"/>
    <w:rsid w:val="00E14DEE"/>
    <w:rsid w:val="00E14EA9"/>
    <w:rsid w:val="00E14FE2"/>
    <w:rsid w:val="00E153BE"/>
    <w:rsid w:val="00E154D1"/>
    <w:rsid w:val="00E15656"/>
    <w:rsid w:val="00E156B0"/>
    <w:rsid w:val="00E15714"/>
    <w:rsid w:val="00E15722"/>
    <w:rsid w:val="00E157D4"/>
    <w:rsid w:val="00E1589A"/>
    <w:rsid w:val="00E158C7"/>
    <w:rsid w:val="00E1595C"/>
    <w:rsid w:val="00E15965"/>
    <w:rsid w:val="00E159DA"/>
    <w:rsid w:val="00E15A12"/>
    <w:rsid w:val="00E15A8C"/>
    <w:rsid w:val="00E15BF6"/>
    <w:rsid w:val="00E15CC6"/>
    <w:rsid w:val="00E15D1A"/>
    <w:rsid w:val="00E15DFF"/>
    <w:rsid w:val="00E15EDE"/>
    <w:rsid w:val="00E16028"/>
    <w:rsid w:val="00E16076"/>
    <w:rsid w:val="00E160FF"/>
    <w:rsid w:val="00E16189"/>
    <w:rsid w:val="00E161A0"/>
    <w:rsid w:val="00E161EF"/>
    <w:rsid w:val="00E16256"/>
    <w:rsid w:val="00E16283"/>
    <w:rsid w:val="00E16363"/>
    <w:rsid w:val="00E163AC"/>
    <w:rsid w:val="00E163FD"/>
    <w:rsid w:val="00E16427"/>
    <w:rsid w:val="00E1649A"/>
    <w:rsid w:val="00E164D2"/>
    <w:rsid w:val="00E167DB"/>
    <w:rsid w:val="00E167F6"/>
    <w:rsid w:val="00E1696F"/>
    <w:rsid w:val="00E169C7"/>
    <w:rsid w:val="00E169F0"/>
    <w:rsid w:val="00E16AE9"/>
    <w:rsid w:val="00E16B79"/>
    <w:rsid w:val="00E16C65"/>
    <w:rsid w:val="00E16CF3"/>
    <w:rsid w:val="00E16DC6"/>
    <w:rsid w:val="00E16F67"/>
    <w:rsid w:val="00E16F74"/>
    <w:rsid w:val="00E17022"/>
    <w:rsid w:val="00E17154"/>
    <w:rsid w:val="00E172B1"/>
    <w:rsid w:val="00E172C9"/>
    <w:rsid w:val="00E17335"/>
    <w:rsid w:val="00E1747E"/>
    <w:rsid w:val="00E17494"/>
    <w:rsid w:val="00E175B6"/>
    <w:rsid w:val="00E175E8"/>
    <w:rsid w:val="00E17641"/>
    <w:rsid w:val="00E17678"/>
    <w:rsid w:val="00E17928"/>
    <w:rsid w:val="00E17986"/>
    <w:rsid w:val="00E179DE"/>
    <w:rsid w:val="00E17BCD"/>
    <w:rsid w:val="00E17C41"/>
    <w:rsid w:val="00E17C91"/>
    <w:rsid w:val="00E17D10"/>
    <w:rsid w:val="00E17D7E"/>
    <w:rsid w:val="00E17DFC"/>
    <w:rsid w:val="00E17FAD"/>
    <w:rsid w:val="00E17FC7"/>
    <w:rsid w:val="00E20037"/>
    <w:rsid w:val="00E20178"/>
    <w:rsid w:val="00E2017B"/>
    <w:rsid w:val="00E205BC"/>
    <w:rsid w:val="00E209AD"/>
    <w:rsid w:val="00E20A0E"/>
    <w:rsid w:val="00E20AD4"/>
    <w:rsid w:val="00E20B21"/>
    <w:rsid w:val="00E20DB4"/>
    <w:rsid w:val="00E20E60"/>
    <w:rsid w:val="00E21009"/>
    <w:rsid w:val="00E2104A"/>
    <w:rsid w:val="00E2105B"/>
    <w:rsid w:val="00E21064"/>
    <w:rsid w:val="00E2110D"/>
    <w:rsid w:val="00E211C6"/>
    <w:rsid w:val="00E21427"/>
    <w:rsid w:val="00E2147A"/>
    <w:rsid w:val="00E214E5"/>
    <w:rsid w:val="00E2154A"/>
    <w:rsid w:val="00E21598"/>
    <w:rsid w:val="00E215AA"/>
    <w:rsid w:val="00E215F8"/>
    <w:rsid w:val="00E2171D"/>
    <w:rsid w:val="00E2175D"/>
    <w:rsid w:val="00E21856"/>
    <w:rsid w:val="00E21D53"/>
    <w:rsid w:val="00E21DD0"/>
    <w:rsid w:val="00E21DEE"/>
    <w:rsid w:val="00E21E7E"/>
    <w:rsid w:val="00E21E93"/>
    <w:rsid w:val="00E21F49"/>
    <w:rsid w:val="00E2206E"/>
    <w:rsid w:val="00E220A1"/>
    <w:rsid w:val="00E2226A"/>
    <w:rsid w:val="00E2241B"/>
    <w:rsid w:val="00E22598"/>
    <w:rsid w:val="00E2269D"/>
    <w:rsid w:val="00E22720"/>
    <w:rsid w:val="00E2293F"/>
    <w:rsid w:val="00E2297D"/>
    <w:rsid w:val="00E22E53"/>
    <w:rsid w:val="00E230EA"/>
    <w:rsid w:val="00E232D9"/>
    <w:rsid w:val="00E2336B"/>
    <w:rsid w:val="00E23641"/>
    <w:rsid w:val="00E2364D"/>
    <w:rsid w:val="00E237E7"/>
    <w:rsid w:val="00E23839"/>
    <w:rsid w:val="00E239F6"/>
    <w:rsid w:val="00E23A6D"/>
    <w:rsid w:val="00E23B2A"/>
    <w:rsid w:val="00E23B8F"/>
    <w:rsid w:val="00E23BA4"/>
    <w:rsid w:val="00E23C9E"/>
    <w:rsid w:val="00E23DBE"/>
    <w:rsid w:val="00E23E97"/>
    <w:rsid w:val="00E23EBC"/>
    <w:rsid w:val="00E2410E"/>
    <w:rsid w:val="00E24168"/>
    <w:rsid w:val="00E24295"/>
    <w:rsid w:val="00E242F9"/>
    <w:rsid w:val="00E2430A"/>
    <w:rsid w:val="00E24515"/>
    <w:rsid w:val="00E2478A"/>
    <w:rsid w:val="00E247D1"/>
    <w:rsid w:val="00E24818"/>
    <w:rsid w:val="00E24938"/>
    <w:rsid w:val="00E249C3"/>
    <w:rsid w:val="00E249C8"/>
    <w:rsid w:val="00E24A79"/>
    <w:rsid w:val="00E24B09"/>
    <w:rsid w:val="00E24C2F"/>
    <w:rsid w:val="00E24D12"/>
    <w:rsid w:val="00E24E1D"/>
    <w:rsid w:val="00E24E35"/>
    <w:rsid w:val="00E24EB2"/>
    <w:rsid w:val="00E24F90"/>
    <w:rsid w:val="00E2506E"/>
    <w:rsid w:val="00E250C1"/>
    <w:rsid w:val="00E2518B"/>
    <w:rsid w:val="00E25430"/>
    <w:rsid w:val="00E254F1"/>
    <w:rsid w:val="00E25580"/>
    <w:rsid w:val="00E25618"/>
    <w:rsid w:val="00E25753"/>
    <w:rsid w:val="00E257D8"/>
    <w:rsid w:val="00E25902"/>
    <w:rsid w:val="00E259A8"/>
    <w:rsid w:val="00E25AE7"/>
    <w:rsid w:val="00E25B92"/>
    <w:rsid w:val="00E25BA7"/>
    <w:rsid w:val="00E25C37"/>
    <w:rsid w:val="00E25C3D"/>
    <w:rsid w:val="00E25C6D"/>
    <w:rsid w:val="00E25F6B"/>
    <w:rsid w:val="00E260DA"/>
    <w:rsid w:val="00E262F8"/>
    <w:rsid w:val="00E26424"/>
    <w:rsid w:val="00E26588"/>
    <w:rsid w:val="00E265A0"/>
    <w:rsid w:val="00E266AE"/>
    <w:rsid w:val="00E266E5"/>
    <w:rsid w:val="00E26720"/>
    <w:rsid w:val="00E267F9"/>
    <w:rsid w:val="00E269AE"/>
    <w:rsid w:val="00E26A48"/>
    <w:rsid w:val="00E26A8F"/>
    <w:rsid w:val="00E26F73"/>
    <w:rsid w:val="00E26F76"/>
    <w:rsid w:val="00E27000"/>
    <w:rsid w:val="00E27088"/>
    <w:rsid w:val="00E27143"/>
    <w:rsid w:val="00E272DB"/>
    <w:rsid w:val="00E27427"/>
    <w:rsid w:val="00E274B2"/>
    <w:rsid w:val="00E275F9"/>
    <w:rsid w:val="00E2762B"/>
    <w:rsid w:val="00E2763C"/>
    <w:rsid w:val="00E276A4"/>
    <w:rsid w:val="00E276BC"/>
    <w:rsid w:val="00E2775D"/>
    <w:rsid w:val="00E27899"/>
    <w:rsid w:val="00E278EE"/>
    <w:rsid w:val="00E27912"/>
    <w:rsid w:val="00E2792A"/>
    <w:rsid w:val="00E279D1"/>
    <w:rsid w:val="00E27A22"/>
    <w:rsid w:val="00E27AD5"/>
    <w:rsid w:val="00E27CBB"/>
    <w:rsid w:val="00E27E10"/>
    <w:rsid w:val="00E27EED"/>
    <w:rsid w:val="00E3000A"/>
    <w:rsid w:val="00E30025"/>
    <w:rsid w:val="00E3002B"/>
    <w:rsid w:val="00E3007F"/>
    <w:rsid w:val="00E30191"/>
    <w:rsid w:val="00E30281"/>
    <w:rsid w:val="00E30351"/>
    <w:rsid w:val="00E303E2"/>
    <w:rsid w:val="00E3048C"/>
    <w:rsid w:val="00E304FD"/>
    <w:rsid w:val="00E30502"/>
    <w:rsid w:val="00E3074B"/>
    <w:rsid w:val="00E307FD"/>
    <w:rsid w:val="00E30928"/>
    <w:rsid w:val="00E30999"/>
    <w:rsid w:val="00E30BAD"/>
    <w:rsid w:val="00E30BC1"/>
    <w:rsid w:val="00E30CB1"/>
    <w:rsid w:val="00E30D39"/>
    <w:rsid w:val="00E30DF0"/>
    <w:rsid w:val="00E30E34"/>
    <w:rsid w:val="00E30F1A"/>
    <w:rsid w:val="00E30F90"/>
    <w:rsid w:val="00E30FF5"/>
    <w:rsid w:val="00E310F0"/>
    <w:rsid w:val="00E31145"/>
    <w:rsid w:val="00E31160"/>
    <w:rsid w:val="00E31197"/>
    <w:rsid w:val="00E31208"/>
    <w:rsid w:val="00E312B1"/>
    <w:rsid w:val="00E312B3"/>
    <w:rsid w:val="00E31487"/>
    <w:rsid w:val="00E314D0"/>
    <w:rsid w:val="00E314D7"/>
    <w:rsid w:val="00E31519"/>
    <w:rsid w:val="00E31586"/>
    <w:rsid w:val="00E315BE"/>
    <w:rsid w:val="00E3164E"/>
    <w:rsid w:val="00E3181F"/>
    <w:rsid w:val="00E31822"/>
    <w:rsid w:val="00E318F1"/>
    <w:rsid w:val="00E31A1A"/>
    <w:rsid w:val="00E31A36"/>
    <w:rsid w:val="00E31AC9"/>
    <w:rsid w:val="00E31AD0"/>
    <w:rsid w:val="00E31C46"/>
    <w:rsid w:val="00E31CF7"/>
    <w:rsid w:val="00E31E44"/>
    <w:rsid w:val="00E31F9C"/>
    <w:rsid w:val="00E321F0"/>
    <w:rsid w:val="00E32503"/>
    <w:rsid w:val="00E32570"/>
    <w:rsid w:val="00E32645"/>
    <w:rsid w:val="00E328D7"/>
    <w:rsid w:val="00E3294E"/>
    <w:rsid w:val="00E3296A"/>
    <w:rsid w:val="00E329AB"/>
    <w:rsid w:val="00E32A41"/>
    <w:rsid w:val="00E32A4F"/>
    <w:rsid w:val="00E32B19"/>
    <w:rsid w:val="00E32B1D"/>
    <w:rsid w:val="00E32B1E"/>
    <w:rsid w:val="00E32B7A"/>
    <w:rsid w:val="00E32C0C"/>
    <w:rsid w:val="00E32C3D"/>
    <w:rsid w:val="00E32D78"/>
    <w:rsid w:val="00E32D8C"/>
    <w:rsid w:val="00E32DAF"/>
    <w:rsid w:val="00E32E2E"/>
    <w:rsid w:val="00E333C1"/>
    <w:rsid w:val="00E334D8"/>
    <w:rsid w:val="00E3351C"/>
    <w:rsid w:val="00E33522"/>
    <w:rsid w:val="00E335A8"/>
    <w:rsid w:val="00E3369F"/>
    <w:rsid w:val="00E336E3"/>
    <w:rsid w:val="00E336F4"/>
    <w:rsid w:val="00E3374E"/>
    <w:rsid w:val="00E33766"/>
    <w:rsid w:val="00E33A0D"/>
    <w:rsid w:val="00E33A3A"/>
    <w:rsid w:val="00E33ACD"/>
    <w:rsid w:val="00E33B06"/>
    <w:rsid w:val="00E33BB0"/>
    <w:rsid w:val="00E33E5E"/>
    <w:rsid w:val="00E33F45"/>
    <w:rsid w:val="00E33F90"/>
    <w:rsid w:val="00E33FF8"/>
    <w:rsid w:val="00E34002"/>
    <w:rsid w:val="00E34173"/>
    <w:rsid w:val="00E34327"/>
    <w:rsid w:val="00E3442A"/>
    <w:rsid w:val="00E345B5"/>
    <w:rsid w:val="00E34688"/>
    <w:rsid w:val="00E347C1"/>
    <w:rsid w:val="00E3480A"/>
    <w:rsid w:val="00E34916"/>
    <w:rsid w:val="00E34985"/>
    <w:rsid w:val="00E34CF3"/>
    <w:rsid w:val="00E34D33"/>
    <w:rsid w:val="00E34E9D"/>
    <w:rsid w:val="00E350B6"/>
    <w:rsid w:val="00E350C1"/>
    <w:rsid w:val="00E350C3"/>
    <w:rsid w:val="00E350C6"/>
    <w:rsid w:val="00E35157"/>
    <w:rsid w:val="00E351DC"/>
    <w:rsid w:val="00E35243"/>
    <w:rsid w:val="00E352F5"/>
    <w:rsid w:val="00E35496"/>
    <w:rsid w:val="00E3549E"/>
    <w:rsid w:val="00E35518"/>
    <w:rsid w:val="00E3560A"/>
    <w:rsid w:val="00E3570D"/>
    <w:rsid w:val="00E3574B"/>
    <w:rsid w:val="00E35760"/>
    <w:rsid w:val="00E35797"/>
    <w:rsid w:val="00E35854"/>
    <w:rsid w:val="00E35995"/>
    <w:rsid w:val="00E35B01"/>
    <w:rsid w:val="00E35C39"/>
    <w:rsid w:val="00E35C97"/>
    <w:rsid w:val="00E35D1F"/>
    <w:rsid w:val="00E35D31"/>
    <w:rsid w:val="00E35D93"/>
    <w:rsid w:val="00E35E69"/>
    <w:rsid w:val="00E36057"/>
    <w:rsid w:val="00E361BB"/>
    <w:rsid w:val="00E361E6"/>
    <w:rsid w:val="00E363D9"/>
    <w:rsid w:val="00E36411"/>
    <w:rsid w:val="00E36592"/>
    <w:rsid w:val="00E365CE"/>
    <w:rsid w:val="00E36810"/>
    <w:rsid w:val="00E369B9"/>
    <w:rsid w:val="00E36B6E"/>
    <w:rsid w:val="00E36B81"/>
    <w:rsid w:val="00E36BD0"/>
    <w:rsid w:val="00E36C21"/>
    <w:rsid w:val="00E36C35"/>
    <w:rsid w:val="00E36CF5"/>
    <w:rsid w:val="00E36CF6"/>
    <w:rsid w:val="00E36E92"/>
    <w:rsid w:val="00E36EAF"/>
    <w:rsid w:val="00E36F8F"/>
    <w:rsid w:val="00E36FF0"/>
    <w:rsid w:val="00E37223"/>
    <w:rsid w:val="00E372DF"/>
    <w:rsid w:val="00E372F4"/>
    <w:rsid w:val="00E3758E"/>
    <w:rsid w:val="00E3760B"/>
    <w:rsid w:val="00E3761D"/>
    <w:rsid w:val="00E376B9"/>
    <w:rsid w:val="00E37829"/>
    <w:rsid w:val="00E3784A"/>
    <w:rsid w:val="00E37867"/>
    <w:rsid w:val="00E37896"/>
    <w:rsid w:val="00E378F3"/>
    <w:rsid w:val="00E379AF"/>
    <w:rsid w:val="00E37A52"/>
    <w:rsid w:val="00E37B65"/>
    <w:rsid w:val="00E37BF6"/>
    <w:rsid w:val="00E37D38"/>
    <w:rsid w:val="00E37D64"/>
    <w:rsid w:val="00E37E55"/>
    <w:rsid w:val="00E37EC5"/>
    <w:rsid w:val="00E40006"/>
    <w:rsid w:val="00E400C2"/>
    <w:rsid w:val="00E401C1"/>
    <w:rsid w:val="00E40282"/>
    <w:rsid w:val="00E4028E"/>
    <w:rsid w:val="00E403CA"/>
    <w:rsid w:val="00E403E8"/>
    <w:rsid w:val="00E40433"/>
    <w:rsid w:val="00E4059F"/>
    <w:rsid w:val="00E405AE"/>
    <w:rsid w:val="00E405ED"/>
    <w:rsid w:val="00E408A1"/>
    <w:rsid w:val="00E40904"/>
    <w:rsid w:val="00E4090A"/>
    <w:rsid w:val="00E4094F"/>
    <w:rsid w:val="00E40950"/>
    <w:rsid w:val="00E409D9"/>
    <w:rsid w:val="00E409E1"/>
    <w:rsid w:val="00E40A03"/>
    <w:rsid w:val="00E40A18"/>
    <w:rsid w:val="00E40B9A"/>
    <w:rsid w:val="00E40DC0"/>
    <w:rsid w:val="00E40DE5"/>
    <w:rsid w:val="00E40E08"/>
    <w:rsid w:val="00E40FC4"/>
    <w:rsid w:val="00E40FF6"/>
    <w:rsid w:val="00E41040"/>
    <w:rsid w:val="00E41104"/>
    <w:rsid w:val="00E4125B"/>
    <w:rsid w:val="00E4131B"/>
    <w:rsid w:val="00E4136A"/>
    <w:rsid w:val="00E41402"/>
    <w:rsid w:val="00E4165A"/>
    <w:rsid w:val="00E41806"/>
    <w:rsid w:val="00E4185B"/>
    <w:rsid w:val="00E418AE"/>
    <w:rsid w:val="00E4199B"/>
    <w:rsid w:val="00E41A8D"/>
    <w:rsid w:val="00E41B55"/>
    <w:rsid w:val="00E41B93"/>
    <w:rsid w:val="00E41BFE"/>
    <w:rsid w:val="00E41C47"/>
    <w:rsid w:val="00E41D09"/>
    <w:rsid w:val="00E41EEE"/>
    <w:rsid w:val="00E42042"/>
    <w:rsid w:val="00E420C1"/>
    <w:rsid w:val="00E42154"/>
    <w:rsid w:val="00E423A3"/>
    <w:rsid w:val="00E4254A"/>
    <w:rsid w:val="00E4259A"/>
    <w:rsid w:val="00E4259E"/>
    <w:rsid w:val="00E426F1"/>
    <w:rsid w:val="00E42709"/>
    <w:rsid w:val="00E427A7"/>
    <w:rsid w:val="00E427D7"/>
    <w:rsid w:val="00E42AEF"/>
    <w:rsid w:val="00E42B19"/>
    <w:rsid w:val="00E42C46"/>
    <w:rsid w:val="00E42C4D"/>
    <w:rsid w:val="00E42E66"/>
    <w:rsid w:val="00E42E6C"/>
    <w:rsid w:val="00E42E77"/>
    <w:rsid w:val="00E42E8F"/>
    <w:rsid w:val="00E430CB"/>
    <w:rsid w:val="00E43165"/>
    <w:rsid w:val="00E43218"/>
    <w:rsid w:val="00E434E7"/>
    <w:rsid w:val="00E435E5"/>
    <w:rsid w:val="00E43615"/>
    <w:rsid w:val="00E4366B"/>
    <w:rsid w:val="00E436FC"/>
    <w:rsid w:val="00E4373D"/>
    <w:rsid w:val="00E4374C"/>
    <w:rsid w:val="00E4376F"/>
    <w:rsid w:val="00E437DB"/>
    <w:rsid w:val="00E4387F"/>
    <w:rsid w:val="00E43923"/>
    <w:rsid w:val="00E43961"/>
    <w:rsid w:val="00E43C60"/>
    <w:rsid w:val="00E43D5F"/>
    <w:rsid w:val="00E43D73"/>
    <w:rsid w:val="00E43E3C"/>
    <w:rsid w:val="00E43E65"/>
    <w:rsid w:val="00E43EEA"/>
    <w:rsid w:val="00E43FB2"/>
    <w:rsid w:val="00E441A0"/>
    <w:rsid w:val="00E44246"/>
    <w:rsid w:val="00E4437F"/>
    <w:rsid w:val="00E4454A"/>
    <w:rsid w:val="00E4455F"/>
    <w:rsid w:val="00E4473F"/>
    <w:rsid w:val="00E44748"/>
    <w:rsid w:val="00E44891"/>
    <w:rsid w:val="00E448B8"/>
    <w:rsid w:val="00E44944"/>
    <w:rsid w:val="00E44984"/>
    <w:rsid w:val="00E44A78"/>
    <w:rsid w:val="00E44B7D"/>
    <w:rsid w:val="00E44C3A"/>
    <w:rsid w:val="00E44C51"/>
    <w:rsid w:val="00E44CF5"/>
    <w:rsid w:val="00E44D1C"/>
    <w:rsid w:val="00E44DAD"/>
    <w:rsid w:val="00E44F75"/>
    <w:rsid w:val="00E44FBC"/>
    <w:rsid w:val="00E45079"/>
    <w:rsid w:val="00E450F5"/>
    <w:rsid w:val="00E451CD"/>
    <w:rsid w:val="00E453B4"/>
    <w:rsid w:val="00E453F0"/>
    <w:rsid w:val="00E455D2"/>
    <w:rsid w:val="00E455F9"/>
    <w:rsid w:val="00E45641"/>
    <w:rsid w:val="00E456C4"/>
    <w:rsid w:val="00E45750"/>
    <w:rsid w:val="00E457BE"/>
    <w:rsid w:val="00E45853"/>
    <w:rsid w:val="00E459D9"/>
    <w:rsid w:val="00E45A2F"/>
    <w:rsid w:val="00E45A47"/>
    <w:rsid w:val="00E45A9E"/>
    <w:rsid w:val="00E45CFF"/>
    <w:rsid w:val="00E45D16"/>
    <w:rsid w:val="00E45DF1"/>
    <w:rsid w:val="00E45DFD"/>
    <w:rsid w:val="00E45E03"/>
    <w:rsid w:val="00E45EEF"/>
    <w:rsid w:val="00E45FEE"/>
    <w:rsid w:val="00E4608A"/>
    <w:rsid w:val="00E460E3"/>
    <w:rsid w:val="00E461A1"/>
    <w:rsid w:val="00E4629D"/>
    <w:rsid w:val="00E462FC"/>
    <w:rsid w:val="00E46324"/>
    <w:rsid w:val="00E4642F"/>
    <w:rsid w:val="00E464CA"/>
    <w:rsid w:val="00E4659B"/>
    <w:rsid w:val="00E465FC"/>
    <w:rsid w:val="00E46845"/>
    <w:rsid w:val="00E468A4"/>
    <w:rsid w:val="00E468FD"/>
    <w:rsid w:val="00E46A02"/>
    <w:rsid w:val="00E46B2D"/>
    <w:rsid w:val="00E46BE4"/>
    <w:rsid w:val="00E46BF9"/>
    <w:rsid w:val="00E46CDD"/>
    <w:rsid w:val="00E46E38"/>
    <w:rsid w:val="00E46FB8"/>
    <w:rsid w:val="00E47147"/>
    <w:rsid w:val="00E47152"/>
    <w:rsid w:val="00E472F6"/>
    <w:rsid w:val="00E4735D"/>
    <w:rsid w:val="00E473D4"/>
    <w:rsid w:val="00E474F7"/>
    <w:rsid w:val="00E47533"/>
    <w:rsid w:val="00E47539"/>
    <w:rsid w:val="00E47699"/>
    <w:rsid w:val="00E476E4"/>
    <w:rsid w:val="00E4784C"/>
    <w:rsid w:val="00E47887"/>
    <w:rsid w:val="00E479D4"/>
    <w:rsid w:val="00E479DA"/>
    <w:rsid w:val="00E479E8"/>
    <w:rsid w:val="00E47A93"/>
    <w:rsid w:val="00E47AC2"/>
    <w:rsid w:val="00E47B0D"/>
    <w:rsid w:val="00E47C1D"/>
    <w:rsid w:val="00E47C7C"/>
    <w:rsid w:val="00E47D21"/>
    <w:rsid w:val="00E47D7E"/>
    <w:rsid w:val="00E501F6"/>
    <w:rsid w:val="00E5025D"/>
    <w:rsid w:val="00E502A1"/>
    <w:rsid w:val="00E502C8"/>
    <w:rsid w:val="00E50387"/>
    <w:rsid w:val="00E50482"/>
    <w:rsid w:val="00E504AF"/>
    <w:rsid w:val="00E507E3"/>
    <w:rsid w:val="00E50803"/>
    <w:rsid w:val="00E50865"/>
    <w:rsid w:val="00E508B8"/>
    <w:rsid w:val="00E508BD"/>
    <w:rsid w:val="00E509C3"/>
    <w:rsid w:val="00E509E8"/>
    <w:rsid w:val="00E50A7A"/>
    <w:rsid w:val="00E50ADB"/>
    <w:rsid w:val="00E50AEC"/>
    <w:rsid w:val="00E50BF8"/>
    <w:rsid w:val="00E50D1F"/>
    <w:rsid w:val="00E50D33"/>
    <w:rsid w:val="00E50D78"/>
    <w:rsid w:val="00E50DA3"/>
    <w:rsid w:val="00E50DBC"/>
    <w:rsid w:val="00E50E08"/>
    <w:rsid w:val="00E50F2B"/>
    <w:rsid w:val="00E50F44"/>
    <w:rsid w:val="00E50F4E"/>
    <w:rsid w:val="00E50FF1"/>
    <w:rsid w:val="00E510BD"/>
    <w:rsid w:val="00E510F8"/>
    <w:rsid w:val="00E51200"/>
    <w:rsid w:val="00E51209"/>
    <w:rsid w:val="00E51447"/>
    <w:rsid w:val="00E514FF"/>
    <w:rsid w:val="00E51553"/>
    <w:rsid w:val="00E5164D"/>
    <w:rsid w:val="00E5167F"/>
    <w:rsid w:val="00E516D1"/>
    <w:rsid w:val="00E5172F"/>
    <w:rsid w:val="00E51793"/>
    <w:rsid w:val="00E51795"/>
    <w:rsid w:val="00E5179D"/>
    <w:rsid w:val="00E51899"/>
    <w:rsid w:val="00E51AB2"/>
    <w:rsid w:val="00E51BB3"/>
    <w:rsid w:val="00E51C06"/>
    <w:rsid w:val="00E51E37"/>
    <w:rsid w:val="00E51E3F"/>
    <w:rsid w:val="00E51F58"/>
    <w:rsid w:val="00E5210B"/>
    <w:rsid w:val="00E5215B"/>
    <w:rsid w:val="00E521AF"/>
    <w:rsid w:val="00E521DE"/>
    <w:rsid w:val="00E52305"/>
    <w:rsid w:val="00E52437"/>
    <w:rsid w:val="00E526C4"/>
    <w:rsid w:val="00E526CD"/>
    <w:rsid w:val="00E52751"/>
    <w:rsid w:val="00E527C4"/>
    <w:rsid w:val="00E527D1"/>
    <w:rsid w:val="00E527D5"/>
    <w:rsid w:val="00E52903"/>
    <w:rsid w:val="00E529CC"/>
    <w:rsid w:val="00E52AC9"/>
    <w:rsid w:val="00E52B5B"/>
    <w:rsid w:val="00E52B94"/>
    <w:rsid w:val="00E52D1E"/>
    <w:rsid w:val="00E52DD8"/>
    <w:rsid w:val="00E52DEC"/>
    <w:rsid w:val="00E52E1C"/>
    <w:rsid w:val="00E52E25"/>
    <w:rsid w:val="00E52E78"/>
    <w:rsid w:val="00E52F51"/>
    <w:rsid w:val="00E53006"/>
    <w:rsid w:val="00E53299"/>
    <w:rsid w:val="00E5329B"/>
    <w:rsid w:val="00E5330E"/>
    <w:rsid w:val="00E5334F"/>
    <w:rsid w:val="00E533A1"/>
    <w:rsid w:val="00E53658"/>
    <w:rsid w:val="00E536FC"/>
    <w:rsid w:val="00E5373F"/>
    <w:rsid w:val="00E537B1"/>
    <w:rsid w:val="00E538E0"/>
    <w:rsid w:val="00E53949"/>
    <w:rsid w:val="00E53A97"/>
    <w:rsid w:val="00E53AB2"/>
    <w:rsid w:val="00E53EB0"/>
    <w:rsid w:val="00E53EF7"/>
    <w:rsid w:val="00E54089"/>
    <w:rsid w:val="00E540D2"/>
    <w:rsid w:val="00E542C8"/>
    <w:rsid w:val="00E5437B"/>
    <w:rsid w:val="00E543AA"/>
    <w:rsid w:val="00E54512"/>
    <w:rsid w:val="00E54544"/>
    <w:rsid w:val="00E545AD"/>
    <w:rsid w:val="00E545E2"/>
    <w:rsid w:val="00E54A18"/>
    <w:rsid w:val="00E54BD0"/>
    <w:rsid w:val="00E54BFA"/>
    <w:rsid w:val="00E54E54"/>
    <w:rsid w:val="00E54EA4"/>
    <w:rsid w:val="00E54F31"/>
    <w:rsid w:val="00E54FF3"/>
    <w:rsid w:val="00E55114"/>
    <w:rsid w:val="00E55176"/>
    <w:rsid w:val="00E5533D"/>
    <w:rsid w:val="00E55431"/>
    <w:rsid w:val="00E554D8"/>
    <w:rsid w:val="00E554FB"/>
    <w:rsid w:val="00E55709"/>
    <w:rsid w:val="00E55801"/>
    <w:rsid w:val="00E55876"/>
    <w:rsid w:val="00E55937"/>
    <w:rsid w:val="00E55A10"/>
    <w:rsid w:val="00E55A71"/>
    <w:rsid w:val="00E55C4E"/>
    <w:rsid w:val="00E55C7F"/>
    <w:rsid w:val="00E55C91"/>
    <w:rsid w:val="00E55CF4"/>
    <w:rsid w:val="00E55D40"/>
    <w:rsid w:val="00E55E11"/>
    <w:rsid w:val="00E55E36"/>
    <w:rsid w:val="00E55F39"/>
    <w:rsid w:val="00E55F67"/>
    <w:rsid w:val="00E55F7B"/>
    <w:rsid w:val="00E55FAB"/>
    <w:rsid w:val="00E55FB5"/>
    <w:rsid w:val="00E56068"/>
    <w:rsid w:val="00E5614C"/>
    <w:rsid w:val="00E56246"/>
    <w:rsid w:val="00E56310"/>
    <w:rsid w:val="00E56488"/>
    <w:rsid w:val="00E56797"/>
    <w:rsid w:val="00E56823"/>
    <w:rsid w:val="00E56896"/>
    <w:rsid w:val="00E5692D"/>
    <w:rsid w:val="00E5696D"/>
    <w:rsid w:val="00E569AD"/>
    <w:rsid w:val="00E56A3D"/>
    <w:rsid w:val="00E56D80"/>
    <w:rsid w:val="00E56DEF"/>
    <w:rsid w:val="00E56E64"/>
    <w:rsid w:val="00E56ECA"/>
    <w:rsid w:val="00E5707C"/>
    <w:rsid w:val="00E57149"/>
    <w:rsid w:val="00E57208"/>
    <w:rsid w:val="00E572FB"/>
    <w:rsid w:val="00E5765A"/>
    <w:rsid w:val="00E57675"/>
    <w:rsid w:val="00E5772C"/>
    <w:rsid w:val="00E5780B"/>
    <w:rsid w:val="00E57921"/>
    <w:rsid w:val="00E5799F"/>
    <w:rsid w:val="00E579A0"/>
    <w:rsid w:val="00E57B2B"/>
    <w:rsid w:val="00E57B76"/>
    <w:rsid w:val="00E57B77"/>
    <w:rsid w:val="00E57D20"/>
    <w:rsid w:val="00E57DCC"/>
    <w:rsid w:val="00E57DDF"/>
    <w:rsid w:val="00E57DFF"/>
    <w:rsid w:val="00E57EA1"/>
    <w:rsid w:val="00E57ED6"/>
    <w:rsid w:val="00E57FA4"/>
    <w:rsid w:val="00E60041"/>
    <w:rsid w:val="00E60091"/>
    <w:rsid w:val="00E6016A"/>
    <w:rsid w:val="00E60189"/>
    <w:rsid w:val="00E6032E"/>
    <w:rsid w:val="00E6032F"/>
    <w:rsid w:val="00E60411"/>
    <w:rsid w:val="00E60417"/>
    <w:rsid w:val="00E605F2"/>
    <w:rsid w:val="00E60614"/>
    <w:rsid w:val="00E60641"/>
    <w:rsid w:val="00E60868"/>
    <w:rsid w:val="00E608B7"/>
    <w:rsid w:val="00E60A61"/>
    <w:rsid w:val="00E60B04"/>
    <w:rsid w:val="00E60B37"/>
    <w:rsid w:val="00E60C74"/>
    <w:rsid w:val="00E60C9A"/>
    <w:rsid w:val="00E60D8E"/>
    <w:rsid w:val="00E60E70"/>
    <w:rsid w:val="00E60F07"/>
    <w:rsid w:val="00E61119"/>
    <w:rsid w:val="00E61373"/>
    <w:rsid w:val="00E61695"/>
    <w:rsid w:val="00E616EB"/>
    <w:rsid w:val="00E61946"/>
    <w:rsid w:val="00E61A4E"/>
    <w:rsid w:val="00E61ACF"/>
    <w:rsid w:val="00E61E79"/>
    <w:rsid w:val="00E61E8A"/>
    <w:rsid w:val="00E61ED5"/>
    <w:rsid w:val="00E61F3A"/>
    <w:rsid w:val="00E61F64"/>
    <w:rsid w:val="00E61FFF"/>
    <w:rsid w:val="00E62021"/>
    <w:rsid w:val="00E62177"/>
    <w:rsid w:val="00E621EC"/>
    <w:rsid w:val="00E621FB"/>
    <w:rsid w:val="00E62319"/>
    <w:rsid w:val="00E62320"/>
    <w:rsid w:val="00E6241F"/>
    <w:rsid w:val="00E62480"/>
    <w:rsid w:val="00E6249F"/>
    <w:rsid w:val="00E62557"/>
    <w:rsid w:val="00E626BC"/>
    <w:rsid w:val="00E627B4"/>
    <w:rsid w:val="00E62893"/>
    <w:rsid w:val="00E62AB9"/>
    <w:rsid w:val="00E62BA3"/>
    <w:rsid w:val="00E62CB4"/>
    <w:rsid w:val="00E62ECA"/>
    <w:rsid w:val="00E63038"/>
    <w:rsid w:val="00E63081"/>
    <w:rsid w:val="00E6319E"/>
    <w:rsid w:val="00E631A5"/>
    <w:rsid w:val="00E63278"/>
    <w:rsid w:val="00E633E8"/>
    <w:rsid w:val="00E63603"/>
    <w:rsid w:val="00E638B9"/>
    <w:rsid w:val="00E639C4"/>
    <w:rsid w:val="00E63A51"/>
    <w:rsid w:val="00E63D75"/>
    <w:rsid w:val="00E63DE7"/>
    <w:rsid w:val="00E63E3B"/>
    <w:rsid w:val="00E63E3C"/>
    <w:rsid w:val="00E63FAF"/>
    <w:rsid w:val="00E63FB3"/>
    <w:rsid w:val="00E63FF0"/>
    <w:rsid w:val="00E64053"/>
    <w:rsid w:val="00E6411C"/>
    <w:rsid w:val="00E6413B"/>
    <w:rsid w:val="00E641B1"/>
    <w:rsid w:val="00E64227"/>
    <w:rsid w:val="00E642BD"/>
    <w:rsid w:val="00E6436C"/>
    <w:rsid w:val="00E6438E"/>
    <w:rsid w:val="00E643BF"/>
    <w:rsid w:val="00E643E8"/>
    <w:rsid w:val="00E64553"/>
    <w:rsid w:val="00E645AC"/>
    <w:rsid w:val="00E6462E"/>
    <w:rsid w:val="00E64646"/>
    <w:rsid w:val="00E646A9"/>
    <w:rsid w:val="00E647E1"/>
    <w:rsid w:val="00E647EE"/>
    <w:rsid w:val="00E648A3"/>
    <w:rsid w:val="00E649F4"/>
    <w:rsid w:val="00E64A8F"/>
    <w:rsid w:val="00E64B0C"/>
    <w:rsid w:val="00E64B66"/>
    <w:rsid w:val="00E64B81"/>
    <w:rsid w:val="00E64D48"/>
    <w:rsid w:val="00E64E2D"/>
    <w:rsid w:val="00E64E3C"/>
    <w:rsid w:val="00E64FC6"/>
    <w:rsid w:val="00E65083"/>
    <w:rsid w:val="00E650D3"/>
    <w:rsid w:val="00E65263"/>
    <w:rsid w:val="00E65344"/>
    <w:rsid w:val="00E65399"/>
    <w:rsid w:val="00E65476"/>
    <w:rsid w:val="00E65513"/>
    <w:rsid w:val="00E6564B"/>
    <w:rsid w:val="00E656B5"/>
    <w:rsid w:val="00E6574C"/>
    <w:rsid w:val="00E6576F"/>
    <w:rsid w:val="00E6592A"/>
    <w:rsid w:val="00E65981"/>
    <w:rsid w:val="00E659D0"/>
    <w:rsid w:val="00E65AA4"/>
    <w:rsid w:val="00E65ACA"/>
    <w:rsid w:val="00E65B2E"/>
    <w:rsid w:val="00E65B67"/>
    <w:rsid w:val="00E65C5E"/>
    <w:rsid w:val="00E65D52"/>
    <w:rsid w:val="00E65DB8"/>
    <w:rsid w:val="00E65DE5"/>
    <w:rsid w:val="00E65DED"/>
    <w:rsid w:val="00E65ED8"/>
    <w:rsid w:val="00E65F5B"/>
    <w:rsid w:val="00E65F88"/>
    <w:rsid w:val="00E65FAF"/>
    <w:rsid w:val="00E66135"/>
    <w:rsid w:val="00E6649B"/>
    <w:rsid w:val="00E66507"/>
    <w:rsid w:val="00E665AD"/>
    <w:rsid w:val="00E665DE"/>
    <w:rsid w:val="00E66754"/>
    <w:rsid w:val="00E66782"/>
    <w:rsid w:val="00E66796"/>
    <w:rsid w:val="00E6685A"/>
    <w:rsid w:val="00E668DD"/>
    <w:rsid w:val="00E66997"/>
    <w:rsid w:val="00E66A76"/>
    <w:rsid w:val="00E66B56"/>
    <w:rsid w:val="00E66C44"/>
    <w:rsid w:val="00E66CA6"/>
    <w:rsid w:val="00E66DE8"/>
    <w:rsid w:val="00E66E23"/>
    <w:rsid w:val="00E66E98"/>
    <w:rsid w:val="00E6702C"/>
    <w:rsid w:val="00E6755A"/>
    <w:rsid w:val="00E6758A"/>
    <w:rsid w:val="00E67658"/>
    <w:rsid w:val="00E676BE"/>
    <w:rsid w:val="00E676E3"/>
    <w:rsid w:val="00E6777F"/>
    <w:rsid w:val="00E67895"/>
    <w:rsid w:val="00E67A8B"/>
    <w:rsid w:val="00E67B05"/>
    <w:rsid w:val="00E67BE0"/>
    <w:rsid w:val="00E67D63"/>
    <w:rsid w:val="00E67D7E"/>
    <w:rsid w:val="00E67DEF"/>
    <w:rsid w:val="00E67E1D"/>
    <w:rsid w:val="00E67E3B"/>
    <w:rsid w:val="00E67EB5"/>
    <w:rsid w:val="00E67F12"/>
    <w:rsid w:val="00E67F70"/>
    <w:rsid w:val="00E7000A"/>
    <w:rsid w:val="00E7015C"/>
    <w:rsid w:val="00E701DD"/>
    <w:rsid w:val="00E704A2"/>
    <w:rsid w:val="00E70521"/>
    <w:rsid w:val="00E70628"/>
    <w:rsid w:val="00E70636"/>
    <w:rsid w:val="00E708AC"/>
    <w:rsid w:val="00E70905"/>
    <w:rsid w:val="00E70958"/>
    <w:rsid w:val="00E70A41"/>
    <w:rsid w:val="00E70B29"/>
    <w:rsid w:val="00E70CD3"/>
    <w:rsid w:val="00E70E1A"/>
    <w:rsid w:val="00E70F9E"/>
    <w:rsid w:val="00E70FD3"/>
    <w:rsid w:val="00E710B6"/>
    <w:rsid w:val="00E710B9"/>
    <w:rsid w:val="00E7123C"/>
    <w:rsid w:val="00E71253"/>
    <w:rsid w:val="00E71254"/>
    <w:rsid w:val="00E712A8"/>
    <w:rsid w:val="00E713EA"/>
    <w:rsid w:val="00E71471"/>
    <w:rsid w:val="00E71499"/>
    <w:rsid w:val="00E714EC"/>
    <w:rsid w:val="00E71618"/>
    <w:rsid w:val="00E71697"/>
    <w:rsid w:val="00E716E5"/>
    <w:rsid w:val="00E71721"/>
    <w:rsid w:val="00E71776"/>
    <w:rsid w:val="00E7185B"/>
    <w:rsid w:val="00E718AC"/>
    <w:rsid w:val="00E719D4"/>
    <w:rsid w:val="00E71A16"/>
    <w:rsid w:val="00E71BF1"/>
    <w:rsid w:val="00E71C16"/>
    <w:rsid w:val="00E71C22"/>
    <w:rsid w:val="00E71C53"/>
    <w:rsid w:val="00E71C9B"/>
    <w:rsid w:val="00E71D51"/>
    <w:rsid w:val="00E71EA8"/>
    <w:rsid w:val="00E71EB0"/>
    <w:rsid w:val="00E71EB3"/>
    <w:rsid w:val="00E71F6F"/>
    <w:rsid w:val="00E721C2"/>
    <w:rsid w:val="00E721F8"/>
    <w:rsid w:val="00E72272"/>
    <w:rsid w:val="00E7236A"/>
    <w:rsid w:val="00E72398"/>
    <w:rsid w:val="00E7240A"/>
    <w:rsid w:val="00E72424"/>
    <w:rsid w:val="00E72510"/>
    <w:rsid w:val="00E72667"/>
    <w:rsid w:val="00E7269E"/>
    <w:rsid w:val="00E7282C"/>
    <w:rsid w:val="00E728BB"/>
    <w:rsid w:val="00E7299D"/>
    <w:rsid w:val="00E72AF2"/>
    <w:rsid w:val="00E72B13"/>
    <w:rsid w:val="00E72BA8"/>
    <w:rsid w:val="00E72BAB"/>
    <w:rsid w:val="00E72C08"/>
    <w:rsid w:val="00E72C3D"/>
    <w:rsid w:val="00E72D64"/>
    <w:rsid w:val="00E72DA2"/>
    <w:rsid w:val="00E73220"/>
    <w:rsid w:val="00E73303"/>
    <w:rsid w:val="00E733EB"/>
    <w:rsid w:val="00E735E9"/>
    <w:rsid w:val="00E73695"/>
    <w:rsid w:val="00E7373D"/>
    <w:rsid w:val="00E73771"/>
    <w:rsid w:val="00E737A3"/>
    <w:rsid w:val="00E738B3"/>
    <w:rsid w:val="00E7391D"/>
    <w:rsid w:val="00E73A07"/>
    <w:rsid w:val="00E73A6A"/>
    <w:rsid w:val="00E73B0A"/>
    <w:rsid w:val="00E73B89"/>
    <w:rsid w:val="00E73BED"/>
    <w:rsid w:val="00E73BFD"/>
    <w:rsid w:val="00E73C09"/>
    <w:rsid w:val="00E73CB9"/>
    <w:rsid w:val="00E73D9E"/>
    <w:rsid w:val="00E73DC8"/>
    <w:rsid w:val="00E73DE8"/>
    <w:rsid w:val="00E73E01"/>
    <w:rsid w:val="00E73E26"/>
    <w:rsid w:val="00E73E91"/>
    <w:rsid w:val="00E73F4B"/>
    <w:rsid w:val="00E73F8A"/>
    <w:rsid w:val="00E73F9F"/>
    <w:rsid w:val="00E7408D"/>
    <w:rsid w:val="00E740BD"/>
    <w:rsid w:val="00E74153"/>
    <w:rsid w:val="00E74253"/>
    <w:rsid w:val="00E747F1"/>
    <w:rsid w:val="00E74811"/>
    <w:rsid w:val="00E74A09"/>
    <w:rsid w:val="00E74B91"/>
    <w:rsid w:val="00E74C4C"/>
    <w:rsid w:val="00E74C66"/>
    <w:rsid w:val="00E74C6A"/>
    <w:rsid w:val="00E74E36"/>
    <w:rsid w:val="00E7501E"/>
    <w:rsid w:val="00E750DF"/>
    <w:rsid w:val="00E75260"/>
    <w:rsid w:val="00E753C5"/>
    <w:rsid w:val="00E753E8"/>
    <w:rsid w:val="00E75469"/>
    <w:rsid w:val="00E754D0"/>
    <w:rsid w:val="00E75536"/>
    <w:rsid w:val="00E7553A"/>
    <w:rsid w:val="00E75557"/>
    <w:rsid w:val="00E7555C"/>
    <w:rsid w:val="00E755EC"/>
    <w:rsid w:val="00E755FC"/>
    <w:rsid w:val="00E7563D"/>
    <w:rsid w:val="00E7564D"/>
    <w:rsid w:val="00E756C4"/>
    <w:rsid w:val="00E756C9"/>
    <w:rsid w:val="00E756F6"/>
    <w:rsid w:val="00E758CC"/>
    <w:rsid w:val="00E7593F"/>
    <w:rsid w:val="00E75A61"/>
    <w:rsid w:val="00E75C63"/>
    <w:rsid w:val="00E75E6A"/>
    <w:rsid w:val="00E75EC4"/>
    <w:rsid w:val="00E75FE7"/>
    <w:rsid w:val="00E75FEA"/>
    <w:rsid w:val="00E76079"/>
    <w:rsid w:val="00E76200"/>
    <w:rsid w:val="00E76219"/>
    <w:rsid w:val="00E763AD"/>
    <w:rsid w:val="00E763C2"/>
    <w:rsid w:val="00E765DE"/>
    <w:rsid w:val="00E7661F"/>
    <w:rsid w:val="00E76683"/>
    <w:rsid w:val="00E76721"/>
    <w:rsid w:val="00E76834"/>
    <w:rsid w:val="00E768A0"/>
    <w:rsid w:val="00E768C5"/>
    <w:rsid w:val="00E76941"/>
    <w:rsid w:val="00E769A5"/>
    <w:rsid w:val="00E769CC"/>
    <w:rsid w:val="00E769D2"/>
    <w:rsid w:val="00E76D4C"/>
    <w:rsid w:val="00E76E9F"/>
    <w:rsid w:val="00E76F78"/>
    <w:rsid w:val="00E770F2"/>
    <w:rsid w:val="00E772C6"/>
    <w:rsid w:val="00E77400"/>
    <w:rsid w:val="00E7746C"/>
    <w:rsid w:val="00E7751E"/>
    <w:rsid w:val="00E775AF"/>
    <w:rsid w:val="00E7761C"/>
    <w:rsid w:val="00E776B6"/>
    <w:rsid w:val="00E777DB"/>
    <w:rsid w:val="00E777F3"/>
    <w:rsid w:val="00E77B96"/>
    <w:rsid w:val="00E77C9A"/>
    <w:rsid w:val="00E77CCA"/>
    <w:rsid w:val="00E77D38"/>
    <w:rsid w:val="00E77DB8"/>
    <w:rsid w:val="00E77EAB"/>
    <w:rsid w:val="00E77EAC"/>
    <w:rsid w:val="00E77F91"/>
    <w:rsid w:val="00E800AA"/>
    <w:rsid w:val="00E80124"/>
    <w:rsid w:val="00E801D8"/>
    <w:rsid w:val="00E80269"/>
    <w:rsid w:val="00E80309"/>
    <w:rsid w:val="00E80386"/>
    <w:rsid w:val="00E80612"/>
    <w:rsid w:val="00E8068A"/>
    <w:rsid w:val="00E8072C"/>
    <w:rsid w:val="00E8086D"/>
    <w:rsid w:val="00E80896"/>
    <w:rsid w:val="00E808F8"/>
    <w:rsid w:val="00E80AC6"/>
    <w:rsid w:val="00E80B80"/>
    <w:rsid w:val="00E80D46"/>
    <w:rsid w:val="00E80DC1"/>
    <w:rsid w:val="00E80DFF"/>
    <w:rsid w:val="00E80E78"/>
    <w:rsid w:val="00E80E97"/>
    <w:rsid w:val="00E80EB3"/>
    <w:rsid w:val="00E80F06"/>
    <w:rsid w:val="00E80FB4"/>
    <w:rsid w:val="00E80FF5"/>
    <w:rsid w:val="00E81104"/>
    <w:rsid w:val="00E81126"/>
    <w:rsid w:val="00E81164"/>
    <w:rsid w:val="00E811A0"/>
    <w:rsid w:val="00E81247"/>
    <w:rsid w:val="00E81418"/>
    <w:rsid w:val="00E81614"/>
    <w:rsid w:val="00E81665"/>
    <w:rsid w:val="00E8166C"/>
    <w:rsid w:val="00E816B4"/>
    <w:rsid w:val="00E8171D"/>
    <w:rsid w:val="00E818FE"/>
    <w:rsid w:val="00E819DD"/>
    <w:rsid w:val="00E81B62"/>
    <w:rsid w:val="00E81BCC"/>
    <w:rsid w:val="00E81CA4"/>
    <w:rsid w:val="00E81CCD"/>
    <w:rsid w:val="00E81D41"/>
    <w:rsid w:val="00E81DDE"/>
    <w:rsid w:val="00E81EA1"/>
    <w:rsid w:val="00E81ED7"/>
    <w:rsid w:val="00E81F0E"/>
    <w:rsid w:val="00E82057"/>
    <w:rsid w:val="00E82111"/>
    <w:rsid w:val="00E82152"/>
    <w:rsid w:val="00E82175"/>
    <w:rsid w:val="00E821DC"/>
    <w:rsid w:val="00E82319"/>
    <w:rsid w:val="00E823D6"/>
    <w:rsid w:val="00E82460"/>
    <w:rsid w:val="00E824D7"/>
    <w:rsid w:val="00E8283F"/>
    <w:rsid w:val="00E82982"/>
    <w:rsid w:val="00E82A46"/>
    <w:rsid w:val="00E82BA5"/>
    <w:rsid w:val="00E82CEB"/>
    <w:rsid w:val="00E82E46"/>
    <w:rsid w:val="00E82ECC"/>
    <w:rsid w:val="00E8317F"/>
    <w:rsid w:val="00E831A6"/>
    <w:rsid w:val="00E8320D"/>
    <w:rsid w:val="00E8322D"/>
    <w:rsid w:val="00E83293"/>
    <w:rsid w:val="00E8332D"/>
    <w:rsid w:val="00E833A7"/>
    <w:rsid w:val="00E833F4"/>
    <w:rsid w:val="00E834E7"/>
    <w:rsid w:val="00E83543"/>
    <w:rsid w:val="00E835F9"/>
    <w:rsid w:val="00E83698"/>
    <w:rsid w:val="00E836C8"/>
    <w:rsid w:val="00E83755"/>
    <w:rsid w:val="00E8377B"/>
    <w:rsid w:val="00E8378E"/>
    <w:rsid w:val="00E83834"/>
    <w:rsid w:val="00E8385C"/>
    <w:rsid w:val="00E83A37"/>
    <w:rsid w:val="00E83AA0"/>
    <w:rsid w:val="00E83AE2"/>
    <w:rsid w:val="00E83B97"/>
    <w:rsid w:val="00E83C1F"/>
    <w:rsid w:val="00E83C2F"/>
    <w:rsid w:val="00E83E39"/>
    <w:rsid w:val="00E83F58"/>
    <w:rsid w:val="00E84230"/>
    <w:rsid w:val="00E8429E"/>
    <w:rsid w:val="00E8435A"/>
    <w:rsid w:val="00E84388"/>
    <w:rsid w:val="00E843FA"/>
    <w:rsid w:val="00E84528"/>
    <w:rsid w:val="00E845B0"/>
    <w:rsid w:val="00E846FA"/>
    <w:rsid w:val="00E8473A"/>
    <w:rsid w:val="00E848C9"/>
    <w:rsid w:val="00E84968"/>
    <w:rsid w:val="00E84971"/>
    <w:rsid w:val="00E849C8"/>
    <w:rsid w:val="00E84B66"/>
    <w:rsid w:val="00E84D17"/>
    <w:rsid w:val="00E84D3A"/>
    <w:rsid w:val="00E84D5E"/>
    <w:rsid w:val="00E84DE1"/>
    <w:rsid w:val="00E85019"/>
    <w:rsid w:val="00E85035"/>
    <w:rsid w:val="00E85080"/>
    <w:rsid w:val="00E8511A"/>
    <w:rsid w:val="00E85151"/>
    <w:rsid w:val="00E851A3"/>
    <w:rsid w:val="00E851EC"/>
    <w:rsid w:val="00E8520A"/>
    <w:rsid w:val="00E85288"/>
    <w:rsid w:val="00E85421"/>
    <w:rsid w:val="00E85650"/>
    <w:rsid w:val="00E856AC"/>
    <w:rsid w:val="00E856BE"/>
    <w:rsid w:val="00E856DE"/>
    <w:rsid w:val="00E85715"/>
    <w:rsid w:val="00E85759"/>
    <w:rsid w:val="00E85925"/>
    <w:rsid w:val="00E85953"/>
    <w:rsid w:val="00E859ED"/>
    <w:rsid w:val="00E85C32"/>
    <w:rsid w:val="00E85CCE"/>
    <w:rsid w:val="00E85D66"/>
    <w:rsid w:val="00E85D8A"/>
    <w:rsid w:val="00E85D9F"/>
    <w:rsid w:val="00E85F22"/>
    <w:rsid w:val="00E85F8E"/>
    <w:rsid w:val="00E8601E"/>
    <w:rsid w:val="00E86230"/>
    <w:rsid w:val="00E8650F"/>
    <w:rsid w:val="00E865FE"/>
    <w:rsid w:val="00E8662A"/>
    <w:rsid w:val="00E866B8"/>
    <w:rsid w:val="00E866CF"/>
    <w:rsid w:val="00E867C4"/>
    <w:rsid w:val="00E8693C"/>
    <w:rsid w:val="00E869D8"/>
    <w:rsid w:val="00E86B31"/>
    <w:rsid w:val="00E86C08"/>
    <w:rsid w:val="00E86DAA"/>
    <w:rsid w:val="00E8706B"/>
    <w:rsid w:val="00E87074"/>
    <w:rsid w:val="00E874DC"/>
    <w:rsid w:val="00E8769F"/>
    <w:rsid w:val="00E87735"/>
    <w:rsid w:val="00E87773"/>
    <w:rsid w:val="00E879C2"/>
    <w:rsid w:val="00E87A20"/>
    <w:rsid w:val="00E87BC4"/>
    <w:rsid w:val="00E87C3F"/>
    <w:rsid w:val="00E87CF8"/>
    <w:rsid w:val="00E87E50"/>
    <w:rsid w:val="00E87EE0"/>
    <w:rsid w:val="00E87FE0"/>
    <w:rsid w:val="00E9013F"/>
    <w:rsid w:val="00E902DE"/>
    <w:rsid w:val="00E904A9"/>
    <w:rsid w:val="00E90599"/>
    <w:rsid w:val="00E905BA"/>
    <w:rsid w:val="00E906A4"/>
    <w:rsid w:val="00E907D4"/>
    <w:rsid w:val="00E908B0"/>
    <w:rsid w:val="00E908D5"/>
    <w:rsid w:val="00E9097A"/>
    <w:rsid w:val="00E909D9"/>
    <w:rsid w:val="00E909DF"/>
    <w:rsid w:val="00E909E1"/>
    <w:rsid w:val="00E90A29"/>
    <w:rsid w:val="00E90AAE"/>
    <w:rsid w:val="00E90B60"/>
    <w:rsid w:val="00E90B9E"/>
    <w:rsid w:val="00E90BD0"/>
    <w:rsid w:val="00E90C74"/>
    <w:rsid w:val="00E910D5"/>
    <w:rsid w:val="00E91164"/>
    <w:rsid w:val="00E911C3"/>
    <w:rsid w:val="00E911E4"/>
    <w:rsid w:val="00E91207"/>
    <w:rsid w:val="00E91264"/>
    <w:rsid w:val="00E912C6"/>
    <w:rsid w:val="00E91313"/>
    <w:rsid w:val="00E91504"/>
    <w:rsid w:val="00E915C2"/>
    <w:rsid w:val="00E915E6"/>
    <w:rsid w:val="00E9165A"/>
    <w:rsid w:val="00E91707"/>
    <w:rsid w:val="00E91784"/>
    <w:rsid w:val="00E9194B"/>
    <w:rsid w:val="00E91A9A"/>
    <w:rsid w:val="00E91ABF"/>
    <w:rsid w:val="00E91C1F"/>
    <w:rsid w:val="00E91DD5"/>
    <w:rsid w:val="00E91E48"/>
    <w:rsid w:val="00E91E75"/>
    <w:rsid w:val="00E91EE8"/>
    <w:rsid w:val="00E91F1A"/>
    <w:rsid w:val="00E92003"/>
    <w:rsid w:val="00E921C6"/>
    <w:rsid w:val="00E92223"/>
    <w:rsid w:val="00E92389"/>
    <w:rsid w:val="00E92535"/>
    <w:rsid w:val="00E928E9"/>
    <w:rsid w:val="00E928F0"/>
    <w:rsid w:val="00E929AB"/>
    <w:rsid w:val="00E92A2B"/>
    <w:rsid w:val="00E92A5E"/>
    <w:rsid w:val="00E92A71"/>
    <w:rsid w:val="00E92B54"/>
    <w:rsid w:val="00E92BC2"/>
    <w:rsid w:val="00E92D60"/>
    <w:rsid w:val="00E92D61"/>
    <w:rsid w:val="00E92FA6"/>
    <w:rsid w:val="00E92FAE"/>
    <w:rsid w:val="00E92FF2"/>
    <w:rsid w:val="00E93089"/>
    <w:rsid w:val="00E93211"/>
    <w:rsid w:val="00E934CA"/>
    <w:rsid w:val="00E934F4"/>
    <w:rsid w:val="00E93502"/>
    <w:rsid w:val="00E935F1"/>
    <w:rsid w:val="00E936C3"/>
    <w:rsid w:val="00E93752"/>
    <w:rsid w:val="00E937D8"/>
    <w:rsid w:val="00E93922"/>
    <w:rsid w:val="00E93A6F"/>
    <w:rsid w:val="00E93AA4"/>
    <w:rsid w:val="00E93AE4"/>
    <w:rsid w:val="00E93B6F"/>
    <w:rsid w:val="00E93BF6"/>
    <w:rsid w:val="00E93CC5"/>
    <w:rsid w:val="00E93CD7"/>
    <w:rsid w:val="00E93E10"/>
    <w:rsid w:val="00E93F62"/>
    <w:rsid w:val="00E93FF8"/>
    <w:rsid w:val="00E9400A"/>
    <w:rsid w:val="00E940F0"/>
    <w:rsid w:val="00E94139"/>
    <w:rsid w:val="00E941CA"/>
    <w:rsid w:val="00E941F8"/>
    <w:rsid w:val="00E94246"/>
    <w:rsid w:val="00E94384"/>
    <w:rsid w:val="00E9441A"/>
    <w:rsid w:val="00E9448B"/>
    <w:rsid w:val="00E9467E"/>
    <w:rsid w:val="00E946DB"/>
    <w:rsid w:val="00E94811"/>
    <w:rsid w:val="00E94897"/>
    <w:rsid w:val="00E94938"/>
    <w:rsid w:val="00E949B6"/>
    <w:rsid w:val="00E94A70"/>
    <w:rsid w:val="00E94AAF"/>
    <w:rsid w:val="00E94B18"/>
    <w:rsid w:val="00E94B8D"/>
    <w:rsid w:val="00E94E1C"/>
    <w:rsid w:val="00E94E2A"/>
    <w:rsid w:val="00E94EB3"/>
    <w:rsid w:val="00E94F46"/>
    <w:rsid w:val="00E9500B"/>
    <w:rsid w:val="00E951B7"/>
    <w:rsid w:val="00E95338"/>
    <w:rsid w:val="00E9540C"/>
    <w:rsid w:val="00E95762"/>
    <w:rsid w:val="00E957B0"/>
    <w:rsid w:val="00E95877"/>
    <w:rsid w:val="00E958FC"/>
    <w:rsid w:val="00E9594C"/>
    <w:rsid w:val="00E9598E"/>
    <w:rsid w:val="00E95ACF"/>
    <w:rsid w:val="00E95BA2"/>
    <w:rsid w:val="00E95BD5"/>
    <w:rsid w:val="00E95CD3"/>
    <w:rsid w:val="00E95E00"/>
    <w:rsid w:val="00E960D3"/>
    <w:rsid w:val="00E960F9"/>
    <w:rsid w:val="00E96135"/>
    <w:rsid w:val="00E962BD"/>
    <w:rsid w:val="00E9630D"/>
    <w:rsid w:val="00E96373"/>
    <w:rsid w:val="00E964E7"/>
    <w:rsid w:val="00E96541"/>
    <w:rsid w:val="00E96688"/>
    <w:rsid w:val="00E966E8"/>
    <w:rsid w:val="00E96778"/>
    <w:rsid w:val="00E96781"/>
    <w:rsid w:val="00E968A3"/>
    <w:rsid w:val="00E9699A"/>
    <w:rsid w:val="00E96B68"/>
    <w:rsid w:val="00E96BD5"/>
    <w:rsid w:val="00E96C7D"/>
    <w:rsid w:val="00E96D4C"/>
    <w:rsid w:val="00E96D5B"/>
    <w:rsid w:val="00E96DF6"/>
    <w:rsid w:val="00E96E55"/>
    <w:rsid w:val="00E96FBD"/>
    <w:rsid w:val="00E9707D"/>
    <w:rsid w:val="00E970AE"/>
    <w:rsid w:val="00E971A2"/>
    <w:rsid w:val="00E971B4"/>
    <w:rsid w:val="00E971CC"/>
    <w:rsid w:val="00E971D5"/>
    <w:rsid w:val="00E97233"/>
    <w:rsid w:val="00E97273"/>
    <w:rsid w:val="00E972C3"/>
    <w:rsid w:val="00E972DA"/>
    <w:rsid w:val="00E97309"/>
    <w:rsid w:val="00E97359"/>
    <w:rsid w:val="00E974CB"/>
    <w:rsid w:val="00E977F4"/>
    <w:rsid w:val="00E9783A"/>
    <w:rsid w:val="00E97857"/>
    <w:rsid w:val="00E9796C"/>
    <w:rsid w:val="00E97A99"/>
    <w:rsid w:val="00E97AC1"/>
    <w:rsid w:val="00E97AF6"/>
    <w:rsid w:val="00E97B05"/>
    <w:rsid w:val="00E97BAA"/>
    <w:rsid w:val="00E97C2D"/>
    <w:rsid w:val="00E97E94"/>
    <w:rsid w:val="00E97F3F"/>
    <w:rsid w:val="00EA0002"/>
    <w:rsid w:val="00EA0011"/>
    <w:rsid w:val="00EA021C"/>
    <w:rsid w:val="00EA029A"/>
    <w:rsid w:val="00EA0326"/>
    <w:rsid w:val="00EA0543"/>
    <w:rsid w:val="00EA05DD"/>
    <w:rsid w:val="00EA06A5"/>
    <w:rsid w:val="00EA06F3"/>
    <w:rsid w:val="00EA07D4"/>
    <w:rsid w:val="00EA08A0"/>
    <w:rsid w:val="00EA0AE9"/>
    <w:rsid w:val="00EA0B37"/>
    <w:rsid w:val="00EA0C19"/>
    <w:rsid w:val="00EA0C20"/>
    <w:rsid w:val="00EA0C85"/>
    <w:rsid w:val="00EA0D5D"/>
    <w:rsid w:val="00EA0EA3"/>
    <w:rsid w:val="00EA106B"/>
    <w:rsid w:val="00EA1179"/>
    <w:rsid w:val="00EA1255"/>
    <w:rsid w:val="00EA1293"/>
    <w:rsid w:val="00EA132E"/>
    <w:rsid w:val="00EA1391"/>
    <w:rsid w:val="00EA13FA"/>
    <w:rsid w:val="00EA1480"/>
    <w:rsid w:val="00EA169B"/>
    <w:rsid w:val="00EA16F8"/>
    <w:rsid w:val="00EA17E0"/>
    <w:rsid w:val="00EA18DB"/>
    <w:rsid w:val="00EA19E3"/>
    <w:rsid w:val="00EA1AFE"/>
    <w:rsid w:val="00EA1B3F"/>
    <w:rsid w:val="00EA1C7D"/>
    <w:rsid w:val="00EA1D49"/>
    <w:rsid w:val="00EA1DC2"/>
    <w:rsid w:val="00EA1E60"/>
    <w:rsid w:val="00EA1E8C"/>
    <w:rsid w:val="00EA2178"/>
    <w:rsid w:val="00EA219D"/>
    <w:rsid w:val="00EA21AA"/>
    <w:rsid w:val="00EA21F2"/>
    <w:rsid w:val="00EA220A"/>
    <w:rsid w:val="00EA22A6"/>
    <w:rsid w:val="00EA2533"/>
    <w:rsid w:val="00EA2707"/>
    <w:rsid w:val="00EA28D6"/>
    <w:rsid w:val="00EA28DE"/>
    <w:rsid w:val="00EA2B9E"/>
    <w:rsid w:val="00EA2C08"/>
    <w:rsid w:val="00EA2DB9"/>
    <w:rsid w:val="00EA2DE8"/>
    <w:rsid w:val="00EA2DFC"/>
    <w:rsid w:val="00EA2F35"/>
    <w:rsid w:val="00EA3088"/>
    <w:rsid w:val="00EA3283"/>
    <w:rsid w:val="00EA346B"/>
    <w:rsid w:val="00EA364F"/>
    <w:rsid w:val="00EA36DB"/>
    <w:rsid w:val="00EA37CD"/>
    <w:rsid w:val="00EA3897"/>
    <w:rsid w:val="00EA3940"/>
    <w:rsid w:val="00EA3960"/>
    <w:rsid w:val="00EA3983"/>
    <w:rsid w:val="00EA3A0E"/>
    <w:rsid w:val="00EA3AE7"/>
    <w:rsid w:val="00EA3B61"/>
    <w:rsid w:val="00EA3B9A"/>
    <w:rsid w:val="00EA3BDF"/>
    <w:rsid w:val="00EA3C25"/>
    <w:rsid w:val="00EA3C41"/>
    <w:rsid w:val="00EA3D17"/>
    <w:rsid w:val="00EA3D37"/>
    <w:rsid w:val="00EA3DF6"/>
    <w:rsid w:val="00EA3EA9"/>
    <w:rsid w:val="00EA3ED5"/>
    <w:rsid w:val="00EA3F3A"/>
    <w:rsid w:val="00EA3FA2"/>
    <w:rsid w:val="00EA40A7"/>
    <w:rsid w:val="00EA4160"/>
    <w:rsid w:val="00EA41E3"/>
    <w:rsid w:val="00EA4201"/>
    <w:rsid w:val="00EA42FB"/>
    <w:rsid w:val="00EA4318"/>
    <w:rsid w:val="00EA4373"/>
    <w:rsid w:val="00EA4443"/>
    <w:rsid w:val="00EA4449"/>
    <w:rsid w:val="00EA44F4"/>
    <w:rsid w:val="00EA47FF"/>
    <w:rsid w:val="00EA4877"/>
    <w:rsid w:val="00EA4A2A"/>
    <w:rsid w:val="00EA4AAD"/>
    <w:rsid w:val="00EA4AFC"/>
    <w:rsid w:val="00EA4BF2"/>
    <w:rsid w:val="00EA4C28"/>
    <w:rsid w:val="00EA4C7F"/>
    <w:rsid w:val="00EA4DC9"/>
    <w:rsid w:val="00EA4E2B"/>
    <w:rsid w:val="00EA4EAB"/>
    <w:rsid w:val="00EA4F4F"/>
    <w:rsid w:val="00EA4FAB"/>
    <w:rsid w:val="00EA5107"/>
    <w:rsid w:val="00EA518D"/>
    <w:rsid w:val="00EA5191"/>
    <w:rsid w:val="00EA51FE"/>
    <w:rsid w:val="00EA52AE"/>
    <w:rsid w:val="00EA534A"/>
    <w:rsid w:val="00EA536B"/>
    <w:rsid w:val="00EA541B"/>
    <w:rsid w:val="00EA5528"/>
    <w:rsid w:val="00EA5562"/>
    <w:rsid w:val="00EA55F9"/>
    <w:rsid w:val="00EA568C"/>
    <w:rsid w:val="00EA5719"/>
    <w:rsid w:val="00EA58C2"/>
    <w:rsid w:val="00EA59B3"/>
    <w:rsid w:val="00EA5A1A"/>
    <w:rsid w:val="00EA5B30"/>
    <w:rsid w:val="00EA5B74"/>
    <w:rsid w:val="00EA5C42"/>
    <w:rsid w:val="00EA5D08"/>
    <w:rsid w:val="00EA5DAF"/>
    <w:rsid w:val="00EA5E9C"/>
    <w:rsid w:val="00EA5F53"/>
    <w:rsid w:val="00EA5F96"/>
    <w:rsid w:val="00EA604C"/>
    <w:rsid w:val="00EA6357"/>
    <w:rsid w:val="00EA63A7"/>
    <w:rsid w:val="00EA63B7"/>
    <w:rsid w:val="00EA6481"/>
    <w:rsid w:val="00EA65AE"/>
    <w:rsid w:val="00EA667A"/>
    <w:rsid w:val="00EA66F1"/>
    <w:rsid w:val="00EA671F"/>
    <w:rsid w:val="00EA6A94"/>
    <w:rsid w:val="00EA6BF7"/>
    <w:rsid w:val="00EA6C00"/>
    <w:rsid w:val="00EA6DB7"/>
    <w:rsid w:val="00EA6E53"/>
    <w:rsid w:val="00EA6E84"/>
    <w:rsid w:val="00EA6EB5"/>
    <w:rsid w:val="00EA6EF4"/>
    <w:rsid w:val="00EA70A3"/>
    <w:rsid w:val="00EA71DC"/>
    <w:rsid w:val="00EA746B"/>
    <w:rsid w:val="00EA76D7"/>
    <w:rsid w:val="00EA779D"/>
    <w:rsid w:val="00EA782F"/>
    <w:rsid w:val="00EA7A2B"/>
    <w:rsid w:val="00EA7D09"/>
    <w:rsid w:val="00EA7DF9"/>
    <w:rsid w:val="00EA7E84"/>
    <w:rsid w:val="00EA7F3B"/>
    <w:rsid w:val="00EA7F5C"/>
    <w:rsid w:val="00EA7F61"/>
    <w:rsid w:val="00EA7F6E"/>
    <w:rsid w:val="00EA7FB7"/>
    <w:rsid w:val="00EB01FA"/>
    <w:rsid w:val="00EB02EA"/>
    <w:rsid w:val="00EB032D"/>
    <w:rsid w:val="00EB056A"/>
    <w:rsid w:val="00EB0599"/>
    <w:rsid w:val="00EB059E"/>
    <w:rsid w:val="00EB07C8"/>
    <w:rsid w:val="00EB081F"/>
    <w:rsid w:val="00EB08CD"/>
    <w:rsid w:val="00EB0B54"/>
    <w:rsid w:val="00EB0CFC"/>
    <w:rsid w:val="00EB0DCB"/>
    <w:rsid w:val="00EB0F34"/>
    <w:rsid w:val="00EB0F3C"/>
    <w:rsid w:val="00EB0FB7"/>
    <w:rsid w:val="00EB10FC"/>
    <w:rsid w:val="00EB1154"/>
    <w:rsid w:val="00EB118B"/>
    <w:rsid w:val="00EB1233"/>
    <w:rsid w:val="00EB1294"/>
    <w:rsid w:val="00EB12BF"/>
    <w:rsid w:val="00EB15B6"/>
    <w:rsid w:val="00EB15E6"/>
    <w:rsid w:val="00EB180E"/>
    <w:rsid w:val="00EB18E5"/>
    <w:rsid w:val="00EB19B6"/>
    <w:rsid w:val="00EB1AC2"/>
    <w:rsid w:val="00EB1CA8"/>
    <w:rsid w:val="00EB1D2E"/>
    <w:rsid w:val="00EB1D7C"/>
    <w:rsid w:val="00EB1E9A"/>
    <w:rsid w:val="00EB2129"/>
    <w:rsid w:val="00EB220E"/>
    <w:rsid w:val="00EB25AE"/>
    <w:rsid w:val="00EB2626"/>
    <w:rsid w:val="00EB26AE"/>
    <w:rsid w:val="00EB26C9"/>
    <w:rsid w:val="00EB2894"/>
    <w:rsid w:val="00EB298B"/>
    <w:rsid w:val="00EB29EC"/>
    <w:rsid w:val="00EB29F1"/>
    <w:rsid w:val="00EB2F39"/>
    <w:rsid w:val="00EB301A"/>
    <w:rsid w:val="00EB3081"/>
    <w:rsid w:val="00EB3188"/>
    <w:rsid w:val="00EB32FB"/>
    <w:rsid w:val="00EB33AA"/>
    <w:rsid w:val="00EB35BE"/>
    <w:rsid w:val="00EB3629"/>
    <w:rsid w:val="00EB3655"/>
    <w:rsid w:val="00EB36AE"/>
    <w:rsid w:val="00EB37BA"/>
    <w:rsid w:val="00EB3A26"/>
    <w:rsid w:val="00EB3A2A"/>
    <w:rsid w:val="00EB3AA0"/>
    <w:rsid w:val="00EB3AED"/>
    <w:rsid w:val="00EB3B49"/>
    <w:rsid w:val="00EB3BB3"/>
    <w:rsid w:val="00EB3E92"/>
    <w:rsid w:val="00EB3ECE"/>
    <w:rsid w:val="00EB3FD6"/>
    <w:rsid w:val="00EB42ED"/>
    <w:rsid w:val="00EB4425"/>
    <w:rsid w:val="00EB45F2"/>
    <w:rsid w:val="00EB469B"/>
    <w:rsid w:val="00EB47AD"/>
    <w:rsid w:val="00EB48A2"/>
    <w:rsid w:val="00EB48C9"/>
    <w:rsid w:val="00EB48CE"/>
    <w:rsid w:val="00EB4F49"/>
    <w:rsid w:val="00EB4F6A"/>
    <w:rsid w:val="00EB50DA"/>
    <w:rsid w:val="00EB520D"/>
    <w:rsid w:val="00EB5269"/>
    <w:rsid w:val="00EB529A"/>
    <w:rsid w:val="00EB5475"/>
    <w:rsid w:val="00EB5481"/>
    <w:rsid w:val="00EB54A7"/>
    <w:rsid w:val="00EB54D0"/>
    <w:rsid w:val="00EB5575"/>
    <w:rsid w:val="00EB5596"/>
    <w:rsid w:val="00EB5701"/>
    <w:rsid w:val="00EB57E6"/>
    <w:rsid w:val="00EB588E"/>
    <w:rsid w:val="00EB59A7"/>
    <w:rsid w:val="00EB5A04"/>
    <w:rsid w:val="00EB5A18"/>
    <w:rsid w:val="00EB5A34"/>
    <w:rsid w:val="00EB5A70"/>
    <w:rsid w:val="00EB5A9A"/>
    <w:rsid w:val="00EB5C6A"/>
    <w:rsid w:val="00EB5D10"/>
    <w:rsid w:val="00EB5D14"/>
    <w:rsid w:val="00EB5D25"/>
    <w:rsid w:val="00EB5D4A"/>
    <w:rsid w:val="00EB6065"/>
    <w:rsid w:val="00EB6094"/>
    <w:rsid w:val="00EB60B0"/>
    <w:rsid w:val="00EB6131"/>
    <w:rsid w:val="00EB6167"/>
    <w:rsid w:val="00EB617B"/>
    <w:rsid w:val="00EB627F"/>
    <w:rsid w:val="00EB6288"/>
    <w:rsid w:val="00EB63B6"/>
    <w:rsid w:val="00EB646C"/>
    <w:rsid w:val="00EB651A"/>
    <w:rsid w:val="00EB65C0"/>
    <w:rsid w:val="00EB6700"/>
    <w:rsid w:val="00EB6736"/>
    <w:rsid w:val="00EB68E7"/>
    <w:rsid w:val="00EB698C"/>
    <w:rsid w:val="00EB699B"/>
    <w:rsid w:val="00EB69B0"/>
    <w:rsid w:val="00EB6B48"/>
    <w:rsid w:val="00EB6B6B"/>
    <w:rsid w:val="00EB6C56"/>
    <w:rsid w:val="00EB6D94"/>
    <w:rsid w:val="00EB6E24"/>
    <w:rsid w:val="00EB6E83"/>
    <w:rsid w:val="00EB6E9F"/>
    <w:rsid w:val="00EB6F7C"/>
    <w:rsid w:val="00EB6F9A"/>
    <w:rsid w:val="00EB7050"/>
    <w:rsid w:val="00EB7172"/>
    <w:rsid w:val="00EB71B4"/>
    <w:rsid w:val="00EB7201"/>
    <w:rsid w:val="00EB725B"/>
    <w:rsid w:val="00EB728B"/>
    <w:rsid w:val="00EB7293"/>
    <w:rsid w:val="00EB733A"/>
    <w:rsid w:val="00EB735F"/>
    <w:rsid w:val="00EB7424"/>
    <w:rsid w:val="00EB749C"/>
    <w:rsid w:val="00EB77A9"/>
    <w:rsid w:val="00EB78D0"/>
    <w:rsid w:val="00EB78D1"/>
    <w:rsid w:val="00EB7CB7"/>
    <w:rsid w:val="00EB7D6F"/>
    <w:rsid w:val="00EB7E3D"/>
    <w:rsid w:val="00EB7EC7"/>
    <w:rsid w:val="00EB7FBE"/>
    <w:rsid w:val="00EB7FD2"/>
    <w:rsid w:val="00EB7FE4"/>
    <w:rsid w:val="00EC009E"/>
    <w:rsid w:val="00EC0157"/>
    <w:rsid w:val="00EC0177"/>
    <w:rsid w:val="00EC029B"/>
    <w:rsid w:val="00EC02AA"/>
    <w:rsid w:val="00EC02E0"/>
    <w:rsid w:val="00EC048F"/>
    <w:rsid w:val="00EC072E"/>
    <w:rsid w:val="00EC07AB"/>
    <w:rsid w:val="00EC07DD"/>
    <w:rsid w:val="00EC0977"/>
    <w:rsid w:val="00EC0A36"/>
    <w:rsid w:val="00EC0A50"/>
    <w:rsid w:val="00EC0C7E"/>
    <w:rsid w:val="00EC0CA9"/>
    <w:rsid w:val="00EC0D0D"/>
    <w:rsid w:val="00EC0D68"/>
    <w:rsid w:val="00EC0F14"/>
    <w:rsid w:val="00EC0F7B"/>
    <w:rsid w:val="00EC0FFC"/>
    <w:rsid w:val="00EC1009"/>
    <w:rsid w:val="00EC11D4"/>
    <w:rsid w:val="00EC1215"/>
    <w:rsid w:val="00EC1287"/>
    <w:rsid w:val="00EC1293"/>
    <w:rsid w:val="00EC130C"/>
    <w:rsid w:val="00EC1358"/>
    <w:rsid w:val="00EC135F"/>
    <w:rsid w:val="00EC150B"/>
    <w:rsid w:val="00EC1569"/>
    <w:rsid w:val="00EC156A"/>
    <w:rsid w:val="00EC18AA"/>
    <w:rsid w:val="00EC1A24"/>
    <w:rsid w:val="00EC1AB2"/>
    <w:rsid w:val="00EC1B2B"/>
    <w:rsid w:val="00EC1C1B"/>
    <w:rsid w:val="00EC1EC3"/>
    <w:rsid w:val="00EC1EF1"/>
    <w:rsid w:val="00EC1F50"/>
    <w:rsid w:val="00EC1FE2"/>
    <w:rsid w:val="00EC20AB"/>
    <w:rsid w:val="00EC20BA"/>
    <w:rsid w:val="00EC20F0"/>
    <w:rsid w:val="00EC21DE"/>
    <w:rsid w:val="00EC23DA"/>
    <w:rsid w:val="00EC23EE"/>
    <w:rsid w:val="00EC2427"/>
    <w:rsid w:val="00EC2438"/>
    <w:rsid w:val="00EC2602"/>
    <w:rsid w:val="00EC2B90"/>
    <w:rsid w:val="00EC2D8F"/>
    <w:rsid w:val="00EC2DC3"/>
    <w:rsid w:val="00EC2DC6"/>
    <w:rsid w:val="00EC2E49"/>
    <w:rsid w:val="00EC2EB8"/>
    <w:rsid w:val="00EC2F1C"/>
    <w:rsid w:val="00EC3147"/>
    <w:rsid w:val="00EC3282"/>
    <w:rsid w:val="00EC32C6"/>
    <w:rsid w:val="00EC32D9"/>
    <w:rsid w:val="00EC33B1"/>
    <w:rsid w:val="00EC33C2"/>
    <w:rsid w:val="00EC3479"/>
    <w:rsid w:val="00EC34F2"/>
    <w:rsid w:val="00EC383E"/>
    <w:rsid w:val="00EC3846"/>
    <w:rsid w:val="00EC3938"/>
    <w:rsid w:val="00EC3962"/>
    <w:rsid w:val="00EC3978"/>
    <w:rsid w:val="00EC39C2"/>
    <w:rsid w:val="00EC39C5"/>
    <w:rsid w:val="00EC3B3C"/>
    <w:rsid w:val="00EC3BFB"/>
    <w:rsid w:val="00EC3C25"/>
    <w:rsid w:val="00EC3DED"/>
    <w:rsid w:val="00EC3DF7"/>
    <w:rsid w:val="00EC3F50"/>
    <w:rsid w:val="00EC3F77"/>
    <w:rsid w:val="00EC40E1"/>
    <w:rsid w:val="00EC413F"/>
    <w:rsid w:val="00EC4147"/>
    <w:rsid w:val="00EC425B"/>
    <w:rsid w:val="00EC42B5"/>
    <w:rsid w:val="00EC431B"/>
    <w:rsid w:val="00EC4470"/>
    <w:rsid w:val="00EC457A"/>
    <w:rsid w:val="00EC4792"/>
    <w:rsid w:val="00EC4817"/>
    <w:rsid w:val="00EC481F"/>
    <w:rsid w:val="00EC4974"/>
    <w:rsid w:val="00EC499B"/>
    <w:rsid w:val="00EC4BA5"/>
    <w:rsid w:val="00EC4C21"/>
    <w:rsid w:val="00EC4CA4"/>
    <w:rsid w:val="00EC4D51"/>
    <w:rsid w:val="00EC4E3D"/>
    <w:rsid w:val="00EC4E51"/>
    <w:rsid w:val="00EC4EBD"/>
    <w:rsid w:val="00EC4FC8"/>
    <w:rsid w:val="00EC54C4"/>
    <w:rsid w:val="00EC5690"/>
    <w:rsid w:val="00EC56F6"/>
    <w:rsid w:val="00EC58A5"/>
    <w:rsid w:val="00EC5988"/>
    <w:rsid w:val="00EC5A06"/>
    <w:rsid w:val="00EC5AD2"/>
    <w:rsid w:val="00EC5AE4"/>
    <w:rsid w:val="00EC5BA9"/>
    <w:rsid w:val="00EC5BF2"/>
    <w:rsid w:val="00EC5CF9"/>
    <w:rsid w:val="00EC5D6F"/>
    <w:rsid w:val="00EC5DA5"/>
    <w:rsid w:val="00EC5DBC"/>
    <w:rsid w:val="00EC5E64"/>
    <w:rsid w:val="00EC5EB2"/>
    <w:rsid w:val="00EC5F1F"/>
    <w:rsid w:val="00EC6025"/>
    <w:rsid w:val="00EC61B3"/>
    <w:rsid w:val="00EC627B"/>
    <w:rsid w:val="00EC63CA"/>
    <w:rsid w:val="00EC6567"/>
    <w:rsid w:val="00EC6581"/>
    <w:rsid w:val="00EC6617"/>
    <w:rsid w:val="00EC66E2"/>
    <w:rsid w:val="00EC677D"/>
    <w:rsid w:val="00EC67A2"/>
    <w:rsid w:val="00EC693C"/>
    <w:rsid w:val="00EC6A19"/>
    <w:rsid w:val="00EC6A8C"/>
    <w:rsid w:val="00EC6AC5"/>
    <w:rsid w:val="00EC6B47"/>
    <w:rsid w:val="00EC6DD3"/>
    <w:rsid w:val="00EC6E02"/>
    <w:rsid w:val="00EC6E43"/>
    <w:rsid w:val="00EC6EDB"/>
    <w:rsid w:val="00EC6FAB"/>
    <w:rsid w:val="00EC700A"/>
    <w:rsid w:val="00EC70FB"/>
    <w:rsid w:val="00EC7153"/>
    <w:rsid w:val="00EC71E7"/>
    <w:rsid w:val="00EC73B6"/>
    <w:rsid w:val="00EC745F"/>
    <w:rsid w:val="00EC74D0"/>
    <w:rsid w:val="00EC76B5"/>
    <w:rsid w:val="00EC76FC"/>
    <w:rsid w:val="00EC7759"/>
    <w:rsid w:val="00EC78EA"/>
    <w:rsid w:val="00EC79AA"/>
    <w:rsid w:val="00EC7A26"/>
    <w:rsid w:val="00EC7B64"/>
    <w:rsid w:val="00EC7C65"/>
    <w:rsid w:val="00EC7D9D"/>
    <w:rsid w:val="00ED0044"/>
    <w:rsid w:val="00ED0089"/>
    <w:rsid w:val="00ED0192"/>
    <w:rsid w:val="00ED01E9"/>
    <w:rsid w:val="00ED022A"/>
    <w:rsid w:val="00ED037A"/>
    <w:rsid w:val="00ED03E0"/>
    <w:rsid w:val="00ED0476"/>
    <w:rsid w:val="00ED0563"/>
    <w:rsid w:val="00ED0690"/>
    <w:rsid w:val="00ED06C1"/>
    <w:rsid w:val="00ED077F"/>
    <w:rsid w:val="00ED0782"/>
    <w:rsid w:val="00ED07A2"/>
    <w:rsid w:val="00ED07E7"/>
    <w:rsid w:val="00ED08E8"/>
    <w:rsid w:val="00ED091C"/>
    <w:rsid w:val="00ED09BE"/>
    <w:rsid w:val="00ED0AD4"/>
    <w:rsid w:val="00ED0AF1"/>
    <w:rsid w:val="00ED0BEF"/>
    <w:rsid w:val="00ED0C43"/>
    <w:rsid w:val="00ED0CA3"/>
    <w:rsid w:val="00ED0CBE"/>
    <w:rsid w:val="00ED0D93"/>
    <w:rsid w:val="00ED0DFD"/>
    <w:rsid w:val="00ED0E3E"/>
    <w:rsid w:val="00ED0E71"/>
    <w:rsid w:val="00ED0F2D"/>
    <w:rsid w:val="00ED0F2F"/>
    <w:rsid w:val="00ED100A"/>
    <w:rsid w:val="00ED1092"/>
    <w:rsid w:val="00ED119D"/>
    <w:rsid w:val="00ED1230"/>
    <w:rsid w:val="00ED1327"/>
    <w:rsid w:val="00ED14E3"/>
    <w:rsid w:val="00ED158D"/>
    <w:rsid w:val="00ED1746"/>
    <w:rsid w:val="00ED17E7"/>
    <w:rsid w:val="00ED1820"/>
    <w:rsid w:val="00ED18AD"/>
    <w:rsid w:val="00ED1952"/>
    <w:rsid w:val="00ED1A85"/>
    <w:rsid w:val="00ED1ACC"/>
    <w:rsid w:val="00ED1B44"/>
    <w:rsid w:val="00ED1C0B"/>
    <w:rsid w:val="00ED1C4E"/>
    <w:rsid w:val="00ED1C76"/>
    <w:rsid w:val="00ED1C7B"/>
    <w:rsid w:val="00ED1FF6"/>
    <w:rsid w:val="00ED1FFE"/>
    <w:rsid w:val="00ED2088"/>
    <w:rsid w:val="00ED2103"/>
    <w:rsid w:val="00ED2129"/>
    <w:rsid w:val="00ED2252"/>
    <w:rsid w:val="00ED22B0"/>
    <w:rsid w:val="00ED22B3"/>
    <w:rsid w:val="00ED234C"/>
    <w:rsid w:val="00ED2511"/>
    <w:rsid w:val="00ED26EE"/>
    <w:rsid w:val="00ED2725"/>
    <w:rsid w:val="00ED274D"/>
    <w:rsid w:val="00ED278D"/>
    <w:rsid w:val="00ED2811"/>
    <w:rsid w:val="00ED28DE"/>
    <w:rsid w:val="00ED2907"/>
    <w:rsid w:val="00ED291B"/>
    <w:rsid w:val="00ED2BCD"/>
    <w:rsid w:val="00ED2DCE"/>
    <w:rsid w:val="00ED2E83"/>
    <w:rsid w:val="00ED301F"/>
    <w:rsid w:val="00ED3119"/>
    <w:rsid w:val="00ED3149"/>
    <w:rsid w:val="00ED3174"/>
    <w:rsid w:val="00ED322E"/>
    <w:rsid w:val="00ED3410"/>
    <w:rsid w:val="00ED3415"/>
    <w:rsid w:val="00ED3437"/>
    <w:rsid w:val="00ED34C8"/>
    <w:rsid w:val="00ED35F1"/>
    <w:rsid w:val="00ED38BE"/>
    <w:rsid w:val="00ED38FB"/>
    <w:rsid w:val="00ED3912"/>
    <w:rsid w:val="00ED3AEA"/>
    <w:rsid w:val="00ED3B3E"/>
    <w:rsid w:val="00ED3E60"/>
    <w:rsid w:val="00ED416F"/>
    <w:rsid w:val="00ED4290"/>
    <w:rsid w:val="00ED42F8"/>
    <w:rsid w:val="00ED454E"/>
    <w:rsid w:val="00ED45AC"/>
    <w:rsid w:val="00ED4619"/>
    <w:rsid w:val="00ED4791"/>
    <w:rsid w:val="00ED48EF"/>
    <w:rsid w:val="00ED49D2"/>
    <w:rsid w:val="00ED4A3B"/>
    <w:rsid w:val="00ED4B10"/>
    <w:rsid w:val="00ED4BD5"/>
    <w:rsid w:val="00ED4C83"/>
    <w:rsid w:val="00ED4E59"/>
    <w:rsid w:val="00ED5101"/>
    <w:rsid w:val="00ED517C"/>
    <w:rsid w:val="00ED520E"/>
    <w:rsid w:val="00ED5273"/>
    <w:rsid w:val="00ED527C"/>
    <w:rsid w:val="00ED52A2"/>
    <w:rsid w:val="00ED52BC"/>
    <w:rsid w:val="00ED52CC"/>
    <w:rsid w:val="00ED52D5"/>
    <w:rsid w:val="00ED5317"/>
    <w:rsid w:val="00ED54E4"/>
    <w:rsid w:val="00ED5746"/>
    <w:rsid w:val="00ED596D"/>
    <w:rsid w:val="00ED5AFF"/>
    <w:rsid w:val="00ED5D36"/>
    <w:rsid w:val="00ED5E4E"/>
    <w:rsid w:val="00ED5E80"/>
    <w:rsid w:val="00ED5F57"/>
    <w:rsid w:val="00ED5FEF"/>
    <w:rsid w:val="00ED6052"/>
    <w:rsid w:val="00ED6184"/>
    <w:rsid w:val="00ED62D2"/>
    <w:rsid w:val="00ED631C"/>
    <w:rsid w:val="00ED65CB"/>
    <w:rsid w:val="00ED660D"/>
    <w:rsid w:val="00ED6611"/>
    <w:rsid w:val="00ED661A"/>
    <w:rsid w:val="00ED6639"/>
    <w:rsid w:val="00ED66E2"/>
    <w:rsid w:val="00ED66F1"/>
    <w:rsid w:val="00ED6734"/>
    <w:rsid w:val="00ED67C5"/>
    <w:rsid w:val="00ED680A"/>
    <w:rsid w:val="00ED68B1"/>
    <w:rsid w:val="00ED6994"/>
    <w:rsid w:val="00ED6AA3"/>
    <w:rsid w:val="00ED6B96"/>
    <w:rsid w:val="00ED6C34"/>
    <w:rsid w:val="00ED6C54"/>
    <w:rsid w:val="00ED6D49"/>
    <w:rsid w:val="00ED6D9D"/>
    <w:rsid w:val="00ED6E64"/>
    <w:rsid w:val="00ED6F92"/>
    <w:rsid w:val="00ED6F9D"/>
    <w:rsid w:val="00ED7062"/>
    <w:rsid w:val="00ED70DF"/>
    <w:rsid w:val="00ED71E2"/>
    <w:rsid w:val="00ED71E5"/>
    <w:rsid w:val="00ED7387"/>
    <w:rsid w:val="00ED7390"/>
    <w:rsid w:val="00ED744C"/>
    <w:rsid w:val="00ED74B0"/>
    <w:rsid w:val="00ED750C"/>
    <w:rsid w:val="00ED7535"/>
    <w:rsid w:val="00ED7709"/>
    <w:rsid w:val="00ED7799"/>
    <w:rsid w:val="00ED7876"/>
    <w:rsid w:val="00ED7993"/>
    <w:rsid w:val="00ED7BF7"/>
    <w:rsid w:val="00ED7DBA"/>
    <w:rsid w:val="00ED7E6A"/>
    <w:rsid w:val="00ED7ECC"/>
    <w:rsid w:val="00EE004D"/>
    <w:rsid w:val="00EE008A"/>
    <w:rsid w:val="00EE0096"/>
    <w:rsid w:val="00EE03C4"/>
    <w:rsid w:val="00EE03F2"/>
    <w:rsid w:val="00EE0400"/>
    <w:rsid w:val="00EE04AF"/>
    <w:rsid w:val="00EE04BF"/>
    <w:rsid w:val="00EE05C9"/>
    <w:rsid w:val="00EE073D"/>
    <w:rsid w:val="00EE0967"/>
    <w:rsid w:val="00EE09AE"/>
    <w:rsid w:val="00EE0A3D"/>
    <w:rsid w:val="00EE0A85"/>
    <w:rsid w:val="00EE0B40"/>
    <w:rsid w:val="00EE0BE0"/>
    <w:rsid w:val="00EE0CD1"/>
    <w:rsid w:val="00EE0EB8"/>
    <w:rsid w:val="00EE0F52"/>
    <w:rsid w:val="00EE108B"/>
    <w:rsid w:val="00EE1157"/>
    <w:rsid w:val="00EE1165"/>
    <w:rsid w:val="00EE1281"/>
    <w:rsid w:val="00EE132F"/>
    <w:rsid w:val="00EE1337"/>
    <w:rsid w:val="00EE139F"/>
    <w:rsid w:val="00EE13F8"/>
    <w:rsid w:val="00EE142A"/>
    <w:rsid w:val="00EE1443"/>
    <w:rsid w:val="00EE1505"/>
    <w:rsid w:val="00EE16EB"/>
    <w:rsid w:val="00EE17C1"/>
    <w:rsid w:val="00EE1937"/>
    <w:rsid w:val="00EE1953"/>
    <w:rsid w:val="00EE1A9B"/>
    <w:rsid w:val="00EE1AB5"/>
    <w:rsid w:val="00EE1B7B"/>
    <w:rsid w:val="00EE1C35"/>
    <w:rsid w:val="00EE1CE5"/>
    <w:rsid w:val="00EE1D17"/>
    <w:rsid w:val="00EE1DCD"/>
    <w:rsid w:val="00EE1DCF"/>
    <w:rsid w:val="00EE2165"/>
    <w:rsid w:val="00EE226C"/>
    <w:rsid w:val="00EE2363"/>
    <w:rsid w:val="00EE23AE"/>
    <w:rsid w:val="00EE2435"/>
    <w:rsid w:val="00EE24B9"/>
    <w:rsid w:val="00EE24F3"/>
    <w:rsid w:val="00EE2684"/>
    <w:rsid w:val="00EE2738"/>
    <w:rsid w:val="00EE2780"/>
    <w:rsid w:val="00EE27C7"/>
    <w:rsid w:val="00EE2883"/>
    <w:rsid w:val="00EE28FC"/>
    <w:rsid w:val="00EE29B9"/>
    <w:rsid w:val="00EE29FE"/>
    <w:rsid w:val="00EE2CCB"/>
    <w:rsid w:val="00EE2E05"/>
    <w:rsid w:val="00EE2E57"/>
    <w:rsid w:val="00EE301C"/>
    <w:rsid w:val="00EE30B5"/>
    <w:rsid w:val="00EE30E2"/>
    <w:rsid w:val="00EE3169"/>
    <w:rsid w:val="00EE3289"/>
    <w:rsid w:val="00EE32B9"/>
    <w:rsid w:val="00EE3324"/>
    <w:rsid w:val="00EE3364"/>
    <w:rsid w:val="00EE3372"/>
    <w:rsid w:val="00EE3382"/>
    <w:rsid w:val="00EE3405"/>
    <w:rsid w:val="00EE344F"/>
    <w:rsid w:val="00EE3640"/>
    <w:rsid w:val="00EE37B9"/>
    <w:rsid w:val="00EE37ED"/>
    <w:rsid w:val="00EE384A"/>
    <w:rsid w:val="00EE3965"/>
    <w:rsid w:val="00EE3982"/>
    <w:rsid w:val="00EE3994"/>
    <w:rsid w:val="00EE39A1"/>
    <w:rsid w:val="00EE39C0"/>
    <w:rsid w:val="00EE3A58"/>
    <w:rsid w:val="00EE3C68"/>
    <w:rsid w:val="00EE3C91"/>
    <w:rsid w:val="00EE3DCA"/>
    <w:rsid w:val="00EE3EF5"/>
    <w:rsid w:val="00EE3FE3"/>
    <w:rsid w:val="00EE4135"/>
    <w:rsid w:val="00EE41B8"/>
    <w:rsid w:val="00EE4355"/>
    <w:rsid w:val="00EE43A6"/>
    <w:rsid w:val="00EE4639"/>
    <w:rsid w:val="00EE463E"/>
    <w:rsid w:val="00EE479B"/>
    <w:rsid w:val="00EE47B1"/>
    <w:rsid w:val="00EE48B6"/>
    <w:rsid w:val="00EE496D"/>
    <w:rsid w:val="00EE497A"/>
    <w:rsid w:val="00EE49EF"/>
    <w:rsid w:val="00EE4B59"/>
    <w:rsid w:val="00EE4B9E"/>
    <w:rsid w:val="00EE4C86"/>
    <w:rsid w:val="00EE4CC7"/>
    <w:rsid w:val="00EE4DAA"/>
    <w:rsid w:val="00EE4E9D"/>
    <w:rsid w:val="00EE4EA9"/>
    <w:rsid w:val="00EE5023"/>
    <w:rsid w:val="00EE5107"/>
    <w:rsid w:val="00EE51FA"/>
    <w:rsid w:val="00EE51FF"/>
    <w:rsid w:val="00EE526F"/>
    <w:rsid w:val="00EE52CF"/>
    <w:rsid w:val="00EE5310"/>
    <w:rsid w:val="00EE535F"/>
    <w:rsid w:val="00EE546B"/>
    <w:rsid w:val="00EE5503"/>
    <w:rsid w:val="00EE5567"/>
    <w:rsid w:val="00EE559B"/>
    <w:rsid w:val="00EE55E5"/>
    <w:rsid w:val="00EE55F7"/>
    <w:rsid w:val="00EE567B"/>
    <w:rsid w:val="00EE5820"/>
    <w:rsid w:val="00EE58EB"/>
    <w:rsid w:val="00EE5A3F"/>
    <w:rsid w:val="00EE5C1E"/>
    <w:rsid w:val="00EE5C5B"/>
    <w:rsid w:val="00EE5C6F"/>
    <w:rsid w:val="00EE5D6B"/>
    <w:rsid w:val="00EE5D97"/>
    <w:rsid w:val="00EE5DE4"/>
    <w:rsid w:val="00EE5F85"/>
    <w:rsid w:val="00EE6102"/>
    <w:rsid w:val="00EE61A9"/>
    <w:rsid w:val="00EE61CE"/>
    <w:rsid w:val="00EE61E2"/>
    <w:rsid w:val="00EE61E4"/>
    <w:rsid w:val="00EE6298"/>
    <w:rsid w:val="00EE63D6"/>
    <w:rsid w:val="00EE64E0"/>
    <w:rsid w:val="00EE658E"/>
    <w:rsid w:val="00EE65AB"/>
    <w:rsid w:val="00EE66C7"/>
    <w:rsid w:val="00EE6718"/>
    <w:rsid w:val="00EE674D"/>
    <w:rsid w:val="00EE67C7"/>
    <w:rsid w:val="00EE682E"/>
    <w:rsid w:val="00EE685E"/>
    <w:rsid w:val="00EE6A8A"/>
    <w:rsid w:val="00EE6E2A"/>
    <w:rsid w:val="00EE6F13"/>
    <w:rsid w:val="00EE706B"/>
    <w:rsid w:val="00EE70ED"/>
    <w:rsid w:val="00EE7249"/>
    <w:rsid w:val="00EE725F"/>
    <w:rsid w:val="00EE72F0"/>
    <w:rsid w:val="00EE73B5"/>
    <w:rsid w:val="00EE7426"/>
    <w:rsid w:val="00EE750C"/>
    <w:rsid w:val="00EE752A"/>
    <w:rsid w:val="00EE7632"/>
    <w:rsid w:val="00EE76DB"/>
    <w:rsid w:val="00EE777C"/>
    <w:rsid w:val="00EE781E"/>
    <w:rsid w:val="00EE786E"/>
    <w:rsid w:val="00EE78CA"/>
    <w:rsid w:val="00EE78E0"/>
    <w:rsid w:val="00EE79B1"/>
    <w:rsid w:val="00EE7B01"/>
    <w:rsid w:val="00EE7B70"/>
    <w:rsid w:val="00EE7BB9"/>
    <w:rsid w:val="00EE7CBC"/>
    <w:rsid w:val="00EE7D62"/>
    <w:rsid w:val="00EE7DCF"/>
    <w:rsid w:val="00EE7E14"/>
    <w:rsid w:val="00EE7F2A"/>
    <w:rsid w:val="00EE7FC8"/>
    <w:rsid w:val="00EE7FF6"/>
    <w:rsid w:val="00EF000E"/>
    <w:rsid w:val="00EF00AB"/>
    <w:rsid w:val="00EF010B"/>
    <w:rsid w:val="00EF0117"/>
    <w:rsid w:val="00EF0133"/>
    <w:rsid w:val="00EF0461"/>
    <w:rsid w:val="00EF04B6"/>
    <w:rsid w:val="00EF052E"/>
    <w:rsid w:val="00EF0698"/>
    <w:rsid w:val="00EF06A0"/>
    <w:rsid w:val="00EF06E4"/>
    <w:rsid w:val="00EF0706"/>
    <w:rsid w:val="00EF0773"/>
    <w:rsid w:val="00EF07EB"/>
    <w:rsid w:val="00EF07F9"/>
    <w:rsid w:val="00EF0922"/>
    <w:rsid w:val="00EF09D1"/>
    <w:rsid w:val="00EF0B64"/>
    <w:rsid w:val="00EF0BF6"/>
    <w:rsid w:val="00EF0C12"/>
    <w:rsid w:val="00EF0F80"/>
    <w:rsid w:val="00EF10C5"/>
    <w:rsid w:val="00EF1106"/>
    <w:rsid w:val="00EF111A"/>
    <w:rsid w:val="00EF1346"/>
    <w:rsid w:val="00EF1483"/>
    <w:rsid w:val="00EF160E"/>
    <w:rsid w:val="00EF178B"/>
    <w:rsid w:val="00EF18E0"/>
    <w:rsid w:val="00EF19BC"/>
    <w:rsid w:val="00EF1A1D"/>
    <w:rsid w:val="00EF1CF6"/>
    <w:rsid w:val="00EF1D5C"/>
    <w:rsid w:val="00EF1D63"/>
    <w:rsid w:val="00EF1E13"/>
    <w:rsid w:val="00EF1E7C"/>
    <w:rsid w:val="00EF1FF4"/>
    <w:rsid w:val="00EF209A"/>
    <w:rsid w:val="00EF20D9"/>
    <w:rsid w:val="00EF20E0"/>
    <w:rsid w:val="00EF2161"/>
    <w:rsid w:val="00EF21E7"/>
    <w:rsid w:val="00EF225E"/>
    <w:rsid w:val="00EF26F0"/>
    <w:rsid w:val="00EF2932"/>
    <w:rsid w:val="00EF2BF4"/>
    <w:rsid w:val="00EF2E61"/>
    <w:rsid w:val="00EF2F3B"/>
    <w:rsid w:val="00EF2FB6"/>
    <w:rsid w:val="00EF307D"/>
    <w:rsid w:val="00EF308B"/>
    <w:rsid w:val="00EF30ED"/>
    <w:rsid w:val="00EF31B6"/>
    <w:rsid w:val="00EF31D9"/>
    <w:rsid w:val="00EF3448"/>
    <w:rsid w:val="00EF34AB"/>
    <w:rsid w:val="00EF35D9"/>
    <w:rsid w:val="00EF3604"/>
    <w:rsid w:val="00EF367E"/>
    <w:rsid w:val="00EF39E9"/>
    <w:rsid w:val="00EF3B26"/>
    <w:rsid w:val="00EF3BD9"/>
    <w:rsid w:val="00EF3D2B"/>
    <w:rsid w:val="00EF3E98"/>
    <w:rsid w:val="00EF3F46"/>
    <w:rsid w:val="00EF40B1"/>
    <w:rsid w:val="00EF40F6"/>
    <w:rsid w:val="00EF439A"/>
    <w:rsid w:val="00EF449D"/>
    <w:rsid w:val="00EF44DB"/>
    <w:rsid w:val="00EF45E2"/>
    <w:rsid w:val="00EF46C2"/>
    <w:rsid w:val="00EF46EE"/>
    <w:rsid w:val="00EF4773"/>
    <w:rsid w:val="00EF47B8"/>
    <w:rsid w:val="00EF47C3"/>
    <w:rsid w:val="00EF480E"/>
    <w:rsid w:val="00EF489A"/>
    <w:rsid w:val="00EF497E"/>
    <w:rsid w:val="00EF4B02"/>
    <w:rsid w:val="00EF4C5C"/>
    <w:rsid w:val="00EF4CDA"/>
    <w:rsid w:val="00EF4D16"/>
    <w:rsid w:val="00EF4D96"/>
    <w:rsid w:val="00EF4E70"/>
    <w:rsid w:val="00EF4F92"/>
    <w:rsid w:val="00EF500D"/>
    <w:rsid w:val="00EF5081"/>
    <w:rsid w:val="00EF50EC"/>
    <w:rsid w:val="00EF53F1"/>
    <w:rsid w:val="00EF54A3"/>
    <w:rsid w:val="00EF5577"/>
    <w:rsid w:val="00EF56D3"/>
    <w:rsid w:val="00EF576E"/>
    <w:rsid w:val="00EF57D0"/>
    <w:rsid w:val="00EF5809"/>
    <w:rsid w:val="00EF588A"/>
    <w:rsid w:val="00EF5B57"/>
    <w:rsid w:val="00EF5B63"/>
    <w:rsid w:val="00EF5CD4"/>
    <w:rsid w:val="00EF5CE9"/>
    <w:rsid w:val="00EF5D0E"/>
    <w:rsid w:val="00EF5E78"/>
    <w:rsid w:val="00EF5ED6"/>
    <w:rsid w:val="00EF5F27"/>
    <w:rsid w:val="00EF61A4"/>
    <w:rsid w:val="00EF61E0"/>
    <w:rsid w:val="00EF61F8"/>
    <w:rsid w:val="00EF63B7"/>
    <w:rsid w:val="00EF6490"/>
    <w:rsid w:val="00EF65A4"/>
    <w:rsid w:val="00EF669F"/>
    <w:rsid w:val="00EF66FE"/>
    <w:rsid w:val="00EF67FC"/>
    <w:rsid w:val="00EF684F"/>
    <w:rsid w:val="00EF68B7"/>
    <w:rsid w:val="00EF68BC"/>
    <w:rsid w:val="00EF68D0"/>
    <w:rsid w:val="00EF6995"/>
    <w:rsid w:val="00EF6A18"/>
    <w:rsid w:val="00EF6A9C"/>
    <w:rsid w:val="00EF6BB2"/>
    <w:rsid w:val="00EF6C61"/>
    <w:rsid w:val="00EF6CC1"/>
    <w:rsid w:val="00EF6E45"/>
    <w:rsid w:val="00EF700E"/>
    <w:rsid w:val="00EF7076"/>
    <w:rsid w:val="00EF71F6"/>
    <w:rsid w:val="00EF726A"/>
    <w:rsid w:val="00EF7375"/>
    <w:rsid w:val="00EF756E"/>
    <w:rsid w:val="00EF758D"/>
    <w:rsid w:val="00EF759E"/>
    <w:rsid w:val="00EF75DB"/>
    <w:rsid w:val="00EF769E"/>
    <w:rsid w:val="00EF76E8"/>
    <w:rsid w:val="00EF7722"/>
    <w:rsid w:val="00EF777B"/>
    <w:rsid w:val="00EF7785"/>
    <w:rsid w:val="00EF778D"/>
    <w:rsid w:val="00EF77C5"/>
    <w:rsid w:val="00EF7889"/>
    <w:rsid w:val="00EF79EF"/>
    <w:rsid w:val="00EF7D34"/>
    <w:rsid w:val="00EF7D59"/>
    <w:rsid w:val="00EF7F1E"/>
    <w:rsid w:val="00F00022"/>
    <w:rsid w:val="00F00087"/>
    <w:rsid w:val="00F0019E"/>
    <w:rsid w:val="00F001FD"/>
    <w:rsid w:val="00F00250"/>
    <w:rsid w:val="00F00297"/>
    <w:rsid w:val="00F005BF"/>
    <w:rsid w:val="00F0066C"/>
    <w:rsid w:val="00F00766"/>
    <w:rsid w:val="00F00887"/>
    <w:rsid w:val="00F00962"/>
    <w:rsid w:val="00F00A10"/>
    <w:rsid w:val="00F00A48"/>
    <w:rsid w:val="00F00AFE"/>
    <w:rsid w:val="00F00BE6"/>
    <w:rsid w:val="00F00C84"/>
    <w:rsid w:val="00F00C8F"/>
    <w:rsid w:val="00F00D33"/>
    <w:rsid w:val="00F00DC4"/>
    <w:rsid w:val="00F0133A"/>
    <w:rsid w:val="00F013C0"/>
    <w:rsid w:val="00F01555"/>
    <w:rsid w:val="00F01567"/>
    <w:rsid w:val="00F01616"/>
    <w:rsid w:val="00F016EB"/>
    <w:rsid w:val="00F01772"/>
    <w:rsid w:val="00F018A3"/>
    <w:rsid w:val="00F0193A"/>
    <w:rsid w:val="00F01AE8"/>
    <w:rsid w:val="00F01C1F"/>
    <w:rsid w:val="00F01D00"/>
    <w:rsid w:val="00F01E1A"/>
    <w:rsid w:val="00F01F54"/>
    <w:rsid w:val="00F01FF0"/>
    <w:rsid w:val="00F020C4"/>
    <w:rsid w:val="00F023DC"/>
    <w:rsid w:val="00F024D3"/>
    <w:rsid w:val="00F024D7"/>
    <w:rsid w:val="00F024FF"/>
    <w:rsid w:val="00F0258D"/>
    <w:rsid w:val="00F02693"/>
    <w:rsid w:val="00F026CA"/>
    <w:rsid w:val="00F02702"/>
    <w:rsid w:val="00F02842"/>
    <w:rsid w:val="00F0299F"/>
    <w:rsid w:val="00F029CE"/>
    <w:rsid w:val="00F02ABD"/>
    <w:rsid w:val="00F02AD3"/>
    <w:rsid w:val="00F02C44"/>
    <w:rsid w:val="00F02C81"/>
    <w:rsid w:val="00F02C91"/>
    <w:rsid w:val="00F02DB7"/>
    <w:rsid w:val="00F02DBA"/>
    <w:rsid w:val="00F02F63"/>
    <w:rsid w:val="00F02F7A"/>
    <w:rsid w:val="00F03083"/>
    <w:rsid w:val="00F03314"/>
    <w:rsid w:val="00F0340B"/>
    <w:rsid w:val="00F034E8"/>
    <w:rsid w:val="00F03524"/>
    <w:rsid w:val="00F035AC"/>
    <w:rsid w:val="00F035ED"/>
    <w:rsid w:val="00F03635"/>
    <w:rsid w:val="00F03B07"/>
    <w:rsid w:val="00F03BF0"/>
    <w:rsid w:val="00F03C19"/>
    <w:rsid w:val="00F03C7F"/>
    <w:rsid w:val="00F03DF2"/>
    <w:rsid w:val="00F03E97"/>
    <w:rsid w:val="00F03EC9"/>
    <w:rsid w:val="00F04052"/>
    <w:rsid w:val="00F040F2"/>
    <w:rsid w:val="00F04104"/>
    <w:rsid w:val="00F04166"/>
    <w:rsid w:val="00F0419F"/>
    <w:rsid w:val="00F041C1"/>
    <w:rsid w:val="00F042AA"/>
    <w:rsid w:val="00F042C0"/>
    <w:rsid w:val="00F042C5"/>
    <w:rsid w:val="00F043A4"/>
    <w:rsid w:val="00F0457A"/>
    <w:rsid w:val="00F04640"/>
    <w:rsid w:val="00F046E5"/>
    <w:rsid w:val="00F0470F"/>
    <w:rsid w:val="00F0477E"/>
    <w:rsid w:val="00F04802"/>
    <w:rsid w:val="00F04833"/>
    <w:rsid w:val="00F04B70"/>
    <w:rsid w:val="00F04B8F"/>
    <w:rsid w:val="00F04BC8"/>
    <w:rsid w:val="00F04BDD"/>
    <w:rsid w:val="00F04C49"/>
    <w:rsid w:val="00F04C8F"/>
    <w:rsid w:val="00F04DCF"/>
    <w:rsid w:val="00F04F0C"/>
    <w:rsid w:val="00F0500F"/>
    <w:rsid w:val="00F050F5"/>
    <w:rsid w:val="00F05130"/>
    <w:rsid w:val="00F05143"/>
    <w:rsid w:val="00F051EB"/>
    <w:rsid w:val="00F054FE"/>
    <w:rsid w:val="00F056B1"/>
    <w:rsid w:val="00F0575C"/>
    <w:rsid w:val="00F0598E"/>
    <w:rsid w:val="00F05A2E"/>
    <w:rsid w:val="00F05AE5"/>
    <w:rsid w:val="00F05B4A"/>
    <w:rsid w:val="00F05B57"/>
    <w:rsid w:val="00F05BB0"/>
    <w:rsid w:val="00F05BEB"/>
    <w:rsid w:val="00F05CB5"/>
    <w:rsid w:val="00F05D28"/>
    <w:rsid w:val="00F05EFE"/>
    <w:rsid w:val="00F05F27"/>
    <w:rsid w:val="00F0605A"/>
    <w:rsid w:val="00F06268"/>
    <w:rsid w:val="00F064C3"/>
    <w:rsid w:val="00F065A8"/>
    <w:rsid w:val="00F065B6"/>
    <w:rsid w:val="00F065CB"/>
    <w:rsid w:val="00F0679B"/>
    <w:rsid w:val="00F067A3"/>
    <w:rsid w:val="00F067FE"/>
    <w:rsid w:val="00F06887"/>
    <w:rsid w:val="00F068CE"/>
    <w:rsid w:val="00F068D3"/>
    <w:rsid w:val="00F06AA8"/>
    <w:rsid w:val="00F06B13"/>
    <w:rsid w:val="00F06C14"/>
    <w:rsid w:val="00F06C16"/>
    <w:rsid w:val="00F06C86"/>
    <w:rsid w:val="00F06D06"/>
    <w:rsid w:val="00F06E65"/>
    <w:rsid w:val="00F06F29"/>
    <w:rsid w:val="00F06FE1"/>
    <w:rsid w:val="00F070D7"/>
    <w:rsid w:val="00F07311"/>
    <w:rsid w:val="00F0744C"/>
    <w:rsid w:val="00F0745F"/>
    <w:rsid w:val="00F074C3"/>
    <w:rsid w:val="00F078FC"/>
    <w:rsid w:val="00F07949"/>
    <w:rsid w:val="00F07A63"/>
    <w:rsid w:val="00F07A73"/>
    <w:rsid w:val="00F07D9D"/>
    <w:rsid w:val="00F10237"/>
    <w:rsid w:val="00F1029E"/>
    <w:rsid w:val="00F1033B"/>
    <w:rsid w:val="00F1040A"/>
    <w:rsid w:val="00F10420"/>
    <w:rsid w:val="00F10440"/>
    <w:rsid w:val="00F105CB"/>
    <w:rsid w:val="00F10686"/>
    <w:rsid w:val="00F106D6"/>
    <w:rsid w:val="00F1079F"/>
    <w:rsid w:val="00F10890"/>
    <w:rsid w:val="00F108AA"/>
    <w:rsid w:val="00F108B9"/>
    <w:rsid w:val="00F108D5"/>
    <w:rsid w:val="00F10929"/>
    <w:rsid w:val="00F1093C"/>
    <w:rsid w:val="00F10AF2"/>
    <w:rsid w:val="00F10B18"/>
    <w:rsid w:val="00F10C4D"/>
    <w:rsid w:val="00F10CB9"/>
    <w:rsid w:val="00F10F4F"/>
    <w:rsid w:val="00F10F66"/>
    <w:rsid w:val="00F111BC"/>
    <w:rsid w:val="00F1123F"/>
    <w:rsid w:val="00F1133E"/>
    <w:rsid w:val="00F113C0"/>
    <w:rsid w:val="00F116CA"/>
    <w:rsid w:val="00F1172E"/>
    <w:rsid w:val="00F11844"/>
    <w:rsid w:val="00F11904"/>
    <w:rsid w:val="00F11964"/>
    <w:rsid w:val="00F11A5C"/>
    <w:rsid w:val="00F11B54"/>
    <w:rsid w:val="00F11B83"/>
    <w:rsid w:val="00F11BE4"/>
    <w:rsid w:val="00F11C74"/>
    <w:rsid w:val="00F11D0B"/>
    <w:rsid w:val="00F11E4A"/>
    <w:rsid w:val="00F11F14"/>
    <w:rsid w:val="00F120BB"/>
    <w:rsid w:val="00F12257"/>
    <w:rsid w:val="00F12348"/>
    <w:rsid w:val="00F12420"/>
    <w:rsid w:val="00F1247F"/>
    <w:rsid w:val="00F12500"/>
    <w:rsid w:val="00F126CD"/>
    <w:rsid w:val="00F12782"/>
    <w:rsid w:val="00F12783"/>
    <w:rsid w:val="00F1278D"/>
    <w:rsid w:val="00F12853"/>
    <w:rsid w:val="00F1291F"/>
    <w:rsid w:val="00F12A5A"/>
    <w:rsid w:val="00F12B4F"/>
    <w:rsid w:val="00F12B7C"/>
    <w:rsid w:val="00F12D0E"/>
    <w:rsid w:val="00F12E0D"/>
    <w:rsid w:val="00F12E2C"/>
    <w:rsid w:val="00F12F5D"/>
    <w:rsid w:val="00F1305E"/>
    <w:rsid w:val="00F1305F"/>
    <w:rsid w:val="00F1306F"/>
    <w:rsid w:val="00F130B4"/>
    <w:rsid w:val="00F130DC"/>
    <w:rsid w:val="00F131DD"/>
    <w:rsid w:val="00F13321"/>
    <w:rsid w:val="00F134FB"/>
    <w:rsid w:val="00F13660"/>
    <w:rsid w:val="00F136E0"/>
    <w:rsid w:val="00F137A7"/>
    <w:rsid w:val="00F1387E"/>
    <w:rsid w:val="00F1388C"/>
    <w:rsid w:val="00F13C08"/>
    <w:rsid w:val="00F13C15"/>
    <w:rsid w:val="00F13D5A"/>
    <w:rsid w:val="00F13D91"/>
    <w:rsid w:val="00F13DF9"/>
    <w:rsid w:val="00F14026"/>
    <w:rsid w:val="00F1412B"/>
    <w:rsid w:val="00F141A5"/>
    <w:rsid w:val="00F1428D"/>
    <w:rsid w:val="00F1430E"/>
    <w:rsid w:val="00F14413"/>
    <w:rsid w:val="00F14539"/>
    <w:rsid w:val="00F1468E"/>
    <w:rsid w:val="00F146D8"/>
    <w:rsid w:val="00F1470A"/>
    <w:rsid w:val="00F1484E"/>
    <w:rsid w:val="00F148E3"/>
    <w:rsid w:val="00F14971"/>
    <w:rsid w:val="00F14B00"/>
    <w:rsid w:val="00F14C42"/>
    <w:rsid w:val="00F14C49"/>
    <w:rsid w:val="00F14C4E"/>
    <w:rsid w:val="00F14CEC"/>
    <w:rsid w:val="00F14CF6"/>
    <w:rsid w:val="00F150C2"/>
    <w:rsid w:val="00F151C0"/>
    <w:rsid w:val="00F1524A"/>
    <w:rsid w:val="00F1529F"/>
    <w:rsid w:val="00F1532F"/>
    <w:rsid w:val="00F15389"/>
    <w:rsid w:val="00F1559E"/>
    <w:rsid w:val="00F1563F"/>
    <w:rsid w:val="00F15646"/>
    <w:rsid w:val="00F1571C"/>
    <w:rsid w:val="00F1596C"/>
    <w:rsid w:val="00F159A1"/>
    <w:rsid w:val="00F159FF"/>
    <w:rsid w:val="00F15A6F"/>
    <w:rsid w:val="00F15BD1"/>
    <w:rsid w:val="00F15C6E"/>
    <w:rsid w:val="00F15D00"/>
    <w:rsid w:val="00F15D93"/>
    <w:rsid w:val="00F15FF7"/>
    <w:rsid w:val="00F16083"/>
    <w:rsid w:val="00F160D5"/>
    <w:rsid w:val="00F16163"/>
    <w:rsid w:val="00F1649F"/>
    <w:rsid w:val="00F165AA"/>
    <w:rsid w:val="00F16825"/>
    <w:rsid w:val="00F168CF"/>
    <w:rsid w:val="00F169BA"/>
    <w:rsid w:val="00F16A47"/>
    <w:rsid w:val="00F16A5E"/>
    <w:rsid w:val="00F16AD3"/>
    <w:rsid w:val="00F16B42"/>
    <w:rsid w:val="00F16C5A"/>
    <w:rsid w:val="00F16CF2"/>
    <w:rsid w:val="00F16D1C"/>
    <w:rsid w:val="00F16D34"/>
    <w:rsid w:val="00F16DA5"/>
    <w:rsid w:val="00F16DC5"/>
    <w:rsid w:val="00F16EA7"/>
    <w:rsid w:val="00F16EAF"/>
    <w:rsid w:val="00F16FE2"/>
    <w:rsid w:val="00F16FEA"/>
    <w:rsid w:val="00F170A6"/>
    <w:rsid w:val="00F170AE"/>
    <w:rsid w:val="00F170B4"/>
    <w:rsid w:val="00F1711B"/>
    <w:rsid w:val="00F17147"/>
    <w:rsid w:val="00F1730B"/>
    <w:rsid w:val="00F17355"/>
    <w:rsid w:val="00F17499"/>
    <w:rsid w:val="00F1752E"/>
    <w:rsid w:val="00F17638"/>
    <w:rsid w:val="00F17647"/>
    <w:rsid w:val="00F176E1"/>
    <w:rsid w:val="00F17717"/>
    <w:rsid w:val="00F17850"/>
    <w:rsid w:val="00F17A38"/>
    <w:rsid w:val="00F17A78"/>
    <w:rsid w:val="00F17A8C"/>
    <w:rsid w:val="00F17AF7"/>
    <w:rsid w:val="00F17DBA"/>
    <w:rsid w:val="00F17E21"/>
    <w:rsid w:val="00F17E2A"/>
    <w:rsid w:val="00F17E7A"/>
    <w:rsid w:val="00F17EDA"/>
    <w:rsid w:val="00F17F03"/>
    <w:rsid w:val="00F17F78"/>
    <w:rsid w:val="00F17FA2"/>
    <w:rsid w:val="00F200D0"/>
    <w:rsid w:val="00F201C0"/>
    <w:rsid w:val="00F202C5"/>
    <w:rsid w:val="00F202E2"/>
    <w:rsid w:val="00F20376"/>
    <w:rsid w:val="00F204D6"/>
    <w:rsid w:val="00F20573"/>
    <w:rsid w:val="00F205FC"/>
    <w:rsid w:val="00F206D0"/>
    <w:rsid w:val="00F2099C"/>
    <w:rsid w:val="00F20A51"/>
    <w:rsid w:val="00F20EF3"/>
    <w:rsid w:val="00F20FF9"/>
    <w:rsid w:val="00F21003"/>
    <w:rsid w:val="00F210AD"/>
    <w:rsid w:val="00F211DB"/>
    <w:rsid w:val="00F21319"/>
    <w:rsid w:val="00F213A9"/>
    <w:rsid w:val="00F21421"/>
    <w:rsid w:val="00F2151F"/>
    <w:rsid w:val="00F2152C"/>
    <w:rsid w:val="00F2153D"/>
    <w:rsid w:val="00F21573"/>
    <w:rsid w:val="00F216EA"/>
    <w:rsid w:val="00F216F0"/>
    <w:rsid w:val="00F2171E"/>
    <w:rsid w:val="00F21792"/>
    <w:rsid w:val="00F2182D"/>
    <w:rsid w:val="00F218BB"/>
    <w:rsid w:val="00F21902"/>
    <w:rsid w:val="00F2195C"/>
    <w:rsid w:val="00F219D1"/>
    <w:rsid w:val="00F21B96"/>
    <w:rsid w:val="00F21D1B"/>
    <w:rsid w:val="00F21E5E"/>
    <w:rsid w:val="00F21F17"/>
    <w:rsid w:val="00F21F40"/>
    <w:rsid w:val="00F21F43"/>
    <w:rsid w:val="00F22104"/>
    <w:rsid w:val="00F2215A"/>
    <w:rsid w:val="00F22184"/>
    <w:rsid w:val="00F22297"/>
    <w:rsid w:val="00F222DF"/>
    <w:rsid w:val="00F22334"/>
    <w:rsid w:val="00F22532"/>
    <w:rsid w:val="00F2256B"/>
    <w:rsid w:val="00F226A4"/>
    <w:rsid w:val="00F226D2"/>
    <w:rsid w:val="00F22725"/>
    <w:rsid w:val="00F22732"/>
    <w:rsid w:val="00F22778"/>
    <w:rsid w:val="00F2281C"/>
    <w:rsid w:val="00F22892"/>
    <w:rsid w:val="00F228AA"/>
    <w:rsid w:val="00F22946"/>
    <w:rsid w:val="00F22964"/>
    <w:rsid w:val="00F22983"/>
    <w:rsid w:val="00F229A8"/>
    <w:rsid w:val="00F229B7"/>
    <w:rsid w:val="00F22AAE"/>
    <w:rsid w:val="00F22BA1"/>
    <w:rsid w:val="00F22CF2"/>
    <w:rsid w:val="00F22DBD"/>
    <w:rsid w:val="00F22E0F"/>
    <w:rsid w:val="00F22E4B"/>
    <w:rsid w:val="00F22F7F"/>
    <w:rsid w:val="00F22F95"/>
    <w:rsid w:val="00F23320"/>
    <w:rsid w:val="00F233AF"/>
    <w:rsid w:val="00F234A1"/>
    <w:rsid w:val="00F2353F"/>
    <w:rsid w:val="00F23550"/>
    <w:rsid w:val="00F235AB"/>
    <w:rsid w:val="00F23662"/>
    <w:rsid w:val="00F236C0"/>
    <w:rsid w:val="00F237B6"/>
    <w:rsid w:val="00F2380F"/>
    <w:rsid w:val="00F2398F"/>
    <w:rsid w:val="00F239F2"/>
    <w:rsid w:val="00F23B27"/>
    <w:rsid w:val="00F23BBA"/>
    <w:rsid w:val="00F23D6C"/>
    <w:rsid w:val="00F23ED6"/>
    <w:rsid w:val="00F24027"/>
    <w:rsid w:val="00F2413E"/>
    <w:rsid w:val="00F241D9"/>
    <w:rsid w:val="00F24228"/>
    <w:rsid w:val="00F24352"/>
    <w:rsid w:val="00F247FA"/>
    <w:rsid w:val="00F2481C"/>
    <w:rsid w:val="00F2487C"/>
    <w:rsid w:val="00F2489F"/>
    <w:rsid w:val="00F2496F"/>
    <w:rsid w:val="00F24AF0"/>
    <w:rsid w:val="00F24BF2"/>
    <w:rsid w:val="00F24C41"/>
    <w:rsid w:val="00F24C70"/>
    <w:rsid w:val="00F24D4E"/>
    <w:rsid w:val="00F24E46"/>
    <w:rsid w:val="00F24E75"/>
    <w:rsid w:val="00F24EFF"/>
    <w:rsid w:val="00F24F69"/>
    <w:rsid w:val="00F24F79"/>
    <w:rsid w:val="00F24FAB"/>
    <w:rsid w:val="00F24FD2"/>
    <w:rsid w:val="00F25024"/>
    <w:rsid w:val="00F25110"/>
    <w:rsid w:val="00F2523E"/>
    <w:rsid w:val="00F254B6"/>
    <w:rsid w:val="00F254FB"/>
    <w:rsid w:val="00F255B2"/>
    <w:rsid w:val="00F25608"/>
    <w:rsid w:val="00F2580B"/>
    <w:rsid w:val="00F258D3"/>
    <w:rsid w:val="00F2595A"/>
    <w:rsid w:val="00F25A29"/>
    <w:rsid w:val="00F25AFB"/>
    <w:rsid w:val="00F25B04"/>
    <w:rsid w:val="00F25BFD"/>
    <w:rsid w:val="00F25C47"/>
    <w:rsid w:val="00F25C78"/>
    <w:rsid w:val="00F25D3E"/>
    <w:rsid w:val="00F25D47"/>
    <w:rsid w:val="00F25D4D"/>
    <w:rsid w:val="00F25DAE"/>
    <w:rsid w:val="00F25E35"/>
    <w:rsid w:val="00F25E3F"/>
    <w:rsid w:val="00F25E99"/>
    <w:rsid w:val="00F25EA8"/>
    <w:rsid w:val="00F25EEA"/>
    <w:rsid w:val="00F25F7F"/>
    <w:rsid w:val="00F25FB1"/>
    <w:rsid w:val="00F25FE0"/>
    <w:rsid w:val="00F26156"/>
    <w:rsid w:val="00F261C9"/>
    <w:rsid w:val="00F26293"/>
    <w:rsid w:val="00F262B8"/>
    <w:rsid w:val="00F263C4"/>
    <w:rsid w:val="00F26406"/>
    <w:rsid w:val="00F26454"/>
    <w:rsid w:val="00F26479"/>
    <w:rsid w:val="00F2651F"/>
    <w:rsid w:val="00F265A6"/>
    <w:rsid w:val="00F2664E"/>
    <w:rsid w:val="00F2671B"/>
    <w:rsid w:val="00F26724"/>
    <w:rsid w:val="00F26908"/>
    <w:rsid w:val="00F2692D"/>
    <w:rsid w:val="00F269D3"/>
    <w:rsid w:val="00F269F1"/>
    <w:rsid w:val="00F26A68"/>
    <w:rsid w:val="00F26B20"/>
    <w:rsid w:val="00F26B38"/>
    <w:rsid w:val="00F26C01"/>
    <w:rsid w:val="00F26C21"/>
    <w:rsid w:val="00F26C79"/>
    <w:rsid w:val="00F26CB1"/>
    <w:rsid w:val="00F26EB8"/>
    <w:rsid w:val="00F26F67"/>
    <w:rsid w:val="00F26F90"/>
    <w:rsid w:val="00F26FED"/>
    <w:rsid w:val="00F272F5"/>
    <w:rsid w:val="00F2740C"/>
    <w:rsid w:val="00F2748B"/>
    <w:rsid w:val="00F275AC"/>
    <w:rsid w:val="00F277AE"/>
    <w:rsid w:val="00F277B7"/>
    <w:rsid w:val="00F279DC"/>
    <w:rsid w:val="00F27A1B"/>
    <w:rsid w:val="00F27AA2"/>
    <w:rsid w:val="00F27B7F"/>
    <w:rsid w:val="00F27BA8"/>
    <w:rsid w:val="00F27BA9"/>
    <w:rsid w:val="00F27BB8"/>
    <w:rsid w:val="00F27CA9"/>
    <w:rsid w:val="00F27CE5"/>
    <w:rsid w:val="00F27D5F"/>
    <w:rsid w:val="00F27D7D"/>
    <w:rsid w:val="00F27DC6"/>
    <w:rsid w:val="00F27DE2"/>
    <w:rsid w:val="00F27E9E"/>
    <w:rsid w:val="00F27F96"/>
    <w:rsid w:val="00F27FA7"/>
    <w:rsid w:val="00F27FEC"/>
    <w:rsid w:val="00F30143"/>
    <w:rsid w:val="00F301E8"/>
    <w:rsid w:val="00F301F5"/>
    <w:rsid w:val="00F30219"/>
    <w:rsid w:val="00F30329"/>
    <w:rsid w:val="00F303AC"/>
    <w:rsid w:val="00F3043A"/>
    <w:rsid w:val="00F3049E"/>
    <w:rsid w:val="00F30550"/>
    <w:rsid w:val="00F30646"/>
    <w:rsid w:val="00F306B1"/>
    <w:rsid w:val="00F3072F"/>
    <w:rsid w:val="00F307A0"/>
    <w:rsid w:val="00F30879"/>
    <w:rsid w:val="00F3091C"/>
    <w:rsid w:val="00F30A9E"/>
    <w:rsid w:val="00F30AE9"/>
    <w:rsid w:val="00F30C97"/>
    <w:rsid w:val="00F30CCC"/>
    <w:rsid w:val="00F30E92"/>
    <w:rsid w:val="00F3105D"/>
    <w:rsid w:val="00F3106E"/>
    <w:rsid w:val="00F310E8"/>
    <w:rsid w:val="00F311E4"/>
    <w:rsid w:val="00F312FB"/>
    <w:rsid w:val="00F31351"/>
    <w:rsid w:val="00F31379"/>
    <w:rsid w:val="00F313DA"/>
    <w:rsid w:val="00F31492"/>
    <w:rsid w:val="00F31621"/>
    <w:rsid w:val="00F31628"/>
    <w:rsid w:val="00F31754"/>
    <w:rsid w:val="00F31769"/>
    <w:rsid w:val="00F3185C"/>
    <w:rsid w:val="00F31888"/>
    <w:rsid w:val="00F31902"/>
    <w:rsid w:val="00F31922"/>
    <w:rsid w:val="00F319A1"/>
    <w:rsid w:val="00F31B70"/>
    <w:rsid w:val="00F31B71"/>
    <w:rsid w:val="00F31C8B"/>
    <w:rsid w:val="00F31CC1"/>
    <w:rsid w:val="00F31CEA"/>
    <w:rsid w:val="00F31D4A"/>
    <w:rsid w:val="00F31D66"/>
    <w:rsid w:val="00F31DBF"/>
    <w:rsid w:val="00F31DFB"/>
    <w:rsid w:val="00F31F10"/>
    <w:rsid w:val="00F31F1A"/>
    <w:rsid w:val="00F31FA0"/>
    <w:rsid w:val="00F31FD0"/>
    <w:rsid w:val="00F3207C"/>
    <w:rsid w:val="00F320C7"/>
    <w:rsid w:val="00F32197"/>
    <w:rsid w:val="00F321DF"/>
    <w:rsid w:val="00F322F3"/>
    <w:rsid w:val="00F32308"/>
    <w:rsid w:val="00F32339"/>
    <w:rsid w:val="00F3234D"/>
    <w:rsid w:val="00F32466"/>
    <w:rsid w:val="00F324FB"/>
    <w:rsid w:val="00F3254C"/>
    <w:rsid w:val="00F32574"/>
    <w:rsid w:val="00F3267F"/>
    <w:rsid w:val="00F326F6"/>
    <w:rsid w:val="00F32710"/>
    <w:rsid w:val="00F3277A"/>
    <w:rsid w:val="00F328BE"/>
    <w:rsid w:val="00F3298C"/>
    <w:rsid w:val="00F32B0F"/>
    <w:rsid w:val="00F32B31"/>
    <w:rsid w:val="00F32BF7"/>
    <w:rsid w:val="00F32D08"/>
    <w:rsid w:val="00F32E7F"/>
    <w:rsid w:val="00F32FAE"/>
    <w:rsid w:val="00F32FF8"/>
    <w:rsid w:val="00F33011"/>
    <w:rsid w:val="00F3310A"/>
    <w:rsid w:val="00F33158"/>
    <w:rsid w:val="00F333F0"/>
    <w:rsid w:val="00F334CB"/>
    <w:rsid w:val="00F334E6"/>
    <w:rsid w:val="00F334F1"/>
    <w:rsid w:val="00F334FB"/>
    <w:rsid w:val="00F33624"/>
    <w:rsid w:val="00F337E1"/>
    <w:rsid w:val="00F33849"/>
    <w:rsid w:val="00F33943"/>
    <w:rsid w:val="00F33AEF"/>
    <w:rsid w:val="00F33B7B"/>
    <w:rsid w:val="00F33C9A"/>
    <w:rsid w:val="00F33DA5"/>
    <w:rsid w:val="00F33DAB"/>
    <w:rsid w:val="00F34006"/>
    <w:rsid w:val="00F34099"/>
    <w:rsid w:val="00F341B8"/>
    <w:rsid w:val="00F341E7"/>
    <w:rsid w:val="00F34271"/>
    <w:rsid w:val="00F34409"/>
    <w:rsid w:val="00F345D2"/>
    <w:rsid w:val="00F3465E"/>
    <w:rsid w:val="00F346CA"/>
    <w:rsid w:val="00F34744"/>
    <w:rsid w:val="00F34878"/>
    <w:rsid w:val="00F348D4"/>
    <w:rsid w:val="00F34909"/>
    <w:rsid w:val="00F349F0"/>
    <w:rsid w:val="00F34A3A"/>
    <w:rsid w:val="00F34AC4"/>
    <w:rsid w:val="00F34ACF"/>
    <w:rsid w:val="00F34AD9"/>
    <w:rsid w:val="00F34B13"/>
    <w:rsid w:val="00F34B2A"/>
    <w:rsid w:val="00F34CD9"/>
    <w:rsid w:val="00F34D02"/>
    <w:rsid w:val="00F34D08"/>
    <w:rsid w:val="00F34D22"/>
    <w:rsid w:val="00F34DFB"/>
    <w:rsid w:val="00F34E7A"/>
    <w:rsid w:val="00F34E7D"/>
    <w:rsid w:val="00F34F15"/>
    <w:rsid w:val="00F34FB5"/>
    <w:rsid w:val="00F351E5"/>
    <w:rsid w:val="00F352C5"/>
    <w:rsid w:val="00F3531B"/>
    <w:rsid w:val="00F35681"/>
    <w:rsid w:val="00F35683"/>
    <w:rsid w:val="00F3582C"/>
    <w:rsid w:val="00F358E6"/>
    <w:rsid w:val="00F3590B"/>
    <w:rsid w:val="00F359C1"/>
    <w:rsid w:val="00F35A41"/>
    <w:rsid w:val="00F35B8C"/>
    <w:rsid w:val="00F35D63"/>
    <w:rsid w:val="00F360A8"/>
    <w:rsid w:val="00F36331"/>
    <w:rsid w:val="00F363DE"/>
    <w:rsid w:val="00F36454"/>
    <w:rsid w:val="00F364F3"/>
    <w:rsid w:val="00F36511"/>
    <w:rsid w:val="00F36518"/>
    <w:rsid w:val="00F36557"/>
    <w:rsid w:val="00F3658D"/>
    <w:rsid w:val="00F36620"/>
    <w:rsid w:val="00F36721"/>
    <w:rsid w:val="00F36745"/>
    <w:rsid w:val="00F36903"/>
    <w:rsid w:val="00F3690F"/>
    <w:rsid w:val="00F3694B"/>
    <w:rsid w:val="00F36A9E"/>
    <w:rsid w:val="00F36B99"/>
    <w:rsid w:val="00F36C4C"/>
    <w:rsid w:val="00F36E78"/>
    <w:rsid w:val="00F37129"/>
    <w:rsid w:val="00F3721F"/>
    <w:rsid w:val="00F3742F"/>
    <w:rsid w:val="00F37482"/>
    <w:rsid w:val="00F3762C"/>
    <w:rsid w:val="00F376D7"/>
    <w:rsid w:val="00F377F3"/>
    <w:rsid w:val="00F37875"/>
    <w:rsid w:val="00F37A28"/>
    <w:rsid w:val="00F37C05"/>
    <w:rsid w:val="00F37DFC"/>
    <w:rsid w:val="00F37E90"/>
    <w:rsid w:val="00F37F96"/>
    <w:rsid w:val="00F400AD"/>
    <w:rsid w:val="00F400F9"/>
    <w:rsid w:val="00F402BA"/>
    <w:rsid w:val="00F402F6"/>
    <w:rsid w:val="00F4033C"/>
    <w:rsid w:val="00F40373"/>
    <w:rsid w:val="00F4038E"/>
    <w:rsid w:val="00F403E6"/>
    <w:rsid w:val="00F4049D"/>
    <w:rsid w:val="00F4064E"/>
    <w:rsid w:val="00F406DE"/>
    <w:rsid w:val="00F40719"/>
    <w:rsid w:val="00F407A4"/>
    <w:rsid w:val="00F40A47"/>
    <w:rsid w:val="00F40C3F"/>
    <w:rsid w:val="00F40C56"/>
    <w:rsid w:val="00F40C96"/>
    <w:rsid w:val="00F40CC5"/>
    <w:rsid w:val="00F40CFF"/>
    <w:rsid w:val="00F40D13"/>
    <w:rsid w:val="00F40D1B"/>
    <w:rsid w:val="00F40D7D"/>
    <w:rsid w:val="00F40E46"/>
    <w:rsid w:val="00F40F22"/>
    <w:rsid w:val="00F40F26"/>
    <w:rsid w:val="00F40F9F"/>
    <w:rsid w:val="00F41085"/>
    <w:rsid w:val="00F41248"/>
    <w:rsid w:val="00F413BE"/>
    <w:rsid w:val="00F41589"/>
    <w:rsid w:val="00F41662"/>
    <w:rsid w:val="00F416D1"/>
    <w:rsid w:val="00F416FE"/>
    <w:rsid w:val="00F41A77"/>
    <w:rsid w:val="00F41F0D"/>
    <w:rsid w:val="00F41F18"/>
    <w:rsid w:val="00F41FD8"/>
    <w:rsid w:val="00F4200B"/>
    <w:rsid w:val="00F42020"/>
    <w:rsid w:val="00F42044"/>
    <w:rsid w:val="00F42086"/>
    <w:rsid w:val="00F420A6"/>
    <w:rsid w:val="00F421DC"/>
    <w:rsid w:val="00F42205"/>
    <w:rsid w:val="00F4262B"/>
    <w:rsid w:val="00F42635"/>
    <w:rsid w:val="00F4289D"/>
    <w:rsid w:val="00F4294D"/>
    <w:rsid w:val="00F42AA8"/>
    <w:rsid w:val="00F42B1B"/>
    <w:rsid w:val="00F42C45"/>
    <w:rsid w:val="00F42D3C"/>
    <w:rsid w:val="00F42E89"/>
    <w:rsid w:val="00F42FD6"/>
    <w:rsid w:val="00F4307D"/>
    <w:rsid w:val="00F4308B"/>
    <w:rsid w:val="00F43195"/>
    <w:rsid w:val="00F4324C"/>
    <w:rsid w:val="00F432F3"/>
    <w:rsid w:val="00F43462"/>
    <w:rsid w:val="00F434C7"/>
    <w:rsid w:val="00F43512"/>
    <w:rsid w:val="00F43637"/>
    <w:rsid w:val="00F43AE4"/>
    <w:rsid w:val="00F43B51"/>
    <w:rsid w:val="00F43BC3"/>
    <w:rsid w:val="00F43BD3"/>
    <w:rsid w:val="00F43C74"/>
    <w:rsid w:val="00F43CD1"/>
    <w:rsid w:val="00F43D65"/>
    <w:rsid w:val="00F43DC7"/>
    <w:rsid w:val="00F43DD0"/>
    <w:rsid w:val="00F43DE9"/>
    <w:rsid w:val="00F43F33"/>
    <w:rsid w:val="00F43F9C"/>
    <w:rsid w:val="00F43FDC"/>
    <w:rsid w:val="00F43FF7"/>
    <w:rsid w:val="00F44088"/>
    <w:rsid w:val="00F441A3"/>
    <w:rsid w:val="00F441F8"/>
    <w:rsid w:val="00F4421B"/>
    <w:rsid w:val="00F442C5"/>
    <w:rsid w:val="00F4448E"/>
    <w:rsid w:val="00F4455F"/>
    <w:rsid w:val="00F44A21"/>
    <w:rsid w:val="00F44BA8"/>
    <w:rsid w:val="00F44D00"/>
    <w:rsid w:val="00F44DCB"/>
    <w:rsid w:val="00F44EE6"/>
    <w:rsid w:val="00F45006"/>
    <w:rsid w:val="00F450F1"/>
    <w:rsid w:val="00F4518E"/>
    <w:rsid w:val="00F4519A"/>
    <w:rsid w:val="00F451A7"/>
    <w:rsid w:val="00F451CD"/>
    <w:rsid w:val="00F45350"/>
    <w:rsid w:val="00F45407"/>
    <w:rsid w:val="00F454D0"/>
    <w:rsid w:val="00F45526"/>
    <w:rsid w:val="00F45536"/>
    <w:rsid w:val="00F45578"/>
    <w:rsid w:val="00F456E9"/>
    <w:rsid w:val="00F45735"/>
    <w:rsid w:val="00F457D2"/>
    <w:rsid w:val="00F4585E"/>
    <w:rsid w:val="00F45901"/>
    <w:rsid w:val="00F45926"/>
    <w:rsid w:val="00F45960"/>
    <w:rsid w:val="00F4598D"/>
    <w:rsid w:val="00F459D3"/>
    <w:rsid w:val="00F45AF7"/>
    <w:rsid w:val="00F45BA5"/>
    <w:rsid w:val="00F45DE9"/>
    <w:rsid w:val="00F45E12"/>
    <w:rsid w:val="00F45EC1"/>
    <w:rsid w:val="00F45EF6"/>
    <w:rsid w:val="00F45EFB"/>
    <w:rsid w:val="00F45F06"/>
    <w:rsid w:val="00F46264"/>
    <w:rsid w:val="00F463A0"/>
    <w:rsid w:val="00F46412"/>
    <w:rsid w:val="00F4653D"/>
    <w:rsid w:val="00F4679B"/>
    <w:rsid w:val="00F467DD"/>
    <w:rsid w:val="00F4688E"/>
    <w:rsid w:val="00F468A4"/>
    <w:rsid w:val="00F4693E"/>
    <w:rsid w:val="00F4695C"/>
    <w:rsid w:val="00F469B7"/>
    <w:rsid w:val="00F46B20"/>
    <w:rsid w:val="00F46B6A"/>
    <w:rsid w:val="00F46C61"/>
    <w:rsid w:val="00F46F6A"/>
    <w:rsid w:val="00F47108"/>
    <w:rsid w:val="00F471A6"/>
    <w:rsid w:val="00F472D1"/>
    <w:rsid w:val="00F4732D"/>
    <w:rsid w:val="00F473B2"/>
    <w:rsid w:val="00F473BF"/>
    <w:rsid w:val="00F47406"/>
    <w:rsid w:val="00F47635"/>
    <w:rsid w:val="00F4766F"/>
    <w:rsid w:val="00F47708"/>
    <w:rsid w:val="00F47763"/>
    <w:rsid w:val="00F4780B"/>
    <w:rsid w:val="00F4780F"/>
    <w:rsid w:val="00F4781C"/>
    <w:rsid w:val="00F47821"/>
    <w:rsid w:val="00F4796B"/>
    <w:rsid w:val="00F4799C"/>
    <w:rsid w:val="00F479E7"/>
    <w:rsid w:val="00F479F8"/>
    <w:rsid w:val="00F47A5B"/>
    <w:rsid w:val="00F47B34"/>
    <w:rsid w:val="00F47C1D"/>
    <w:rsid w:val="00F47C85"/>
    <w:rsid w:val="00F47CC8"/>
    <w:rsid w:val="00F47CE2"/>
    <w:rsid w:val="00F47D22"/>
    <w:rsid w:val="00F47DD6"/>
    <w:rsid w:val="00F47DEF"/>
    <w:rsid w:val="00F47E37"/>
    <w:rsid w:val="00F47E9D"/>
    <w:rsid w:val="00F5016D"/>
    <w:rsid w:val="00F5020A"/>
    <w:rsid w:val="00F502C5"/>
    <w:rsid w:val="00F503EE"/>
    <w:rsid w:val="00F5043D"/>
    <w:rsid w:val="00F50495"/>
    <w:rsid w:val="00F504A7"/>
    <w:rsid w:val="00F504AB"/>
    <w:rsid w:val="00F50507"/>
    <w:rsid w:val="00F50510"/>
    <w:rsid w:val="00F50555"/>
    <w:rsid w:val="00F5073D"/>
    <w:rsid w:val="00F50803"/>
    <w:rsid w:val="00F508E6"/>
    <w:rsid w:val="00F509BD"/>
    <w:rsid w:val="00F50CAE"/>
    <w:rsid w:val="00F50DA5"/>
    <w:rsid w:val="00F50DC5"/>
    <w:rsid w:val="00F50EB0"/>
    <w:rsid w:val="00F50EE5"/>
    <w:rsid w:val="00F50F05"/>
    <w:rsid w:val="00F50F9D"/>
    <w:rsid w:val="00F511AD"/>
    <w:rsid w:val="00F511D3"/>
    <w:rsid w:val="00F512D3"/>
    <w:rsid w:val="00F51319"/>
    <w:rsid w:val="00F51342"/>
    <w:rsid w:val="00F513E1"/>
    <w:rsid w:val="00F514B1"/>
    <w:rsid w:val="00F5174A"/>
    <w:rsid w:val="00F51932"/>
    <w:rsid w:val="00F5197C"/>
    <w:rsid w:val="00F51982"/>
    <w:rsid w:val="00F5199F"/>
    <w:rsid w:val="00F519AB"/>
    <w:rsid w:val="00F51B10"/>
    <w:rsid w:val="00F51C3C"/>
    <w:rsid w:val="00F51CA3"/>
    <w:rsid w:val="00F51E1B"/>
    <w:rsid w:val="00F51FBD"/>
    <w:rsid w:val="00F51FC8"/>
    <w:rsid w:val="00F520BA"/>
    <w:rsid w:val="00F5211D"/>
    <w:rsid w:val="00F52187"/>
    <w:rsid w:val="00F522F8"/>
    <w:rsid w:val="00F524DB"/>
    <w:rsid w:val="00F5259D"/>
    <w:rsid w:val="00F525A5"/>
    <w:rsid w:val="00F52607"/>
    <w:rsid w:val="00F52666"/>
    <w:rsid w:val="00F52693"/>
    <w:rsid w:val="00F526F6"/>
    <w:rsid w:val="00F52AA9"/>
    <w:rsid w:val="00F52B05"/>
    <w:rsid w:val="00F52D36"/>
    <w:rsid w:val="00F52F8D"/>
    <w:rsid w:val="00F530B7"/>
    <w:rsid w:val="00F531CF"/>
    <w:rsid w:val="00F5332B"/>
    <w:rsid w:val="00F5339E"/>
    <w:rsid w:val="00F53418"/>
    <w:rsid w:val="00F5349A"/>
    <w:rsid w:val="00F53587"/>
    <w:rsid w:val="00F535BA"/>
    <w:rsid w:val="00F536C8"/>
    <w:rsid w:val="00F537A4"/>
    <w:rsid w:val="00F537BF"/>
    <w:rsid w:val="00F537D6"/>
    <w:rsid w:val="00F53842"/>
    <w:rsid w:val="00F53A76"/>
    <w:rsid w:val="00F53A9F"/>
    <w:rsid w:val="00F53AC7"/>
    <w:rsid w:val="00F53ACE"/>
    <w:rsid w:val="00F53B4C"/>
    <w:rsid w:val="00F53C9C"/>
    <w:rsid w:val="00F53DAD"/>
    <w:rsid w:val="00F53F9B"/>
    <w:rsid w:val="00F540A8"/>
    <w:rsid w:val="00F5413D"/>
    <w:rsid w:val="00F54304"/>
    <w:rsid w:val="00F54435"/>
    <w:rsid w:val="00F5446A"/>
    <w:rsid w:val="00F544FD"/>
    <w:rsid w:val="00F54597"/>
    <w:rsid w:val="00F54600"/>
    <w:rsid w:val="00F54678"/>
    <w:rsid w:val="00F547F6"/>
    <w:rsid w:val="00F54AA1"/>
    <w:rsid w:val="00F54B36"/>
    <w:rsid w:val="00F54B9C"/>
    <w:rsid w:val="00F54CF2"/>
    <w:rsid w:val="00F54D61"/>
    <w:rsid w:val="00F55079"/>
    <w:rsid w:val="00F5517B"/>
    <w:rsid w:val="00F55245"/>
    <w:rsid w:val="00F55336"/>
    <w:rsid w:val="00F55385"/>
    <w:rsid w:val="00F55493"/>
    <w:rsid w:val="00F5550E"/>
    <w:rsid w:val="00F55535"/>
    <w:rsid w:val="00F555C1"/>
    <w:rsid w:val="00F556E5"/>
    <w:rsid w:val="00F5581A"/>
    <w:rsid w:val="00F559F0"/>
    <w:rsid w:val="00F55A59"/>
    <w:rsid w:val="00F55CF2"/>
    <w:rsid w:val="00F55E70"/>
    <w:rsid w:val="00F55EE1"/>
    <w:rsid w:val="00F55FC2"/>
    <w:rsid w:val="00F560EA"/>
    <w:rsid w:val="00F561BE"/>
    <w:rsid w:val="00F5631E"/>
    <w:rsid w:val="00F5659C"/>
    <w:rsid w:val="00F56663"/>
    <w:rsid w:val="00F56673"/>
    <w:rsid w:val="00F56930"/>
    <w:rsid w:val="00F56991"/>
    <w:rsid w:val="00F56B66"/>
    <w:rsid w:val="00F56C75"/>
    <w:rsid w:val="00F56F1A"/>
    <w:rsid w:val="00F56F26"/>
    <w:rsid w:val="00F56FBF"/>
    <w:rsid w:val="00F570DE"/>
    <w:rsid w:val="00F5725D"/>
    <w:rsid w:val="00F574E9"/>
    <w:rsid w:val="00F57571"/>
    <w:rsid w:val="00F5767F"/>
    <w:rsid w:val="00F5768B"/>
    <w:rsid w:val="00F576ED"/>
    <w:rsid w:val="00F57713"/>
    <w:rsid w:val="00F57730"/>
    <w:rsid w:val="00F5773D"/>
    <w:rsid w:val="00F57819"/>
    <w:rsid w:val="00F57968"/>
    <w:rsid w:val="00F579EC"/>
    <w:rsid w:val="00F579F9"/>
    <w:rsid w:val="00F57B4B"/>
    <w:rsid w:val="00F57B81"/>
    <w:rsid w:val="00F57C78"/>
    <w:rsid w:val="00F57D44"/>
    <w:rsid w:val="00F57DF1"/>
    <w:rsid w:val="00F57E0F"/>
    <w:rsid w:val="00F57E55"/>
    <w:rsid w:val="00F57F2B"/>
    <w:rsid w:val="00F6025D"/>
    <w:rsid w:val="00F602BE"/>
    <w:rsid w:val="00F6040C"/>
    <w:rsid w:val="00F6044E"/>
    <w:rsid w:val="00F6049E"/>
    <w:rsid w:val="00F604D0"/>
    <w:rsid w:val="00F605B3"/>
    <w:rsid w:val="00F606CA"/>
    <w:rsid w:val="00F608C1"/>
    <w:rsid w:val="00F608F9"/>
    <w:rsid w:val="00F60923"/>
    <w:rsid w:val="00F60C3C"/>
    <w:rsid w:val="00F60C87"/>
    <w:rsid w:val="00F60DF5"/>
    <w:rsid w:val="00F60F06"/>
    <w:rsid w:val="00F60F3D"/>
    <w:rsid w:val="00F60FBA"/>
    <w:rsid w:val="00F610A8"/>
    <w:rsid w:val="00F61116"/>
    <w:rsid w:val="00F612E0"/>
    <w:rsid w:val="00F612E3"/>
    <w:rsid w:val="00F61350"/>
    <w:rsid w:val="00F6138C"/>
    <w:rsid w:val="00F61413"/>
    <w:rsid w:val="00F61525"/>
    <w:rsid w:val="00F6168A"/>
    <w:rsid w:val="00F61716"/>
    <w:rsid w:val="00F61762"/>
    <w:rsid w:val="00F617D4"/>
    <w:rsid w:val="00F618B9"/>
    <w:rsid w:val="00F618FC"/>
    <w:rsid w:val="00F61A75"/>
    <w:rsid w:val="00F61C25"/>
    <w:rsid w:val="00F61C33"/>
    <w:rsid w:val="00F61C4C"/>
    <w:rsid w:val="00F61CB8"/>
    <w:rsid w:val="00F61DDE"/>
    <w:rsid w:val="00F61F53"/>
    <w:rsid w:val="00F61F5F"/>
    <w:rsid w:val="00F62071"/>
    <w:rsid w:val="00F621E0"/>
    <w:rsid w:val="00F624B7"/>
    <w:rsid w:val="00F62802"/>
    <w:rsid w:val="00F62921"/>
    <w:rsid w:val="00F62B97"/>
    <w:rsid w:val="00F62CD4"/>
    <w:rsid w:val="00F62CE5"/>
    <w:rsid w:val="00F62DEC"/>
    <w:rsid w:val="00F62F02"/>
    <w:rsid w:val="00F62F11"/>
    <w:rsid w:val="00F6309A"/>
    <w:rsid w:val="00F63101"/>
    <w:rsid w:val="00F63158"/>
    <w:rsid w:val="00F631A0"/>
    <w:rsid w:val="00F633BE"/>
    <w:rsid w:val="00F6341D"/>
    <w:rsid w:val="00F634D2"/>
    <w:rsid w:val="00F6354B"/>
    <w:rsid w:val="00F6366B"/>
    <w:rsid w:val="00F6376F"/>
    <w:rsid w:val="00F63996"/>
    <w:rsid w:val="00F639E4"/>
    <w:rsid w:val="00F639FE"/>
    <w:rsid w:val="00F63AC9"/>
    <w:rsid w:val="00F63B02"/>
    <w:rsid w:val="00F63B62"/>
    <w:rsid w:val="00F63BCB"/>
    <w:rsid w:val="00F63BF1"/>
    <w:rsid w:val="00F63CCB"/>
    <w:rsid w:val="00F63CDA"/>
    <w:rsid w:val="00F63D19"/>
    <w:rsid w:val="00F63D3C"/>
    <w:rsid w:val="00F63D8B"/>
    <w:rsid w:val="00F63FAF"/>
    <w:rsid w:val="00F64207"/>
    <w:rsid w:val="00F6429F"/>
    <w:rsid w:val="00F6436C"/>
    <w:rsid w:val="00F64467"/>
    <w:rsid w:val="00F64497"/>
    <w:rsid w:val="00F64539"/>
    <w:rsid w:val="00F64655"/>
    <w:rsid w:val="00F64673"/>
    <w:rsid w:val="00F6473E"/>
    <w:rsid w:val="00F647BD"/>
    <w:rsid w:val="00F6485D"/>
    <w:rsid w:val="00F6488D"/>
    <w:rsid w:val="00F648B7"/>
    <w:rsid w:val="00F6492E"/>
    <w:rsid w:val="00F6497F"/>
    <w:rsid w:val="00F64A5D"/>
    <w:rsid w:val="00F64A8A"/>
    <w:rsid w:val="00F64CF7"/>
    <w:rsid w:val="00F64D3A"/>
    <w:rsid w:val="00F64E44"/>
    <w:rsid w:val="00F64EA4"/>
    <w:rsid w:val="00F64EB9"/>
    <w:rsid w:val="00F64F61"/>
    <w:rsid w:val="00F64F7D"/>
    <w:rsid w:val="00F64F90"/>
    <w:rsid w:val="00F6503F"/>
    <w:rsid w:val="00F650A4"/>
    <w:rsid w:val="00F650C8"/>
    <w:rsid w:val="00F65141"/>
    <w:rsid w:val="00F651A4"/>
    <w:rsid w:val="00F651C8"/>
    <w:rsid w:val="00F654C8"/>
    <w:rsid w:val="00F654D1"/>
    <w:rsid w:val="00F65567"/>
    <w:rsid w:val="00F655EB"/>
    <w:rsid w:val="00F6561B"/>
    <w:rsid w:val="00F656E9"/>
    <w:rsid w:val="00F65806"/>
    <w:rsid w:val="00F65874"/>
    <w:rsid w:val="00F65A1F"/>
    <w:rsid w:val="00F65A26"/>
    <w:rsid w:val="00F65B72"/>
    <w:rsid w:val="00F65B82"/>
    <w:rsid w:val="00F65D40"/>
    <w:rsid w:val="00F65E11"/>
    <w:rsid w:val="00F65E6C"/>
    <w:rsid w:val="00F65EAA"/>
    <w:rsid w:val="00F660EC"/>
    <w:rsid w:val="00F661CF"/>
    <w:rsid w:val="00F66268"/>
    <w:rsid w:val="00F66362"/>
    <w:rsid w:val="00F6639B"/>
    <w:rsid w:val="00F663BE"/>
    <w:rsid w:val="00F663C6"/>
    <w:rsid w:val="00F666A2"/>
    <w:rsid w:val="00F668C3"/>
    <w:rsid w:val="00F66A55"/>
    <w:rsid w:val="00F66E83"/>
    <w:rsid w:val="00F66E99"/>
    <w:rsid w:val="00F66F9D"/>
    <w:rsid w:val="00F66FD1"/>
    <w:rsid w:val="00F67153"/>
    <w:rsid w:val="00F67326"/>
    <w:rsid w:val="00F6733C"/>
    <w:rsid w:val="00F673AB"/>
    <w:rsid w:val="00F673D0"/>
    <w:rsid w:val="00F676A0"/>
    <w:rsid w:val="00F677FB"/>
    <w:rsid w:val="00F6783A"/>
    <w:rsid w:val="00F67863"/>
    <w:rsid w:val="00F67978"/>
    <w:rsid w:val="00F679D6"/>
    <w:rsid w:val="00F679D9"/>
    <w:rsid w:val="00F67A63"/>
    <w:rsid w:val="00F67C93"/>
    <w:rsid w:val="00F70148"/>
    <w:rsid w:val="00F701D7"/>
    <w:rsid w:val="00F702FC"/>
    <w:rsid w:val="00F70354"/>
    <w:rsid w:val="00F703F5"/>
    <w:rsid w:val="00F70876"/>
    <w:rsid w:val="00F708F4"/>
    <w:rsid w:val="00F70A7F"/>
    <w:rsid w:val="00F70AAB"/>
    <w:rsid w:val="00F70B17"/>
    <w:rsid w:val="00F70B4B"/>
    <w:rsid w:val="00F70B93"/>
    <w:rsid w:val="00F70DCA"/>
    <w:rsid w:val="00F70DF0"/>
    <w:rsid w:val="00F70EA1"/>
    <w:rsid w:val="00F70EE9"/>
    <w:rsid w:val="00F70F57"/>
    <w:rsid w:val="00F7112B"/>
    <w:rsid w:val="00F711B2"/>
    <w:rsid w:val="00F7128C"/>
    <w:rsid w:val="00F713C7"/>
    <w:rsid w:val="00F7142B"/>
    <w:rsid w:val="00F716F0"/>
    <w:rsid w:val="00F71760"/>
    <w:rsid w:val="00F71786"/>
    <w:rsid w:val="00F7186F"/>
    <w:rsid w:val="00F718D9"/>
    <w:rsid w:val="00F71905"/>
    <w:rsid w:val="00F7192E"/>
    <w:rsid w:val="00F719F5"/>
    <w:rsid w:val="00F719FC"/>
    <w:rsid w:val="00F71A24"/>
    <w:rsid w:val="00F71D7F"/>
    <w:rsid w:val="00F71D93"/>
    <w:rsid w:val="00F71DED"/>
    <w:rsid w:val="00F71DFD"/>
    <w:rsid w:val="00F71F68"/>
    <w:rsid w:val="00F72068"/>
    <w:rsid w:val="00F720B0"/>
    <w:rsid w:val="00F72116"/>
    <w:rsid w:val="00F72327"/>
    <w:rsid w:val="00F72372"/>
    <w:rsid w:val="00F725E7"/>
    <w:rsid w:val="00F7283A"/>
    <w:rsid w:val="00F7286B"/>
    <w:rsid w:val="00F728A3"/>
    <w:rsid w:val="00F72BB6"/>
    <w:rsid w:val="00F72C47"/>
    <w:rsid w:val="00F72C64"/>
    <w:rsid w:val="00F72CAC"/>
    <w:rsid w:val="00F72DFE"/>
    <w:rsid w:val="00F72E03"/>
    <w:rsid w:val="00F72EAD"/>
    <w:rsid w:val="00F72FE6"/>
    <w:rsid w:val="00F73023"/>
    <w:rsid w:val="00F731EF"/>
    <w:rsid w:val="00F73210"/>
    <w:rsid w:val="00F7325A"/>
    <w:rsid w:val="00F73297"/>
    <w:rsid w:val="00F73360"/>
    <w:rsid w:val="00F733EF"/>
    <w:rsid w:val="00F7348F"/>
    <w:rsid w:val="00F7358C"/>
    <w:rsid w:val="00F736B4"/>
    <w:rsid w:val="00F736B5"/>
    <w:rsid w:val="00F73869"/>
    <w:rsid w:val="00F738D4"/>
    <w:rsid w:val="00F73AA0"/>
    <w:rsid w:val="00F73BD4"/>
    <w:rsid w:val="00F73D0E"/>
    <w:rsid w:val="00F73E00"/>
    <w:rsid w:val="00F73E98"/>
    <w:rsid w:val="00F73F12"/>
    <w:rsid w:val="00F74028"/>
    <w:rsid w:val="00F740F1"/>
    <w:rsid w:val="00F741D6"/>
    <w:rsid w:val="00F741F5"/>
    <w:rsid w:val="00F74238"/>
    <w:rsid w:val="00F74303"/>
    <w:rsid w:val="00F74318"/>
    <w:rsid w:val="00F743BE"/>
    <w:rsid w:val="00F74450"/>
    <w:rsid w:val="00F747AA"/>
    <w:rsid w:val="00F747FC"/>
    <w:rsid w:val="00F74A55"/>
    <w:rsid w:val="00F74A67"/>
    <w:rsid w:val="00F74B94"/>
    <w:rsid w:val="00F74B9D"/>
    <w:rsid w:val="00F74D34"/>
    <w:rsid w:val="00F74EE2"/>
    <w:rsid w:val="00F74F42"/>
    <w:rsid w:val="00F751BD"/>
    <w:rsid w:val="00F7520A"/>
    <w:rsid w:val="00F75217"/>
    <w:rsid w:val="00F7538C"/>
    <w:rsid w:val="00F754A9"/>
    <w:rsid w:val="00F754E4"/>
    <w:rsid w:val="00F758A1"/>
    <w:rsid w:val="00F75A46"/>
    <w:rsid w:val="00F75A64"/>
    <w:rsid w:val="00F75ACA"/>
    <w:rsid w:val="00F75B01"/>
    <w:rsid w:val="00F75B77"/>
    <w:rsid w:val="00F75C3B"/>
    <w:rsid w:val="00F75C43"/>
    <w:rsid w:val="00F75C4D"/>
    <w:rsid w:val="00F75C72"/>
    <w:rsid w:val="00F75D1B"/>
    <w:rsid w:val="00F75D28"/>
    <w:rsid w:val="00F75D71"/>
    <w:rsid w:val="00F75DD6"/>
    <w:rsid w:val="00F75E93"/>
    <w:rsid w:val="00F75EFF"/>
    <w:rsid w:val="00F760C5"/>
    <w:rsid w:val="00F76102"/>
    <w:rsid w:val="00F761A7"/>
    <w:rsid w:val="00F762F5"/>
    <w:rsid w:val="00F763AA"/>
    <w:rsid w:val="00F7669D"/>
    <w:rsid w:val="00F76716"/>
    <w:rsid w:val="00F76B9A"/>
    <w:rsid w:val="00F76E17"/>
    <w:rsid w:val="00F76E66"/>
    <w:rsid w:val="00F76E6A"/>
    <w:rsid w:val="00F76E70"/>
    <w:rsid w:val="00F76E94"/>
    <w:rsid w:val="00F76EE7"/>
    <w:rsid w:val="00F76F96"/>
    <w:rsid w:val="00F77009"/>
    <w:rsid w:val="00F77179"/>
    <w:rsid w:val="00F772D6"/>
    <w:rsid w:val="00F772F5"/>
    <w:rsid w:val="00F773A3"/>
    <w:rsid w:val="00F777CF"/>
    <w:rsid w:val="00F77800"/>
    <w:rsid w:val="00F77974"/>
    <w:rsid w:val="00F77ACE"/>
    <w:rsid w:val="00F77B22"/>
    <w:rsid w:val="00F77C29"/>
    <w:rsid w:val="00F77D1D"/>
    <w:rsid w:val="00F77D86"/>
    <w:rsid w:val="00F77EAF"/>
    <w:rsid w:val="00F77EE0"/>
    <w:rsid w:val="00F77F3B"/>
    <w:rsid w:val="00F80178"/>
    <w:rsid w:val="00F801DD"/>
    <w:rsid w:val="00F8022A"/>
    <w:rsid w:val="00F8027D"/>
    <w:rsid w:val="00F8033E"/>
    <w:rsid w:val="00F803BA"/>
    <w:rsid w:val="00F803ED"/>
    <w:rsid w:val="00F80403"/>
    <w:rsid w:val="00F805A1"/>
    <w:rsid w:val="00F80608"/>
    <w:rsid w:val="00F80690"/>
    <w:rsid w:val="00F806D7"/>
    <w:rsid w:val="00F808DF"/>
    <w:rsid w:val="00F809DE"/>
    <w:rsid w:val="00F80A1C"/>
    <w:rsid w:val="00F80BD9"/>
    <w:rsid w:val="00F80C2E"/>
    <w:rsid w:val="00F80CF6"/>
    <w:rsid w:val="00F80E88"/>
    <w:rsid w:val="00F80EBF"/>
    <w:rsid w:val="00F80F72"/>
    <w:rsid w:val="00F80F85"/>
    <w:rsid w:val="00F81055"/>
    <w:rsid w:val="00F81082"/>
    <w:rsid w:val="00F810F1"/>
    <w:rsid w:val="00F81269"/>
    <w:rsid w:val="00F81303"/>
    <w:rsid w:val="00F81354"/>
    <w:rsid w:val="00F81419"/>
    <w:rsid w:val="00F815F5"/>
    <w:rsid w:val="00F816EE"/>
    <w:rsid w:val="00F816FB"/>
    <w:rsid w:val="00F8174E"/>
    <w:rsid w:val="00F8175B"/>
    <w:rsid w:val="00F817CB"/>
    <w:rsid w:val="00F81901"/>
    <w:rsid w:val="00F8190F"/>
    <w:rsid w:val="00F81933"/>
    <w:rsid w:val="00F819A5"/>
    <w:rsid w:val="00F81A0C"/>
    <w:rsid w:val="00F81A0E"/>
    <w:rsid w:val="00F81C35"/>
    <w:rsid w:val="00F81C88"/>
    <w:rsid w:val="00F81CCB"/>
    <w:rsid w:val="00F81CCF"/>
    <w:rsid w:val="00F81CEF"/>
    <w:rsid w:val="00F81D4A"/>
    <w:rsid w:val="00F81D5B"/>
    <w:rsid w:val="00F81D81"/>
    <w:rsid w:val="00F81F2F"/>
    <w:rsid w:val="00F82065"/>
    <w:rsid w:val="00F820AB"/>
    <w:rsid w:val="00F82472"/>
    <w:rsid w:val="00F82567"/>
    <w:rsid w:val="00F825A8"/>
    <w:rsid w:val="00F826AE"/>
    <w:rsid w:val="00F826FA"/>
    <w:rsid w:val="00F8272B"/>
    <w:rsid w:val="00F827B2"/>
    <w:rsid w:val="00F82864"/>
    <w:rsid w:val="00F82871"/>
    <w:rsid w:val="00F82879"/>
    <w:rsid w:val="00F82959"/>
    <w:rsid w:val="00F829C1"/>
    <w:rsid w:val="00F82A92"/>
    <w:rsid w:val="00F82AE8"/>
    <w:rsid w:val="00F82C29"/>
    <w:rsid w:val="00F82C63"/>
    <w:rsid w:val="00F82EA9"/>
    <w:rsid w:val="00F82F77"/>
    <w:rsid w:val="00F82FEF"/>
    <w:rsid w:val="00F8307C"/>
    <w:rsid w:val="00F8322C"/>
    <w:rsid w:val="00F832B4"/>
    <w:rsid w:val="00F83335"/>
    <w:rsid w:val="00F83435"/>
    <w:rsid w:val="00F83446"/>
    <w:rsid w:val="00F83493"/>
    <w:rsid w:val="00F838D9"/>
    <w:rsid w:val="00F83A7C"/>
    <w:rsid w:val="00F83AE5"/>
    <w:rsid w:val="00F83C10"/>
    <w:rsid w:val="00F83C79"/>
    <w:rsid w:val="00F83C85"/>
    <w:rsid w:val="00F83D55"/>
    <w:rsid w:val="00F83DE9"/>
    <w:rsid w:val="00F83E24"/>
    <w:rsid w:val="00F83F46"/>
    <w:rsid w:val="00F83FAD"/>
    <w:rsid w:val="00F840F0"/>
    <w:rsid w:val="00F84245"/>
    <w:rsid w:val="00F84275"/>
    <w:rsid w:val="00F842A7"/>
    <w:rsid w:val="00F842BB"/>
    <w:rsid w:val="00F846D1"/>
    <w:rsid w:val="00F8483C"/>
    <w:rsid w:val="00F8485D"/>
    <w:rsid w:val="00F8485E"/>
    <w:rsid w:val="00F848B2"/>
    <w:rsid w:val="00F84C2E"/>
    <w:rsid w:val="00F84C4C"/>
    <w:rsid w:val="00F84C6C"/>
    <w:rsid w:val="00F84DE3"/>
    <w:rsid w:val="00F84E2B"/>
    <w:rsid w:val="00F84E7F"/>
    <w:rsid w:val="00F84E9D"/>
    <w:rsid w:val="00F85041"/>
    <w:rsid w:val="00F8506D"/>
    <w:rsid w:val="00F8516A"/>
    <w:rsid w:val="00F852E6"/>
    <w:rsid w:val="00F85380"/>
    <w:rsid w:val="00F8549C"/>
    <w:rsid w:val="00F854A8"/>
    <w:rsid w:val="00F855FC"/>
    <w:rsid w:val="00F85637"/>
    <w:rsid w:val="00F856D7"/>
    <w:rsid w:val="00F856F6"/>
    <w:rsid w:val="00F857C4"/>
    <w:rsid w:val="00F857E6"/>
    <w:rsid w:val="00F8581E"/>
    <w:rsid w:val="00F858AB"/>
    <w:rsid w:val="00F858B2"/>
    <w:rsid w:val="00F858E9"/>
    <w:rsid w:val="00F85923"/>
    <w:rsid w:val="00F8592E"/>
    <w:rsid w:val="00F85A33"/>
    <w:rsid w:val="00F85C47"/>
    <w:rsid w:val="00F85D41"/>
    <w:rsid w:val="00F85D4A"/>
    <w:rsid w:val="00F85DB0"/>
    <w:rsid w:val="00F85DE9"/>
    <w:rsid w:val="00F85E78"/>
    <w:rsid w:val="00F8614E"/>
    <w:rsid w:val="00F861D8"/>
    <w:rsid w:val="00F86244"/>
    <w:rsid w:val="00F8627F"/>
    <w:rsid w:val="00F86330"/>
    <w:rsid w:val="00F8636F"/>
    <w:rsid w:val="00F867B6"/>
    <w:rsid w:val="00F869F5"/>
    <w:rsid w:val="00F86AF8"/>
    <w:rsid w:val="00F86B33"/>
    <w:rsid w:val="00F86C65"/>
    <w:rsid w:val="00F86C6A"/>
    <w:rsid w:val="00F86D2E"/>
    <w:rsid w:val="00F86D58"/>
    <w:rsid w:val="00F86D78"/>
    <w:rsid w:val="00F86E36"/>
    <w:rsid w:val="00F86E60"/>
    <w:rsid w:val="00F86F9E"/>
    <w:rsid w:val="00F86FC0"/>
    <w:rsid w:val="00F870AE"/>
    <w:rsid w:val="00F870D7"/>
    <w:rsid w:val="00F87204"/>
    <w:rsid w:val="00F87328"/>
    <w:rsid w:val="00F873F4"/>
    <w:rsid w:val="00F87429"/>
    <w:rsid w:val="00F8750C"/>
    <w:rsid w:val="00F87597"/>
    <w:rsid w:val="00F875FF"/>
    <w:rsid w:val="00F8782C"/>
    <w:rsid w:val="00F87864"/>
    <w:rsid w:val="00F878DC"/>
    <w:rsid w:val="00F87AEB"/>
    <w:rsid w:val="00F87C10"/>
    <w:rsid w:val="00F87CF4"/>
    <w:rsid w:val="00F87D22"/>
    <w:rsid w:val="00F87D85"/>
    <w:rsid w:val="00F87E43"/>
    <w:rsid w:val="00F87E7D"/>
    <w:rsid w:val="00F9008E"/>
    <w:rsid w:val="00F90135"/>
    <w:rsid w:val="00F9015F"/>
    <w:rsid w:val="00F901E9"/>
    <w:rsid w:val="00F9023E"/>
    <w:rsid w:val="00F90316"/>
    <w:rsid w:val="00F90317"/>
    <w:rsid w:val="00F90384"/>
    <w:rsid w:val="00F90491"/>
    <w:rsid w:val="00F9056F"/>
    <w:rsid w:val="00F905A9"/>
    <w:rsid w:val="00F906D5"/>
    <w:rsid w:val="00F90712"/>
    <w:rsid w:val="00F9098E"/>
    <w:rsid w:val="00F90A8F"/>
    <w:rsid w:val="00F90AC0"/>
    <w:rsid w:val="00F90AC9"/>
    <w:rsid w:val="00F90BA3"/>
    <w:rsid w:val="00F90C87"/>
    <w:rsid w:val="00F90D4C"/>
    <w:rsid w:val="00F90DB7"/>
    <w:rsid w:val="00F90E87"/>
    <w:rsid w:val="00F9121A"/>
    <w:rsid w:val="00F9125A"/>
    <w:rsid w:val="00F913AD"/>
    <w:rsid w:val="00F913D7"/>
    <w:rsid w:val="00F913F5"/>
    <w:rsid w:val="00F914B3"/>
    <w:rsid w:val="00F9156F"/>
    <w:rsid w:val="00F91883"/>
    <w:rsid w:val="00F91889"/>
    <w:rsid w:val="00F918A0"/>
    <w:rsid w:val="00F91943"/>
    <w:rsid w:val="00F91C0B"/>
    <w:rsid w:val="00F91C60"/>
    <w:rsid w:val="00F91CD0"/>
    <w:rsid w:val="00F91CF3"/>
    <w:rsid w:val="00F91D6E"/>
    <w:rsid w:val="00F91E51"/>
    <w:rsid w:val="00F91F37"/>
    <w:rsid w:val="00F91FCC"/>
    <w:rsid w:val="00F91FED"/>
    <w:rsid w:val="00F9291F"/>
    <w:rsid w:val="00F92A90"/>
    <w:rsid w:val="00F92BFF"/>
    <w:rsid w:val="00F92C93"/>
    <w:rsid w:val="00F92CE5"/>
    <w:rsid w:val="00F92D14"/>
    <w:rsid w:val="00F92E17"/>
    <w:rsid w:val="00F92E70"/>
    <w:rsid w:val="00F92F58"/>
    <w:rsid w:val="00F93047"/>
    <w:rsid w:val="00F93098"/>
    <w:rsid w:val="00F932B4"/>
    <w:rsid w:val="00F932B7"/>
    <w:rsid w:val="00F932D7"/>
    <w:rsid w:val="00F933AC"/>
    <w:rsid w:val="00F93474"/>
    <w:rsid w:val="00F934BF"/>
    <w:rsid w:val="00F934EA"/>
    <w:rsid w:val="00F93595"/>
    <w:rsid w:val="00F9361D"/>
    <w:rsid w:val="00F936E9"/>
    <w:rsid w:val="00F93A85"/>
    <w:rsid w:val="00F93AC7"/>
    <w:rsid w:val="00F93D8E"/>
    <w:rsid w:val="00F93E15"/>
    <w:rsid w:val="00F93E44"/>
    <w:rsid w:val="00F93EB6"/>
    <w:rsid w:val="00F941DA"/>
    <w:rsid w:val="00F9430F"/>
    <w:rsid w:val="00F947BB"/>
    <w:rsid w:val="00F948B3"/>
    <w:rsid w:val="00F94916"/>
    <w:rsid w:val="00F94967"/>
    <w:rsid w:val="00F94995"/>
    <w:rsid w:val="00F94A5E"/>
    <w:rsid w:val="00F94A5F"/>
    <w:rsid w:val="00F94AAF"/>
    <w:rsid w:val="00F94CB2"/>
    <w:rsid w:val="00F94CD2"/>
    <w:rsid w:val="00F94DA9"/>
    <w:rsid w:val="00F94E1D"/>
    <w:rsid w:val="00F95114"/>
    <w:rsid w:val="00F953CA"/>
    <w:rsid w:val="00F953E7"/>
    <w:rsid w:val="00F953F9"/>
    <w:rsid w:val="00F9542A"/>
    <w:rsid w:val="00F9558B"/>
    <w:rsid w:val="00F9560E"/>
    <w:rsid w:val="00F956B8"/>
    <w:rsid w:val="00F957B2"/>
    <w:rsid w:val="00F95874"/>
    <w:rsid w:val="00F958E4"/>
    <w:rsid w:val="00F95906"/>
    <w:rsid w:val="00F959F9"/>
    <w:rsid w:val="00F95A9E"/>
    <w:rsid w:val="00F95B10"/>
    <w:rsid w:val="00F95C23"/>
    <w:rsid w:val="00F95F02"/>
    <w:rsid w:val="00F95F44"/>
    <w:rsid w:val="00F95F48"/>
    <w:rsid w:val="00F96060"/>
    <w:rsid w:val="00F96158"/>
    <w:rsid w:val="00F9616E"/>
    <w:rsid w:val="00F96349"/>
    <w:rsid w:val="00F96414"/>
    <w:rsid w:val="00F96643"/>
    <w:rsid w:val="00F966C5"/>
    <w:rsid w:val="00F96747"/>
    <w:rsid w:val="00F96772"/>
    <w:rsid w:val="00F96855"/>
    <w:rsid w:val="00F9687D"/>
    <w:rsid w:val="00F968A9"/>
    <w:rsid w:val="00F968BA"/>
    <w:rsid w:val="00F9695A"/>
    <w:rsid w:val="00F969FB"/>
    <w:rsid w:val="00F96B2E"/>
    <w:rsid w:val="00F96BD7"/>
    <w:rsid w:val="00F96C85"/>
    <w:rsid w:val="00F96D04"/>
    <w:rsid w:val="00F96D93"/>
    <w:rsid w:val="00F96D99"/>
    <w:rsid w:val="00F96DF4"/>
    <w:rsid w:val="00F96E20"/>
    <w:rsid w:val="00F96E5C"/>
    <w:rsid w:val="00F97265"/>
    <w:rsid w:val="00F97353"/>
    <w:rsid w:val="00F9738D"/>
    <w:rsid w:val="00F973CD"/>
    <w:rsid w:val="00F9753E"/>
    <w:rsid w:val="00F97588"/>
    <w:rsid w:val="00F975CE"/>
    <w:rsid w:val="00F975EC"/>
    <w:rsid w:val="00F97665"/>
    <w:rsid w:val="00F976D5"/>
    <w:rsid w:val="00F97740"/>
    <w:rsid w:val="00F977A6"/>
    <w:rsid w:val="00F9780F"/>
    <w:rsid w:val="00F978DF"/>
    <w:rsid w:val="00F97978"/>
    <w:rsid w:val="00F97A04"/>
    <w:rsid w:val="00F97B35"/>
    <w:rsid w:val="00F97B9E"/>
    <w:rsid w:val="00F97BAB"/>
    <w:rsid w:val="00F97C19"/>
    <w:rsid w:val="00F97C29"/>
    <w:rsid w:val="00F97C2D"/>
    <w:rsid w:val="00F97C30"/>
    <w:rsid w:val="00F97DDC"/>
    <w:rsid w:val="00F97DEC"/>
    <w:rsid w:val="00F97ED2"/>
    <w:rsid w:val="00FA0075"/>
    <w:rsid w:val="00FA010D"/>
    <w:rsid w:val="00FA030A"/>
    <w:rsid w:val="00FA0318"/>
    <w:rsid w:val="00FA0332"/>
    <w:rsid w:val="00FA03F8"/>
    <w:rsid w:val="00FA0418"/>
    <w:rsid w:val="00FA0456"/>
    <w:rsid w:val="00FA0470"/>
    <w:rsid w:val="00FA04AD"/>
    <w:rsid w:val="00FA053C"/>
    <w:rsid w:val="00FA0550"/>
    <w:rsid w:val="00FA056D"/>
    <w:rsid w:val="00FA0637"/>
    <w:rsid w:val="00FA06C5"/>
    <w:rsid w:val="00FA07FD"/>
    <w:rsid w:val="00FA09A3"/>
    <w:rsid w:val="00FA0CAC"/>
    <w:rsid w:val="00FA0CF3"/>
    <w:rsid w:val="00FA0D4D"/>
    <w:rsid w:val="00FA0DDB"/>
    <w:rsid w:val="00FA0F02"/>
    <w:rsid w:val="00FA0F44"/>
    <w:rsid w:val="00FA0FDA"/>
    <w:rsid w:val="00FA1034"/>
    <w:rsid w:val="00FA11AA"/>
    <w:rsid w:val="00FA12AD"/>
    <w:rsid w:val="00FA12D0"/>
    <w:rsid w:val="00FA12E1"/>
    <w:rsid w:val="00FA1355"/>
    <w:rsid w:val="00FA13BD"/>
    <w:rsid w:val="00FA15EB"/>
    <w:rsid w:val="00FA1634"/>
    <w:rsid w:val="00FA1663"/>
    <w:rsid w:val="00FA168E"/>
    <w:rsid w:val="00FA16E0"/>
    <w:rsid w:val="00FA1733"/>
    <w:rsid w:val="00FA1928"/>
    <w:rsid w:val="00FA1B42"/>
    <w:rsid w:val="00FA1B82"/>
    <w:rsid w:val="00FA1CD4"/>
    <w:rsid w:val="00FA1CDD"/>
    <w:rsid w:val="00FA1DA4"/>
    <w:rsid w:val="00FA1F0B"/>
    <w:rsid w:val="00FA1F20"/>
    <w:rsid w:val="00FA1F46"/>
    <w:rsid w:val="00FA1F4D"/>
    <w:rsid w:val="00FA204C"/>
    <w:rsid w:val="00FA2059"/>
    <w:rsid w:val="00FA22B4"/>
    <w:rsid w:val="00FA2300"/>
    <w:rsid w:val="00FA2323"/>
    <w:rsid w:val="00FA232E"/>
    <w:rsid w:val="00FA2454"/>
    <w:rsid w:val="00FA2499"/>
    <w:rsid w:val="00FA254E"/>
    <w:rsid w:val="00FA25AA"/>
    <w:rsid w:val="00FA294E"/>
    <w:rsid w:val="00FA296C"/>
    <w:rsid w:val="00FA2A7F"/>
    <w:rsid w:val="00FA2BF5"/>
    <w:rsid w:val="00FA2C28"/>
    <w:rsid w:val="00FA2C5E"/>
    <w:rsid w:val="00FA2CF0"/>
    <w:rsid w:val="00FA2DB8"/>
    <w:rsid w:val="00FA2EEC"/>
    <w:rsid w:val="00FA300E"/>
    <w:rsid w:val="00FA3289"/>
    <w:rsid w:val="00FA32A1"/>
    <w:rsid w:val="00FA32C9"/>
    <w:rsid w:val="00FA3316"/>
    <w:rsid w:val="00FA33B2"/>
    <w:rsid w:val="00FA3589"/>
    <w:rsid w:val="00FA36A0"/>
    <w:rsid w:val="00FA3720"/>
    <w:rsid w:val="00FA38D9"/>
    <w:rsid w:val="00FA3928"/>
    <w:rsid w:val="00FA3942"/>
    <w:rsid w:val="00FA3A90"/>
    <w:rsid w:val="00FA3C0C"/>
    <w:rsid w:val="00FA3E31"/>
    <w:rsid w:val="00FA3E38"/>
    <w:rsid w:val="00FA4152"/>
    <w:rsid w:val="00FA4186"/>
    <w:rsid w:val="00FA42B8"/>
    <w:rsid w:val="00FA4408"/>
    <w:rsid w:val="00FA4491"/>
    <w:rsid w:val="00FA44D8"/>
    <w:rsid w:val="00FA4659"/>
    <w:rsid w:val="00FA4681"/>
    <w:rsid w:val="00FA46FC"/>
    <w:rsid w:val="00FA476A"/>
    <w:rsid w:val="00FA49DA"/>
    <w:rsid w:val="00FA49FA"/>
    <w:rsid w:val="00FA4B64"/>
    <w:rsid w:val="00FA4C26"/>
    <w:rsid w:val="00FA4D61"/>
    <w:rsid w:val="00FA4E68"/>
    <w:rsid w:val="00FA4EE1"/>
    <w:rsid w:val="00FA4EF9"/>
    <w:rsid w:val="00FA50C1"/>
    <w:rsid w:val="00FA525D"/>
    <w:rsid w:val="00FA5362"/>
    <w:rsid w:val="00FA5392"/>
    <w:rsid w:val="00FA5425"/>
    <w:rsid w:val="00FA58DD"/>
    <w:rsid w:val="00FA5950"/>
    <w:rsid w:val="00FA597F"/>
    <w:rsid w:val="00FA5AD7"/>
    <w:rsid w:val="00FA5C60"/>
    <w:rsid w:val="00FA5C6C"/>
    <w:rsid w:val="00FA5D1C"/>
    <w:rsid w:val="00FA5D40"/>
    <w:rsid w:val="00FA5ED9"/>
    <w:rsid w:val="00FA5F68"/>
    <w:rsid w:val="00FA5FAF"/>
    <w:rsid w:val="00FA5FC4"/>
    <w:rsid w:val="00FA6044"/>
    <w:rsid w:val="00FA60BC"/>
    <w:rsid w:val="00FA6287"/>
    <w:rsid w:val="00FA6326"/>
    <w:rsid w:val="00FA640C"/>
    <w:rsid w:val="00FA65B5"/>
    <w:rsid w:val="00FA66A4"/>
    <w:rsid w:val="00FA6726"/>
    <w:rsid w:val="00FA67E4"/>
    <w:rsid w:val="00FA6858"/>
    <w:rsid w:val="00FA6897"/>
    <w:rsid w:val="00FA6905"/>
    <w:rsid w:val="00FA6A57"/>
    <w:rsid w:val="00FA6A8E"/>
    <w:rsid w:val="00FA6B2F"/>
    <w:rsid w:val="00FA6C6F"/>
    <w:rsid w:val="00FA6C82"/>
    <w:rsid w:val="00FA7060"/>
    <w:rsid w:val="00FA70A0"/>
    <w:rsid w:val="00FA70BE"/>
    <w:rsid w:val="00FA71C8"/>
    <w:rsid w:val="00FA738D"/>
    <w:rsid w:val="00FA76AA"/>
    <w:rsid w:val="00FA79EA"/>
    <w:rsid w:val="00FA7A2D"/>
    <w:rsid w:val="00FA7B2B"/>
    <w:rsid w:val="00FA7BF4"/>
    <w:rsid w:val="00FA7C96"/>
    <w:rsid w:val="00FA7D85"/>
    <w:rsid w:val="00FA7DA8"/>
    <w:rsid w:val="00FA7E10"/>
    <w:rsid w:val="00FA7F1F"/>
    <w:rsid w:val="00FA7F37"/>
    <w:rsid w:val="00FA7FA4"/>
    <w:rsid w:val="00FA7FE4"/>
    <w:rsid w:val="00FB016F"/>
    <w:rsid w:val="00FB0277"/>
    <w:rsid w:val="00FB02C7"/>
    <w:rsid w:val="00FB02E4"/>
    <w:rsid w:val="00FB03CD"/>
    <w:rsid w:val="00FB0559"/>
    <w:rsid w:val="00FB05F6"/>
    <w:rsid w:val="00FB0638"/>
    <w:rsid w:val="00FB07B3"/>
    <w:rsid w:val="00FB0C38"/>
    <w:rsid w:val="00FB0C67"/>
    <w:rsid w:val="00FB0CF7"/>
    <w:rsid w:val="00FB0F4E"/>
    <w:rsid w:val="00FB0FE4"/>
    <w:rsid w:val="00FB1045"/>
    <w:rsid w:val="00FB10EE"/>
    <w:rsid w:val="00FB10F0"/>
    <w:rsid w:val="00FB12D3"/>
    <w:rsid w:val="00FB147B"/>
    <w:rsid w:val="00FB14AF"/>
    <w:rsid w:val="00FB1737"/>
    <w:rsid w:val="00FB1770"/>
    <w:rsid w:val="00FB1805"/>
    <w:rsid w:val="00FB1A13"/>
    <w:rsid w:val="00FB1A60"/>
    <w:rsid w:val="00FB1B24"/>
    <w:rsid w:val="00FB1B95"/>
    <w:rsid w:val="00FB1E6F"/>
    <w:rsid w:val="00FB206B"/>
    <w:rsid w:val="00FB2098"/>
    <w:rsid w:val="00FB22B8"/>
    <w:rsid w:val="00FB2376"/>
    <w:rsid w:val="00FB23C0"/>
    <w:rsid w:val="00FB246C"/>
    <w:rsid w:val="00FB24C1"/>
    <w:rsid w:val="00FB24DF"/>
    <w:rsid w:val="00FB25A0"/>
    <w:rsid w:val="00FB25CC"/>
    <w:rsid w:val="00FB25CD"/>
    <w:rsid w:val="00FB25DB"/>
    <w:rsid w:val="00FB27D5"/>
    <w:rsid w:val="00FB28BB"/>
    <w:rsid w:val="00FB2A32"/>
    <w:rsid w:val="00FB2A4A"/>
    <w:rsid w:val="00FB2B9C"/>
    <w:rsid w:val="00FB2C7F"/>
    <w:rsid w:val="00FB2CE8"/>
    <w:rsid w:val="00FB2E3E"/>
    <w:rsid w:val="00FB2E96"/>
    <w:rsid w:val="00FB2EA2"/>
    <w:rsid w:val="00FB2EBE"/>
    <w:rsid w:val="00FB2F3B"/>
    <w:rsid w:val="00FB2FA5"/>
    <w:rsid w:val="00FB2FDE"/>
    <w:rsid w:val="00FB303B"/>
    <w:rsid w:val="00FB3171"/>
    <w:rsid w:val="00FB317C"/>
    <w:rsid w:val="00FB3197"/>
    <w:rsid w:val="00FB31BB"/>
    <w:rsid w:val="00FB339C"/>
    <w:rsid w:val="00FB3436"/>
    <w:rsid w:val="00FB35E0"/>
    <w:rsid w:val="00FB3664"/>
    <w:rsid w:val="00FB3677"/>
    <w:rsid w:val="00FB3697"/>
    <w:rsid w:val="00FB3736"/>
    <w:rsid w:val="00FB3878"/>
    <w:rsid w:val="00FB38A6"/>
    <w:rsid w:val="00FB396C"/>
    <w:rsid w:val="00FB3A7E"/>
    <w:rsid w:val="00FB3ACE"/>
    <w:rsid w:val="00FB3BBA"/>
    <w:rsid w:val="00FB3D53"/>
    <w:rsid w:val="00FB3E0F"/>
    <w:rsid w:val="00FB3E1B"/>
    <w:rsid w:val="00FB3E53"/>
    <w:rsid w:val="00FB3E6A"/>
    <w:rsid w:val="00FB3F0E"/>
    <w:rsid w:val="00FB42B3"/>
    <w:rsid w:val="00FB42DB"/>
    <w:rsid w:val="00FB4347"/>
    <w:rsid w:val="00FB43EF"/>
    <w:rsid w:val="00FB443D"/>
    <w:rsid w:val="00FB44F6"/>
    <w:rsid w:val="00FB45DE"/>
    <w:rsid w:val="00FB462E"/>
    <w:rsid w:val="00FB468E"/>
    <w:rsid w:val="00FB47A7"/>
    <w:rsid w:val="00FB4AA2"/>
    <w:rsid w:val="00FB4ADC"/>
    <w:rsid w:val="00FB4B98"/>
    <w:rsid w:val="00FB4B9F"/>
    <w:rsid w:val="00FB4ED3"/>
    <w:rsid w:val="00FB4F08"/>
    <w:rsid w:val="00FB504F"/>
    <w:rsid w:val="00FB5077"/>
    <w:rsid w:val="00FB5295"/>
    <w:rsid w:val="00FB5304"/>
    <w:rsid w:val="00FB5362"/>
    <w:rsid w:val="00FB53B5"/>
    <w:rsid w:val="00FB53F3"/>
    <w:rsid w:val="00FB53F9"/>
    <w:rsid w:val="00FB5484"/>
    <w:rsid w:val="00FB54C1"/>
    <w:rsid w:val="00FB56BE"/>
    <w:rsid w:val="00FB56EB"/>
    <w:rsid w:val="00FB59E9"/>
    <w:rsid w:val="00FB5A9F"/>
    <w:rsid w:val="00FB5ACA"/>
    <w:rsid w:val="00FB5AF1"/>
    <w:rsid w:val="00FB5B88"/>
    <w:rsid w:val="00FB5BDE"/>
    <w:rsid w:val="00FB5BE7"/>
    <w:rsid w:val="00FB5C12"/>
    <w:rsid w:val="00FB5DCC"/>
    <w:rsid w:val="00FB5E18"/>
    <w:rsid w:val="00FB5EF3"/>
    <w:rsid w:val="00FB5FAD"/>
    <w:rsid w:val="00FB5FCD"/>
    <w:rsid w:val="00FB6025"/>
    <w:rsid w:val="00FB6044"/>
    <w:rsid w:val="00FB608D"/>
    <w:rsid w:val="00FB6157"/>
    <w:rsid w:val="00FB61A6"/>
    <w:rsid w:val="00FB61CD"/>
    <w:rsid w:val="00FB629D"/>
    <w:rsid w:val="00FB6593"/>
    <w:rsid w:val="00FB6649"/>
    <w:rsid w:val="00FB66D8"/>
    <w:rsid w:val="00FB66FB"/>
    <w:rsid w:val="00FB6755"/>
    <w:rsid w:val="00FB67B7"/>
    <w:rsid w:val="00FB688C"/>
    <w:rsid w:val="00FB69B8"/>
    <w:rsid w:val="00FB6B06"/>
    <w:rsid w:val="00FB6B80"/>
    <w:rsid w:val="00FB6B84"/>
    <w:rsid w:val="00FB6BEF"/>
    <w:rsid w:val="00FB6C58"/>
    <w:rsid w:val="00FB6CD8"/>
    <w:rsid w:val="00FB6D3A"/>
    <w:rsid w:val="00FB6E44"/>
    <w:rsid w:val="00FB6F36"/>
    <w:rsid w:val="00FB6F56"/>
    <w:rsid w:val="00FB6F86"/>
    <w:rsid w:val="00FB6F9C"/>
    <w:rsid w:val="00FB6F9E"/>
    <w:rsid w:val="00FB6FA8"/>
    <w:rsid w:val="00FB7223"/>
    <w:rsid w:val="00FB7382"/>
    <w:rsid w:val="00FB73B3"/>
    <w:rsid w:val="00FB745A"/>
    <w:rsid w:val="00FB757C"/>
    <w:rsid w:val="00FB7609"/>
    <w:rsid w:val="00FB7610"/>
    <w:rsid w:val="00FB7673"/>
    <w:rsid w:val="00FB775E"/>
    <w:rsid w:val="00FB77C5"/>
    <w:rsid w:val="00FB7859"/>
    <w:rsid w:val="00FB7897"/>
    <w:rsid w:val="00FB7A7F"/>
    <w:rsid w:val="00FB7B6C"/>
    <w:rsid w:val="00FB7CCB"/>
    <w:rsid w:val="00FB7CD4"/>
    <w:rsid w:val="00FB7D1D"/>
    <w:rsid w:val="00FB7E82"/>
    <w:rsid w:val="00FB7F1A"/>
    <w:rsid w:val="00FB7FCA"/>
    <w:rsid w:val="00FC016F"/>
    <w:rsid w:val="00FC019B"/>
    <w:rsid w:val="00FC0211"/>
    <w:rsid w:val="00FC021E"/>
    <w:rsid w:val="00FC042F"/>
    <w:rsid w:val="00FC0486"/>
    <w:rsid w:val="00FC0497"/>
    <w:rsid w:val="00FC04B1"/>
    <w:rsid w:val="00FC064E"/>
    <w:rsid w:val="00FC0749"/>
    <w:rsid w:val="00FC0A81"/>
    <w:rsid w:val="00FC0B9F"/>
    <w:rsid w:val="00FC0BE2"/>
    <w:rsid w:val="00FC0C8F"/>
    <w:rsid w:val="00FC0E78"/>
    <w:rsid w:val="00FC0F67"/>
    <w:rsid w:val="00FC10A8"/>
    <w:rsid w:val="00FC10AE"/>
    <w:rsid w:val="00FC10E0"/>
    <w:rsid w:val="00FC1151"/>
    <w:rsid w:val="00FC12A5"/>
    <w:rsid w:val="00FC12E5"/>
    <w:rsid w:val="00FC1423"/>
    <w:rsid w:val="00FC143D"/>
    <w:rsid w:val="00FC14D6"/>
    <w:rsid w:val="00FC1626"/>
    <w:rsid w:val="00FC18EA"/>
    <w:rsid w:val="00FC1923"/>
    <w:rsid w:val="00FC1A2F"/>
    <w:rsid w:val="00FC1ABF"/>
    <w:rsid w:val="00FC1BB0"/>
    <w:rsid w:val="00FC1D69"/>
    <w:rsid w:val="00FC1DE0"/>
    <w:rsid w:val="00FC1DE3"/>
    <w:rsid w:val="00FC1E64"/>
    <w:rsid w:val="00FC1FD8"/>
    <w:rsid w:val="00FC238C"/>
    <w:rsid w:val="00FC23CE"/>
    <w:rsid w:val="00FC2594"/>
    <w:rsid w:val="00FC2772"/>
    <w:rsid w:val="00FC27B2"/>
    <w:rsid w:val="00FC28F0"/>
    <w:rsid w:val="00FC28FC"/>
    <w:rsid w:val="00FC2A46"/>
    <w:rsid w:val="00FC2B3E"/>
    <w:rsid w:val="00FC2C23"/>
    <w:rsid w:val="00FC2D9E"/>
    <w:rsid w:val="00FC2E21"/>
    <w:rsid w:val="00FC2EDD"/>
    <w:rsid w:val="00FC30CB"/>
    <w:rsid w:val="00FC331D"/>
    <w:rsid w:val="00FC3377"/>
    <w:rsid w:val="00FC34AE"/>
    <w:rsid w:val="00FC3560"/>
    <w:rsid w:val="00FC3571"/>
    <w:rsid w:val="00FC359A"/>
    <w:rsid w:val="00FC3740"/>
    <w:rsid w:val="00FC37D0"/>
    <w:rsid w:val="00FC3893"/>
    <w:rsid w:val="00FC39AA"/>
    <w:rsid w:val="00FC3A5A"/>
    <w:rsid w:val="00FC3ACB"/>
    <w:rsid w:val="00FC3B62"/>
    <w:rsid w:val="00FC3B83"/>
    <w:rsid w:val="00FC3C18"/>
    <w:rsid w:val="00FC3C2B"/>
    <w:rsid w:val="00FC3C84"/>
    <w:rsid w:val="00FC3CF6"/>
    <w:rsid w:val="00FC3D40"/>
    <w:rsid w:val="00FC3EC9"/>
    <w:rsid w:val="00FC4110"/>
    <w:rsid w:val="00FC42C3"/>
    <w:rsid w:val="00FC42E2"/>
    <w:rsid w:val="00FC4365"/>
    <w:rsid w:val="00FC444B"/>
    <w:rsid w:val="00FC44CB"/>
    <w:rsid w:val="00FC467B"/>
    <w:rsid w:val="00FC4696"/>
    <w:rsid w:val="00FC470A"/>
    <w:rsid w:val="00FC4832"/>
    <w:rsid w:val="00FC4857"/>
    <w:rsid w:val="00FC4913"/>
    <w:rsid w:val="00FC49A9"/>
    <w:rsid w:val="00FC4B5C"/>
    <w:rsid w:val="00FC4BDC"/>
    <w:rsid w:val="00FC4C94"/>
    <w:rsid w:val="00FC4DE8"/>
    <w:rsid w:val="00FC5103"/>
    <w:rsid w:val="00FC51AF"/>
    <w:rsid w:val="00FC541F"/>
    <w:rsid w:val="00FC54F3"/>
    <w:rsid w:val="00FC5591"/>
    <w:rsid w:val="00FC5656"/>
    <w:rsid w:val="00FC5684"/>
    <w:rsid w:val="00FC56B7"/>
    <w:rsid w:val="00FC5876"/>
    <w:rsid w:val="00FC59FB"/>
    <w:rsid w:val="00FC5A8E"/>
    <w:rsid w:val="00FC5AB2"/>
    <w:rsid w:val="00FC5ACF"/>
    <w:rsid w:val="00FC5C48"/>
    <w:rsid w:val="00FC5C66"/>
    <w:rsid w:val="00FC5C72"/>
    <w:rsid w:val="00FC5E02"/>
    <w:rsid w:val="00FC5EB6"/>
    <w:rsid w:val="00FC5FD9"/>
    <w:rsid w:val="00FC6086"/>
    <w:rsid w:val="00FC6218"/>
    <w:rsid w:val="00FC6238"/>
    <w:rsid w:val="00FC634D"/>
    <w:rsid w:val="00FC636B"/>
    <w:rsid w:val="00FC64A2"/>
    <w:rsid w:val="00FC64C8"/>
    <w:rsid w:val="00FC6730"/>
    <w:rsid w:val="00FC675A"/>
    <w:rsid w:val="00FC685A"/>
    <w:rsid w:val="00FC685B"/>
    <w:rsid w:val="00FC6941"/>
    <w:rsid w:val="00FC6A80"/>
    <w:rsid w:val="00FC6B21"/>
    <w:rsid w:val="00FC6B2E"/>
    <w:rsid w:val="00FC6C1D"/>
    <w:rsid w:val="00FC6D04"/>
    <w:rsid w:val="00FC6D75"/>
    <w:rsid w:val="00FC6DB4"/>
    <w:rsid w:val="00FC6DC2"/>
    <w:rsid w:val="00FC6E62"/>
    <w:rsid w:val="00FC6E77"/>
    <w:rsid w:val="00FC6ED1"/>
    <w:rsid w:val="00FC706D"/>
    <w:rsid w:val="00FC7144"/>
    <w:rsid w:val="00FC72CA"/>
    <w:rsid w:val="00FC72DE"/>
    <w:rsid w:val="00FC740B"/>
    <w:rsid w:val="00FC7443"/>
    <w:rsid w:val="00FC7454"/>
    <w:rsid w:val="00FC7567"/>
    <w:rsid w:val="00FC7612"/>
    <w:rsid w:val="00FC7851"/>
    <w:rsid w:val="00FC7984"/>
    <w:rsid w:val="00FC79F3"/>
    <w:rsid w:val="00FC7A45"/>
    <w:rsid w:val="00FC7B12"/>
    <w:rsid w:val="00FC7CFA"/>
    <w:rsid w:val="00FC7D53"/>
    <w:rsid w:val="00FC7EB1"/>
    <w:rsid w:val="00FC7F45"/>
    <w:rsid w:val="00FC7FA9"/>
    <w:rsid w:val="00FC7FCF"/>
    <w:rsid w:val="00FD0016"/>
    <w:rsid w:val="00FD0035"/>
    <w:rsid w:val="00FD013B"/>
    <w:rsid w:val="00FD0150"/>
    <w:rsid w:val="00FD0151"/>
    <w:rsid w:val="00FD0167"/>
    <w:rsid w:val="00FD01A5"/>
    <w:rsid w:val="00FD0265"/>
    <w:rsid w:val="00FD026C"/>
    <w:rsid w:val="00FD028A"/>
    <w:rsid w:val="00FD02B7"/>
    <w:rsid w:val="00FD0355"/>
    <w:rsid w:val="00FD040E"/>
    <w:rsid w:val="00FD04FE"/>
    <w:rsid w:val="00FD0522"/>
    <w:rsid w:val="00FD0542"/>
    <w:rsid w:val="00FD058E"/>
    <w:rsid w:val="00FD06F3"/>
    <w:rsid w:val="00FD0766"/>
    <w:rsid w:val="00FD078F"/>
    <w:rsid w:val="00FD07D8"/>
    <w:rsid w:val="00FD091D"/>
    <w:rsid w:val="00FD0B00"/>
    <w:rsid w:val="00FD0E91"/>
    <w:rsid w:val="00FD1013"/>
    <w:rsid w:val="00FD10B3"/>
    <w:rsid w:val="00FD112D"/>
    <w:rsid w:val="00FD11FE"/>
    <w:rsid w:val="00FD120D"/>
    <w:rsid w:val="00FD1404"/>
    <w:rsid w:val="00FD140F"/>
    <w:rsid w:val="00FD1577"/>
    <w:rsid w:val="00FD15FA"/>
    <w:rsid w:val="00FD1641"/>
    <w:rsid w:val="00FD1678"/>
    <w:rsid w:val="00FD16B2"/>
    <w:rsid w:val="00FD16C0"/>
    <w:rsid w:val="00FD17AE"/>
    <w:rsid w:val="00FD1BA5"/>
    <w:rsid w:val="00FD1DA3"/>
    <w:rsid w:val="00FD1E0E"/>
    <w:rsid w:val="00FD1F15"/>
    <w:rsid w:val="00FD2008"/>
    <w:rsid w:val="00FD2208"/>
    <w:rsid w:val="00FD22D3"/>
    <w:rsid w:val="00FD2362"/>
    <w:rsid w:val="00FD2628"/>
    <w:rsid w:val="00FD2657"/>
    <w:rsid w:val="00FD26AA"/>
    <w:rsid w:val="00FD2706"/>
    <w:rsid w:val="00FD27DD"/>
    <w:rsid w:val="00FD2942"/>
    <w:rsid w:val="00FD2972"/>
    <w:rsid w:val="00FD2C9A"/>
    <w:rsid w:val="00FD2CAF"/>
    <w:rsid w:val="00FD2DCB"/>
    <w:rsid w:val="00FD2EB8"/>
    <w:rsid w:val="00FD2F8F"/>
    <w:rsid w:val="00FD3069"/>
    <w:rsid w:val="00FD326F"/>
    <w:rsid w:val="00FD328F"/>
    <w:rsid w:val="00FD332B"/>
    <w:rsid w:val="00FD347E"/>
    <w:rsid w:val="00FD352F"/>
    <w:rsid w:val="00FD36C1"/>
    <w:rsid w:val="00FD3A24"/>
    <w:rsid w:val="00FD3B42"/>
    <w:rsid w:val="00FD3B8A"/>
    <w:rsid w:val="00FD3BCB"/>
    <w:rsid w:val="00FD3CCF"/>
    <w:rsid w:val="00FD3D0C"/>
    <w:rsid w:val="00FD3DC4"/>
    <w:rsid w:val="00FD3E47"/>
    <w:rsid w:val="00FD3EE0"/>
    <w:rsid w:val="00FD3FB2"/>
    <w:rsid w:val="00FD4014"/>
    <w:rsid w:val="00FD4179"/>
    <w:rsid w:val="00FD4232"/>
    <w:rsid w:val="00FD426F"/>
    <w:rsid w:val="00FD4280"/>
    <w:rsid w:val="00FD42EA"/>
    <w:rsid w:val="00FD43B2"/>
    <w:rsid w:val="00FD43BC"/>
    <w:rsid w:val="00FD4454"/>
    <w:rsid w:val="00FD44CD"/>
    <w:rsid w:val="00FD44E9"/>
    <w:rsid w:val="00FD452D"/>
    <w:rsid w:val="00FD4594"/>
    <w:rsid w:val="00FD459D"/>
    <w:rsid w:val="00FD4726"/>
    <w:rsid w:val="00FD473C"/>
    <w:rsid w:val="00FD4783"/>
    <w:rsid w:val="00FD4834"/>
    <w:rsid w:val="00FD48AD"/>
    <w:rsid w:val="00FD49BF"/>
    <w:rsid w:val="00FD49DE"/>
    <w:rsid w:val="00FD49EE"/>
    <w:rsid w:val="00FD4A06"/>
    <w:rsid w:val="00FD4A08"/>
    <w:rsid w:val="00FD4BA1"/>
    <w:rsid w:val="00FD4CBE"/>
    <w:rsid w:val="00FD4CF5"/>
    <w:rsid w:val="00FD4D3C"/>
    <w:rsid w:val="00FD4D84"/>
    <w:rsid w:val="00FD4EC3"/>
    <w:rsid w:val="00FD5012"/>
    <w:rsid w:val="00FD5210"/>
    <w:rsid w:val="00FD5227"/>
    <w:rsid w:val="00FD52F1"/>
    <w:rsid w:val="00FD5507"/>
    <w:rsid w:val="00FD56F9"/>
    <w:rsid w:val="00FD58EB"/>
    <w:rsid w:val="00FD5993"/>
    <w:rsid w:val="00FD5B2D"/>
    <w:rsid w:val="00FD5B9A"/>
    <w:rsid w:val="00FD5BFB"/>
    <w:rsid w:val="00FD5C62"/>
    <w:rsid w:val="00FD5C81"/>
    <w:rsid w:val="00FD5D14"/>
    <w:rsid w:val="00FD5D47"/>
    <w:rsid w:val="00FD5D90"/>
    <w:rsid w:val="00FD5DDB"/>
    <w:rsid w:val="00FD5E45"/>
    <w:rsid w:val="00FD5F8B"/>
    <w:rsid w:val="00FD5FBC"/>
    <w:rsid w:val="00FD600D"/>
    <w:rsid w:val="00FD610C"/>
    <w:rsid w:val="00FD61D9"/>
    <w:rsid w:val="00FD633E"/>
    <w:rsid w:val="00FD636B"/>
    <w:rsid w:val="00FD65A6"/>
    <w:rsid w:val="00FD66FC"/>
    <w:rsid w:val="00FD6741"/>
    <w:rsid w:val="00FD6791"/>
    <w:rsid w:val="00FD67EC"/>
    <w:rsid w:val="00FD69E6"/>
    <w:rsid w:val="00FD6A63"/>
    <w:rsid w:val="00FD6AC1"/>
    <w:rsid w:val="00FD6AEA"/>
    <w:rsid w:val="00FD6C17"/>
    <w:rsid w:val="00FD6E44"/>
    <w:rsid w:val="00FD6F41"/>
    <w:rsid w:val="00FD7197"/>
    <w:rsid w:val="00FD71A2"/>
    <w:rsid w:val="00FD71A8"/>
    <w:rsid w:val="00FD71F5"/>
    <w:rsid w:val="00FD726F"/>
    <w:rsid w:val="00FD7473"/>
    <w:rsid w:val="00FD74E1"/>
    <w:rsid w:val="00FD7588"/>
    <w:rsid w:val="00FD75D1"/>
    <w:rsid w:val="00FD76AA"/>
    <w:rsid w:val="00FD77F9"/>
    <w:rsid w:val="00FD7827"/>
    <w:rsid w:val="00FD7930"/>
    <w:rsid w:val="00FD7A1D"/>
    <w:rsid w:val="00FD7AC5"/>
    <w:rsid w:val="00FD7DA9"/>
    <w:rsid w:val="00FD7E0E"/>
    <w:rsid w:val="00FD7F6E"/>
    <w:rsid w:val="00FE014B"/>
    <w:rsid w:val="00FE02C1"/>
    <w:rsid w:val="00FE034A"/>
    <w:rsid w:val="00FE0373"/>
    <w:rsid w:val="00FE03BD"/>
    <w:rsid w:val="00FE03D4"/>
    <w:rsid w:val="00FE0404"/>
    <w:rsid w:val="00FE0442"/>
    <w:rsid w:val="00FE0457"/>
    <w:rsid w:val="00FE04AF"/>
    <w:rsid w:val="00FE05DC"/>
    <w:rsid w:val="00FE0607"/>
    <w:rsid w:val="00FE063B"/>
    <w:rsid w:val="00FE0733"/>
    <w:rsid w:val="00FE086B"/>
    <w:rsid w:val="00FE08C1"/>
    <w:rsid w:val="00FE0961"/>
    <w:rsid w:val="00FE0A07"/>
    <w:rsid w:val="00FE0AAB"/>
    <w:rsid w:val="00FE0B36"/>
    <w:rsid w:val="00FE0B58"/>
    <w:rsid w:val="00FE0BA1"/>
    <w:rsid w:val="00FE0BD0"/>
    <w:rsid w:val="00FE0C48"/>
    <w:rsid w:val="00FE0C72"/>
    <w:rsid w:val="00FE0CB8"/>
    <w:rsid w:val="00FE0DC2"/>
    <w:rsid w:val="00FE0E09"/>
    <w:rsid w:val="00FE1105"/>
    <w:rsid w:val="00FE116A"/>
    <w:rsid w:val="00FE1175"/>
    <w:rsid w:val="00FE11ED"/>
    <w:rsid w:val="00FE139E"/>
    <w:rsid w:val="00FE1450"/>
    <w:rsid w:val="00FE15EE"/>
    <w:rsid w:val="00FE171C"/>
    <w:rsid w:val="00FE17B6"/>
    <w:rsid w:val="00FE17BB"/>
    <w:rsid w:val="00FE1848"/>
    <w:rsid w:val="00FE1AB8"/>
    <w:rsid w:val="00FE1B1C"/>
    <w:rsid w:val="00FE1C2F"/>
    <w:rsid w:val="00FE1C78"/>
    <w:rsid w:val="00FE1E28"/>
    <w:rsid w:val="00FE1EC4"/>
    <w:rsid w:val="00FE209D"/>
    <w:rsid w:val="00FE2245"/>
    <w:rsid w:val="00FE22CA"/>
    <w:rsid w:val="00FE23EC"/>
    <w:rsid w:val="00FE243C"/>
    <w:rsid w:val="00FE2452"/>
    <w:rsid w:val="00FE265C"/>
    <w:rsid w:val="00FE26CD"/>
    <w:rsid w:val="00FE26ED"/>
    <w:rsid w:val="00FE2746"/>
    <w:rsid w:val="00FE2844"/>
    <w:rsid w:val="00FE286F"/>
    <w:rsid w:val="00FE28DF"/>
    <w:rsid w:val="00FE29C0"/>
    <w:rsid w:val="00FE2A73"/>
    <w:rsid w:val="00FE2A93"/>
    <w:rsid w:val="00FE2BF6"/>
    <w:rsid w:val="00FE2C5B"/>
    <w:rsid w:val="00FE2D41"/>
    <w:rsid w:val="00FE2D86"/>
    <w:rsid w:val="00FE2FB2"/>
    <w:rsid w:val="00FE2FCD"/>
    <w:rsid w:val="00FE30BA"/>
    <w:rsid w:val="00FE30BB"/>
    <w:rsid w:val="00FE3207"/>
    <w:rsid w:val="00FE336F"/>
    <w:rsid w:val="00FE341E"/>
    <w:rsid w:val="00FE3509"/>
    <w:rsid w:val="00FE3688"/>
    <w:rsid w:val="00FE3735"/>
    <w:rsid w:val="00FE3777"/>
    <w:rsid w:val="00FE38E5"/>
    <w:rsid w:val="00FE398E"/>
    <w:rsid w:val="00FE39B5"/>
    <w:rsid w:val="00FE3A17"/>
    <w:rsid w:val="00FE3AE4"/>
    <w:rsid w:val="00FE3BAC"/>
    <w:rsid w:val="00FE3BD6"/>
    <w:rsid w:val="00FE3D74"/>
    <w:rsid w:val="00FE3D78"/>
    <w:rsid w:val="00FE3DEB"/>
    <w:rsid w:val="00FE3E49"/>
    <w:rsid w:val="00FE3EA4"/>
    <w:rsid w:val="00FE3F0E"/>
    <w:rsid w:val="00FE44C2"/>
    <w:rsid w:val="00FE45EB"/>
    <w:rsid w:val="00FE45F0"/>
    <w:rsid w:val="00FE470E"/>
    <w:rsid w:val="00FE4800"/>
    <w:rsid w:val="00FE4821"/>
    <w:rsid w:val="00FE4831"/>
    <w:rsid w:val="00FE48A8"/>
    <w:rsid w:val="00FE4912"/>
    <w:rsid w:val="00FE4939"/>
    <w:rsid w:val="00FE4A4A"/>
    <w:rsid w:val="00FE4A5A"/>
    <w:rsid w:val="00FE4B31"/>
    <w:rsid w:val="00FE4B34"/>
    <w:rsid w:val="00FE4C84"/>
    <w:rsid w:val="00FE4E06"/>
    <w:rsid w:val="00FE4E1D"/>
    <w:rsid w:val="00FE4E42"/>
    <w:rsid w:val="00FE4EFD"/>
    <w:rsid w:val="00FE4EFE"/>
    <w:rsid w:val="00FE4F7F"/>
    <w:rsid w:val="00FE540A"/>
    <w:rsid w:val="00FE5678"/>
    <w:rsid w:val="00FE56C0"/>
    <w:rsid w:val="00FE57F7"/>
    <w:rsid w:val="00FE5815"/>
    <w:rsid w:val="00FE583E"/>
    <w:rsid w:val="00FE58F5"/>
    <w:rsid w:val="00FE5A38"/>
    <w:rsid w:val="00FE5B76"/>
    <w:rsid w:val="00FE5CC9"/>
    <w:rsid w:val="00FE5CE2"/>
    <w:rsid w:val="00FE5F20"/>
    <w:rsid w:val="00FE6000"/>
    <w:rsid w:val="00FE617B"/>
    <w:rsid w:val="00FE6202"/>
    <w:rsid w:val="00FE629B"/>
    <w:rsid w:val="00FE6350"/>
    <w:rsid w:val="00FE643B"/>
    <w:rsid w:val="00FE64A9"/>
    <w:rsid w:val="00FE64C8"/>
    <w:rsid w:val="00FE6796"/>
    <w:rsid w:val="00FE6841"/>
    <w:rsid w:val="00FE6A6B"/>
    <w:rsid w:val="00FE6B5A"/>
    <w:rsid w:val="00FE6BCE"/>
    <w:rsid w:val="00FE6E7F"/>
    <w:rsid w:val="00FE6EAB"/>
    <w:rsid w:val="00FE6EB3"/>
    <w:rsid w:val="00FE6FA9"/>
    <w:rsid w:val="00FE708A"/>
    <w:rsid w:val="00FE71C9"/>
    <w:rsid w:val="00FE71D2"/>
    <w:rsid w:val="00FE727C"/>
    <w:rsid w:val="00FE72B2"/>
    <w:rsid w:val="00FE7371"/>
    <w:rsid w:val="00FE7489"/>
    <w:rsid w:val="00FE753C"/>
    <w:rsid w:val="00FE7606"/>
    <w:rsid w:val="00FE7633"/>
    <w:rsid w:val="00FE77D8"/>
    <w:rsid w:val="00FE784A"/>
    <w:rsid w:val="00FE7880"/>
    <w:rsid w:val="00FE793C"/>
    <w:rsid w:val="00FE79B2"/>
    <w:rsid w:val="00FE79FC"/>
    <w:rsid w:val="00FE7A82"/>
    <w:rsid w:val="00FE7B07"/>
    <w:rsid w:val="00FE7C62"/>
    <w:rsid w:val="00FE7CB4"/>
    <w:rsid w:val="00FE7CBF"/>
    <w:rsid w:val="00FE7D61"/>
    <w:rsid w:val="00FE7F22"/>
    <w:rsid w:val="00FE7FA0"/>
    <w:rsid w:val="00FE7FE5"/>
    <w:rsid w:val="00FF0042"/>
    <w:rsid w:val="00FF00CD"/>
    <w:rsid w:val="00FF0336"/>
    <w:rsid w:val="00FF03EB"/>
    <w:rsid w:val="00FF044C"/>
    <w:rsid w:val="00FF044E"/>
    <w:rsid w:val="00FF04D6"/>
    <w:rsid w:val="00FF06E5"/>
    <w:rsid w:val="00FF0764"/>
    <w:rsid w:val="00FF08EE"/>
    <w:rsid w:val="00FF0A09"/>
    <w:rsid w:val="00FF0C05"/>
    <w:rsid w:val="00FF0F25"/>
    <w:rsid w:val="00FF0F38"/>
    <w:rsid w:val="00FF1000"/>
    <w:rsid w:val="00FF1197"/>
    <w:rsid w:val="00FF11A0"/>
    <w:rsid w:val="00FF1257"/>
    <w:rsid w:val="00FF132A"/>
    <w:rsid w:val="00FF133A"/>
    <w:rsid w:val="00FF142F"/>
    <w:rsid w:val="00FF146B"/>
    <w:rsid w:val="00FF1605"/>
    <w:rsid w:val="00FF1625"/>
    <w:rsid w:val="00FF16DA"/>
    <w:rsid w:val="00FF1763"/>
    <w:rsid w:val="00FF18D1"/>
    <w:rsid w:val="00FF1E39"/>
    <w:rsid w:val="00FF1E7E"/>
    <w:rsid w:val="00FF204D"/>
    <w:rsid w:val="00FF21DD"/>
    <w:rsid w:val="00FF21EB"/>
    <w:rsid w:val="00FF225C"/>
    <w:rsid w:val="00FF2286"/>
    <w:rsid w:val="00FF22A2"/>
    <w:rsid w:val="00FF22D6"/>
    <w:rsid w:val="00FF22D9"/>
    <w:rsid w:val="00FF2326"/>
    <w:rsid w:val="00FF2499"/>
    <w:rsid w:val="00FF2520"/>
    <w:rsid w:val="00FF2578"/>
    <w:rsid w:val="00FF26BC"/>
    <w:rsid w:val="00FF26FF"/>
    <w:rsid w:val="00FF2929"/>
    <w:rsid w:val="00FF2A0C"/>
    <w:rsid w:val="00FF2B77"/>
    <w:rsid w:val="00FF2CF2"/>
    <w:rsid w:val="00FF2DE2"/>
    <w:rsid w:val="00FF2E92"/>
    <w:rsid w:val="00FF3032"/>
    <w:rsid w:val="00FF30CD"/>
    <w:rsid w:val="00FF3244"/>
    <w:rsid w:val="00FF347C"/>
    <w:rsid w:val="00FF3564"/>
    <w:rsid w:val="00FF37B0"/>
    <w:rsid w:val="00FF3803"/>
    <w:rsid w:val="00FF3876"/>
    <w:rsid w:val="00FF3979"/>
    <w:rsid w:val="00FF398E"/>
    <w:rsid w:val="00FF39B5"/>
    <w:rsid w:val="00FF39E6"/>
    <w:rsid w:val="00FF3DA3"/>
    <w:rsid w:val="00FF3E62"/>
    <w:rsid w:val="00FF3E6E"/>
    <w:rsid w:val="00FF3EEC"/>
    <w:rsid w:val="00FF3F97"/>
    <w:rsid w:val="00FF402D"/>
    <w:rsid w:val="00FF415F"/>
    <w:rsid w:val="00FF4164"/>
    <w:rsid w:val="00FF41D4"/>
    <w:rsid w:val="00FF444C"/>
    <w:rsid w:val="00FF4536"/>
    <w:rsid w:val="00FF46E9"/>
    <w:rsid w:val="00FF47B6"/>
    <w:rsid w:val="00FF4988"/>
    <w:rsid w:val="00FF49E0"/>
    <w:rsid w:val="00FF4A66"/>
    <w:rsid w:val="00FF4CB4"/>
    <w:rsid w:val="00FF4CBB"/>
    <w:rsid w:val="00FF4D6E"/>
    <w:rsid w:val="00FF4ECD"/>
    <w:rsid w:val="00FF4F51"/>
    <w:rsid w:val="00FF4FC1"/>
    <w:rsid w:val="00FF4FE8"/>
    <w:rsid w:val="00FF5056"/>
    <w:rsid w:val="00FF5155"/>
    <w:rsid w:val="00FF51E7"/>
    <w:rsid w:val="00FF5414"/>
    <w:rsid w:val="00FF544F"/>
    <w:rsid w:val="00FF54B3"/>
    <w:rsid w:val="00FF54C3"/>
    <w:rsid w:val="00FF55CD"/>
    <w:rsid w:val="00FF5727"/>
    <w:rsid w:val="00FF576E"/>
    <w:rsid w:val="00FF57F8"/>
    <w:rsid w:val="00FF59BC"/>
    <w:rsid w:val="00FF5ACA"/>
    <w:rsid w:val="00FF5DAE"/>
    <w:rsid w:val="00FF5DC5"/>
    <w:rsid w:val="00FF5E9C"/>
    <w:rsid w:val="00FF5F5D"/>
    <w:rsid w:val="00FF61FA"/>
    <w:rsid w:val="00FF624A"/>
    <w:rsid w:val="00FF6303"/>
    <w:rsid w:val="00FF63A6"/>
    <w:rsid w:val="00FF6492"/>
    <w:rsid w:val="00FF6590"/>
    <w:rsid w:val="00FF65C2"/>
    <w:rsid w:val="00FF67BF"/>
    <w:rsid w:val="00FF6837"/>
    <w:rsid w:val="00FF687C"/>
    <w:rsid w:val="00FF68EC"/>
    <w:rsid w:val="00FF69C1"/>
    <w:rsid w:val="00FF6A02"/>
    <w:rsid w:val="00FF6A27"/>
    <w:rsid w:val="00FF6BC4"/>
    <w:rsid w:val="00FF6BF1"/>
    <w:rsid w:val="00FF6BFF"/>
    <w:rsid w:val="00FF6C8C"/>
    <w:rsid w:val="00FF6D0F"/>
    <w:rsid w:val="00FF6E00"/>
    <w:rsid w:val="00FF6E41"/>
    <w:rsid w:val="00FF6F24"/>
    <w:rsid w:val="00FF6F9F"/>
    <w:rsid w:val="00FF6FCA"/>
    <w:rsid w:val="00FF6FE1"/>
    <w:rsid w:val="00FF6FF0"/>
    <w:rsid w:val="00FF70CB"/>
    <w:rsid w:val="00FF7108"/>
    <w:rsid w:val="00FF7243"/>
    <w:rsid w:val="00FF7260"/>
    <w:rsid w:val="00FF72EC"/>
    <w:rsid w:val="00FF730D"/>
    <w:rsid w:val="00FF734B"/>
    <w:rsid w:val="00FF7392"/>
    <w:rsid w:val="00FF73A9"/>
    <w:rsid w:val="00FF74AA"/>
    <w:rsid w:val="00FF74FE"/>
    <w:rsid w:val="00FF758B"/>
    <w:rsid w:val="00FF76C0"/>
    <w:rsid w:val="00FF77CE"/>
    <w:rsid w:val="00FF78AE"/>
    <w:rsid w:val="00FF78CD"/>
    <w:rsid w:val="00FF7AF1"/>
    <w:rsid w:val="00FF7BE8"/>
    <w:rsid w:val="00FF7C07"/>
    <w:rsid w:val="00FF7D6C"/>
    <w:rsid w:val="00FF7EB4"/>
    <w:rsid w:val="00FF7EC1"/>
    <w:rsid w:val="01116E58"/>
    <w:rsid w:val="01200379"/>
    <w:rsid w:val="013BD111"/>
    <w:rsid w:val="0176933E"/>
    <w:rsid w:val="01799CD1"/>
    <w:rsid w:val="019F03D0"/>
    <w:rsid w:val="01B30AD8"/>
    <w:rsid w:val="020FDD40"/>
    <w:rsid w:val="02AB2637"/>
    <w:rsid w:val="02BC4834"/>
    <w:rsid w:val="02F6A8AD"/>
    <w:rsid w:val="031A7483"/>
    <w:rsid w:val="039A9AEF"/>
    <w:rsid w:val="03BDB24C"/>
    <w:rsid w:val="03C4BA8C"/>
    <w:rsid w:val="04074DFC"/>
    <w:rsid w:val="0422537D"/>
    <w:rsid w:val="0423953B"/>
    <w:rsid w:val="042AE9F4"/>
    <w:rsid w:val="0456AB67"/>
    <w:rsid w:val="045C6E11"/>
    <w:rsid w:val="04729F55"/>
    <w:rsid w:val="048CBAC6"/>
    <w:rsid w:val="049C1348"/>
    <w:rsid w:val="04D2E6C6"/>
    <w:rsid w:val="05055628"/>
    <w:rsid w:val="0540D824"/>
    <w:rsid w:val="054FE183"/>
    <w:rsid w:val="057124A0"/>
    <w:rsid w:val="05972DF4"/>
    <w:rsid w:val="05B08473"/>
    <w:rsid w:val="05BB173B"/>
    <w:rsid w:val="05C85A7F"/>
    <w:rsid w:val="05E83692"/>
    <w:rsid w:val="061816AE"/>
    <w:rsid w:val="0634D2D0"/>
    <w:rsid w:val="0636B6E7"/>
    <w:rsid w:val="0666B7E1"/>
    <w:rsid w:val="0668B68A"/>
    <w:rsid w:val="0685F20F"/>
    <w:rsid w:val="06A3C52C"/>
    <w:rsid w:val="06B2571F"/>
    <w:rsid w:val="06B763FF"/>
    <w:rsid w:val="06C540A1"/>
    <w:rsid w:val="06F8F1C2"/>
    <w:rsid w:val="0774E2AB"/>
    <w:rsid w:val="077DA5B6"/>
    <w:rsid w:val="079DFECC"/>
    <w:rsid w:val="07D8A1F3"/>
    <w:rsid w:val="07F30DED"/>
    <w:rsid w:val="07F365FC"/>
    <w:rsid w:val="08170DD3"/>
    <w:rsid w:val="081D388A"/>
    <w:rsid w:val="082CFF36"/>
    <w:rsid w:val="084FE19E"/>
    <w:rsid w:val="08680B34"/>
    <w:rsid w:val="089F6521"/>
    <w:rsid w:val="08B3B9C8"/>
    <w:rsid w:val="09096CEE"/>
    <w:rsid w:val="09385CD5"/>
    <w:rsid w:val="09A48592"/>
    <w:rsid w:val="09A4CF65"/>
    <w:rsid w:val="09C2FD80"/>
    <w:rsid w:val="09E374E3"/>
    <w:rsid w:val="09EEC425"/>
    <w:rsid w:val="0A701DAC"/>
    <w:rsid w:val="0A7DB3CD"/>
    <w:rsid w:val="0A83F596"/>
    <w:rsid w:val="0A8A4626"/>
    <w:rsid w:val="0A8A6B36"/>
    <w:rsid w:val="0AD1B381"/>
    <w:rsid w:val="0AD6EC1E"/>
    <w:rsid w:val="0AF799BE"/>
    <w:rsid w:val="0B1D4830"/>
    <w:rsid w:val="0B35C274"/>
    <w:rsid w:val="0B541584"/>
    <w:rsid w:val="0B5C362E"/>
    <w:rsid w:val="0B62341D"/>
    <w:rsid w:val="0BC8B2BB"/>
    <w:rsid w:val="0BE7047A"/>
    <w:rsid w:val="0C41BCCF"/>
    <w:rsid w:val="0C46FA3C"/>
    <w:rsid w:val="0C597BBD"/>
    <w:rsid w:val="0C5B69BC"/>
    <w:rsid w:val="0C9096E8"/>
    <w:rsid w:val="0CD8DC66"/>
    <w:rsid w:val="0CFA6390"/>
    <w:rsid w:val="0D0399DC"/>
    <w:rsid w:val="0D0CCCF8"/>
    <w:rsid w:val="0D163939"/>
    <w:rsid w:val="0D7827D8"/>
    <w:rsid w:val="0E0BD337"/>
    <w:rsid w:val="0E2D7771"/>
    <w:rsid w:val="0E72F0A3"/>
    <w:rsid w:val="0E868580"/>
    <w:rsid w:val="0EC71FE7"/>
    <w:rsid w:val="0EC74E13"/>
    <w:rsid w:val="0EDDE77C"/>
    <w:rsid w:val="0EE0E278"/>
    <w:rsid w:val="0EE95408"/>
    <w:rsid w:val="0EEAE449"/>
    <w:rsid w:val="0F1FA3E6"/>
    <w:rsid w:val="0F4CD82E"/>
    <w:rsid w:val="0F776C53"/>
    <w:rsid w:val="0F8A7D62"/>
    <w:rsid w:val="0F90A6FD"/>
    <w:rsid w:val="0FE086CF"/>
    <w:rsid w:val="0FEE8077"/>
    <w:rsid w:val="10247828"/>
    <w:rsid w:val="10299A8C"/>
    <w:rsid w:val="106E251C"/>
    <w:rsid w:val="1078FC0F"/>
    <w:rsid w:val="109BF4F8"/>
    <w:rsid w:val="10AE6BD7"/>
    <w:rsid w:val="10B0CD59"/>
    <w:rsid w:val="10BF9E2B"/>
    <w:rsid w:val="10C0444B"/>
    <w:rsid w:val="110750F4"/>
    <w:rsid w:val="111F71FD"/>
    <w:rsid w:val="1157A341"/>
    <w:rsid w:val="1159ED09"/>
    <w:rsid w:val="11713E60"/>
    <w:rsid w:val="117E5F79"/>
    <w:rsid w:val="119111B6"/>
    <w:rsid w:val="119C6F83"/>
    <w:rsid w:val="11E202BA"/>
    <w:rsid w:val="11FCE4CA"/>
    <w:rsid w:val="1204E3F5"/>
    <w:rsid w:val="1209AF58"/>
    <w:rsid w:val="123926E5"/>
    <w:rsid w:val="12525821"/>
    <w:rsid w:val="1258EFEB"/>
    <w:rsid w:val="1274A209"/>
    <w:rsid w:val="1297AE1E"/>
    <w:rsid w:val="129DCAB8"/>
    <w:rsid w:val="1307230A"/>
    <w:rsid w:val="1338FEBC"/>
    <w:rsid w:val="1363D5FD"/>
    <w:rsid w:val="13882FB2"/>
    <w:rsid w:val="13AA681C"/>
    <w:rsid w:val="13B8A136"/>
    <w:rsid w:val="13BB492C"/>
    <w:rsid w:val="13BDEE85"/>
    <w:rsid w:val="13ECC0B2"/>
    <w:rsid w:val="14945055"/>
    <w:rsid w:val="14955A94"/>
    <w:rsid w:val="149A8231"/>
    <w:rsid w:val="149FB181"/>
    <w:rsid w:val="14C172F1"/>
    <w:rsid w:val="14CAD3A1"/>
    <w:rsid w:val="14D7693A"/>
    <w:rsid w:val="1505CBAB"/>
    <w:rsid w:val="15179B1B"/>
    <w:rsid w:val="1539F12C"/>
    <w:rsid w:val="155C98A7"/>
    <w:rsid w:val="156B954C"/>
    <w:rsid w:val="1578D8C7"/>
    <w:rsid w:val="15A1DF94"/>
    <w:rsid w:val="15A27122"/>
    <w:rsid w:val="15C5DCD1"/>
    <w:rsid w:val="15DDA6B6"/>
    <w:rsid w:val="15E6614B"/>
    <w:rsid w:val="15E910B8"/>
    <w:rsid w:val="16110853"/>
    <w:rsid w:val="1622E18D"/>
    <w:rsid w:val="163999C8"/>
    <w:rsid w:val="16827F1B"/>
    <w:rsid w:val="16B663A4"/>
    <w:rsid w:val="16D3C563"/>
    <w:rsid w:val="16D560E3"/>
    <w:rsid w:val="16D87590"/>
    <w:rsid w:val="16E4CFDB"/>
    <w:rsid w:val="16F0764D"/>
    <w:rsid w:val="1704277C"/>
    <w:rsid w:val="1746EECE"/>
    <w:rsid w:val="1762AAA3"/>
    <w:rsid w:val="1763332B"/>
    <w:rsid w:val="17B4157A"/>
    <w:rsid w:val="180AF903"/>
    <w:rsid w:val="18214D94"/>
    <w:rsid w:val="1839ED9B"/>
    <w:rsid w:val="1853B549"/>
    <w:rsid w:val="185E3A2B"/>
    <w:rsid w:val="18AA4248"/>
    <w:rsid w:val="18C22965"/>
    <w:rsid w:val="18CD7A55"/>
    <w:rsid w:val="19030F57"/>
    <w:rsid w:val="19225DD7"/>
    <w:rsid w:val="194C175B"/>
    <w:rsid w:val="1954A519"/>
    <w:rsid w:val="1968E95E"/>
    <w:rsid w:val="197C2705"/>
    <w:rsid w:val="1988E969"/>
    <w:rsid w:val="199D0F89"/>
    <w:rsid w:val="19EDA71F"/>
    <w:rsid w:val="19EDF70A"/>
    <w:rsid w:val="1A31D0B3"/>
    <w:rsid w:val="1A5FAAE7"/>
    <w:rsid w:val="1A85C637"/>
    <w:rsid w:val="1A8E9033"/>
    <w:rsid w:val="1AA935CA"/>
    <w:rsid w:val="1AB73BC6"/>
    <w:rsid w:val="1AE8CDCF"/>
    <w:rsid w:val="1AF6D264"/>
    <w:rsid w:val="1B21067F"/>
    <w:rsid w:val="1B31925B"/>
    <w:rsid w:val="1B319A0F"/>
    <w:rsid w:val="1B5B99D3"/>
    <w:rsid w:val="1B5E7874"/>
    <w:rsid w:val="1B60C297"/>
    <w:rsid w:val="1B8EC4D9"/>
    <w:rsid w:val="1BB70056"/>
    <w:rsid w:val="1BE73A1D"/>
    <w:rsid w:val="1C93BEAE"/>
    <w:rsid w:val="1CB2F90B"/>
    <w:rsid w:val="1CE8CF2D"/>
    <w:rsid w:val="1CEF5DED"/>
    <w:rsid w:val="1CF8831E"/>
    <w:rsid w:val="1D612C4A"/>
    <w:rsid w:val="1DE13700"/>
    <w:rsid w:val="1DECAA07"/>
    <w:rsid w:val="1DED4F1A"/>
    <w:rsid w:val="1E0CA996"/>
    <w:rsid w:val="1E12E1ED"/>
    <w:rsid w:val="1E2B8350"/>
    <w:rsid w:val="1E2DAE5F"/>
    <w:rsid w:val="1E59E293"/>
    <w:rsid w:val="1E6F3E9D"/>
    <w:rsid w:val="1E776AAB"/>
    <w:rsid w:val="1E8D4400"/>
    <w:rsid w:val="1E949A03"/>
    <w:rsid w:val="1EB843DB"/>
    <w:rsid w:val="1EBE7D1B"/>
    <w:rsid w:val="1EC248F1"/>
    <w:rsid w:val="1ECF9311"/>
    <w:rsid w:val="1EF990B3"/>
    <w:rsid w:val="1F12D10F"/>
    <w:rsid w:val="1F7DB653"/>
    <w:rsid w:val="1F8A85C1"/>
    <w:rsid w:val="1FB05663"/>
    <w:rsid w:val="1FEDF4D5"/>
    <w:rsid w:val="1FEF9B02"/>
    <w:rsid w:val="201F9816"/>
    <w:rsid w:val="20266F1C"/>
    <w:rsid w:val="2087C2EA"/>
    <w:rsid w:val="208DF9CF"/>
    <w:rsid w:val="20A9FEDB"/>
    <w:rsid w:val="20BC12C3"/>
    <w:rsid w:val="20FA2D2A"/>
    <w:rsid w:val="2131BDB9"/>
    <w:rsid w:val="214A822A"/>
    <w:rsid w:val="216D2028"/>
    <w:rsid w:val="2184E69D"/>
    <w:rsid w:val="218BDD84"/>
    <w:rsid w:val="21915AB2"/>
    <w:rsid w:val="21ADD93C"/>
    <w:rsid w:val="21B17B3B"/>
    <w:rsid w:val="22127D1E"/>
    <w:rsid w:val="22179D9C"/>
    <w:rsid w:val="22277A70"/>
    <w:rsid w:val="22393CB0"/>
    <w:rsid w:val="223E8A52"/>
    <w:rsid w:val="22BB1CDE"/>
    <w:rsid w:val="22BB39F3"/>
    <w:rsid w:val="23221A0A"/>
    <w:rsid w:val="23340B48"/>
    <w:rsid w:val="233BD029"/>
    <w:rsid w:val="2363080C"/>
    <w:rsid w:val="237915A3"/>
    <w:rsid w:val="240E3CA8"/>
    <w:rsid w:val="24414085"/>
    <w:rsid w:val="24656CA8"/>
    <w:rsid w:val="2483C786"/>
    <w:rsid w:val="24947F12"/>
    <w:rsid w:val="24AE903E"/>
    <w:rsid w:val="24D40C20"/>
    <w:rsid w:val="24E133CC"/>
    <w:rsid w:val="24F73E92"/>
    <w:rsid w:val="250FD619"/>
    <w:rsid w:val="255E39F9"/>
    <w:rsid w:val="25AB0ACA"/>
    <w:rsid w:val="25B96464"/>
    <w:rsid w:val="25DEE7C7"/>
    <w:rsid w:val="25E5BE91"/>
    <w:rsid w:val="25F21544"/>
    <w:rsid w:val="25F7E6B0"/>
    <w:rsid w:val="26111261"/>
    <w:rsid w:val="26522812"/>
    <w:rsid w:val="266D5297"/>
    <w:rsid w:val="2671EEBD"/>
    <w:rsid w:val="26DAE3AC"/>
    <w:rsid w:val="26F35CB8"/>
    <w:rsid w:val="2730867F"/>
    <w:rsid w:val="27393012"/>
    <w:rsid w:val="2769EA46"/>
    <w:rsid w:val="27B326CE"/>
    <w:rsid w:val="27B70DCD"/>
    <w:rsid w:val="27BEEFD3"/>
    <w:rsid w:val="27D89A68"/>
    <w:rsid w:val="27DA5A09"/>
    <w:rsid w:val="27E6E59E"/>
    <w:rsid w:val="280A7FB3"/>
    <w:rsid w:val="284A11C6"/>
    <w:rsid w:val="2863459F"/>
    <w:rsid w:val="287C6C3D"/>
    <w:rsid w:val="28B01472"/>
    <w:rsid w:val="28C284F7"/>
    <w:rsid w:val="28D80030"/>
    <w:rsid w:val="290FA9FA"/>
    <w:rsid w:val="291C5A4F"/>
    <w:rsid w:val="293A8F8C"/>
    <w:rsid w:val="2964444F"/>
    <w:rsid w:val="296841AA"/>
    <w:rsid w:val="298D65E3"/>
    <w:rsid w:val="29AABD86"/>
    <w:rsid w:val="29B1F7FB"/>
    <w:rsid w:val="29B42905"/>
    <w:rsid w:val="29C01CD8"/>
    <w:rsid w:val="29D2122E"/>
    <w:rsid w:val="29D570BE"/>
    <w:rsid w:val="29D82592"/>
    <w:rsid w:val="29D8AFD6"/>
    <w:rsid w:val="2A1E7013"/>
    <w:rsid w:val="2A2FE67C"/>
    <w:rsid w:val="2A33BD24"/>
    <w:rsid w:val="2A37F85B"/>
    <w:rsid w:val="2AC96610"/>
    <w:rsid w:val="2ACE1386"/>
    <w:rsid w:val="2AE4D088"/>
    <w:rsid w:val="2B205DFD"/>
    <w:rsid w:val="2B3262D7"/>
    <w:rsid w:val="2B6B6883"/>
    <w:rsid w:val="2B763220"/>
    <w:rsid w:val="2B8C4C5C"/>
    <w:rsid w:val="2B9E9EF7"/>
    <w:rsid w:val="2BF74362"/>
    <w:rsid w:val="2C294CEB"/>
    <w:rsid w:val="2C3EEAA8"/>
    <w:rsid w:val="2C839DEE"/>
    <w:rsid w:val="2C98DE46"/>
    <w:rsid w:val="2CC42718"/>
    <w:rsid w:val="2CCC2BE9"/>
    <w:rsid w:val="2CEF3C31"/>
    <w:rsid w:val="2D2CE114"/>
    <w:rsid w:val="2D3B4A92"/>
    <w:rsid w:val="2D3D266B"/>
    <w:rsid w:val="2D9FB038"/>
    <w:rsid w:val="2DA98B0F"/>
    <w:rsid w:val="2DC53A85"/>
    <w:rsid w:val="2DD6A315"/>
    <w:rsid w:val="2E662A90"/>
    <w:rsid w:val="2EB4F4AB"/>
    <w:rsid w:val="2ED26179"/>
    <w:rsid w:val="2ED38183"/>
    <w:rsid w:val="2F0B4240"/>
    <w:rsid w:val="2F4A80EC"/>
    <w:rsid w:val="2F57EA99"/>
    <w:rsid w:val="2F99E6DD"/>
    <w:rsid w:val="2FB38B02"/>
    <w:rsid w:val="2FB5A809"/>
    <w:rsid w:val="2FBD2EB4"/>
    <w:rsid w:val="2FEC51C3"/>
    <w:rsid w:val="302F7C39"/>
    <w:rsid w:val="3057E268"/>
    <w:rsid w:val="3061CA67"/>
    <w:rsid w:val="30675E53"/>
    <w:rsid w:val="307922F4"/>
    <w:rsid w:val="30888A64"/>
    <w:rsid w:val="310E43D7"/>
    <w:rsid w:val="312A025C"/>
    <w:rsid w:val="315A2B32"/>
    <w:rsid w:val="316F1157"/>
    <w:rsid w:val="31711BF3"/>
    <w:rsid w:val="31BA15FF"/>
    <w:rsid w:val="31C4B89C"/>
    <w:rsid w:val="31C5ED1E"/>
    <w:rsid w:val="321E5C72"/>
    <w:rsid w:val="325E094A"/>
    <w:rsid w:val="32BA7280"/>
    <w:rsid w:val="32CF01F6"/>
    <w:rsid w:val="32DAEBC0"/>
    <w:rsid w:val="3314C1DE"/>
    <w:rsid w:val="33A011A0"/>
    <w:rsid w:val="33A3CE51"/>
    <w:rsid w:val="33D4CAEA"/>
    <w:rsid w:val="33E3ECE0"/>
    <w:rsid w:val="33ED7ECB"/>
    <w:rsid w:val="33F07037"/>
    <w:rsid w:val="34095878"/>
    <w:rsid w:val="3437E0A0"/>
    <w:rsid w:val="348B6665"/>
    <w:rsid w:val="34AC6725"/>
    <w:rsid w:val="34BD4F12"/>
    <w:rsid w:val="352B8871"/>
    <w:rsid w:val="3538AB1D"/>
    <w:rsid w:val="3557250C"/>
    <w:rsid w:val="35687D15"/>
    <w:rsid w:val="356CCA1E"/>
    <w:rsid w:val="3587D1DA"/>
    <w:rsid w:val="35ACFF56"/>
    <w:rsid w:val="35B18551"/>
    <w:rsid w:val="35DD40C4"/>
    <w:rsid w:val="36453710"/>
    <w:rsid w:val="364C7BD0"/>
    <w:rsid w:val="3652C2DF"/>
    <w:rsid w:val="366B2135"/>
    <w:rsid w:val="366F8A15"/>
    <w:rsid w:val="369319C1"/>
    <w:rsid w:val="36A6626D"/>
    <w:rsid w:val="36B05806"/>
    <w:rsid w:val="36BA0ADE"/>
    <w:rsid w:val="36C70FAF"/>
    <w:rsid w:val="36D8F544"/>
    <w:rsid w:val="36D9F261"/>
    <w:rsid w:val="36DD9749"/>
    <w:rsid w:val="373936FA"/>
    <w:rsid w:val="375AF57E"/>
    <w:rsid w:val="3798D7E5"/>
    <w:rsid w:val="379B2399"/>
    <w:rsid w:val="379E527D"/>
    <w:rsid w:val="37A62ED8"/>
    <w:rsid w:val="37C60EE0"/>
    <w:rsid w:val="37E95563"/>
    <w:rsid w:val="37F6A0FB"/>
    <w:rsid w:val="3821E607"/>
    <w:rsid w:val="383FF52E"/>
    <w:rsid w:val="3842859A"/>
    <w:rsid w:val="3842AECD"/>
    <w:rsid w:val="385DDB78"/>
    <w:rsid w:val="3890BE1E"/>
    <w:rsid w:val="38C5CA36"/>
    <w:rsid w:val="38DB135F"/>
    <w:rsid w:val="38EC700D"/>
    <w:rsid w:val="397D72A1"/>
    <w:rsid w:val="3985468C"/>
    <w:rsid w:val="3A01AF25"/>
    <w:rsid w:val="3A107D76"/>
    <w:rsid w:val="3A378000"/>
    <w:rsid w:val="3A54D3B0"/>
    <w:rsid w:val="3A829DE1"/>
    <w:rsid w:val="3A9B7D0C"/>
    <w:rsid w:val="3AB3854D"/>
    <w:rsid w:val="3AB5261D"/>
    <w:rsid w:val="3AD92B57"/>
    <w:rsid w:val="3B29B4DE"/>
    <w:rsid w:val="3B389FC3"/>
    <w:rsid w:val="3B49873B"/>
    <w:rsid w:val="3B563991"/>
    <w:rsid w:val="3B8E28FC"/>
    <w:rsid w:val="3B901FAE"/>
    <w:rsid w:val="3BA7D2D6"/>
    <w:rsid w:val="3BA89CDE"/>
    <w:rsid w:val="3BBE8EF4"/>
    <w:rsid w:val="3C05B392"/>
    <w:rsid w:val="3C3B03F3"/>
    <w:rsid w:val="3C70285E"/>
    <w:rsid w:val="3C86F1C2"/>
    <w:rsid w:val="3CA4CB5F"/>
    <w:rsid w:val="3CBE2592"/>
    <w:rsid w:val="3CF8D216"/>
    <w:rsid w:val="3CFA36B9"/>
    <w:rsid w:val="3D217A64"/>
    <w:rsid w:val="3D2CD343"/>
    <w:rsid w:val="3D775D41"/>
    <w:rsid w:val="3DEE8772"/>
    <w:rsid w:val="3E1C2B62"/>
    <w:rsid w:val="3E292435"/>
    <w:rsid w:val="3E2A25D0"/>
    <w:rsid w:val="3E308EDE"/>
    <w:rsid w:val="3E3352FA"/>
    <w:rsid w:val="3E53555B"/>
    <w:rsid w:val="3E8AA17B"/>
    <w:rsid w:val="3E94C310"/>
    <w:rsid w:val="3EAA8984"/>
    <w:rsid w:val="3EEA1A4D"/>
    <w:rsid w:val="3EF995D8"/>
    <w:rsid w:val="3F05C00A"/>
    <w:rsid w:val="3F0714E7"/>
    <w:rsid w:val="3F130167"/>
    <w:rsid w:val="3F401C8C"/>
    <w:rsid w:val="3F6CD0BE"/>
    <w:rsid w:val="3F6DAB0B"/>
    <w:rsid w:val="3F83953A"/>
    <w:rsid w:val="3FEC39EF"/>
    <w:rsid w:val="3FEFC46E"/>
    <w:rsid w:val="3FF9DC69"/>
    <w:rsid w:val="3FFF9C82"/>
    <w:rsid w:val="40141657"/>
    <w:rsid w:val="4047D543"/>
    <w:rsid w:val="40F31983"/>
    <w:rsid w:val="4118C876"/>
    <w:rsid w:val="417D0D95"/>
    <w:rsid w:val="41E06078"/>
    <w:rsid w:val="421976E4"/>
    <w:rsid w:val="4235CF9B"/>
    <w:rsid w:val="423783A9"/>
    <w:rsid w:val="4239724D"/>
    <w:rsid w:val="42644F58"/>
    <w:rsid w:val="42D24347"/>
    <w:rsid w:val="42FA0477"/>
    <w:rsid w:val="42FB520C"/>
    <w:rsid w:val="42FE84F8"/>
    <w:rsid w:val="43068CC9"/>
    <w:rsid w:val="431F84CA"/>
    <w:rsid w:val="433E3224"/>
    <w:rsid w:val="434466AF"/>
    <w:rsid w:val="435D8928"/>
    <w:rsid w:val="43B3FAF5"/>
    <w:rsid w:val="4404A645"/>
    <w:rsid w:val="4461CADA"/>
    <w:rsid w:val="446FA4BB"/>
    <w:rsid w:val="44D20DEE"/>
    <w:rsid w:val="44DAC2A9"/>
    <w:rsid w:val="44E44663"/>
    <w:rsid w:val="44EF840B"/>
    <w:rsid w:val="454A2D28"/>
    <w:rsid w:val="459055FC"/>
    <w:rsid w:val="45AC9046"/>
    <w:rsid w:val="45C15BFC"/>
    <w:rsid w:val="45E83E50"/>
    <w:rsid w:val="4601A71F"/>
    <w:rsid w:val="461DB404"/>
    <w:rsid w:val="462E6772"/>
    <w:rsid w:val="46537E88"/>
    <w:rsid w:val="465B487B"/>
    <w:rsid w:val="469AE916"/>
    <w:rsid w:val="46A06A95"/>
    <w:rsid w:val="46CFA790"/>
    <w:rsid w:val="46D889F1"/>
    <w:rsid w:val="46E21E20"/>
    <w:rsid w:val="46EF646F"/>
    <w:rsid w:val="471B6963"/>
    <w:rsid w:val="47A86183"/>
    <w:rsid w:val="47B1B186"/>
    <w:rsid w:val="47D8C0E0"/>
    <w:rsid w:val="47DB87C9"/>
    <w:rsid w:val="47E69842"/>
    <w:rsid w:val="47F2A84B"/>
    <w:rsid w:val="484557D7"/>
    <w:rsid w:val="48946A9E"/>
    <w:rsid w:val="48979ADD"/>
    <w:rsid w:val="48AED753"/>
    <w:rsid w:val="48CFF59D"/>
    <w:rsid w:val="4900506D"/>
    <w:rsid w:val="492A3734"/>
    <w:rsid w:val="4931AFF1"/>
    <w:rsid w:val="49365F4C"/>
    <w:rsid w:val="49871E0A"/>
    <w:rsid w:val="49B2C006"/>
    <w:rsid w:val="4A2F49EB"/>
    <w:rsid w:val="4A72AE03"/>
    <w:rsid w:val="4A9F9237"/>
    <w:rsid w:val="4AA42468"/>
    <w:rsid w:val="4AA5399A"/>
    <w:rsid w:val="4AEBA776"/>
    <w:rsid w:val="4B03CB5C"/>
    <w:rsid w:val="4B0BFF69"/>
    <w:rsid w:val="4B173142"/>
    <w:rsid w:val="4B421E16"/>
    <w:rsid w:val="4B4CE255"/>
    <w:rsid w:val="4B88F40A"/>
    <w:rsid w:val="4BA27803"/>
    <w:rsid w:val="4BDB1693"/>
    <w:rsid w:val="4BEB1B9C"/>
    <w:rsid w:val="4C17E207"/>
    <w:rsid w:val="4C316BA9"/>
    <w:rsid w:val="4C557DF4"/>
    <w:rsid w:val="4C55DF71"/>
    <w:rsid w:val="4C5826A6"/>
    <w:rsid w:val="4C5F85AC"/>
    <w:rsid w:val="4C66E872"/>
    <w:rsid w:val="4CAAE0E1"/>
    <w:rsid w:val="4CB301A3"/>
    <w:rsid w:val="4CD84ECB"/>
    <w:rsid w:val="4D40C697"/>
    <w:rsid w:val="4D5A2ABD"/>
    <w:rsid w:val="4D67BA27"/>
    <w:rsid w:val="4D7E5941"/>
    <w:rsid w:val="4DD87368"/>
    <w:rsid w:val="4DE21455"/>
    <w:rsid w:val="4DE8D4DE"/>
    <w:rsid w:val="4DE99076"/>
    <w:rsid w:val="4E19B371"/>
    <w:rsid w:val="4E2CF701"/>
    <w:rsid w:val="4E2F1E17"/>
    <w:rsid w:val="4E4EA02E"/>
    <w:rsid w:val="4E643209"/>
    <w:rsid w:val="4F067BB5"/>
    <w:rsid w:val="4F5F2FAB"/>
    <w:rsid w:val="4F724B7E"/>
    <w:rsid w:val="4F96DE58"/>
    <w:rsid w:val="4FC591C2"/>
    <w:rsid w:val="4FCA43CD"/>
    <w:rsid w:val="4FFBF487"/>
    <w:rsid w:val="500039A7"/>
    <w:rsid w:val="50059312"/>
    <w:rsid w:val="50B322AB"/>
    <w:rsid w:val="51182F08"/>
    <w:rsid w:val="511C05BA"/>
    <w:rsid w:val="5158FABB"/>
    <w:rsid w:val="5159DEE9"/>
    <w:rsid w:val="518E604C"/>
    <w:rsid w:val="519A25C5"/>
    <w:rsid w:val="51C6C7EC"/>
    <w:rsid w:val="51CC19A0"/>
    <w:rsid w:val="521287DC"/>
    <w:rsid w:val="523303E1"/>
    <w:rsid w:val="5236BB0D"/>
    <w:rsid w:val="5241D590"/>
    <w:rsid w:val="5250E63F"/>
    <w:rsid w:val="5267CBF2"/>
    <w:rsid w:val="526EEF2F"/>
    <w:rsid w:val="52797AC5"/>
    <w:rsid w:val="529A9FA4"/>
    <w:rsid w:val="52D629F6"/>
    <w:rsid w:val="52ED5058"/>
    <w:rsid w:val="5334A92D"/>
    <w:rsid w:val="535C8EF7"/>
    <w:rsid w:val="535CEFAB"/>
    <w:rsid w:val="537055D5"/>
    <w:rsid w:val="538D3DE0"/>
    <w:rsid w:val="538FE586"/>
    <w:rsid w:val="53A8F79F"/>
    <w:rsid w:val="53C49EB6"/>
    <w:rsid w:val="541860B2"/>
    <w:rsid w:val="541AB647"/>
    <w:rsid w:val="541D092D"/>
    <w:rsid w:val="5426D82D"/>
    <w:rsid w:val="542F6B02"/>
    <w:rsid w:val="5470AB86"/>
    <w:rsid w:val="54AC24EF"/>
    <w:rsid w:val="54B839E2"/>
    <w:rsid w:val="54C013B1"/>
    <w:rsid w:val="54CF56D3"/>
    <w:rsid w:val="54D37703"/>
    <w:rsid w:val="54F7AEBD"/>
    <w:rsid w:val="5509C90D"/>
    <w:rsid w:val="554E47B5"/>
    <w:rsid w:val="556454F5"/>
    <w:rsid w:val="5596BA5C"/>
    <w:rsid w:val="55B9C401"/>
    <w:rsid w:val="55F24279"/>
    <w:rsid w:val="55FEE91C"/>
    <w:rsid w:val="565F0EEE"/>
    <w:rsid w:val="56CAAE20"/>
    <w:rsid w:val="56CE327E"/>
    <w:rsid w:val="575B06EE"/>
    <w:rsid w:val="57623B6F"/>
    <w:rsid w:val="57845E5B"/>
    <w:rsid w:val="57D08CB2"/>
    <w:rsid w:val="57D6A34D"/>
    <w:rsid w:val="57FD7122"/>
    <w:rsid w:val="5833407D"/>
    <w:rsid w:val="58669C82"/>
    <w:rsid w:val="5884DF8E"/>
    <w:rsid w:val="5886D372"/>
    <w:rsid w:val="58B34871"/>
    <w:rsid w:val="58B89A28"/>
    <w:rsid w:val="58BB1C06"/>
    <w:rsid w:val="58BB7F7E"/>
    <w:rsid w:val="58C28397"/>
    <w:rsid w:val="58C9D933"/>
    <w:rsid w:val="58CB802E"/>
    <w:rsid w:val="58CD7BBA"/>
    <w:rsid w:val="58F7F67D"/>
    <w:rsid w:val="593D087D"/>
    <w:rsid w:val="593FDF55"/>
    <w:rsid w:val="5948ED2A"/>
    <w:rsid w:val="5962F19D"/>
    <w:rsid w:val="59B26995"/>
    <w:rsid w:val="59B30D5A"/>
    <w:rsid w:val="59B903A2"/>
    <w:rsid w:val="59BDB8F8"/>
    <w:rsid w:val="59C13A9F"/>
    <w:rsid w:val="5A34C360"/>
    <w:rsid w:val="5A3A0B45"/>
    <w:rsid w:val="5A5F4AAF"/>
    <w:rsid w:val="5A655D76"/>
    <w:rsid w:val="5A78F62D"/>
    <w:rsid w:val="5A7ACA7B"/>
    <w:rsid w:val="5AB7D02C"/>
    <w:rsid w:val="5AC10AD0"/>
    <w:rsid w:val="5ACA18E5"/>
    <w:rsid w:val="5AD91C7F"/>
    <w:rsid w:val="5AEA5B73"/>
    <w:rsid w:val="5AF29BE8"/>
    <w:rsid w:val="5B4DCE8E"/>
    <w:rsid w:val="5B87A2D5"/>
    <w:rsid w:val="5BCB6EC3"/>
    <w:rsid w:val="5BDACA48"/>
    <w:rsid w:val="5C04600C"/>
    <w:rsid w:val="5C2D2F3A"/>
    <w:rsid w:val="5C346BC6"/>
    <w:rsid w:val="5C35890F"/>
    <w:rsid w:val="5C3C2FE4"/>
    <w:rsid w:val="5C90C841"/>
    <w:rsid w:val="5CB493DA"/>
    <w:rsid w:val="5CBB4B7C"/>
    <w:rsid w:val="5CFB6621"/>
    <w:rsid w:val="5D208F15"/>
    <w:rsid w:val="5D347E13"/>
    <w:rsid w:val="5D42701F"/>
    <w:rsid w:val="5D5FC62E"/>
    <w:rsid w:val="5D74AB52"/>
    <w:rsid w:val="5D8C4DA9"/>
    <w:rsid w:val="5D974543"/>
    <w:rsid w:val="5E419085"/>
    <w:rsid w:val="5E5505A0"/>
    <w:rsid w:val="5E6A8AFF"/>
    <w:rsid w:val="5E9782F6"/>
    <w:rsid w:val="5E9FA252"/>
    <w:rsid w:val="5EBBC7E4"/>
    <w:rsid w:val="5EE9886C"/>
    <w:rsid w:val="5F2E1FDB"/>
    <w:rsid w:val="5F6932B9"/>
    <w:rsid w:val="5F70218D"/>
    <w:rsid w:val="60090624"/>
    <w:rsid w:val="601A5E05"/>
    <w:rsid w:val="6080898E"/>
    <w:rsid w:val="608E5ABA"/>
    <w:rsid w:val="60AD9A7E"/>
    <w:rsid w:val="60BF80E0"/>
    <w:rsid w:val="60CD1B76"/>
    <w:rsid w:val="60E87977"/>
    <w:rsid w:val="60F12F3C"/>
    <w:rsid w:val="60F842C9"/>
    <w:rsid w:val="611E3E8B"/>
    <w:rsid w:val="6145ACD8"/>
    <w:rsid w:val="615105B3"/>
    <w:rsid w:val="6157E39D"/>
    <w:rsid w:val="6196197A"/>
    <w:rsid w:val="61ACFDDD"/>
    <w:rsid w:val="61D49902"/>
    <w:rsid w:val="61DBF511"/>
    <w:rsid w:val="61F586ED"/>
    <w:rsid w:val="620851D8"/>
    <w:rsid w:val="6243133A"/>
    <w:rsid w:val="627080DD"/>
    <w:rsid w:val="6275CBB0"/>
    <w:rsid w:val="6282437C"/>
    <w:rsid w:val="62835A2C"/>
    <w:rsid w:val="62856D08"/>
    <w:rsid w:val="62ADC2B3"/>
    <w:rsid w:val="62CC9559"/>
    <w:rsid w:val="62DAE874"/>
    <w:rsid w:val="62DFED4C"/>
    <w:rsid w:val="62E0B0FF"/>
    <w:rsid w:val="632EB2E3"/>
    <w:rsid w:val="63827738"/>
    <w:rsid w:val="63C7FA04"/>
    <w:rsid w:val="63D23978"/>
    <w:rsid w:val="63EC057C"/>
    <w:rsid w:val="64287A68"/>
    <w:rsid w:val="645CE4DD"/>
    <w:rsid w:val="64C7F092"/>
    <w:rsid w:val="655E744A"/>
    <w:rsid w:val="6620807F"/>
    <w:rsid w:val="663F032A"/>
    <w:rsid w:val="6658C59D"/>
    <w:rsid w:val="667ED264"/>
    <w:rsid w:val="6687FB86"/>
    <w:rsid w:val="66AAB437"/>
    <w:rsid w:val="66BD3705"/>
    <w:rsid w:val="66C3F061"/>
    <w:rsid w:val="66FB27FC"/>
    <w:rsid w:val="66FD30E8"/>
    <w:rsid w:val="67079B5D"/>
    <w:rsid w:val="670BF8B7"/>
    <w:rsid w:val="67130506"/>
    <w:rsid w:val="67169F73"/>
    <w:rsid w:val="67182CF9"/>
    <w:rsid w:val="671FC0CB"/>
    <w:rsid w:val="67237DEA"/>
    <w:rsid w:val="6733B804"/>
    <w:rsid w:val="67680CF0"/>
    <w:rsid w:val="67730D62"/>
    <w:rsid w:val="67A7722A"/>
    <w:rsid w:val="67C140DF"/>
    <w:rsid w:val="67D04BA7"/>
    <w:rsid w:val="67E8BE64"/>
    <w:rsid w:val="680CD5DE"/>
    <w:rsid w:val="6811C8FB"/>
    <w:rsid w:val="681B6D88"/>
    <w:rsid w:val="682A9F82"/>
    <w:rsid w:val="6843C608"/>
    <w:rsid w:val="68A17A15"/>
    <w:rsid w:val="68CD1413"/>
    <w:rsid w:val="68E83DA8"/>
    <w:rsid w:val="68F3258D"/>
    <w:rsid w:val="69147E59"/>
    <w:rsid w:val="692C7191"/>
    <w:rsid w:val="693A478B"/>
    <w:rsid w:val="696828DC"/>
    <w:rsid w:val="696E9CBC"/>
    <w:rsid w:val="6989FCCA"/>
    <w:rsid w:val="698D33CA"/>
    <w:rsid w:val="69B14FFF"/>
    <w:rsid w:val="69C5869B"/>
    <w:rsid w:val="69CBF2A9"/>
    <w:rsid w:val="69EC19BA"/>
    <w:rsid w:val="6A08FE32"/>
    <w:rsid w:val="6A4602F6"/>
    <w:rsid w:val="6A691DE9"/>
    <w:rsid w:val="6A6BBA49"/>
    <w:rsid w:val="6A75EA6F"/>
    <w:rsid w:val="6AF867AC"/>
    <w:rsid w:val="6B47D9D2"/>
    <w:rsid w:val="6B5B7A5F"/>
    <w:rsid w:val="6B93A4F7"/>
    <w:rsid w:val="6BCEC3EA"/>
    <w:rsid w:val="6BE03141"/>
    <w:rsid w:val="6BF72CEE"/>
    <w:rsid w:val="6C3AE199"/>
    <w:rsid w:val="6C71FBE5"/>
    <w:rsid w:val="6C7A8703"/>
    <w:rsid w:val="6C7F7102"/>
    <w:rsid w:val="6C927462"/>
    <w:rsid w:val="6C993ACD"/>
    <w:rsid w:val="6CC428F8"/>
    <w:rsid w:val="6CC5EF04"/>
    <w:rsid w:val="6D31E9B6"/>
    <w:rsid w:val="6D428795"/>
    <w:rsid w:val="6D6B9F8D"/>
    <w:rsid w:val="6D87043C"/>
    <w:rsid w:val="6DA612AF"/>
    <w:rsid w:val="6DE23D84"/>
    <w:rsid w:val="6E2FEE92"/>
    <w:rsid w:val="6E3A9D10"/>
    <w:rsid w:val="6E50848E"/>
    <w:rsid w:val="6E58A3EA"/>
    <w:rsid w:val="6E61BF65"/>
    <w:rsid w:val="6E6D9D80"/>
    <w:rsid w:val="6E8DDF77"/>
    <w:rsid w:val="6E99B568"/>
    <w:rsid w:val="6EB17EFC"/>
    <w:rsid w:val="6EBF470A"/>
    <w:rsid w:val="6EE1CE00"/>
    <w:rsid w:val="6EEBF735"/>
    <w:rsid w:val="6F0639B4"/>
    <w:rsid w:val="6F76C496"/>
    <w:rsid w:val="6F7C95FE"/>
    <w:rsid w:val="6F8A70DA"/>
    <w:rsid w:val="6FEE4983"/>
    <w:rsid w:val="702927E7"/>
    <w:rsid w:val="705646AA"/>
    <w:rsid w:val="705C6326"/>
    <w:rsid w:val="707DD8ED"/>
    <w:rsid w:val="7082112C"/>
    <w:rsid w:val="70990C0F"/>
    <w:rsid w:val="709A49C7"/>
    <w:rsid w:val="713253C5"/>
    <w:rsid w:val="713788A2"/>
    <w:rsid w:val="71633B46"/>
    <w:rsid w:val="717DC23E"/>
    <w:rsid w:val="71A98BF7"/>
    <w:rsid w:val="71C94949"/>
    <w:rsid w:val="71CB2578"/>
    <w:rsid w:val="71E5A89B"/>
    <w:rsid w:val="71ED3508"/>
    <w:rsid w:val="71F55464"/>
    <w:rsid w:val="71FB4948"/>
    <w:rsid w:val="720C4F54"/>
    <w:rsid w:val="72244269"/>
    <w:rsid w:val="725B0C91"/>
    <w:rsid w:val="72BBDA19"/>
    <w:rsid w:val="72F57233"/>
    <w:rsid w:val="73024F77"/>
    <w:rsid w:val="73126E87"/>
    <w:rsid w:val="7353B3B8"/>
    <w:rsid w:val="735D51C9"/>
    <w:rsid w:val="7368308B"/>
    <w:rsid w:val="7370ED44"/>
    <w:rsid w:val="73B3F988"/>
    <w:rsid w:val="73BDB7B8"/>
    <w:rsid w:val="73D3A135"/>
    <w:rsid w:val="74124EF1"/>
    <w:rsid w:val="743B17C7"/>
    <w:rsid w:val="7442F0E9"/>
    <w:rsid w:val="746C073D"/>
    <w:rsid w:val="7475E79D"/>
    <w:rsid w:val="7497ACFE"/>
    <w:rsid w:val="74C36657"/>
    <w:rsid w:val="74C5C028"/>
    <w:rsid w:val="74F0FA1A"/>
    <w:rsid w:val="754A3192"/>
    <w:rsid w:val="759402E3"/>
    <w:rsid w:val="75A03B30"/>
    <w:rsid w:val="75A65DB1"/>
    <w:rsid w:val="75FC9444"/>
    <w:rsid w:val="76078FBC"/>
    <w:rsid w:val="76124244"/>
    <w:rsid w:val="761D0ACF"/>
    <w:rsid w:val="761D4E83"/>
    <w:rsid w:val="7631CE2B"/>
    <w:rsid w:val="769604DD"/>
    <w:rsid w:val="7696FF28"/>
    <w:rsid w:val="76AA5D0F"/>
    <w:rsid w:val="76BF138D"/>
    <w:rsid w:val="77008105"/>
    <w:rsid w:val="77181C99"/>
    <w:rsid w:val="7726E44C"/>
    <w:rsid w:val="77916BE6"/>
    <w:rsid w:val="7792F2FA"/>
    <w:rsid w:val="77A982B9"/>
    <w:rsid w:val="77A9D5BD"/>
    <w:rsid w:val="77ACCE07"/>
    <w:rsid w:val="77B4CB97"/>
    <w:rsid w:val="77C062CB"/>
    <w:rsid w:val="77C2C594"/>
    <w:rsid w:val="77DB0A53"/>
    <w:rsid w:val="77E67785"/>
    <w:rsid w:val="77EE9C09"/>
    <w:rsid w:val="786F5E34"/>
    <w:rsid w:val="787BC0DC"/>
    <w:rsid w:val="7896D98E"/>
    <w:rsid w:val="78C125C8"/>
    <w:rsid w:val="78D0FF9F"/>
    <w:rsid w:val="790981B3"/>
    <w:rsid w:val="790E51D9"/>
    <w:rsid w:val="793AE96D"/>
    <w:rsid w:val="793E7893"/>
    <w:rsid w:val="79440C3A"/>
    <w:rsid w:val="795EDFE7"/>
    <w:rsid w:val="7988ECCA"/>
    <w:rsid w:val="79D5762F"/>
    <w:rsid w:val="7A00C634"/>
    <w:rsid w:val="7A058965"/>
    <w:rsid w:val="7A1D8FF5"/>
    <w:rsid w:val="7A3BBF75"/>
    <w:rsid w:val="7A4D0382"/>
    <w:rsid w:val="7A646BAE"/>
    <w:rsid w:val="7AB2A346"/>
    <w:rsid w:val="7ABFDBCB"/>
    <w:rsid w:val="7AC95AFD"/>
    <w:rsid w:val="7ACE2D39"/>
    <w:rsid w:val="7B22DB11"/>
    <w:rsid w:val="7B284DCC"/>
    <w:rsid w:val="7B40F3F9"/>
    <w:rsid w:val="7BB108E9"/>
    <w:rsid w:val="7BB83880"/>
    <w:rsid w:val="7BBB4834"/>
    <w:rsid w:val="7BBF5929"/>
    <w:rsid w:val="7BFE73D5"/>
    <w:rsid w:val="7C294FD9"/>
    <w:rsid w:val="7C304AD7"/>
    <w:rsid w:val="7C3801A1"/>
    <w:rsid w:val="7C802737"/>
    <w:rsid w:val="7CA9B487"/>
    <w:rsid w:val="7CC27008"/>
    <w:rsid w:val="7CD00BAA"/>
    <w:rsid w:val="7CF59FD8"/>
    <w:rsid w:val="7D069C50"/>
    <w:rsid w:val="7D2132CF"/>
    <w:rsid w:val="7D30A4B9"/>
    <w:rsid w:val="7D38070B"/>
    <w:rsid w:val="7D382732"/>
    <w:rsid w:val="7D4F89A8"/>
    <w:rsid w:val="7D6FDEB6"/>
    <w:rsid w:val="7DE08083"/>
    <w:rsid w:val="7E575721"/>
    <w:rsid w:val="7E712170"/>
    <w:rsid w:val="7E8D0B8D"/>
    <w:rsid w:val="7E913F8F"/>
    <w:rsid w:val="7E9D4D6F"/>
    <w:rsid w:val="7EB88F10"/>
    <w:rsid w:val="7EDC8753"/>
    <w:rsid w:val="7EDCA045"/>
    <w:rsid w:val="7EE4C543"/>
    <w:rsid w:val="7F22B600"/>
    <w:rsid w:val="7F43D113"/>
    <w:rsid w:val="7FE589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60AF9"/>
  <w15:docId w15:val="{D15694EE-636D-42EB-88CF-B2ACB60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0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75167F"/>
    <w:pPr>
      <w:keepNext/>
      <w:tabs>
        <w:tab w:val="left" w:pos="284"/>
      </w:tabs>
      <w:spacing w:before="600" w:after="360"/>
      <w:outlineLvl w:val="0"/>
    </w:pPr>
    <w:rPr>
      <w:rFonts w:ascii="Arial" w:hAnsi="Arial"/>
      <w:caps/>
      <w:color w:val="1D3278"/>
      <w:kern w:val="28"/>
      <w:sz w:val="40"/>
      <w:szCs w:val="36"/>
      <w:lang w:val="en-AU"/>
    </w:rPr>
  </w:style>
  <w:style w:type="paragraph" w:styleId="Heading2">
    <w:name w:val="heading 2"/>
    <w:basedOn w:val="Normal"/>
    <w:next w:val="BodyText"/>
    <w:link w:val="Heading2Char"/>
    <w:rsid w:val="00D937C5"/>
    <w:pPr>
      <w:keepNext/>
      <w:widowControl w:val="0"/>
      <w:numPr>
        <w:numId w:val="8"/>
      </w:numPr>
      <w:pBdr>
        <w:bottom w:val="single" w:sz="4" w:space="4" w:color="00ABE6"/>
      </w:pBdr>
      <w:spacing w:before="240" w:after="100"/>
      <w:outlineLvl w:val="1"/>
    </w:pPr>
    <w:rPr>
      <w:rFonts w:ascii="Arial Bold" w:hAnsi="Arial Bold"/>
      <w:b/>
      <w:color w:val="00ABE6"/>
      <w:kern w:val="28"/>
      <w:sz w:val="28"/>
      <w:szCs w:val="36"/>
      <w:lang w:val="en-AU"/>
    </w:rPr>
  </w:style>
  <w:style w:type="paragraph" w:styleId="Heading3">
    <w:name w:val="heading 3"/>
    <w:basedOn w:val="Heading2"/>
    <w:next w:val="BodyText"/>
    <w:link w:val="Heading3Char"/>
    <w:qFormat/>
    <w:rsid w:val="00142C05"/>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142C05"/>
    <w:pPr>
      <w:spacing w:before="320"/>
      <w:outlineLvl w:val="3"/>
    </w:pPr>
    <w:rPr>
      <w:sz w:val="25"/>
    </w:rPr>
  </w:style>
  <w:style w:type="paragraph" w:styleId="Heading5">
    <w:name w:val="heading 5"/>
    <w:basedOn w:val="Heading4"/>
    <w:next w:val="BodyText"/>
    <w:link w:val="Heading5Char"/>
    <w:qFormat/>
    <w:rsid w:val="00142C05"/>
    <w:pPr>
      <w:spacing w:after="60" w:line="320" w:lineRule="exact"/>
      <w:outlineLvl w:val="4"/>
    </w:pPr>
    <w:rPr>
      <w:b w:val="0"/>
      <w:i/>
      <w:sz w:val="24"/>
    </w:rPr>
  </w:style>
  <w:style w:type="paragraph" w:styleId="Heading6">
    <w:name w:val="heading 6"/>
    <w:basedOn w:val="Heading1"/>
    <w:next w:val="Normal"/>
    <w:link w:val="Heading6Char"/>
    <w:qFormat/>
    <w:rsid w:val="00142C05"/>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142C05"/>
    <w:pPr>
      <w:spacing w:before="120"/>
      <w:ind w:left="425"/>
      <w:jc w:val="both"/>
      <w:outlineLvl w:val="6"/>
    </w:pPr>
    <w:rPr>
      <w:i w:val="0"/>
      <w:sz w:val="23"/>
    </w:rPr>
  </w:style>
  <w:style w:type="paragraph" w:styleId="Heading8">
    <w:name w:val="heading 8"/>
    <w:basedOn w:val="Heading7"/>
    <w:next w:val="Normal"/>
    <w:link w:val="Heading8Char"/>
    <w:qFormat/>
    <w:rsid w:val="00142C05"/>
    <w:pPr>
      <w:outlineLvl w:val="7"/>
    </w:pPr>
    <w:rPr>
      <w:i/>
    </w:rPr>
  </w:style>
  <w:style w:type="paragraph" w:styleId="Heading9">
    <w:name w:val="heading 9"/>
    <w:basedOn w:val="Heading8"/>
    <w:next w:val="Normal"/>
    <w:link w:val="Heading9Char"/>
    <w:qFormat/>
    <w:rsid w:val="00142C0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80783C"/>
    <w:pPr>
      <w:tabs>
        <w:tab w:val="left" w:pos="8647"/>
      </w:tabs>
      <w:spacing w:before="120" w:after="120" w:line="240" w:lineRule="atLeast"/>
    </w:pPr>
    <w:rPr>
      <w:rFonts w:ascii="Arial" w:eastAsia="Times New Roman" w:hAnsi="Arial" w:cs="Arial"/>
      <w:sz w:val="23"/>
      <w:szCs w:val="16"/>
    </w:rPr>
  </w:style>
  <w:style w:type="character" w:customStyle="1" w:styleId="BodyTextChar">
    <w:name w:val="Body Text Char"/>
    <w:basedOn w:val="DefaultParagraphFont"/>
    <w:link w:val="BodyText"/>
    <w:rsid w:val="0080783C"/>
    <w:rPr>
      <w:rFonts w:ascii="Arial" w:eastAsia="Times New Roman" w:hAnsi="Arial" w:cs="Arial"/>
      <w:sz w:val="23"/>
      <w:szCs w:val="16"/>
    </w:rPr>
  </w:style>
  <w:style w:type="character" w:customStyle="1" w:styleId="Heading1Char">
    <w:name w:val="Heading 1 Char"/>
    <w:link w:val="Heading1"/>
    <w:rsid w:val="0075167F"/>
    <w:rPr>
      <w:rFonts w:ascii="Arial" w:eastAsia="Times New Roman" w:hAnsi="Arial" w:cs="Times New Roman"/>
      <w:caps/>
      <w:color w:val="1D3278"/>
      <w:kern w:val="28"/>
      <w:sz w:val="40"/>
      <w:szCs w:val="36"/>
    </w:rPr>
  </w:style>
  <w:style w:type="character" w:customStyle="1" w:styleId="Heading2Char">
    <w:name w:val="Heading 2 Char"/>
    <w:link w:val="Heading2"/>
    <w:rsid w:val="00D937C5"/>
    <w:rPr>
      <w:rFonts w:ascii="Arial Bold" w:eastAsia="Times New Roman" w:hAnsi="Arial Bold" w:cs="Times New Roman"/>
      <w:b/>
      <w:color w:val="00ABE6"/>
      <w:kern w:val="28"/>
      <w:sz w:val="28"/>
      <w:szCs w:val="36"/>
    </w:rPr>
  </w:style>
  <w:style w:type="character" w:customStyle="1" w:styleId="Heading3Char">
    <w:name w:val="Heading 3 Char"/>
    <w:link w:val="Heading3"/>
    <w:rsid w:val="00142C05"/>
    <w:rPr>
      <w:rFonts w:ascii="Arial Bold" w:eastAsia="Times New Roman" w:hAnsi="Arial Bold" w:cs="Times New Roman"/>
      <w:b/>
      <w:kern w:val="28"/>
      <w:sz w:val="26"/>
      <w:szCs w:val="36"/>
    </w:rPr>
  </w:style>
  <w:style w:type="character" w:customStyle="1" w:styleId="Heading4Char">
    <w:name w:val="Heading 4 Char"/>
    <w:link w:val="Heading4"/>
    <w:rsid w:val="00142C05"/>
    <w:rPr>
      <w:rFonts w:ascii="Arial Bold" w:eastAsia="Times New Roman" w:hAnsi="Arial Bold" w:cs="Times New Roman"/>
      <w:b/>
      <w:kern w:val="28"/>
      <w:sz w:val="25"/>
      <w:szCs w:val="36"/>
    </w:rPr>
  </w:style>
  <w:style w:type="character" w:customStyle="1" w:styleId="Heading5Char">
    <w:name w:val="Heading 5 Char"/>
    <w:link w:val="Heading5"/>
    <w:rsid w:val="00142C05"/>
    <w:rPr>
      <w:rFonts w:ascii="Arial Bold" w:eastAsia="Times New Roman" w:hAnsi="Arial Bold" w:cs="Times New Roman"/>
      <w:i/>
      <w:kern w:val="28"/>
      <w:sz w:val="24"/>
      <w:szCs w:val="36"/>
    </w:rPr>
  </w:style>
  <w:style w:type="character" w:customStyle="1" w:styleId="Heading6Char">
    <w:name w:val="Heading 6 Char"/>
    <w:link w:val="Heading6"/>
    <w:rsid w:val="00142C05"/>
    <w:rPr>
      <w:rFonts w:ascii="Times New Roman" w:eastAsia="Times New Roman" w:hAnsi="Times New Roman" w:cs="Times New Roman"/>
      <w:b/>
      <w:i/>
      <w:color w:val="1D3278"/>
      <w:sz w:val="24"/>
      <w:szCs w:val="36"/>
    </w:rPr>
  </w:style>
  <w:style w:type="character" w:customStyle="1" w:styleId="Heading7Char">
    <w:name w:val="Heading 7 Char"/>
    <w:link w:val="Heading7"/>
    <w:rsid w:val="00142C05"/>
    <w:rPr>
      <w:rFonts w:ascii="Arial Bold" w:eastAsia="Times New Roman" w:hAnsi="Arial Bold" w:cs="Times New Roman"/>
      <w:kern w:val="28"/>
      <w:sz w:val="23"/>
      <w:szCs w:val="36"/>
    </w:rPr>
  </w:style>
  <w:style w:type="character" w:customStyle="1" w:styleId="Heading8Char">
    <w:name w:val="Heading 8 Char"/>
    <w:link w:val="Heading8"/>
    <w:rsid w:val="00142C05"/>
    <w:rPr>
      <w:rFonts w:ascii="Arial Bold" w:eastAsia="Times New Roman" w:hAnsi="Arial Bold" w:cs="Times New Roman"/>
      <w:i/>
      <w:kern w:val="28"/>
      <w:sz w:val="23"/>
      <w:szCs w:val="36"/>
    </w:rPr>
  </w:style>
  <w:style w:type="character" w:customStyle="1" w:styleId="Heading9Char">
    <w:name w:val="Heading 9 Char"/>
    <w:link w:val="Heading9"/>
    <w:rsid w:val="00142C05"/>
    <w:rPr>
      <w:rFonts w:ascii="Arial Bold" w:eastAsia="Times New Roman" w:hAnsi="Arial Bold" w:cs="Times New Roman"/>
      <w:kern w:val="28"/>
      <w:sz w:val="23"/>
      <w:szCs w:val="36"/>
    </w:rPr>
  </w:style>
  <w:style w:type="paragraph" w:styleId="BalloonText">
    <w:name w:val="Balloon Text"/>
    <w:basedOn w:val="Normal"/>
    <w:link w:val="BalloonTextChar"/>
    <w:rsid w:val="00142C05"/>
    <w:rPr>
      <w:rFonts w:ascii="Tahoma" w:hAnsi="Tahoma" w:cs="Tahoma"/>
      <w:sz w:val="16"/>
      <w:szCs w:val="16"/>
    </w:rPr>
  </w:style>
  <w:style w:type="character" w:customStyle="1" w:styleId="BalloonTextChar">
    <w:name w:val="Balloon Text Char"/>
    <w:link w:val="BalloonText"/>
    <w:rsid w:val="00142C05"/>
    <w:rPr>
      <w:rFonts w:ascii="Tahoma" w:eastAsia="Times New Roman" w:hAnsi="Tahoma" w:cs="Tahoma"/>
      <w:sz w:val="16"/>
      <w:szCs w:val="16"/>
      <w:lang w:val="en-US"/>
    </w:rPr>
  </w:style>
  <w:style w:type="paragraph" w:customStyle="1" w:styleId="BodyText-Box">
    <w:name w:val="Body Text - Box"/>
    <w:basedOn w:val="BodyText"/>
    <w:autoRedefine/>
    <w:rsid w:val="000C29B8"/>
    <w:pPr>
      <w:spacing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2B50B7"/>
    <w:pPr>
      <w:spacing w:before="80"/>
    </w:pPr>
    <w:rPr>
      <w:rFonts w:ascii="Arial" w:hAnsi="Arial" w:cs="Arial"/>
      <w:noProof/>
      <w:color w:val="008EBA"/>
      <w:sz w:val="23"/>
      <w:szCs w:val="19"/>
    </w:rPr>
  </w:style>
  <w:style w:type="character" w:customStyle="1" w:styleId="BodyTextBoxChar">
    <w:name w:val="Body Text Box Char"/>
    <w:link w:val="BodyTextBox"/>
    <w:rsid w:val="009241B0"/>
    <w:rPr>
      <w:rFonts w:ascii="Arial" w:eastAsia="Times New Roman" w:hAnsi="Arial" w:cs="Arial"/>
      <w:noProof/>
      <w:color w:val="008EBA"/>
      <w:sz w:val="23"/>
      <w:szCs w:val="19"/>
      <w:lang w:val="en-US"/>
    </w:rPr>
  </w:style>
  <w:style w:type="paragraph" w:customStyle="1" w:styleId="ObjectHeading">
    <w:name w:val="Object Heading"/>
    <w:basedOn w:val="Heading3"/>
    <w:next w:val="Normal"/>
    <w:rsid w:val="00142C05"/>
    <w:pPr>
      <w:tabs>
        <w:tab w:val="left" w:pos="1418"/>
      </w:tabs>
      <w:ind w:left="1418" w:hanging="1418"/>
    </w:pPr>
    <w:rPr>
      <w:kern w:val="0"/>
    </w:rPr>
  </w:style>
  <w:style w:type="paragraph" w:customStyle="1" w:styleId="BoxHeading">
    <w:name w:val="Box Heading"/>
    <w:basedOn w:val="ObjectHeading"/>
    <w:autoRedefine/>
    <w:rsid w:val="00682B69"/>
    <w:pPr>
      <w:tabs>
        <w:tab w:val="clear" w:pos="1418"/>
      </w:tabs>
      <w:spacing w:before="0" w:after="60"/>
      <w:ind w:left="0" w:firstLine="0"/>
    </w:pPr>
    <w:rPr>
      <w:rFonts w:cs="Arial"/>
      <w:sz w:val="23"/>
      <w:szCs w:val="20"/>
      <w:lang w:val="en-US"/>
    </w:rPr>
  </w:style>
  <w:style w:type="paragraph" w:customStyle="1" w:styleId="Bullet1">
    <w:name w:val="Bullet 1"/>
    <w:basedOn w:val="BodyText"/>
    <w:link w:val="Bullet1Char"/>
    <w:autoRedefine/>
    <w:rsid w:val="00951579"/>
    <w:pPr>
      <w:numPr>
        <w:numId w:val="21"/>
      </w:numPr>
      <w:spacing w:line="280" w:lineRule="atLeast"/>
      <w:ind w:left="357" w:hanging="357"/>
    </w:pPr>
  </w:style>
  <w:style w:type="character" w:customStyle="1" w:styleId="Bullet1Char">
    <w:name w:val="Bullet 1 Char"/>
    <w:link w:val="Bullet1"/>
    <w:rsid w:val="00951579"/>
    <w:rPr>
      <w:rFonts w:ascii="Arial" w:eastAsia="Times New Roman" w:hAnsi="Arial" w:cs="Arial"/>
      <w:sz w:val="23"/>
      <w:szCs w:val="16"/>
    </w:rPr>
  </w:style>
  <w:style w:type="paragraph" w:customStyle="1" w:styleId="Bullet1inabox">
    <w:name w:val="Bullet 1 in a box"/>
    <w:basedOn w:val="Bullet1"/>
    <w:autoRedefine/>
    <w:rsid w:val="001872E5"/>
    <w:pPr>
      <w:numPr>
        <w:numId w:val="10"/>
      </w:numPr>
      <w:spacing w:before="80" w:after="40" w:line="260" w:lineRule="exact"/>
    </w:pPr>
    <w:rPr>
      <w:rFonts w:cs="Times New Roman"/>
      <w:color w:val="008EBA"/>
    </w:rPr>
  </w:style>
  <w:style w:type="paragraph" w:customStyle="1" w:styleId="Bullet1Paragraph">
    <w:name w:val="Bullet 1 Paragraph"/>
    <w:basedOn w:val="Normal"/>
    <w:rsid w:val="00142C05"/>
    <w:pPr>
      <w:ind w:left="425"/>
    </w:pPr>
  </w:style>
  <w:style w:type="paragraph" w:customStyle="1" w:styleId="Bullet2">
    <w:name w:val="Bullet 2"/>
    <w:basedOn w:val="Bullet1"/>
    <w:rsid w:val="00142C05"/>
    <w:pPr>
      <w:numPr>
        <w:numId w:val="2"/>
      </w:numPr>
      <w:tabs>
        <w:tab w:val="left" w:pos="851"/>
      </w:tabs>
    </w:pPr>
  </w:style>
  <w:style w:type="paragraph" w:customStyle="1" w:styleId="Bullet2innumberedlist">
    <w:name w:val="Bullet 2 in numbered list"/>
    <w:basedOn w:val="Bullet2"/>
    <w:rsid w:val="00142C05"/>
    <w:pPr>
      <w:numPr>
        <w:numId w:val="0"/>
      </w:numPr>
      <w:tabs>
        <w:tab w:val="num" w:pos="851"/>
      </w:tabs>
      <w:ind w:left="851" w:hanging="426"/>
    </w:pPr>
  </w:style>
  <w:style w:type="paragraph" w:customStyle="1" w:styleId="Bullet2Paragraph">
    <w:name w:val="Bullet 2 Paragraph"/>
    <w:basedOn w:val="Bullet1Paragraph"/>
    <w:rsid w:val="00142C05"/>
    <w:pPr>
      <w:ind w:left="851"/>
    </w:pPr>
  </w:style>
  <w:style w:type="paragraph" w:customStyle="1" w:styleId="Bullet3">
    <w:name w:val="Bullet 3"/>
    <w:basedOn w:val="Bullet2"/>
    <w:rsid w:val="00142C05"/>
    <w:pPr>
      <w:numPr>
        <w:numId w:val="3"/>
      </w:numPr>
    </w:pPr>
  </w:style>
  <w:style w:type="paragraph" w:customStyle="1" w:styleId="Bullet3Paragraph">
    <w:name w:val="Bullet 3 Paragraph"/>
    <w:basedOn w:val="Bullet2Paragraph"/>
    <w:rsid w:val="00142C05"/>
    <w:pPr>
      <w:ind w:left="1276"/>
    </w:pPr>
  </w:style>
  <w:style w:type="paragraph" w:customStyle="1" w:styleId="Bullet4">
    <w:name w:val="Bullet 4"/>
    <w:basedOn w:val="Bullet3"/>
    <w:rsid w:val="00142C05"/>
    <w:pPr>
      <w:numPr>
        <w:numId w:val="4"/>
      </w:numPr>
    </w:pPr>
  </w:style>
  <w:style w:type="paragraph" w:customStyle="1" w:styleId="Bullet4Paragraph">
    <w:name w:val="Bullet 4 Paragraph"/>
    <w:basedOn w:val="Bullet3Paragraph"/>
    <w:rsid w:val="00142C05"/>
    <w:pPr>
      <w:ind w:left="1701"/>
    </w:pPr>
  </w:style>
  <w:style w:type="paragraph" w:customStyle="1" w:styleId="ChapterHeadingStyle">
    <w:name w:val="Chapter Heading Style"/>
    <w:basedOn w:val="Normal"/>
    <w:rsid w:val="00142C05"/>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Heading">
    <w:name w:val="Chart Heading"/>
    <w:basedOn w:val="Normal"/>
    <w:autoRedefine/>
    <w:rsid w:val="00142C05"/>
    <w:pPr>
      <w:keepNext/>
      <w:widowControl w:val="0"/>
      <w:spacing w:before="240" w:after="120"/>
    </w:pPr>
    <w:rPr>
      <w:rFonts w:ascii="Arial" w:hAnsi="Arial"/>
      <w:b/>
      <w:sz w:val="24"/>
    </w:rPr>
  </w:style>
  <w:style w:type="character" w:styleId="EndnoteReference">
    <w:name w:val="endnote reference"/>
    <w:semiHidden/>
    <w:rsid w:val="00142C05"/>
    <w:rPr>
      <w:i/>
      <w:sz w:val="16"/>
      <w:vertAlign w:val="superscript"/>
    </w:rPr>
  </w:style>
  <w:style w:type="paragraph" w:styleId="Footer">
    <w:name w:val="footer"/>
    <w:basedOn w:val="Normal"/>
    <w:link w:val="FooterChar"/>
    <w:rsid w:val="00142C05"/>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142C05"/>
    <w:rPr>
      <w:rFonts w:ascii="Arial" w:eastAsia="Times New Roman" w:hAnsi="Arial" w:cs="Times New Roman"/>
      <w:sz w:val="18"/>
      <w:szCs w:val="20"/>
      <w:lang w:val="en-US"/>
    </w:rPr>
  </w:style>
  <w:style w:type="character" w:styleId="FootnoteReference">
    <w:name w:val="footnote reference"/>
    <w:uiPriority w:val="99"/>
    <w:semiHidden/>
    <w:rsid w:val="00142C05"/>
    <w:rPr>
      <w:vertAlign w:val="superscript"/>
    </w:rPr>
  </w:style>
  <w:style w:type="paragraph" w:styleId="FootnoteText">
    <w:name w:val="footnote text"/>
    <w:basedOn w:val="Normal"/>
    <w:link w:val="FootnoteTextChar"/>
    <w:uiPriority w:val="99"/>
    <w:semiHidden/>
    <w:rsid w:val="00142C05"/>
    <w:pPr>
      <w:spacing w:before="80" w:after="80"/>
      <w:ind w:left="709" w:hanging="142"/>
    </w:pPr>
    <w:rPr>
      <w:i/>
      <w:sz w:val="16"/>
    </w:rPr>
  </w:style>
  <w:style w:type="character" w:customStyle="1" w:styleId="FootnoteTextChar">
    <w:name w:val="Footnote Text Char"/>
    <w:basedOn w:val="DefaultParagraphFont"/>
    <w:link w:val="FootnoteText"/>
    <w:uiPriority w:val="99"/>
    <w:semiHidden/>
    <w:rsid w:val="00142C05"/>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142C05"/>
    <w:pPr>
      <w:tabs>
        <w:tab w:val="center" w:pos="4153"/>
        <w:tab w:val="right" w:pos="8306"/>
      </w:tabs>
    </w:pPr>
  </w:style>
  <w:style w:type="character" w:customStyle="1" w:styleId="HeaderChar">
    <w:name w:val="Header Char"/>
    <w:basedOn w:val="DefaultParagraphFont"/>
    <w:link w:val="Header"/>
    <w:uiPriority w:val="99"/>
    <w:rsid w:val="00142C05"/>
    <w:rPr>
      <w:rFonts w:ascii="Times New Roman" w:eastAsia="Times New Roman" w:hAnsi="Times New Roman" w:cs="Times New Roman"/>
      <w:sz w:val="20"/>
      <w:szCs w:val="20"/>
      <w:lang w:val="en-US"/>
    </w:rPr>
  </w:style>
  <w:style w:type="paragraph" w:customStyle="1" w:styleId="Heading1BP2">
    <w:name w:val="Heading 1 BP2"/>
    <w:rsid w:val="00142C05"/>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142C05"/>
    <w:pPr>
      <w:numPr>
        <w:numId w:val="5"/>
      </w:numPr>
      <w:spacing w:line="360" w:lineRule="auto"/>
    </w:pPr>
    <w:rPr>
      <w:rFonts w:ascii="Arial" w:hAnsi="Arial"/>
      <w:sz w:val="28"/>
      <w:lang w:val="en-AU"/>
    </w:rPr>
  </w:style>
  <w:style w:type="paragraph" w:styleId="NoSpacing">
    <w:name w:val="No Spacing"/>
    <w:basedOn w:val="Normal"/>
    <w:link w:val="NoSpacingChar"/>
    <w:qFormat/>
    <w:rsid w:val="00142C05"/>
  </w:style>
  <w:style w:type="character" w:customStyle="1" w:styleId="NoSpacingChar">
    <w:name w:val="No Spacing Char"/>
    <w:link w:val="NoSpacing"/>
    <w:rsid w:val="00142C05"/>
    <w:rPr>
      <w:rFonts w:ascii="Times New Roman" w:eastAsia="Times New Roman" w:hAnsi="Times New Roman" w:cs="Times New Roman"/>
      <w:sz w:val="20"/>
      <w:szCs w:val="20"/>
      <w:lang w:val="en-US"/>
    </w:rPr>
  </w:style>
  <w:style w:type="paragraph" w:customStyle="1" w:styleId="Object">
    <w:name w:val="Object"/>
    <w:basedOn w:val="Normal"/>
    <w:next w:val="Normal"/>
    <w:rsid w:val="00142C05"/>
    <w:pPr>
      <w:jc w:val="center"/>
    </w:pPr>
  </w:style>
  <w:style w:type="paragraph" w:customStyle="1" w:styleId="ObjectFootnote">
    <w:name w:val="Object Footnote"/>
    <w:basedOn w:val="Object"/>
    <w:next w:val="Normal"/>
    <w:rsid w:val="00142C05"/>
    <w:pPr>
      <w:spacing w:after="60"/>
    </w:pPr>
    <w:rPr>
      <w:i/>
      <w:sz w:val="14"/>
    </w:rPr>
  </w:style>
  <w:style w:type="paragraph" w:customStyle="1" w:styleId="ObjectFootnotelettered">
    <w:name w:val="Object Footnote lettered"/>
    <w:basedOn w:val="ObjectFootnote"/>
    <w:rsid w:val="00142C05"/>
    <w:pPr>
      <w:tabs>
        <w:tab w:val="left" w:pos="709"/>
      </w:tabs>
      <w:ind w:left="426"/>
      <w:jc w:val="left"/>
    </w:pPr>
  </w:style>
  <w:style w:type="paragraph" w:customStyle="1" w:styleId="ObjectFootnoteleft">
    <w:name w:val="Object Footnote left"/>
    <w:basedOn w:val="ObjectFootnotelettered"/>
    <w:rsid w:val="00142C05"/>
    <w:pPr>
      <w:ind w:left="709" w:hanging="283"/>
    </w:pPr>
  </w:style>
  <w:style w:type="character" w:styleId="PageNumber">
    <w:name w:val="page number"/>
    <w:basedOn w:val="DefaultParagraphFont"/>
    <w:rsid w:val="00142C05"/>
  </w:style>
  <w:style w:type="paragraph" w:customStyle="1" w:styleId="Style211HeadingBold">
    <w:name w:val="Style 2.1.1 Heading + Bold"/>
    <w:basedOn w:val="Normal"/>
    <w:rsid w:val="00142C05"/>
    <w:rPr>
      <w:b/>
      <w:bCs/>
      <w:i/>
      <w:iCs/>
    </w:rPr>
  </w:style>
  <w:style w:type="paragraph" w:customStyle="1" w:styleId="StyleBoxHeadingLeft0Firstline0">
    <w:name w:val="Style Box Heading + Left:  0&quot; First line:  0&quot;"/>
    <w:basedOn w:val="BoxHeading"/>
    <w:autoRedefine/>
    <w:rsid w:val="00142C05"/>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142C05"/>
    <w:pPr>
      <w:ind w:left="851" w:hanging="851"/>
      <w:jc w:val="center"/>
    </w:pPr>
    <w:rPr>
      <w:rFonts w:ascii="Arial" w:hAnsi="Arial"/>
      <w:b/>
      <w:i/>
      <w:color w:val="000000"/>
      <w:sz w:val="24"/>
      <w:lang w:val="en-GB" w:eastAsia="en-AU"/>
    </w:rPr>
  </w:style>
  <w:style w:type="paragraph" w:customStyle="1" w:styleId="TableHeading">
    <w:name w:val="Table Heading"/>
    <w:basedOn w:val="Normal"/>
    <w:autoRedefine/>
    <w:rsid w:val="00142C05"/>
    <w:pPr>
      <w:keepNext/>
      <w:keepLines/>
      <w:numPr>
        <w:numId w:val="7"/>
      </w:numPr>
      <w:spacing w:before="120" w:after="120"/>
    </w:pPr>
    <w:rPr>
      <w:rFonts w:ascii="Arial" w:hAnsi="Arial"/>
      <w:b/>
      <w:sz w:val="24"/>
    </w:rPr>
  </w:style>
  <w:style w:type="paragraph" w:customStyle="1" w:styleId="Table1X">
    <w:name w:val="Table 1.X"/>
    <w:basedOn w:val="TableHeading"/>
    <w:rsid w:val="00142C05"/>
    <w:pPr>
      <w:keepNext w:val="0"/>
      <w:keepLines w:val="0"/>
      <w:widowControl w:val="0"/>
      <w:numPr>
        <w:numId w:val="6"/>
      </w:numPr>
      <w:tabs>
        <w:tab w:val="left" w:pos="1304"/>
      </w:tabs>
      <w:spacing w:before="360"/>
    </w:pPr>
    <w:rPr>
      <w:b w:val="0"/>
      <w:bCs/>
      <w:i/>
      <w:color w:val="57514D"/>
      <w:kern w:val="28"/>
      <w:sz w:val="22"/>
      <w:szCs w:val="22"/>
    </w:rPr>
  </w:style>
  <w:style w:type="paragraph" w:customStyle="1" w:styleId="Table3X">
    <w:name w:val="Table 3.X"/>
    <w:basedOn w:val="Table1X"/>
    <w:rsid w:val="0094213B"/>
    <w:pPr>
      <w:numPr>
        <w:numId w:val="1"/>
      </w:numPr>
      <w:tabs>
        <w:tab w:val="clear" w:pos="1304"/>
        <w:tab w:val="left" w:pos="1134"/>
      </w:tabs>
      <w:ind w:left="1134" w:hanging="1134"/>
    </w:pPr>
    <w:rPr>
      <w:color w:val="4F4F4F"/>
    </w:rPr>
  </w:style>
  <w:style w:type="paragraph" w:customStyle="1" w:styleId="TableFootnote">
    <w:name w:val="Table Footnote"/>
    <w:basedOn w:val="Normal"/>
    <w:rsid w:val="00142C05"/>
    <w:pPr>
      <w:spacing w:before="60" w:after="60"/>
      <w:ind w:left="284"/>
    </w:pPr>
    <w:rPr>
      <w:rFonts w:ascii="Arial" w:hAnsi="Arial"/>
      <w:i/>
      <w:sz w:val="14"/>
    </w:rPr>
  </w:style>
  <w:style w:type="table" w:styleId="TableGrid">
    <w:name w:val="Table Grid"/>
    <w:basedOn w:val="TableNormal"/>
    <w:rsid w:val="00142C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142C05"/>
    <w:pPr>
      <w:tabs>
        <w:tab w:val="clear" w:pos="1440"/>
        <w:tab w:val="left" w:pos="1418"/>
      </w:tabs>
    </w:pPr>
  </w:style>
  <w:style w:type="paragraph" w:styleId="Revision">
    <w:name w:val="Revision"/>
    <w:hidden/>
    <w:uiPriority w:val="99"/>
    <w:semiHidden/>
    <w:rsid w:val="007563D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71751"/>
    <w:rPr>
      <w:sz w:val="16"/>
      <w:szCs w:val="16"/>
    </w:rPr>
  </w:style>
  <w:style w:type="paragraph" w:styleId="CommentText">
    <w:name w:val="annotation text"/>
    <w:basedOn w:val="Normal"/>
    <w:link w:val="CommentTextChar"/>
    <w:uiPriority w:val="99"/>
    <w:unhideWhenUsed/>
    <w:rsid w:val="00871751"/>
  </w:style>
  <w:style w:type="character" w:customStyle="1" w:styleId="CommentTextChar">
    <w:name w:val="Comment Text Char"/>
    <w:basedOn w:val="DefaultParagraphFont"/>
    <w:link w:val="CommentText"/>
    <w:uiPriority w:val="99"/>
    <w:rsid w:val="008717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871751"/>
    <w:rPr>
      <w:b/>
      <w:bCs/>
    </w:rPr>
  </w:style>
  <w:style w:type="character" w:customStyle="1" w:styleId="CommentSubjectChar">
    <w:name w:val="Comment Subject Char"/>
    <w:basedOn w:val="CommentTextChar"/>
    <w:link w:val="CommentSubject"/>
    <w:semiHidden/>
    <w:rsid w:val="00871751"/>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rsid w:val="006F72AD"/>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6F72AD"/>
    <w:rPr>
      <w:rFonts w:eastAsiaTheme="minorEastAsia"/>
      <w:color w:val="5A5A5A" w:themeColor="text1" w:themeTint="A5"/>
      <w:spacing w:val="15"/>
    </w:rPr>
  </w:style>
  <w:style w:type="character" w:styleId="Hyperlink">
    <w:name w:val="Hyperlink"/>
    <w:basedOn w:val="DefaultParagraphFont"/>
    <w:uiPriority w:val="99"/>
    <w:unhideWhenUsed/>
    <w:rsid w:val="006F72AD"/>
    <w:rPr>
      <w:color w:val="0000FF" w:themeColor="hyperlink"/>
      <w:u w:val="single"/>
    </w:rPr>
  </w:style>
  <w:style w:type="paragraph" w:styleId="ListParagraph">
    <w:name w:val="List Paragraph"/>
    <w:aliases w:val="List 1 Paragraph,standard lewis,Orange Bullets,Recommendation,List Paragraph1,CDHP List Paragraph,Bullet List Paragraph,List Paragraph11,List Paragraph111,L,F5 List Paragraph,Dot pt,CV text,Medium Grid 1 - Accent 21,Heading,Bulleted Para"/>
    <w:basedOn w:val="Normal"/>
    <w:link w:val="ListParagraphChar"/>
    <w:uiPriority w:val="34"/>
    <w:qFormat/>
    <w:rsid w:val="006A0997"/>
    <w:pPr>
      <w:ind w:left="720"/>
      <w:contextualSpacing/>
    </w:pPr>
  </w:style>
  <w:style w:type="paragraph" w:customStyle="1" w:styleId="TableFX">
    <w:name w:val="Table F.X"/>
    <w:basedOn w:val="Normal"/>
    <w:rsid w:val="00296F57"/>
    <w:pPr>
      <w:widowControl w:val="0"/>
      <w:tabs>
        <w:tab w:val="left" w:pos="1304"/>
      </w:tabs>
      <w:spacing w:before="240" w:after="120"/>
      <w:ind w:left="360" w:hanging="360"/>
    </w:pPr>
    <w:rPr>
      <w:rFonts w:ascii="Arial" w:hAnsi="Arial"/>
      <w:bCs/>
      <w:i/>
      <w:color w:val="57514D"/>
      <w:kern w:val="28"/>
      <w:sz w:val="22"/>
      <w:szCs w:val="22"/>
    </w:rPr>
  </w:style>
  <w:style w:type="paragraph" w:customStyle="1" w:styleId="Chartx">
    <w:name w:val="Chart x"/>
    <w:basedOn w:val="Normal"/>
    <w:rsid w:val="00296F57"/>
    <w:pPr>
      <w:keepLines/>
      <w:numPr>
        <w:numId w:val="9"/>
      </w:numPr>
      <w:tabs>
        <w:tab w:val="left" w:pos="1304"/>
      </w:tabs>
      <w:spacing w:before="240" w:after="120"/>
    </w:pPr>
    <w:rPr>
      <w:rFonts w:ascii="Arial" w:hAnsi="Arial"/>
      <w:i/>
      <w:color w:val="57514D"/>
      <w:sz w:val="22"/>
    </w:rPr>
  </w:style>
  <w:style w:type="paragraph" w:customStyle="1" w:styleId="paragraph">
    <w:name w:val="paragraph"/>
    <w:basedOn w:val="Normal"/>
    <w:rsid w:val="00CE6B84"/>
    <w:pPr>
      <w:spacing w:before="100" w:beforeAutospacing="1" w:after="100" w:afterAutospacing="1"/>
    </w:pPr>
    <w:rPr>
      <w:sz w:val="24"/>
      <w:szCs w:val="24"/>
      <w:lang w:val="en-AU" w:eastAsia="en-AU"/>
    </w:rPr>
  </w:style>
  <w:style w:type="character" w:customStyle="1" w:styleId="normaltextrun">
    <w:name w:val="normaltextrun"/>
    <w:basedOn w:val="DefaultParagraphFont"/>
    <w:rsid w:val="00CE6B84"/>
  </w:style>
  <w:style w:type="paragraph" w:customStyle="1" w:styleId="Source">
    <w:name w:val="Source"/>
    <w:basedOn w:val="Normal"/>
    <w:qFormat/>
    <w:rsid w:val="00544BB1"/>
    <w:pPr>
      <w:widowControl w:val="0"/>
      <w:spacing w:before="120"/>
    </w:pPr>
    <w:rPr>
      <w:rFonts w:ascii="Arial" w:hAnsi="Arial" w:cs="Arial"/>
      <w:i/>
      <w:noProof/>
      <w:color w:val="4F4F4F"/>
      <w:sz w:val="22"/>
      <w:szCs w:val="17"/>
      <w:lang w:val="en-AU" w:eastAsia="en-AU"/>
    </w:rPr>
  </w:style>
  <w:style w:type="paragraph" w:styleId="NormalWeb">
    <w:name w:val="Normal (Web)"/>
    <w:basedOn w:val="Normal"/>
    <w:uiPriority w:val="99"/>
    <w:unhideWhenUsed/>
    <w:rsid w:val="00920D07"/>
    <w:pPr>
      <w:spacing w:before="100" w:beforeAutospacing="1" w:after="100" w:afterAutospacing="1"/>
    </w:pPr>
    <w:rPr>
      <w:sz w:val="24"/>
      <w:szCs w:val="24"/>
      <w:lang w:val="en-AU" w:eastAsia="en-AU"/>
    </w:rPr>
  </w:style>
  <w:style w:type="paragraph" w:customStyle="1" w:styleId="Box21BoxHeading">
    <w:name w:val="Box 2.1: Box Heading"/>
    <w:basedOn w:val="Normal"/>
    <w:qFormat/>
    <w:rsid w:val="00200B09"/>
    <w:pPr>
      <w:numPr>
        <w:numId w:val="14"/>
      </w:numPr>
      <w:tabs>
        <w:tab w:val="left" w:pos="1134"/>
      </w:tabs>
      <w:spacing w:before="80" w:after="60"/>
      <w:ind w:left="1134" w:hanging="1134"/>
    </w:pPr>
    <w:rPr>
      <w:rFonts w:ascii="Arial Bold" w:hAnsi="Arial Bold"/>
      <w:b/>
      <w:sz w:val="23"/>
      <w:lang w:val="en-AU"/>
    </w:rPr>
  </w:style>
  <w:style w:type="paragraph" w:customStyle="1" w:styleId="Chart21">
    <w:name w:val="Chart 2.1"/>
    <w:basedOn w:val="Normal"/>
    <w:qFormat/>
    <w:rsid w:val="00C97211"/>
    <w:pPr>
      <w:tabs>
        <w:tab w:val="left" w:pos="1304"/>
      </w:tabs>
      <w:spacing w:before="240" w:after="120"/>
    </w:pPr>
    <w:rPr>
      <w:rFonts w:ascii="Arial" w:hAnsi="Arial"/>
      <w:i/>
      <w:color w:val="4F4F4F"/>
      <w:sz w:val="22"/>
      <w:lang w:val="en-AU"/>
    </w:rPr>
  </w:style>
  <w:style w:type="paragraph" w:customStyle="1" w:styleId="Chart2X">
    <w:name w:val="Chart 2.X"/>
    <w:basedOn w:val="Normal"/>
    <w:next w:val="Normal"/>
    <w:rsid w:val="006D0766"/>
    <w:pPr>
      <w:keepLines/>
      <w:numPr>
        <w:numId w:val="13"/>
      </w:numPr>
      <w:tabs>
        <w:tab w:val="left" w:pos="1304"/>
      </w:tabs>
      <w:spacing w:before="360" w:after="120"/>
      <w:ind w:left="357" w:hanging="357"/>
    </w:pPr>
    <w:rPr>
      <w:rFonts w:ascii="Arial" w:hAnsi="Arial"/>
      <w:i/>
      <w:color w:val="57514D"/>
      <w:sz w:val="22"/>
    </w:rPr>
  </w:style>
  <w:style w:type="character" w:styleId="UnresolvedMention">
    <w:name w:val="Unresolved Mention"/>
    <w:basedOn w:val="DefaultParagraphFont"/>
    <w:uiPriority w:val="99"/>
    <w:unhideWhenUsed/>
    <w:rsid w:val="00C97211"/>
    <w:rPr>
      <w:color w:val="605E5C"/>
      <w:shd w:val="clear" w:color="auto" w:fill="E1DFDD"/>
    </w:rPr>
  </w:style>
  <w:style w:type="character" w:styleId="Mention">
    <w:name w:val="Mention"/>
    <w:basedOn w:val="DefaultParagraphFont"/>
    <w:uiPriority w:val="99"/>
    <w:unhideWhenUsed/>
    <w:rsid w:val="00C97211"/>
    <w:rPr>
      <w:color w:val="2B579A"/>
      <w:shd w:val="clear" w:color="auto" w:fill="E1DFDD"/>
    </w:rPr>
  </w:style>
  <w:style w:type="paragraph" w:customStyle="1" w:styleId="21Heading2">
    <w:name w:val="2.1 Heading 2"/>
    <w:basedOn w:val="Normal"/>
    <w:qFormat/>
    <w:rsid w:val="00AB6CA3"/>
    <w:pPr>
      <w:numPr>
        <w:numId w:val="12"/>
      </w:numPr>
      <w:pBdr>
        <w:bottom w:val="single" w:sz="4" w:space="4" w:color="53C8E9"/>
      </w:pBdr>
      <w:spacing w:before="240" w:after="100"/>
      <w:ind w:left="709" w:hanging="709"/>
    </w:pPr>
    <w:rPr>
      <w:rFonts w:ascii="Arial Bold" w:hAnsi="Arial Bold"/>
      <w:b/>
      <w:color w:val="53C8E9"/>
      <w:sz w:val="28"/>
      <w:lang w:val="en-AU"/>
    </w:rPr>
  </w:style>
  <w:style w:type="paragraph" w:customStyle="1" w:styleId="Table21">
    <w:name w:val="Table 2.1"/>
    <w:basedOn w:val="Normal"/>
    <w:qFormat/>
    <w:rsid w:val="00FA12D0"/>
    <w:pPr>
      <w:numPr>
        <w:numId w:val="16"/>
      </w:numPr>
      <w:spacing w:before="240" w:after="120"/>
      <w:ind w:left="357" w:hanging="357"/>
    </w:pPr>
    <w:rPr>
      <w:rFonts w:ascii="Arial" w:hAnsi="Arial"/>
      <w:i/>
      <w:color w:val="4F4F4F"/>
      <w:sz w:val="22"/>
      <w:lang w:val="fr-FR"/>
    </w:rPr>
  </w:style>
  <w:style w:type="paragraph" w:customStyle="1" w:styleId="Bulletbodytext">
    <w:name w:val="Bullet body text"/>
    <w:basedOn w:val="BodyText"/>
    <w:link w:val="BulletbodytextChar"/>
    <w:qFormat/>
    <w:rsid w:val="00E93E10"/>
    <w:pPr>
      <w:numPr>
        <w:numId w:val="15"/>
      </w:numPr>
      <w:tabs>
        <w:tab w:val="clear" w:pos="8647"/>
      </w:tabs>
      <w:spacing w:before="0" w:after="80" w:line="280" w:lineRule="exact"/>
    </w:pPr>
    <w:rPr>
      <w:rFonts w:ascii="Garamond" w:hAnsi="Garamond" w:cs="Times New Roman"/>
      <w:sz w:val="24"/>
      <w:szCs w:val="20"/>
      <w:lang w:val="x-none" w:eastAsia="x-none"/>
    </w:rPr>
  </w:style>
  <w:style w:type="character" w:customStyle="1" w:styleId="BulletbodytextChar">
    <w:name w:val="Bullet body text Char"/>
    <w:link w:val="Bulletbodytext"/>
    <w:rsid w:val="0088320C"/>
    <w:rPr>
      <w:rFonts w:ascii="Garamond" w:eastAsia="Times New Roman" w:hAnsi="Garamond" w:cs="Times New Roman"/>
      <w:sz w:val="24"/>
      <w:szCs w:val="20"/>
      <w:lang w:val="x-none" w:eastAsia="x-none"/>
    </w:rPr>
  </w:style>
  <w:style w:type="character" w:styleId="Emphasis">
    <w:name w:val="Emphasis"/>
    <w:basedOn w:val="DefaultParagraphFont"/>
    <w:uiPriority w:val="20"/>
    <w:qFormat/>
    <w:rsid w:val="003F0046"/>
    <w:rPr>
      <w:i/>
      <w:iCs/>
    </w:rPr>
  </w:style>
  <w:style w:type="character" w:customStyle="1" w:styleId="eop">
    <w:name w:val="eop"/>
    <w:basedOn w:val="DefaultParagraphFont"/>
    <w:rsid w:val="00A817E7"/>
  </w:style>
  <w:style w:type="paragraph" w:customStyle="1" w:styleId="Default">
    <w:name w:val="Default"/>
    <w:rsid w:val="00A817E7"/>
    <w:pPr>
      <w:autoSpaceDE w:val="0"/>
      <w:autoSpaceDN w:val="0"/>
      <w:adjustRightInd w:val="0"/>
      <w:spacing w:after="0" w:line="240" w:lineRule="auto"/>
    </w:pPr>
    <w:rPr>
      <w:rFonts w:ascii="Gotham" w:hAnsi="Gotham" w:cs="Gotham"/>
      <w:color w:val="000000"/>
      <w:sz w:val="24"/>
      <w:szCs w:val="24"/>
    </w:rPr>
  </w:style>
  <w:style w:type="character" w:customStyle="1" w:styleId="ListParagraphChar">
    <w:name w:val="List Paragraph Char"/>
    <w:aliases w:val="List 1 Paragraph Char,standard lewis Char,Orange Bullets Char,Recommendation Char,List Paragraph1 Char,CDHP List Paragraph Char,Bullet List Paragraph Char,List Paragraph11 Char,List Paragraph111 Char,L Char,F5 List Paragraph Char"/>
    <w:basedOn w:val="DefaultParagraphFont"/>
    <w:link w:val="ListParagraph"/>
    <w:uiPriority w:val="34"/>
    <w:rsid w:val="00A817E7"/>
    <w:rPr>
      <w:rFonts w:ascii="Times New Roman" w:eastAsia="Times New Roman" w:hAnsi="Times New Roman" w:cs="Times New Roman"/>
      <w:sz w:val="20"/>
      <w:szCs w:val="20"/>
      <w:lang w:val="en-US"/>
    </w:rPr>
  </w:style>
  <w:style w:type="paragraph" w:customStyle="1" w:styleId="Normal1">
    <w:name w:val="Normal1"/>
    <w:basedOn w:val="Normal"/>
    <w:rsid w:val="00A817E7"/>
    <w:rPr>
      <w:rFonts w:eastAsiaTheme="minorHAns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9157">
      <w:bodyDiv w:val="1"/>
      <w:marLeft w:val="0"/>
      <w:marRight w:val="0"/>
      <w:marTop w:val="0"/>
      <w:marBottom w:val="0"/>
      <w:divBdr>
        <w:top w:val="none" w:sz="0" w:space="0" w:color="auto"/>
        <w:left w:val="none" w:sz="0" w:space="0" w:color="auto"/>
        <w:bottom w:val="none" w:sz="0" w:space="0" w:color="auto"/>
        <w:right w:val="none" w:sz="0" w:space="0" w:color="auto"/>
      </w:divBdr>
    </w:div>
    <w:div w:id="126245606">
      <w:bodyDiv w:val="1"/>
      <w:marLeft w:val="0"/>
      <w:marRight w:val="0"/>
      <w:marTop w:val="0"/>
      <w:marBottom w:val="0"/>
      <w:divBdr>
        <w:top w:val="none" w:sz="0" w:space="0" w:color="auto"/>
        <w:left w:val="none" w:sz="0" w:space="0" w:color="auto"/>
        <w:bottom w:val="none" w:sz="0" w:space="0" w:color="auto"/>
        <w:right w:val="none" w:sz="0" w:space="0" w:color="auto"/>
      </w:divBdr>
    </w:div>
    <w:div w:id="150489822">
      <w:bodyDiv w:val="1"/>
      <w:marLeft w:val="0"/>
      <w:marRight w:val="0"/>
      <w:marTop w:val="0"/>
      <w:marBottom w:val="0"/>
      <w:divBdr>
        <w:top w:val="none" w:sz="0" w:space="0" w:color="auto"/>
        <w:left w:val="none" w:sz="0" w:space="0" w:color="auto"/>
        <w:bottom w:val="none" w:sz="0" w:space="0" w:color="auto"/>
        <w:right w:val="none" w:sz="0" w:space="0" w:color="auto"/>
      </w:divBdr>
    </w:div>
    <w:div w:id="157888092">
      <w:bodyDiv w:val="1"/>
      <w:marLeft w:val="0"/>
      <w:marRight w:val="0"/>
      <w:marTop w:val="0"/>
      <w:marBottom w:val="0"/>
      <w:divBdr>
        <w:top w:val="none" w:sz="0" w:space="0" w:color="auto"/>
        <w:left w:val="none" w:sz="0" w:space="0" w:color="auto"/>
        <w:bottom w:val="none" w:sz="0" w:space="0" w:color="auto"/>
        <w:right w:val="none" w:sz="0" w:space="0" w:color="auto"/>
      </w:divBdr>
    </w:div>
    <w:div w:id="216086267">
      <w:bodyDiv w:val="1"/>
      <w:marLeft w:val="0"/>
      <w:marRight w:val="0"/>
      <w:marTop w:val="0"/>
      <w:marBottom w:val="0"/>
      <w:divBdr>
        <w:top w:val="none" w:sz="0" w:space="0" w:color="auto"/>
        <w:left w:val="none" w:sz="0" w:space="0" w:color="auto"/>
        <w:bottom w:val="none" w:sz="0" w:space="0" w:color="auto"/>
        <w:right w:val="none" w:sz="0" w:space="0" w:color="auto"/>
      </w:divBdr>
    </w:div>
    <w:div w:id="351735044">
      <w:bodyDiv w:val="1"/>
      <w:marLeft w:val="0"/>
      <w:marRight w:val="0"/>
      <w:marTop w:val="0"/>
      <w:marBottom w:val="0"/>
      <w:divBdr>
        <w:top w:val="none" w:sz="0" w:space="0" w:color="auto"/>
        <w:left w:val="none" w:sz="0" w:space="0" w:color="auto"/>
        <w:bottom w:val="none" w:sz="0" w:space="0" w:color="auto"/>
        <w:right w:val="none" w:sz="0" w:space="0" w:color="auto"/>
      </w:divBdr>
    </w:div>
    <w:div w:id="362245752">
      <w:bodyDiv w:val="1"/>
      <w:marLeft w:val="0"/>
      <w:marRight w:val="0"/>
      <w:marTop w:val="0"/>
      <w:marBottom w:val="0"/>
      <w:divBdr>
        <w:top w:val="none" w:sz="0" w:space="0" w:color="auto"/>
        <w:left w:val="none" w:sz="0" w:space="0" w:color="auto"/>
        <w:bottom w:val="none" w:sz="0" w:space="0" w:color="auto"/>
        <w:right w:val="none" w:sz="0" w:space="0" w:color="auto"/>
      </w:divBdr>
      <w:divsChild>
        <w:div w:id="370423643">
          <w:marLeft w:val="0"/>
          <w:marRight w:val="0"/>
          <w:marTop w:val="0"/>
          <w:marBottom w:val="0"/>
          <w:divBdr>
            <w:top w:val="none" w:sz="0" w:space="0" w:color="auto"/>
            <w:left w:val="none" w:sz="0" w:space="0" w:color="auto"/>
            <w:bottom w:val="none" w:sz="0" w:space="0" w:color="auto"/>
            <w:right w:val="none" w:sz="0" w:space="0" w:color="auto"/>
          </w:divBdr>
          <w:divsChild>
            <w:div w:id="81876021">
              <w:marLeft w:val="0"/>
              <w:marRight w:val="0"/>
              <w:marTop w:val="0"/>
              <w:marBottom w:val="0"/>
              <w:divBdr>
                <w:top w:val="none" w:sz="0" w:space="0" w:color="auto"/>
                <w:left w:val="none" w:sz="0" w:space="0" w:color="auto"/>
                <w:bottom w:val="none" w:sz="0" w:space="0" w:color="auto"/>
                <w:right w:val="none" w:sz="0" w:space="0" w:color="auto"/>
              </w:divBdr>
              <w:divsChild>
                <w:div w:id="1260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8453">
      <w:bodyDiv w:val="1"/>
      <w:marLeft w:val="0"/>
      <w:marRight w:val="0"/>
      <w:marTop w:val="0"/>
      <w:marBottom w:val="0"/>
      <w:divBdr>
        <w:top w:val="none" w:sz="0" w:space="0" w:color="auto"/>
        <w:left w:val="none" w:sz="0" w:space="0" w:color="auto"/>
        <w:bottom w:val="none" w:sz="0" w:space="0" w:color="auto"/>
        <w:right w:val="none" w:sz="0" w:space="0" w:color="auto"/>
      </w:divBdr>
    </w:div>
    <w:div w:id="541674417">
      <w:bodyDiv w:val="1"/>
      <w:marLeft w:val="0"/>
      <w:marRight w:val="0"/>
      <w:marTop w:val="0"/>
      <w:marBottom w:val="0"/>
      <w:divBdr>
        <w:top w:val="none" w:sz="0" w:space="0" w:color="auto"/>
        <w:left w:val="none" w:sz="0" w:space="0" w:color="auto"/>
        <w:bottom w:val="none" w:sz="0" w:space="0" w:color="auto"/>
        <w:right w:val="none" w:sz="0" w:space="0" w:color="auto"/>
      </w:divBdr>
    </w:div>
    <w:div w:id="602417316">
      <w:bodyDiv w:val="1"/>
      <w:marLeft w:val="0"/>
      <w:marRight w:val="0"/>
      <w:marTop w:val="0"/>
      <w:marBottom w:val="0"/>
      <w:divBdr>
        <w:top w:val="none" w:sz="0" w:space="0" w:color="auto"/>
        <w:left w:val="none" w:sz="0" w:space="0" w:color="auto"/>
        <w:bottom w:val="none" w:sz="0" w:space="0" w:color="auto"/>
        <w:right w:val="none" w:sz="0" w:space="0" w:color="auto"/>
      </w:divBdr>
    </w:div>
    <w:div w:id="768235806">
      <w:bodyDiv w:val="1"/>
      <w:marLeft w:val="0"/>
      <w:marRight w:val="0"/>
      <w:marTop w:val="0"/>
      <w:marBottom w:val="0"/>
      <w:divBdr>
        <w:top w:val="none" w:sz="0" w:space="0" w:color="auto"/>
        <w:left w:val="none" w:sz="0" w:space="0" w:color="auto"/>
        <w:bottom w:val="none" w:sz="0" w:space="0" w:color="auto"/>
        <w:right w:val="none" w:sz="0" w:space="0" w:color="auto"/>
      </w:divBdr>
    </w:div>
    <w:div w:id="791479980">
      <w:bodyDiv w:val="1"/>
      <w:marLeft w:val="0"/>
      <w:marRight w:val="0"/>
      <w:marTop w:val="0"/>
      <w:marBottom w:val="0"/>
      <w:divBdr>
        <w:top w:val="none" w:sz="0" w:space="0" w:color="auto"/>
        <w:left w:val="none" w:sz="0" w:space="0" w:color="auto"/>
        <w:bottom w:val="none" w:sz="0" w:space="0" w:color="auto"/>
        <w:right w:val="none" w:sz="0" w:space="0" w:color="auto"/>
      </w:divBdr>
    </w:div>
    <w:div w:id="920411522">
      <w:bodyDiv w:val="1"/>
      <w:marLeft w:val="0"/>
      <w:marRight w:val="0"/>
      <w:marTop w:val="0"/>
      <w:marBottom w:val="0"/>
      <w:divBdr>
        <w:top w:val="none" w:sz="0" w:space="0" w:color="auto"/>
        <w:left w:val="none" w:sz="0" w:space="0" w:color="auto"/>
        <w:bottom w:val="none" w:sz="0" w:space="0" w:color="auto"/>
        <w:right w:val="none" w:sz="0" w:space="0" w:color="auto"/>
      </w:divBdr>
    </w:div>
    <w:div w:id="1028867881">
      <w:bodyDiv w:val="1"/>
      <w:marLeft w:val="0"/>
      <w:marRight w:val="0"/>
      <w:marTop w:val="0"/>
      <w:marBottom w:val="0"/>
      <w:divBdr>
        <w:top w:val="none" w:sz="0" w:space="0" w:color="auto"/>
        <w:left w:val="none" w:sz="0" w:space="0" w:color="auto"/>
        <w:bottom w:val="none" w:sz="0" w:space="0" w:color="auto"/>
        <w:right w:val="none" w:sz="0" w:space="0" w:color="auto"/>
      </w:divBdr>
    </w:div>
    <w:div w:id="1089109913">
      <w:bodyDiv w:val="1"/>
      <w:marLeft w:val="0"/>
      <w:marRight w:val="0"/>
      <w:marTop w:val="0"/>
      <w:marBottom w:val="0"/>
      <w:divBdr>
        <w:top w:val="none" w:sz="0" w:space="0" w:color="auto"/>
        <w:left w:val="none" w:sz="0" w:space="0" w:color="auto"/>
        <w:bottom w:val="none" w:sz="0" w:space="0" w:color="auto"/>
        <w:right w:val="none" w:sz="0" w:space="0" w:color="auto"/>
      </w:divBdr>
    </w:div>
    <w:div w:id="1108428525">
      <w:bodyDiv w:val="1"/>
      <w:marLeft w:val="0"/>
      <w:marRight w:val="0"/>
      <w:marTop w:val="0"/>
      <w:marBottom w:val="0"/>
      <w:divBdr>
        <w:top w:val="none" w:sz="0" w:space="0" w:color="auto"/>
        <w:left w:val="none" w:sz="0" w:space="0" w:color="auto"/>
        <w:bottom w:val="none" w:sz="0" w:space="0" w:color="auto"/>
        <w:right w:val="none" w:sz="0" w:space="0" w:color="auto"/>
      </w:divBdr>
      <w:divsChild>
        <w:div w:id="5404157">
          <w:marLeft w:val="0"/>
          <w:marRight w:val="0"/>
          <w:marTop w:val="0"/>
          <w:marBottom w:val="0"/>
          <w:divBdr>
            <w:top w:val="none" w:sz="0" w:space="0" w:color="auto"/>
            <w:left w:val="none" w:sz="0" w:space="0" w:color="auto"/>
            <w:bottom w:val="none" w:sz="0" w:space="0" w:color="auto"/>
            <w:right w:val="none" w:sz="0" w:space="0" w:color="auto"/>
          </w:divBdr>
        </w:div>
        <w:div w:id="683628458">
          <w:marLeft w:val="0"/>
          <w:marRight w:val="0"/>
          <w:marTop w:val="0"/>
          <w:marBottom w:val="0"/>
          <w:divBdr>
            <w:top w:val="none" w:sz="0" w:space="0" w:color="auto"/>
            <w:left w:val="none" w:sz="0" w:space="0" w:color="auto"/>
            <w:bottom w:val="none" w:sz="0" w:space="0" w:color="auto"/>
            <w:right w:val="none" w:sz="0" w:space="0" w:color="auto"/>
          </w:divBdr>
        </w:div>
      </w:divsChild>
    </w:div>
    <w:div w:id="1117021594">
      <w:bodyDiv w:val="1"/>
      <w:marLeft w:val="0"/>
      <w:marRight w:val="0"/>
      <w:marTop w:val="0"/>
      <w:marBottom w:val="0"/>
      <w:divBdr>
        <w:top w:val="none" w:sz="0" w:space="0" w:color="auto"/>
        <w:left w:val="none" w:sz="0" w:space="0" w:color="auto"/>
        <w:bottom w:val="none" w:sz="0" w:space="0" w:color="auto"/>
        <w:right w:val="none" w:sz="0" w:space="0" w:color="auto"/>
      </w:divBdr>
    </w:div>
    <w:div w:id="1152521178">
      <w:bodyDiv w:val="1"/>
      <w:marLeft w:val="0"/>
      <w:marRight w:val="0"/>
      <w:marTop w:val="0"/>
      <w:marBottom w:val="0"/>
      <w:divBdr>
        <w:top w:val="none" w:sz="0" w:space="0" w:color="auto"/>
        <w:left w:val="none" w:sz="0" w:space="0" w:color="auto"/>
        <w:bottom w:val="none" w:sz="0" w:space="0" w:color="auto"/>
        <w:right w:val="none" w:sz="0" w:space="0" w:color="auto"/>
      </w:divBdr>
    </w:div>
    <w:div w:id="1420179553">
      <w:bodyDiv w:val="1"/>
      <w:marLeft w:val="0"/>
      <w:marRight w:val="0"/>
      <w:marTop w:val="0"/>
      <w:marBottom w:val="0"/>
      <w:divBdr>
        <w:top w:val="none" w:sz="0" w:space="0" w:color="auto"/>
        <w:left w:val="none" w:sz="0" w:space="0" w:color="auto"/>
        <w:bottom w:val="none" w:sz="0" w:space="0" w:color="auto"/>
        <w:right w:val="none" w:sz="0" w:space="0" w:color="auto"/>
      </w:divBdr>
    </w:div>
    <w:div w:id="1425414924">
      <w:bodyDiv w:val="1"/>
      <w:marLeft w:val="0"/>
      <w:marRight w:val="0"/>
      <w:marTop w:val="0"/>
      <w:marBottom w:val="0"/>
      <w:divBdr>
        <w:top w:val="none" w:sz="0" w:space="0" w:color="auto"/>
        <w:left w:val="none" w:sz="0" w:space="0" w:color="auto"/>
        <w:bottom w:val="none" w:sz="0" w:space="0" w:color="auto"/>
        <w:right w:val="none" w:sz="0" w:space="0" w:color="auto"/>
      </w:divBdr>
    </w:div>
    <w:div w:id="1442726197">
      <w:bodyDiv w:val="1"/>
      <w:marLeft w:val="0"/>
      <w:marRight w:val="0"/>
      <w:marTop w:val="0"/>
      <w:marBottom w:val="0"/>
      <w:divBdr>
        <w:top w:val="none" w:sz="0" w:space="0" w:color="auto"/>
        <w:left w:val="none" w:sz="0" w:space="0" w:color="auto"/>
        <w:bottom w:val="none" w:sz="0" w:space="0" w:color="auto"/>
        <w:right w:val="none" w:sz="0" w:space="0" w:color="auto"/>
      </w:divBdr>
    </w:div>
    <w:div w:id="1535458375">
      <w:bodyDiv w:val="1"/>
      <w:marLeft w:val="0"/>
      <w:marRight w:val="0"/>
      <w:marTop w:val="0"/>
      <w:marBottom w:val="0"/>
      <w:divBdr>
        <w:top w:val="none" w:sz="0" w:space="0" w:color="auto"/>
        <w:left w:val="none" w:sz="0" w:space="0" w:color="auto"/>
        <w:bottom w:val="none" w:sz="0" w:space="0" w:color="auto"/>
        <w:right w:val="none" w:sz="0" w:space="0" w:color="auto"/>
      </w:divBdr>
    </w:div>
    <w:div w:id="1715032680">
      <w:bodyDiv w:val="1"/>
      <w:marLeft w:val="0"/>
      <w:marRight w:val="0"/>
      <w:marTop w:val="0"/>
      <w:marBottom w:val="0"/>
      <w:divBdr>
        <w:top w:val="none" w:sz="0" w:space="0" w:color="auto"/>
        <w:left w:val="none" w:sz="0" w:space="0" w:color="auto"/>
        <w:bottom w:val="none" w:sz="0" w:space="0" w:color="auto"/>
        <w:right w:val="none" w:sz="0" w:space="0" w:color="auto"/>
      </w:divBdr>
    </w:div>
    <w:div w:id="1738431432">
      <w:bodyDiv w:val="1"/>
      <w:marLeft w:val="0"/>
      <w:marRight w:val="0"/>
      <w:marTop w:val="0"/>
      <w:marBottom w:val="0"/>
      <w:divBdr>
        <w:top w:val="none" w:sz="0" w:space="0" w:color="auto"/>
        <w:left w:val="none" w:sz="0" w:space="0" w:color="auto"/>
        <w:bottom w:val="none" w:sz="0" w:space="0" w:color="auto"/>
        <w:right w:val="none" w:sz="0" w:space="0" w:color="auto"/>
      </w:divBdr>
    </w:div>
    <w:div w:id="1770152703">
      <w:bodyDiv w:val="1"/>
      <w:marLeft w:val="0"/>
      <w:marRight w:val="0"/>
      <w:marTop w:val="0"/>
      <w:marBottom w:val="0"/>
      <w:divBdr>
        <w:top w:val="none" w:sz="0" w:space="0" w:color="auto"/>
        <w:left w:val="none" w:sz="0" w:space="0" w:color="auto"/>
        <w:bottom w:val="none" w:sz="0" w:space="0" w:color="auto"/>
        <w:right w:val="none" w:sz="0" w:space="0" w:color="auto"/>
      </w:divBdr>
    </w:div>
    <w:div w:id="1786118760">
      <w:bodyDiv w:val="1"/>
      <w:marLeft w:val="0"/>
      <w:marRight w:val="0"/>
      <w:marTop w:val="0"/>
      <w:marBottom w:val="0"/>
      <w:divBdr>
        <w:top w:val="none" w:sz="0" w:space="0" w:color="auto"/>
        <w:left w:val="none" w:sz="0" w:space="0" w:color="auto"/>
        <w:bottom w:val="none" w:sz="0" w:space="0" w:color="auto"/>
        <w:right w:val="none" w:sz="0" w:space="0" w:color="auto"/>
      </w:divBdr>
    </w:div>
    <w:div w:id="1824538290">
      <w:bodyDiv w:val="1"/>
      <w:marLeft w:val="0"/>
      <w:marRight w:val="0"/>
      <w:marTop w:val="0"/>
      <w:marBottom w:val="0"/>
      <w:divBdr>
        <w:top w:val="none" w:sz="0" w:space="0" w:color="auto"/>
        <w:left w:val="none" w:sz="0" w:space="0" w:color="auto"/>
        <w:bottom w:val="none" w:sz="0" w:space="0" w:color="auto"/>
        <w:right w:val="none" w:sz="0" w:space="0" w:color="auto"/>
      </w:divBdr>
    </w:div>
    <w:div w:id="1857429012">
      <w:bodyDiv w:val="1"/>
      <w:marLeft w:val="0"/>
      <w:marRight w:val="0"/>
      <w:marTop w:val="0"/>
      <w:marBottom w:val="0"/>
      <w:divBdr>
        <w:top w:val="none" w:sz="0" w:space="0" w:color="auto"/>
        <w:left w:val="none" w:sz="0" w:space="0" w:color="auto"/>
        <w:bottom w:val="none" w:sz="0" w:space="0" w:color="auto"/>
        <w:right w:val="none" w:sz="0" w:space="0" w:color="auto"/>
      </w:divBdr>
    </w:div>
    <w:div w:id="1873110109">
      <w:bodyDiv w:val="1"/>
      <w:marLeft w:val="0"/>
      <w:marRight w:val="0"/>
      <w:marTop w:val="0"/>
      <w:marBottom w:val="0"/>
      <w:divBdr>
        <w:top w:val="none" w:sz="0" w:space="0" w:color="auto"/>
        <w:left w:val="none" w:sz="0" w:space="0" w:color="auto"/>
        <w:bottom w:val="none" w:sz="0" w:space="0" w:color="auto"/>
        <w:right w:val="none" w:sz="0" w:space="0" w:color="auto"/>
      </w:divBdr>
    </w:div>
    <w:div w:id="1889339901">
      <w:bodyDiv w:val="1"/>
      <w:marLeft w:val="0"/>
      <w:marRight w:val="0"/>
      <w:marTop w:val="0"/>
      <w:marBottom w:val="0"/>
      <w:divBdr>
        <w:top w:val="none" w:sz="0" w:space="0" w:color="auto"/>
        <w:left w:val="none" w:sz="0" w:space="0" w:color="auto"/>
        <w:bottom w:val="none" w:sz="0" w:space="0" w:color="auto"/>
        <w:right w:val="none" w:sz="0" w:space="0" w:color="auto"/>
      </w:divBdr>
    </w:div>
    <w:div w:id="2081097432">
      <w:bodyDiv w:val="1"/>
      <w:marLeft w:val="0"/>
      <w:marRight w:val="0"/>
      <w:marTop w:val="0"/>
      <w:marBottom w:val="0"/>
      <w:divBdr>
        <w:top w:val="none" w:sz="0" w:space="0" w:color="auto"/>
        <w:left w:val="none" w:sz="0" w:space="0" w:color="auto"/>
        <w:bottom w:val="none" w:sz="0" w:space="0" w:color="auto"/>
        <w:right w:val="none" w:sz="0" w:space="0" w:color="auto"/>
      </w:divBdr>
    </w:div>
    <w:div w:id="20943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13.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6.xml"/><Relationship Id="rId4"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7.xml"/><Relationship Id="rId4"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8.xml"/><Relationship Id="rId4"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9.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Ch2%20-%20The%20Economy/BP1%20Ch2%20Tables%20and%20Charts%20-%20Eco%20-%2011%20N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13645833333334"/>
          <c:y val="5.5137557966971271E-2"/>
          <c:w val="0.83600520833333336"/>
          <c:h val="0.85511440590655363"/>
        </c:manualLayout>
      </c:layout>
      <c:barChart>
        <c:barDir val="col"/>
        <c:grouping val="clustered"/>
        <c:varyColors val="0"/>
        <c:ser>
          <c:idx val="0"/>
          <c:order val="0"/>
          <c:spPr>
            <a:solidFill>
              <a:srgbClr val="008EBA"/>
            </a:solidFill>
            <a:ln>
              <a:noFill/>
            </a:ln>
          </c:spPr>
          <c:invertIfNegative val="0"/>
          <c:dPt>
            <c:idx val="0"/>
            <c:invertIfNegative val="0"/>
            <c:bubble3D val="0"/>
            <c:spPr>
              <a:solidFill>
                <a:srgbClr val="00426F"/>
              </a:solidFill>
              <a:ln>
                <a:noFill/>
              </a:ln>
            </c:spPr>
            <c:extLst>
              <c:ext xmlns:c16="http://schemas.microsoft.com/office/drawing/2014/chart" uri="{C3380CC4-5D6E-409C-BE32-E72D297353CC}">
                <c16:uniqueId val="{00000001-B25C-4286-B199-E7FA9D2A3DC9}"/>
              </c:ext>
            </c:extLst>
          </c:dPt>
          <c:dPt>
            <c:idx val="1"/>
            <c:invertIfNegative val="0"/>
            <c:bubble3D val="0"/>
            <c:extLst>
              <c:ext xmlns:c16="http://schemas.microsoft.com/office/drawing/2014/chart" uri="{C3380CC4-5D6E-409C-BE32-E72D297353CC}">
                <c16:uniqueId val="{00000002-B25C-4286-B199-E7FA9D2A3DC9}"/>
              </c:ext>
            </c:extLst>
          </c:dPt>
          <c:dPt>
            <c:idx val="2"/>
            <c:invertIfNegative val="0"/>
            <c:bubble3D val="0"/>
            <c:extLst>
              <c:ext xmlns:c16="http://schemas.microsoft.com/office/drawing/2014/chart" uri="{C3380CC4-5D6E-409C-BE32-E72D297353CC}">
                <c16:uniqueId val="{00000003-B25C-4286-B199-E7FA9D2A3DC9}"/>
              </c:ext>
            </c:extLst>
          </c:dPt>
          <c:dPt>
            <c:idx val="3"/>
            <c:invertIfNegative val="0"/>
            <c:bubble3D val="0"/>
            <c:extLst>
              <c:ext xmlns:c16="http://schemas.microsoft.com/office/drawing/2014/chart" uri="{C3380CC4-5D6E-409C-BE32-E72D297353CC}">
                <c16:uniqueId val="{00000004-B25C-4286-B199-E7FA9D2A3DC9}"/>
              </c:ext>
            </c:extLst>
          </c:dPt>
          <c:dPt>
            <c:idx val="4"/>
            <c:invertIfNegative val="0"/>
            <c:bubble3D val="0"/>
            <c:extLst>
              <c:ext xmlns:c16="http://schemas.microsoft.com/office/drawing/2014/chart" uri="{C3380CC4-5D6E-409C-BE32-E72D297353CC}">
                <c16:uniqueId val="{00000005-B25C-4286-B199-E7FA9D2A3DC9}"/>
              </c:ext>
            </c:extLst>
          </c:dPt>
          <c:dPt>
            <c:idx val="5"/>
            <c:invertIfNegative val="0"/>
            <c:bubble3D val="0"/>
            <c:extLst>
              <c:ext xmlns:c16="http://schemas.microsoft.com/office/drawing/2014/chart" uri="{C3380CC4-5D6E-409C-BE32-E72D297353CC}">
                <c16:uniqueId val="{00000006-B25C-4286-B199-E7FA9D2A3DC9}"/>
              </c:ext>
            </c:extLst>
          </c:dPt>
          <c:dPt>
            <c:idx val="6"/>
            <c:invertIfNegative val="0"/>
            <c:bubble3D val="0"/>
            <c:spPr>
              <a:solidFill>
                <a:sysClr val="windowText" lastClr="000000"/>
              </a:solidFill>
              <a:ln>
                <a:noFill/>
              </a:ln>
            </c:spPr>
            <c:extLst>
              <c:ext xmlns:c16="http://schemas.microsoft.com/office/drawing/2014/chart" uri="{C3380CC4-5D6E-409C-BE32-E72D297353CC}">
                <c16:uniqueId val="{00000007-7AF6-4C8E-94BD-74500433A37B}"/>
              </c:ext>
            </c:extLst>
          </c:dPt>
          <c:cat>
            <c:strRef>
              <c:f>'Chart 2.1'!$B$5:$B$11</c:f>
              <c:strCache>
                <c:ptCount val="7"/>
                <c:pt idx="0">
                  <c:v>New South Wales</c:v>
                </c:pt>
                <c:pt idx="1">
                  <c:v>Victoria</c:v>
                </c:pt>
                <c:pt idx="2">
                  <c:v>Queensland</c:v>
                </c:pt>
                <c:pt idx="3">
                  <c:v>South Australia</c:v>
                </c:pt>
                <c:pt idx="4">
                  <c:v>Western Australia</c:v>
                </c:pt>
                <c:pt idx="5">
                  <c:v>Tasmania</c:v>
                </c:pt>
                <c:pt idx="6">
                  <c:v>Australia</c:v>
                </c:pt>
              </c:strCache>
            </c:strRef>
          </c:cat>
          <c:val>
            <c:numRef>
              <c:f>'Chart 2.1'!$C$5:$C$11</c:f>
              <c:numCache>
                <c:formatCode>0.0</c:formatCode>
                <c:ptCount val="7"/>
                <c:pt idx="0">
                  <c:v>-8.6336848943659668</c:v>
                </c:pt>
                <c:pt idx="1">
                  <c:v>-8.5022378648379142</c:v>
                </c:pt>
                <c:pt idx="2">
                  <c:v>-5.9277380504328185</c:v>
                </c:pt>
                <c:pt idx="3">
                  <c:v>-5.7929500572892145</c:v>
                </c:pt>
                <c:pt idx="4">
                  <c:v>-5.9737409517942375</c:v>
                </c:pt>
                <c:pt idx="5">
                  <c:v>-7.4275563450649447</c:v>
                </c:pt>
                <c:pt idx="6">
                  <c:v>-7.3523091742439428</c:v>
                </c:pt>
              </c:numCache>
            </c:numRef>
          </c:val>
          <c:extLst>
            <c:ext xmlns:c16="http://schemas.microsoft.com/office/drawing/2014/chart" uri="{C3380CC4-5D6E-409C-BE32-E72D297353CC}">
              <c16:uniqueId val="{00000007-B25C-4286-B199-E7FA9D2A3DC9}"/>
            </c:ext>
          </c:extLst>
        </c:ser>
        <c:dLbls>
          <c:showLegendKey val="0"/>
          <c:showVal val="0"/>
          <c:showCatName val="0"/>
          <c:showSerName val="0"/>
          <c:showPercent val="0"/>
          <c:showBubbleSize val="0"/>
        </c:dLbls>
        <c:gapWidth val="160"/>
        <c:axId val="593154704"/>
        <c:axId val="580702696"/>
      </c:barChart>
      <c:catAx>
        <c:axId val="593154704"/>
        <c:scaling>
          <c:orientation val="minMax"/>
        </c:scaling>
        <c:delete val="0"/>
        <c:axPos val="b"/>
        <c:numFmt formatCode="General" sourceLinked="1"/>
        <c:majorTickMark val="out"/>
        <c:minorTickMark val="none"/>
        <c:tickLblPos val="low"/>
        <c:spPr>
          <a:ln>
            <a:noFill/>
          </a:ln>
        </c:spPr>
        <c:crossAx val="580702696"/>
        <c:crosses val="autoZero"/>
        <c:auto val="1"/>
        <c:lblAlgn val="ctr"/>
        <c:lblOffset val="100"/>
        <c:noMultiLvlLbl val="0"/>
      </c:catAx>
      <c:valAx>
        <c:axId val="580702696"/>
        <c:scaling>
          <c:orientation val="minMax"/>
        </c:scaling>
        <c:delete val="0"/>
        <c:axPos val="l"/>
        <c:majorGridlines>
          <c:spPr>
            <a:ln w="9525">
              <a:solidFill>
                <a:srgbClr val="B9BDBF"/>
              </a:solidFill>
              <a:prstDash val="solid"/>
            </a:ln>
          </c:spPr>
        </c:majorGridlines>
        <c:title>
          <c:tx>
            <c:rich>
              <a:bodyPr rot="-5400000" vert="horz"/>
              <a:lstStyle/>
              <a:p>
                <a:pPr>
                  <a:defRPr/>
                </a:pPr>
                <a:r>
                  <a:rPr lang="en-US"/>
                  <a:t>State Final Demand growth, quarterly</a:t>
                </a:r>
              </a:p>
            </c:rich>
          </c:tx>
          <c:layout>
            <c:manualLayout>
              <c:xMode val="edge"/>
              <c:yMode val="edge"/>
              <c:x val="0"/>
              <c:y val="5.8452616560040506E-3"/>
            </c:manualLayout>
          </c:layout>
          <c:overlay val="0"/>
        </c:title>
        <c:numFmt formatCode="#,##0.0" sourceLinked="0"/>
        <c:majorTickMark val="out"/>
        <c:minorTickMark val="none"/>
        <c:tickLblPos val="nextTo"/>
        <c:spPr>
          <a:ln>
            <a:noFill/>
          </a:ln>
        </c:spPr>
        <c:txPr>
          <a:bodyPr/>
          <a:lstStyle/>
          <a:p>
            <a:pPr>
              <a:defRPr>
                <a:latin typeface="Arial" panose="020B0604020202020204" pitchFamily="34" charset="0"/>
                <a:cs typeface="Arial" panose="020B0604020202020204" pitchFamily="34" charset="0"/>
              </a:defRPr>
            </a:pPr>
            <a:endParaRPr lang="en-US"/>
          </a:p>
        </c:txPr>
        <c:crossAx val="593154704"/>
        <c:crosses val="autoZero"/>
        <c:crossBetween val="between"/>
      </c:valAx>
      <c:spPr>
        <a:noFill/>
      </c:spPr>
    </c:plotArea>
    <c:plotVisOnly val="1"/>
    <c:dispBlanksAs val="gap"/>
    <c:showDLblsOverMax val="0"/>
  </c:chart>
  <c:spPr>
    <a:noFill/>
    <a:ln>
      <a:noFill/>
    </a:ln>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80118198233714"/>
          <c:y val="6.4354451771344717E-2"/>
          <c:w val="0.60031250551117221"/>
          <c:h val="0.83069252034298025"/>
        </c:manualLayout>
      </c:layout>
      <c:doughnutChart>
        <c:varyColors val="1"/>
        <c:ser>
          <c:idx val="0"/>
          <c:order val="0"/>
          <c:dPt>
            <c:idx val="0"/>
            <c:bubble3D val="0"/>
            <c:spPr>
              <a:solidFill>
                <a:srgbClr val="00426F"/>
              </a:solidFill>
              <a:ln>
                <a:noFill/>
              </a:ln>
              <a:effectLst/>
            </c:spPr>
            <c:extLst>
              <c:ext xmlns:c16="http://schemas.microsoft.com/office/drawing/2014/chart" uri="{C3380CC4-5D6E-409C-BE32-E72D297353CC}">
                <c16:uniqueId val="{00000001-620D-4F63-9A2A-3EE78AD0C93F}"/>
              </c:ext>
            </c:extLst>
          </c:dPt>
          <c:dPt>
            <c:idx val="1"/>
            <c:bubble3D val="0"/>
            <c:spPr>
              <a:solidFill>
                <a:srgbClr val="008EBA"/>
              </a:solidFill>
              <a:ln>
                <a:noFill/>
              </a:ln>
              <a:effectLst/>
            </c:spPr>
            <c:extLst>
              <c:ext xmlns:c16="http://schemas.microsoft.com/office/drawing/2014/chart" uri="{C3380CC4-5D6E-409C-BE32-E72D297353CC}">
                <c16:uniqueId val="{00000003-620D-4F63-9A2A-3EE78AD0C93F}"/>
              </c:ext>
            </c:extLst>
          </c:dPt>
          <c:dPt>
            <c:idx val="2"/>
            <c:bubble3D val="0"/>
            <c:spPr>
              <a:solidFill>
                <a:srgbClr val="9ACA3C"/>
              </a:solidFill>
              <a:ln>
                <a:noFill/>
              </a:ln>
              <a:effectLst/>
            </c:spPr>
            <c:extLst>
              <c:ext xmlns:c16="http://schemas.microsoft.com/office/drawing/2014/chart" uri="{C3380CC4-5D6E-409C-BE32-E72D297353CC}">
                <c16:uniqueId val="{00000005-620D-4F63-9A2A-3EE78AD0C93F}"/>
              </c:ext>
            </c:extLst>
          </c:dPt>
          <c:dPt>
            <c:idx val="3"/>
            <c:bubble3D val="0"/>
            <c:spPr>
              <a:solidFill>
                <a:srgbClr val="53C8E9"/>
              </a:solidFill>
              <a:ln>
                <a:noFill/>
              </a:ln>
              <a:effectLst/>
            </c:spPr>
            <c:extLst>
              <c:ext xmlns:c16="http://schemas.microsoft.com/office/drawing/2014/chart" uri="{C3380CC4-5D6E-409C-BE32-E72D297353CC}">
                <c16:uniqueId val="{00000007-620D-4F63-9A2A-3EE78AD0C93F}"/>
              </c:ext>
            </c:extLst>
          </c:dPt>
          <c:dPt>
            <c:idx val="4"/>
            <c:bubble3D val="0"/>
            <c:spPr>
              <a:solidFill>
                <a:srgbClr val="009484"/>
              </a:solidFill>
              <a:ln>
                <a:noFill/>
              </a:ln>
              <a:effectLst/>
            </c:spPr>
            <c:extLst>
              <c:ext xmlns:c16="http://schemas.microsoft.com/office/drawing/2014/chart" uri="{C3380CC4-5D6E-409C-BE32-E72D297353CC}">
                <c16:uniqueId val="{00000009-620D-4F63-9A2A-3EE78AD0C93F}"/>
              </c:ext>
            </c:extLst>
          </c:dPt>
          <c:dPt>
            <c:idx val="5"/>
            <c:bubble3D val="0"/>
            <c:spPr>
              <a:solidFill>
                <a:srgbClr val="A50776"/>
              </a:solidFill>
              <a:ln>
                <a:noFill/>
              </a:ln>
              <a:effectLst/>
            </c:spPr>
            <c:extLst>
              <c:ext xmlns:c16="http://schemas.microsoft.com/office/drawing/2014/chart" uri="{C3380CC4-5D6E-409C-BE32-E72D297353CC}">
                <c16:uniqueId val="{0000000B-620D-4F63-9A2A-3EE78AD0C93F}"/>
              </c:ext>
            </c:extLst>
          </c:dPt>
          <c:dPt>
            <c:idx val="6"/>
            <c:bubble3D val="0"/>
            <c:spPr>
              <a:solidFill>
                <a:srgbClr val="B9BDBF"/>
              </a:solidFill>
              <a:ln>
                <a:noFill/>
              </a:ln>
              <a:effectLst/>
            </c:spPr>
            <c:extLst>
              <c:ext xmlns:c16="http://schemas.microsoft.com/office/drawing/2014/chart" uri="{C3380CC4-5D6E-409C-BE32-E72D297353CC}">
                <c16:uniqueId val="{0000000D-620D-4F63-9A2A-3EE78AD0C93F}"/>
              </c:ext>
            </c:extLst>
          </c:dPt>
          <c:dPt>
            <c:idx val="7"/>
            <c:bubble3D val="0"/>
            <c:spPr>
              <a:solidFill>
                <a:srgbClr val="4B5051"/>
              </a:solidFill>
              <a:ln>
                <a:noFill/>
              </a:ln>
              <a:effectLst/>
            </c:spPr>
            <c:extLst>
              <c:ext xmlns:c16="http://schemas.microsoft.com/office/drawing/2014/chart" uri="{C3380CC4-5D6E-409C-BE32-E72D297353CC}">
                <c16:uniqueId val="{0000000F-620D-4F63-9A2A-3EE78AD0C93F}"/>
              </c:ext>
            </c:extLst>
          </c:dPt>
          <c:dPt>
            <c:idx val="8"/>
            <c:bubble3D val="0"/>
            <c:spPr>
              <a:solidFill>
                <a:srgbClr val="F99D25"/>
              </a:solidFill>
              <a:ln>
                <a:noFill/>
              </a:ln>
              <a:effectLst/>
            </c:spPr>
            <c:extLst>
              <c:ext xmlns:c16="http://schemas.microsoft.com/office/drawing/2014/chart" uri="{C3380CC4-5D6E-409C-BE32-E72D297353CC}">
                <c16:uniqueId val="{00000011-620D-4F63-9A2A-3EE78AD0C93F}"/>
              </c:ext>
            </c:extLst>
          </c:dPt>
          <c:dPt>
            <c:idx val="9"/>
            <c:bubble3D val="0"/>
            <c:spPr>
              <a:solidFill>
                <a:srgbClr val="00223E"/>
              </a:solidFill>
              <a:ln>
                <a:noFill/>
              </a:ln>
              <a:effectLst/>
            </c:spPr>
            <c:extLst>
              <c:ext xmlns:c16="http://schemas.microsoft.com/office/drawing/2014/chart" uri="{C3380CC4-5D6E-409C-BE32-E72D297353CC}">
                <c16:uniqueId val="{00000013-620D-4F63-9A2A-3EE78AD0C93F}"/>
              </c:ext>
            </c:extLst>
          </c:dPt>
          <c:dLbls>
            <c:dLbl>
              <c:idx val="0"/>
              <c:layout>
                <c:manualLayout>
                  <c:x val="0.20430131749847771"/>
                  <c:y val="-0.12779080368327037"/>
                </c:manualLayout>
              </c:layout>
              <c:showLegendKey val="0"/>
              <c:showVal val="1"/>
              <c:showCatName val="1"/>
              <c:showSerName val="0"/>
              <c:showPercent val="0"/>
              <c:showBubbleSize val="0"/>
              <c:extLst>
                <c:ext xmlns:c15="http://schemas.microsoft.com/office/drawing/2012/chart" uri="{CE6537A1-D6FC-4f65-9D91-7224C49458BB}">
                  <c15:layout>
                    <c:manualLayout>
                      <c:w val="0.21685166569670036"/>
                      <c:h val="0.11839243600356097"/>
                    </c:manualLayout>
                  </c15:layout>
                </c:ext>
                <c:ext xmlns:c16="http://schemas.microsoft.com/office/drawing/2014/chart" uri="{C3380CC4-5D6E-409C-BE32-E72D297353CC}">
                  <c16:uniqueId val="{00000001-620D-4F63-9A2A-3EE78AD0C93F}"/>
                </c:ext>
              </c:extLst>
            </c:dLbl>
            <c:dLbl>
              <c:idx val="1"/>
              <c:layout>
                <c:manualLayout>
                  <c:x val="0.18365871294287781"/>
                  <c:y val="1.859567057647549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0D-4F63-9A2A-3EE78AD0C93F}"/>
                </c:ext>
              </c:extLst>
            </c:dLbl>
            <c:dLbl>
              <c:idx val="2"/>
              <c:layout>
                <c:manualLayout>
                  <c:x val="0.157012168293447"/>
                  <c:y val="0.1227402661896632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0D-4F63-9A2A-3EE78AD0C93F}"/>
                </c:ext>
              </c:extLst>
            </c:dLbl>
            <c:dLbl>
              <c:idx val="3"/>
              <c:layout>
                <c:manualLayout>
                  <c:x val="0.1164572912963438"/>
                  <c:y val="0.17355941583549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0D-4F63-9A2A-3EE78AD0C93F}"/>
                </c:ext>
              </c:extLst>
            </c:dLbl>
            <c:dLbl>
              <c:idx val="4"/>
              <c:layout>
                <c:manualLayout>
                  <c:x val="-2.6876884820909028E-2"/>
                  <c:y val="0.1549639214706295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0D-4F63-9A2A-3EE78AD0C93F}"/>
                </c:ext>
              </c:extLst>
            </c:dLbl>
            <c:dLbl>
              <c:idx val="5"/>
              <c:layout>
                <c:manualLayout>
                  <c:x val="-0.14555577457154023"/>
                  <c:y val="0.15806339237403921"/>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0457788829515189"/>
                      <c:h val="0.15855908444874819"/>
                    </c:manualLayout>
                  </c15:layout>
                </c:ext>
                <c:ext xmlns:c16="http://schemas.microsoft.com/office/drawing/2014/chart" uri="{C3380CC4-5D6E-409C-BE32-E72D297353CC}">
                  <c16:uniqueId val="{0000000B-620D-4F63-9A2A-3EE78AD0C93F}"/>
                </c:ext>
              </c:extLst>
            </c:dLbl>
            <c:dLbl>
              <c:idx val="6"/>
              <c:layout>
                <c:manualLayout>
                  <c:x val="-0.26876884820908947"/>
                  <c:y val="0.179758148905930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0D-4F63-9A2A-3EE78AD0C93F}"/>
                </c:ext>
              </c:extLst>
            </c:dLbl>
            <c:dLbl>
              <c:idx val="7"/>
              <c:layout>
                <c:manualLayout>
                  <c:x val="-0.1927713573013547"/>
                  <c:y val="9.876630164417434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2090714856440888"/>
                      <c:h val="0.12713410039308312"/>
                    </c:manualLayout>
                  </c15:layout>
                </c:ext>
                <c:ext xmlns:c16="http://schemas.microsoft.com/office/drawing/2014/chart" uri="{C3380CC4-5D6E-409C-BE32-E72D297353CC}">
                  <c16:uniqueId val="{0000000F-620D-4F63-9A2A-3EE78AD0C93F}"/>
                </c:ext>
              </c:extLst>
            </c:dLbl>
            <c:dLbl>
              <c:idx val="8"/>
              <c:layout>
                <c:manualLayout>
                  <c:x val="-0.19709715535333228"/>
                  <c:y val="-6.1985568588251829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20D-4F63-9A2A-3EE78AD0C93F}"/>
                </c:ext>
              </c:extLst>
            </c:dLbl>
            <c:dLbl>
              <c:idx val="9"/>
              <c:layout>
                <c:manualLayout>
                  <c:x val="-0.17481018940580573"/>
                  <c:y val="-0.1417233890633454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20D-4F63-9A2A-3EE78AD0C93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2.10'!$B$4:$B$13</c:f>
              <c:strCache>
                <c:ptCount val="10"/>
                <c:pt idx="0">
                  <c:v>Construction</c:v>
                </c:pt>
                <c:pt idx="1">
                  <c:v>Professional Services</c:v>
                </c:pt>
                <c:pt idx="2">
                  <c:v>Health</c:v>
                </c:pt>
                <c:pt idx="3">
                  <c:v>Transport</c:v>
                </c:pt>
                <c:pt idx="4">
                  <c:v>Retail Trade</c:v>
                </c:pt>
                <c:pt idx="5">
                  <c:v>Accom &amp; Food Services</c:v>
                </c:pt>
                <c:pt idx="6">
                  <c:v>Admin Services</c:v>
                </c:pt>
                <c:pt idx="7">
                  <c:v>Manufacturing</c:v>
                </c:pt>
                <c:pt idx="8">
                  <c:v>Arts &amp; Recreation</c:v>
                </c:pt>
                <c:pt idx="9">
                  <c:v>Other Industries</c:v>
                </c:pt>
              </c:strCache>
            </c:strRef>
          </c:cat>
          <c:val>
            <c:numRef>
              <c:f>'Chart 2.10'!$C$4:$C$13</c:f>
              <c:numCache>
                <c:formatCode>#,##0</c:formatCode>
                <c:ptCount val="10"/>
                <c:pt idx="0">
                  <c:v>59802</c:v>
                </c:pt>
                <c:pt idx="1">
                  <c:v>53369</c:v>
                </c:pt>
                <c:pt idx="2">
                  <c:v>30261</c:v>
                </c:pt>
                <c:pt idx="3">
                  <c:v>27559</c:v>
                </c:pt>
                <c:pt idx="4">
                  <c:v>21310</c:v>
                </c:pt>
                <c:pt idx="5">
                  <c:v>20594</c:v>
                </c:pt>
                <c:pt idx="6">
                  <c:v>17788</c:v>
                </c:pt>
                <c:pt idx="7">
                  <c:v>16776</c:v>
                </c:pt>
                <c:pt idx="8">
                  <c:v>14338</c:v>
                </c:pt>
                <c:pt idx="9">
                  <c:v>91840</c:v>
                </c:pt>
              </c:numCache>
            </c:numRef>
          </c:val>
          <c:extLst>
            <c:ext xmlns:c16="http://schemas.microsoft.com/office/drawing/2014/chart" uri="{C3380CC4-5D6E-409C-BE32-E72D297353CC}">
              <c16:uniqueId val="{00000014-620D-4F63-9A2A-3EE78AD0C93F}"/>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8527025896914"/>
          <c:y val="2.8392129629629628E-2"/>
          <c:w val="0.80020034722222222"/>
          <c:h val="0.88935370370370381"/>
        </c:manualLayout>
      </c:layout>
      <c:areaChart>
        <c:grouping val="stacked"/>
        <c:varyColors val="0"/>
        <c:ser>
          <c:idx val="0"/>
          <c:order val="0"/>
          <c:tx>
            <c:strRef>
              <c:f>'Chart 2.11'!$C$4</c:f>
              <c:strCache>
                <c:ptCount val="1"/>
                <c:pt idx="0">
                  <c:v>NSW</c:v>
                </c:pt>
              </c:strCache>
            </c:strRef>
          </c:tx>
          <c:spPr>
            <a:solidFill>
              <a:srgbClr val="00426F"/>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2.11'!$C$5:$C$17</c:f>
              <c:numCache>
                <c:formatCode>#,##0</c:formatCode>
                <c:ptCount val="13"/>
                <c:pt idx="0">
                  <c:v>104145</c:v>
                </c:pt>
                <c:pt idx="1">
                  <c:v>102678</c:v>
                </c:pt>
                <c:pt idx="2">
                  <c:v>101902</c:v>
                </c:pt>
                <c:pt idx="3">
                  <c:v>107189</c:v>
                </c:pt>
                <c:pt idx="4">
                  <c:v>118879</c:v>
                </c:pt>
                <c:pt idx="5">
                  <c:v>119245</c:v>
                </c:pt>
                <c:pt idx="6">
                  <c:v>245422</c:v>
                </c:pt>
                <c:pt idx="7">
                  <c:v>385307</c:v>
                </c:pt>
                <c:pt idx="8">
                  <c:v>476784</c:v>
                </c:pt>
                <c:pt idx="9">
                  <c:v>470253</c:v>
                </c:pt>
                <c:pt idx="10">
                  <c:v>471614</c:v>
                </c:pt>
                <c:pt idx="11">
                  <c:v>467815</c:v>
                </c:pt>
                <c:pt idx="12">
                  <c:v>449918</c:v>
                </c:pt>
              </c:numCache>
            </c:numRef>
          </c:val>
          <c:extLst>
            <c:ext xmlns:c16="http://schemas.microsoft.com/office/drawing/2014/chart" uri="{C3380CC4-5D6E-409C-BE32-E72D297353CC}">
              <c16:uniqueId val="{00000000-20DD-4765-BD83-1C4F96B36D82}"/>
            </c:ext>
          </c:extLst>
        </c:ser>
        <c:ser>
          <c:idx val="1"/>
          <c:order val="1"/>
          <c:tx>
            <c:strRef>
              <c:f>'Chart 2.11'!$D$4</c:f>
              <c:strCache>
                <c:ptCount val="1"/>
                <c:pt idx="0">
                  <c:v>VIC</c:v>
                </c:pt>
              </c:strCache>
            </c:strRef>
          </c:tx>
          <c:spPr>
            <a:solidFill>
              <a:srgbClr val="008EBA"/>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2.11'!$D$5:$D$17</c:f>
              <c:numCache>
                <c:formatCode>#,##0</c:formatCode>
                <c:ptCount val="13"/>
                <c:pt idx="0">
                  <c:v>77879</c:v>
                </c:pt>
                <c:pt idx="1">
                  <c:v>76277</c:v>
                </c:pt>
                <c:pt idx="2">
                  <c:v>74790</c:v>
                </c:pt>
                <c:pt idx="3">
                  <c:v>78859</c:v>
                </c:pt>
                <c:pt idx="4">
                  <c:v>87774</c:v>
                </c:pt>
                <c:pt idx="5">
                  <c:v>85317</c:v>
                </c:pt>
                <c:pt idx="6">
                  <c:v>193586</c:v>
                </c:pt>
                <c:pt idx="7">
                  <c:v>312895</c:v>
                </c:pt>
                <c:pt idx="8">
                  <c:v>389229</c:v>
                </c:pt>
                <c:pt idx="9">
                  <c:v>384126</c:v>
                </c:pt>
                <c:pt idx="10">
                  <c:v>396180</c:v>
                </c:pt>
                <c:pt idx="11">
                  <c:v>413341</c:v>
                </c:pt>
                <c:pt idx="12">
                  <c:v>401168</c:v>
                </c:pt>
              </c:numCache>
            </c:numRef>
          </c:val>
          <c:extLst>
            <c:ext xmlns:c16="http://schemas.microsoft.com/office/drawing/2014/chart" uri="{C3380CC4-5D6E-409C-BE32-E72D297353CC}">
              <c16:uniqueId val="{00000001-20DD-4765-BD83-1C4F96B36D82}"/>
            </c:ext>
          </c:extLst>
        </c:ser>
        <c:ser>
          <c:idx val="2"/>
          <c:order val="2"/>
          <c:tx>
            <c:strRef>
              <c:f>'Chart 2.11'!$E$4</c:f>
              <c:strCache>
                <c:ptCount val="1"/>
                <c:pt idx="0">
                  <c:v>QLD</c:v>
                </c:pt>
              </c:strCache>
            </c:strRef>
          </c:tx>
          <c:spPr>
            <a:solidFill>
              <a:srgbClr val="9ACA3C"/>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2.11'!$E$5:$E$17</c:f>
              <c:numCache>
                <c:formatCode>#,##0</c:formatCode>
                <c:ptCount val="13"/>
                <c:pt idx="0">
                  <c:v>97258</c:v>
                </c:pt>
                <c:pt idx="1">
                  <c:v>94889</c:v>
                </c:pt>
                <c:pt idx="2">
                  <c:v>93378</c:v>
                </c:pt>
                <c:pt idx="3">
                  <c:v>98806</c:v>
                </c:pt>
                <c:pt idx="4">
                  <c:v>109663</c:v>
                </c:pt>
                <c:pt idx="5">
                  <c:v>108471</c:v>
                </c:pt>
                <c:pt idx="6">
                  <c:v>210249</c:v>
                </c:pt>
                <c:pt idx="7">
                  <c:v>317217</c:v>
                </c:pt>
                <c:pt idx="8">
                  <c:v>379687</c:v>
                </c:pt>
                <c:pt idx="9">
                  <c:v>375034</c:v>
                </c:pt>
                <c:pt idx="10">
                  <c:v>370116</c:v>
                </c:pt>
                <c:pt idx="11">
                  <c:v>365893</c:v>
                </c:pt>
                <c:pt idx="12">
                  <c:v>352221</c:v>
                </c:pt>
              </c:numCache>
            </c:numRef>
          </c:val>
          <c:extLst>
            <c:ext xmlns:c16="http://schemas.microsoft.com/office/drawing/2014/chart" uri="{C3380CC4-5D6E-409C-BE32-E72D297353CC}">
              <c16:uniqueId val="{00000002-20DD-4765-BD83-1C4F96B36D82}"/>
            </c:ext>
          </c:extLst>
        </c:ser>
        <c:ser>
          <c:idx val="3"/>
          <c:order val="3"/>
          <c:tx>
            <c:strRef>
              <c:f>'Chart 2.11'!$F$4</c:f>
              <c:strCache>
                <c:ptCount val="1"/>
                <c:pt idx="0">
                  <c:v>SA</c:v>
                </c:pt>
              </c:strCache>
            </c:strRef>
          </c:tx>
          <c:spPr>
            <a:solidFill>
              <a:srgbClr val="53C8E9"/>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2.11'!$F$5:$F$17</c:f>
              <c:numCache>
                <c:formatCode>#,##0</c:formatCode>
                <c:ptCount val="13"/>
                <c:pt idx="0">
                  <c:v>32324</c:v>
                </c:pt>
                <c:pt idx="1">
                  <c:v>31897</c:v>
                </c:pt>
                <c:pt idx="2">
                  <c:v>31553</c:v>
                </c:pt>
                <c:pt idx="3">
                  <c:v>33279</c:v>
                </c:pt>
                <c:pt idx="4">
                  <c:v>37317</c:v>
                </c:pt>
                <c:pt idx="5">
                  <c:v>36094</c:v>
                </c:pt>
                <c:pt idx="6">
                  <c:v>78421</c:v>
                </c:pt>
                <c:pt idx="7">
                  <c:v>108145</c:v>
                </c:pt>
                <c:pt idx="8">
                  <c:v>126375</c:v>
                </c:pt>
                <c:pt idx="9">
                  <c:v>124942</c:v>
                </c:pt>
                <c:pt idx="10">
                  <c:v>124716</c:v>
                </c:pt>
                <c:pt idx="11">
                  <c:v>123041</c:v>
                </c:pt>
                <c:pt idx="12">
                  <c:v>118611</c:v>
                </c:pt>
              </c:numCache>
            </c:numRef>
          </c:val>
          <c:extLst>
            <c:ext xmlns:c16="http://schemas.microsoft.com/office/drawing/2014/chart" uri="{C3380CC4-5D6E-409C-BE32-E72D297353CC}">
              <c16:uniqueId val="{00000003-20DD-4765-BD83-1C4F96B36D82}"/>
            </c:ext>
          </c:extLst>
        </c:ser>
        <c:ser>
          <c:idx val="4"/>
          <c:order val="4"/>
          <c:tx>
            <c:strRef>
              <c:f>'Chart 2.11'!$G$4</c:f>
              <c:strCache>
                <c:ptCount val="1"/>
                <c:pt idx="0">
                  <c:v>WA</c:v>
                </c:pt>
              </c:strCache>
            </c:strRef>
          </c:tx>
          <c:spPr>
            <a:solidFill>
              <a:srgbClr val="009484"/>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2.11'!$G$5:$G$17</c:f>
              <c:numCache>
                <c:formatCode>#,##0</c:formatCode>
                <c:ptCount val="13"/>
                <c:pt idx="0">
                  <c:v>58146</c:v>
                </c:pt>
                <c:pt idx="1">
                  <c:v>56938</c:v>
                </c:pt>
                <c:pt idx="2">
                  <c:v>55496</c:v>
                </c:pt>
                <c:pt idx="3">
                  <c:v>58875</c:v>
                </c:pt>
                <c:pt idx="4">
                  <c:v>64579</c:v>
                </c:pt>
                <c:pt idx="5">
                  <c:v>61297</c:v>
                </c:pt>
                <c:pt idx="6">
                  <c:v>105493</c:v>
                </c:pt>
                <c:pt idx="7">
                  <c:v>148956</c:v>
                </c:pt>
                <c:pt idx="8">
                  <c:v>181348</c:v>
                </c:pt>
                <c:pt idx="9">
                  <c:v>178913</c:v>
                </c:pt>
                <c:pt idx="10">
                  <c:v>177457</c:v>
                </c:pt>
                <c:pt idx="11">
                  <c:v>173739</c:v>
                </c:pt>
                <c:pt idx="12">
                  <c:v>166195</c:v>
                </c:pt>
              </c:numCache>
            </c:numRef>
          </c:val>
          <c:extLst>
            <c:ext xmlns:c16="http://schemas.microsoft.com/office/drawing/2014/chart" uri="{C3380CC4-5D6E-409C-BE32-E72D297353CC}">
              <c16:uniqueId val="{00000004-20DD-4765-BD83-1C4F96B36D82}"/>
            </c:ext>
          </c:extLst>
        </c:ser>
        <c:ser>
          <c:idx val="5"/>
          <c:order val="5"/>
          <c:tx>
            <c:strRef>
              <c:f>'Chart 2.11'!$H$4</c:f>
              <c:strCache>
                <c:ptCount val="1"/>
                <c:pt idx="0">
                  <c:v>TAS</c:v>
                </c:pt>
              </c:strCache>
            </c:strRef>
          </c:tx>
          <c:spPr>
            <a:solidFill>
              <a:srgbClr val="A50776"/>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2.11'!$H$5:$H$17</c:f>
              <c:numCache>
                <c:formatCode>#,##0</c:formatCode>
                <c:ptCount val="13"/>
                <c:pt idx="0">
                  <c:v>12437</c:v>
                </c:pt>
                <c:pt idx="1">
                  <c:v>12167</c:v>
                </c:pt>
                <c:pt idx="2">
                  <c:v>11897</c:v>
                </c:pt>
                <c:pt idx="3">
                  <c:v>12535</c:v>
                </c:pt>
                <c:pt idx="4">
                  <c:v>13418</c:v>
                </c:pt>
                <c:pt idx="5">
                  <c:v>12872</c:v>
                </c:pt>
                <c:pt idx="6">
                  <c:v>25803</c:v>
                </c:pt>
                <c:pt idx="7">
                  <c:v>34322</c:v>
                </c:pt>
                <c:pt idx="8">
                  <c:v>39857</c:v>
                </c:pt>
                <c:pt idx="9">
                  <c:v>39514</c:v>
                </c:pt>
                <c:pt idx="10">
                  <c:v>39503</c:v>
                </c:pt>
                <c:pt idx="11">
                  <c:v>39074</c:v>
                </c:pt>
                <c:pt idx="12">
                  <c:v>37934</c:v>
                </c:pt>
              </c:numCache>
            </c:numRef>
          </c:val>
          <c:extLst>
            <c:ext xmlns:c16="http://schemas.microsoft.com/office/drawing/2014/chart" uri="{C3380CC4-5D6E-409C-BE32-E72D297353CC}">
              <c16:uniqueId val="{00000005-20DD-4765-BD83-1C4F96B36D82}"/>
            </c:ext>
          </c:extLst>
        </c:ser>
        <c:ser>
          <c:idx val="6"/>
          <c:order val="6"/>
          <c:tx>
            <c:strRef>
              <c:f>'Chart 2.11'!$I$4</c:f>
              <c:strCache>
                <c:ptCount val="1"/>
                <c:pt idx="0">
                  <c:v>NT</c:v>
                </c:pt>
              </c:strCache>
            </c:strRef>
          </c:tx>
          <c:spPr>
            <a:solidFill>
              <a:srgbClr val="B9BDBF"/>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2.11'!$I$5:$I$17</c:f>
              <c:numCache>
                <c:formatCode>#,##0</c:formatCode>
                <c:ptCount val="13"/>
                <c:pt idx="0">
                  <c:v>14310</c:v>
                </c:pt>
                <c:pt idx="1">
                  <c:v>14244</c:v>
                </c:pt>
                <c:pt idx="2">
                  <c:v>14468</c:v>
                </c:pt>
                <c:pt idx="3">
                  <c:v>15770</c:v>
                </c:pt>
                <c:pt idx="4">
                  <c:v>16234</c:v>
                </c:pt>
                <c:pt idx="5">
                  <c:v>15472</c:v>
                </c:pt>
                <c:pt idx="6">
                  <c:v>19931</c:v>
                </c:pt>
                <c:pt idx="7">
                  <c:v>23744</c:v>
                </c:pt>
                <c:pt idx="8">
                  <c:v>26369</c:v>
                </c:pt>
                <c:pt idx="9">
                  <c:v>26283</c:v>
                </c:pt>
                <c:pt idx="10">
                  <c:v>26431</c:v>
                </c:pt>
                <c:pt idx="11">
                  <c:v>26138</c:v>
                </c:pt>
                <c:pt idx="12">
                  <c:v>25591</c:v>
                </c:pt>
              </c:numCache>
            </c:numRef>
          </c:val>
          <c:extLst>
            <c:ext xmlns:c16="http://schemas.microsoft.com/office/drawing/2014/chart" uri="{C3380CC4-5D6E-409C-BE32-E72D297353CC}">
              <c16:uniqueId val="{00000006-20DD-4765-BD83-1C4F96B36D82}"/>
            </c:ext>
          </c:extLst>
        </c:ser>
        <c:ser>
          <c:idx val="7"/>
          <c:order val="7"/>
          <c:tx>
            <c:strRef>
              <c:f>'Chart 2.11'!$J$4</c:f>
              <c:strCache>
                <c:ptCount val="1"/>
                <c:pt idx="0">
                  <c:v>ACT</c:v>
                </c:pt>
              </c:strCache>
            </c:strRef>
          </c:tx>
          <c:spPr>
            <a:solidFill>
              <a:srgbClr val="4B5051"/>
            </a:solidFill>
          </c:spPr>
          <c:cat>
            <c:numRef>
              <c:f>'Chart 2.11'!$B$5:$B$17</c:f>
              <c:numCache>
                <c:formatCode>mmm\-yy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2.11'!$J$5:$J$17</c:f>
              <c:numCache>
                <c:formatCode>#,##0</c:formatCode>
                <c:ptCount val="13"/>
                <c:pt idx="0">
                  <c:v>3265</c:v>
                </c:pt>
                <c:pt idx="1">
                  <c:v>3155</c:v>
                </c:pt>
                <c:pt idx="2">
                  <c:v>3045</c:v>
                </c:pt>
                <c:pt idx="3">
                  <c:v>3321</c:v>
                </c:pt>
                <c:pt idx="4">
                  <c:v>3723</c:v>
                </c:pt>
                <c:pt idx="5">
                  <c:v>3732</c:v>
                </c:pt>
                <c:pt idx="6">
                  <c:v>7135</c:v>
                </c:pt>
                <c:pt idx="7">
                  <c:v>11940</c:v>
                </c:pt>
                <c:pt idx="8">
                  <c:v>14858</c:v>
                </c:pt>
                <c:pt idx="9">
                  <c:v>14652</c:v>
                </c:pt>
                <c:pt idx="10">
                  <c:v>14823</c:v>
                </c:pt>
                <c:pt idx="11">
                  <c:v>14599</c:v>
                </c:pt>
                <c:pt idx="12">
                  <c:v>14094</c:v>
                </c:pt>
              </c:numCache>
            </c:numRef>
          </c:val>
          <c:extLst>
            <c:ext xmlns:c16="http://schemas.microsoft.com/office/drawing/2014/chart" uri="{C3380CC4-5D6E-409C-BE32-E72D297353CC}">
              <c16:uniqueId val="{00000007-20DD-4765-BD83-1C4F96B36D82}"/>
            </c:ext>
          </c:extLst>
        </c:ser>
        <c:dLbls>
          <c:showLegendKey val="0"/>
          <c:showVal val="0"/>
          <c:showCatName val="0"/>
          <c:showSerName val="0"/>
          <c:showPercent val="0"/>
          <c:showBubbleSize val="0"/>
        </c:dLbls>
        <c:axId val="1270984256"/>
        <c:axId val="1270984584"/>
      </c:areaChart>
      <c:dateAx>
        <c:axId val="1270984256"/>
        <c:scaling>
          <c:orientation val="minMax"/>
          <c:min val="43891"/>
        </c:scaling>
        <c:delete val="0"/>
        <c:axPos val="b"/>
        <c:numFmt formatCode="mmm\-yy" sourceLinked="0"/>
        <c:majorTickMark val="out"/>
        <c:minorTickMark val="none"/>
        <c:tickLblPos val="low"/>
        <c:spPr>
          <a:ln>
            <a:solidFill>
              <a:schemeClr val="bg1">
                <a:lumMod val="50000"/>
              </a:schemeClr>
            </a:solidFill>
          </a:ln>
        </c:spPr>
        <c:crossAx val="1270984584"/>
        <c:crosses val="autoZero"/>
        <c:auto val="0"/>
        <c:lblOffset val="100"/>
        <c:baseTimeUnit val="months"/>
        <c:majorUnit val="3"/>
        <c:majorTimeUnit val="months"/>
        <c:minorUnit val="3"/>
      </c:dateAx>
      <c:valAx>
        <c:axId val="1270984584"/>
        <c:scaling>
          <c:orientation val="minMax"/>
        </c:scaling>
        <c:delete val="0"/>
        <c:axPos val="l"/>
        <c:majorGridlines>
          <c:spPr>
            <a:ln w="9525" cap="flat" cmpd="sng" algn="ctr">
              <a:solidFill>
                <a:srgbClr val="B9BDBF"/>
              </a:solidFill>
              <a:round/>
            </a:ln>
            <a:effectLst/>
          </c:spPr>
        </c:majorGridlines>
        <c:title>
          <c:tx>
            <c:rich>
              <a:bodyPr rot="-5400000" vert="horz"/>
              <a:lstStyle/>
              <a:p>
                <a:pPr>
                  <a:defRPr/>
                </a:pPr>
                <a:r>
                  <a:rPr lang="en-US"/>
                  <a:t>Millions</a:t>
                </a:r>
              </a:p>
            </c:rich>
          </c:tx>
          <c:layout>
            <c:manualLayout>
              <c:xMode val="edge"/>
              <c:yMode val="edge"/>
              <c:x val="3.2069444444444446E-3"/>
              <c:y val="0.37140807852019631"/>
            </c:manualLayout>
          </c:layout>
          <c:overlay val="0"/>
          <c:spPr>
            <a:noFill/>
            <a:ln>
              <a:noFill/>
            </a:ln>
            <a:effectLst/>
          </c:spPr>
        </c:title>
        <c:numFmt formatCode="#,##0.0" sourceLinked="0"/>
        <c:majorTickMark val="none"/>
        <c:minorTickMark val="none"/>
        <c:tickLblPos val="nextTo"/>
        <c:spPr>
          <a:noFill/>
          <a:ln>
            <a:noFill/>
          </a:ln>
          <a:effectLst/>
        </c:spPr>
        <c:txPr>
          <a:bodyPr rot="-60000000" vert="horz"/>
          <a:lstStyle/>
          <a:p>
            <a:pPr>
              <a:defRPr/>
            </a:pPr>
            <a:endParaRPr lang="en-US"/>
          </a:p>
        </c:txPr>
        <c:crossAx val="1270984256"/>
        <c:crosses val="autoZero"/>
        <c:crossBetween val="midCat"/>
        <c:majorUnit val="400000"/>
        <c:dispUnits>
          <c:builtInUnit val="millions"/>
        </c:dispUnits>
      </c:valAx>
      <c:spPr>
        <a:noFill/>
      </c:spPr>
    </c:plotArea>
    <c:legend>
      <c:legendPos val="t"/>
      <c:layout>
        <c:manualLayout>
          <c:xMode val="edge"/>
          <c:yMode val="edge"/>
          <c:x val="0.13934272267747899"/>
          <c:y val="5.2163444285724211E-2"/>
          <c:w val="0.75700045128791293"/>
          <c:h val="0.17027546296296298"/>
        </c:manualLayout>
      </c:layout>
      <c:overlay val="0"/>
    </c:legend>
    <c:plotVisOnly val="1"/>
    <c:dispBlanksAs val="gap"/>
    <c:showDLblsOverMax val="0"/>
  </c:chart>
  <c:spPr>
    <a:noFill/>
    <a:ln w="9525" cap="flat" cmpd="sng" algn="ctr">
      <a:noFill/>
      <a:round/>
    </a:ln>
    <a:effectLst/>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3750299578476"/>
          <c:y val="4.1157407407407406E-2"/>
          <c:w val="0.84374268676074604"/>
          <c:h val="0.9066601851851851"/>
        </c:manualLayout>
      </c:layout>
      <c:barChart>
        <c:barDir val="col"/>
        <c:grouping val="stacked"/>
        <c:varyColors val="0"/>
        <c:ser>
          <c:idx val="0"/>
          <c:order val="0"/>
          <c:tx>
            <c:strRef>
              <c:f>'Chart 2.12'!$C$3</c:f>
              <c:strCache>
                <c:ptCount val="1"/>
                <c:pt idx="0">
                  <c:v>Private Final Demand</c:v>
                </c:pt>
              </c:strCache>
            </c:strRef>
          </c:tx>
          <c:spPr>
            <a:solidFill>
              <a:srgbClr val="00426F"/>
            </a:solidFill>
            <a:ln>
              <a:noFill/>
            </a:ln>
            <a:effectLst/>
          </c:spPr>
          <c:invertIfNegative val="0"/>
          <c:cat>
            <c:numRef>
              <c:f>'Chart 2.12'!$B$5:$B$38</c:f>
              <c:numCache>
                <c:formatCode>mmm\-yyyy</c:formatCode>
                <c:ptCount val="34"/>
                <c:pt idx="0">
                  <c:v>33390</c:v>
                </c:pt>
                <c:pt idx="1">
                  <c:v>33756</c:v>
                </c:pt>
                <c:pt idx="2">
                  <c:v>34121</c:v>
                </c:pt>
                <c:pt idx="3">
                  <c:v>34486</c:v>
                </c:pt>
                <c:pt idx="4">
                  <c:v>34851</c:v>
                </c:pt>
                <c:pt idx="5">
                  <c:v>35217</c:v>
                </c:pt>
                <c:pt idx="6">
                  <c:v>35582</c:v>
                </c:pt>
                <c:pt idx="7">
                  <c:v>35947</c:v>
                </c:pt>
                <c:pt idx="8">
                  <c:v>36312</c:v>
                </c:pt>
                <c:pt idx="9">
                  <c:v>36678</c:v>
                </c:pt>
                <c:pt idx="10">
                  <c:v>37043</c:v>
                </c:pt>
                <c:pt idx="11">
                  <c:v>37408</c:v>
                </c:pt>
                <c:pt idx="12">
                  <c:v>37773</c:v>
                </c:pt>
                <c:pt idx="13">
                  <c:v>38139</c:v>
                </c:pt>
                <c:pt idx="14">
                  <c:v>38504</c:v>
                </c:pt>
                <c:pt idx="15">
                  <c:v>38869</c:v>
                </c:pt>
                <c:pt idx="16">
                  <c:v>39234</c:v>
                </c:pt>
                <c:pt idx="17">
                  <c:v>39600</c:v>
                </c:pt>
                <c:pt idx="18">
                  <c:v>39965</c:v>
                </c:pt>
                <c:pt idx="19">
                  <c:v>40330</c:v>
                </c:pt>
                <c:pt idx="20">
                  <c:v>40695</c:v>
                </c:pt>
                <c:pt idx="21">
                  <c:v>41061</c:v>
                </c:pt>
                <c:pt idx="22">
                  <c:v>41426</c:v>
                </c:pt>
                <c:pt idx="23">
                  <c:v>41791</c:v>
                </c:pt>
                <c:pt idx="24">
                  <c:v>42156</c:v>
                </c:pt>
                <c:pt idx="25">
                  <c:v>42522</c:v>
                </c:pt>
                <c:pt idx="26">
                  <c:v>42887</c:v>
                </c:pt>
                <c:pt idx="27">
                  <c:v>43252</c:v>
                </c:pt>
                <c:pt idx="28">
                  <c:v>43617</c:v>
                </c:pt>
                <c:pt idx="29">
                  <c:v>43983</c:v>
                </c:pt>
                <c:pt idx="30">
                  <c:v>44348</c:v>
                </c:pt>
                <c:pt idx="31">
                  <c:v>44713</c:v>
                </c:pt>
                <c:pt idx="32">
                  <c:v>45078</c:v>
                </c:pt>
                <c:pt idx="33">
                  <c:v>45444</c:v>
                </c:pt>
              </c:numCache>
            </c:numRef>
          </c:cat>
          <c:val>
            <c:numRef>
              <c:f>'Chart 2.12'!$C$5:$C$38</c:f>
              <c:numCache>
                <c:formatCode>0.0</c:formatCode>
                <c:ptCount val="34"/>
                <c:pt idx="0">
                  <c:v>-0.45088979861830625</c:v>
                </c:pt>
                <c:pt idx="1">
                  <c:v>6.048285479074612E-3</c:v>
                </c:pt>
                <c:pt idx="2">
                  <c:v>0.76677401949777646</c:v>
                </c:pt>
                <c:pt idx="3">
                  <c:v>1.2957386622867049</c:v>
                </c:pt>
                <c:pt idx="4">
                  <c:v>4.9338067477247538</c:v>
                </c:pt>
                <c:pt idx="5">
                  <c:v>1.9194304913342868</c:v>
                </c:pt>
                <c:pt idx="6">
                  <c:v>2.0324351994043464</c:v>
                </c:pt>
                <c:pt idx="7">
                  <c:v>4.2659464674339818</c:v>
                </c:pt>
                <c:pt idx="8">
                  <c:v>4.0404040404040407</c:v>
                </c:pt>
                <c:pt idx="9">
                  <c:v>4.3514258005942548</c:v>
                </c:pt>
                <c:pt idx="10">
                  <c:v>-1.1478325305668766</c:v>
                </c:pt>
                <c:pt idx="11">
                  <c:v>1.7571714087034327</c:v>
                </c:pt>
                <c:pt idx="12">
                  <c:v>3.6035305536940365</c:v>
                </c:pt>
                <c:pt idx="13">
                  <c:v>3.8450218634376054</c:v>
                </c:pt>
                <c:pt idx="14">
                  <c:v>2.6360133178530609</c:v>
                </c:pt>
                <c:pt idx="15">
                  <c:v>1.2692292333154371</c:v>
                </c:pt>
                <c:pt idx="16">
                  <c:v>2.1441262450329965</c:v>
                </c:pt>
                <c:pt idx="17">
                  <c:v>4.0949127782074424</c:v>
                </c:pt>
                <c:pt idx="18">
                  <c:v>-0.63340885892085741</c:v>
                </c:pt>
                <c:pt idx="19">
                  <c:v>2.498865376684579</c:v>
                </c:pt>
                <c:pt idx="20">
                  <c:v>2.6135705798117059</c:v>
                </c:pt>
                <c:pt idx="21">
                  <c:v>1.614585398738946</c:v>
                </c:pt>
                <c:pt idx="22">
                  <c:v>2.0992640076893561</c:v>
                </c:pt>
                <c:pt idx="23">
                  <c:v>1.324417667016599</c:v>
                </c:pt>
                <c:pt idx="24">
                  <c:v>2.7436018107659899</c:v>
                </c:pt>
                <c:pt idx="25">
                  <c:v>2.4302408950128656</c:v>
                </c:pt>
                <c:pt idx="26">
                  <c:v>1.9384622397865165</c:v>
                </c:pt>
                <c:pt idx="27">
                  <c:v>2.785094501864207</c:v>
                </c:pt>
                <c:pt idx="28">
                  <c:v>0.91951659888285209</c:v>
                </c:pt>
                <c:pt idx="29">
                  <c:v>-3.3557451144107588</c:v>
                </c:pt>
                <c:pt idx="30">
                  <c:v>-4.040521221718369</c:v>
                </c:pt>
                <c:pt idx="31">
                  <c:v>3.100065799539041</c:v>
                </c:pt>
                <c:pt idx="32">
                  <c:v>2.6642832498122995</c:v>
                </c:pt>
                <c:pt idx="33">
                  <c:v>2.9391743073531438</c:v>
                </c:pt>
              </c:numCache>
            </c:numRef>
          </c:val>
          <c:extLst>
            <c:ext xmlns:c16="http://schemas.microsoft.com/office/drawing/2014/chart" uri="{C3380CC4-5D6E-409C-BE32-E72D297353CC}">
              <c16:uniqueId val="{00000000-CD60-4EFD-8C26-02DA182B61E3}"/>
            </c:ext>
          </c:extLst>
        </c:ser>
        <c:ser>
          <c:idx val="1"/>
          <c:order val="1"/>
          <c:tx>
            <c:strRef>
              <c:f>'Chart 2.12'!$D$3</c:f>
              <c:strCache>
                <c:ptCount val="1"/>
                <c:pt idx="0">
                  <c:v>Underlying Public Final Demand</c:v>
                </c:pt>
              </c:strCache>
            </c:strRef>
          </c:tx>
          <c:spPr>
            <a:solidFill>
              <a:srgbClr val="008EBA"/>
            </a:solidFill>
            <a:ln>
              <a:noFill/>
            </a:ln>
            <a:effectLst/>
          </c:spPr>
          <c:invertIfNegative val="0"/>
          <c:cat>
            <c:numRef>
              <c:f>'Chart 2.12'!$B$5:$B$38</c:f>
              <c:numCache>
                <c:formatCode>mmm\-yyyy</c:formatCode>
                <c:ptCount val="34"/>
                <c:pt idx="0">
                  <c:v>33390</c:v>
                </c:pt>
                <c:pt idx="1">
                  <c:v>33756</c:v>
                </c:pt>
                <c:pt idx="2">
                  <c:v>34121</c:v>
                </c:pt>
                <c:pt idx="3">
                  <c:v>34486</c:v>
                </c:pt>
                <c:pt idx="4">
                  <c:v>34851</c:v>
                </c:pt>
                <c:pt idx="5">
                  <c:v>35217</c:v>
                </c:pt>
                <c:pt idx="6">
                  <c:v>35582</c:v>
                </c:pt>
                <c:pt idx="7">
                  <c:v>35947</c:v>
                </c:pt>
                <c:pt idx="8">
                  <c:v>36312</c:v>
                </c:pt>
                <c:pt idx="9">
                  <c:v>36678</c:v>
                </c:pt>
                <c:pt idx="10">
                  <c:v>37043</c:v>
                </c:pt>
                <c:pt idx="11">
                  <c:v>37408</c:v>
                </c:pt>
                <c:pt idx="12">
                  <c:v>37773</c:v>
                </c:pt>
                <c:pt idx="13">
                  <c:v>38139</c:v>
                </c:pt>
                <c:pt idx="14">
                  <c:v>38504</c:v>
                </c:pt>
                <c:pt idx="15">
                  <c:v>38869</c:v>
                </c:pt>
                <c:pt idx="16">
                  <c:v>39234</c:v>
                </c:pt>
                <c:pt idx="17">
                  <c:v>39600</c:v>
                </c:pt>
                <c:pt idx="18">
                  <c:v>39965</c:v>
                </c:pt>
                <c:pt idx="19">
                  <c:v>40330</c:v>
                </c:pt>
                <c:pt idx="20">
                  <c:v>40695</c:v>
                </c:pt>
                <c:pt idx="21">
                  <c:v>41061</c:v>
                </c:pt>
                <c:pt idx="22">
                  <c:v>41426</c:v>
                </c:pt>
                <c:pt idx="23">
                  <c:v>41791</c:v>
                </c:pt>
                <c:pt idx="24">
                  <c:v>42156</c:v>
                </c:pt>
                <c:pt idx="25">
                  <c:v>42522</c:v>
                </c:pt>
                <c:pt idx="26">
                  <c:v>42887</c:v>
                </c:pt>
                <c:pt idx="27">
                  <c:v>43252</c:v>
                </c:pt>
                <c:pt idx="28">
                  <c:v>43617</c:v>
                </c:pt>
                <c:pt idx="29">
                  <c:v>43983</c:v>
                </c:pt>
                <c:pt idx="30">
                  <c:v>44348</c:v>
                </c:pt>
                <c:pt idx="31">
                  <c:v>44713</c:v>
                </c:pt>
                <c:pt idx="32">
                  <c:v>45078</c:v>
                </c:pt>
                <c:pt idx="33">
                  <c:v>45444</c:v>
                </c:pt>
              </c:numCache>
            </c:numRef>
          </c:cat>
          <c:val>
            <c:numRef>
              <c:f>'Chart 2.12'!$D$5:$D$38</c:f>
              <c:numCache>
                <c:formatCode>0.0</c:formatCode>
                <c:ptCount val="34"/>
                <c:pt idx="0">
                  <c:v>0.78129482320462507</c:v>
                </c:pt>
                <c:pt idx="1">
                  <c:v>0.27418894171804908</c:v>
                </c:pt>
                <c:pt idx="2">
                  <c:v>0.65081955675903924</c:v>
                </c:pt>
                <c:pt idx="3">
                  <c:v>0.469607498077249</c:v>
                </c:pt>
                <c:pt idx="4">
                  <c:v>0.92736479592637577</c:v>
                </c:pt>
                <c:pt idx="5">
                  <c:v>8.7095632819327973E-2</c:v>
                </c:pt>
                <c:pt idx="6">
                  <c:v>4.8862208571827444E-2</c:v>
                </c:pt>
                <c:pt idx="7">
                  <c:v>0.6217607861614054</c:v>
                </c:pt>
                <c:pt idx="8">
                  <c:v>0.81485092208952792</c:v>
                </c:pt>
                <c:pt idx="9">
                  <c:v>0.72012215252558609</c:v>
                </c:pt>
                <c:pt idx="10">
                  <c:v>0.14845004322588612</c:v>
                </c:pt>
                <c:pt idx="11">
                  <c:v>0.47169123189216261</c:v>
                </c:pt>
                <c:pt idx="12">
                  <c:v>0.6999577878949037</c:v>
                </c:pt>
                <c:pt idx="13">
                  <c:v>0.5748495720745973</c:v>
                </c:pt>
                <c:pt idx="14">
                  <c:v>0.60242052431140647</c:v>
                </c:pt>
                <c:pt idx="15">
                  <c:v>0.49828506520301896</c:v>
                </c:pt>
                <c:pt idx="16">
                  <c:v>0.27110648204876853</c:v>
                </c:pt>
                <c:pt idx="17">
                  <c:v>0.42386353871272664</c:v>
                </c:pt>
                <c:pt idx="18">
                  <c:v>0.93187815577833633</c:v>
                </c:pt>
                <c:pt idx="19">
                  <c:v>1.1275772528230878</c:v>
                </c:pt>
                <c:pt idx="20">
                  <c:v>0.12573250865807462</c:v>
                </c:pt>
                <c:pt idx="21">
                  <c:v>0.13344172581988342</c:v>
                </c:pt>
                <c:pt idx="22">
                  <c:v>0.38892484661982257</c:v>
                </c:pt>
                <c:pt idx="23">
                  <c:v>0.16830982701173033</c:v>
                </c:pt>
                <c:pt idx="24">
                  <c:v>9.0202142440948416E-2</c:v>
                </c:pt>
                <c:pt idx="25">
                  <c:v>1.2870905166923248</c:v>
                </c:pt>
                <c:pt idx="26">
                  <c:v>1.2443258425981285</c:v>
                </c:pt>
                <c:pt idx="27">
                  <c:v>0.73701597745958058</c:v>
                </c:pt>
                <c:pt idx="28">
                  <c:v>1.1446705010254616</c:v>
                </c:pt>
                <c:pt idx="29">
                  <c:v>1.5886811553867213</c:v>
                </c:pt>
                <c:pt idx="30">
                  <c:v>2.6969430591500592</c:v>
                </c:pt>
                <c:pt idx="31">
                  <c:v>-0.57268032157675863</c:v>
                </c:pt>
                <c:pt idx="32">
                  <c:v>-0.55375042170080391</c:v>
                </c:pt>
                <c:pt idx="33">
                  <c:v>0.16684479018485021</c:v>
                </c:pt>
              </c:numCache>
            </c:numRef>
          </c:val>
          <c:extLst>
            <c:ext xmlns:c16="http://schemas.microsoft.com/office/drawing/2014/chart" uri="{C3380CC4-5D6E-409C-BE32-E72D297353CC}">
              <c16:uniqueId val="{00000001-CD60-4EFD-8C26-02DA182B61E3}"/>
            </c:ext>
          </c:extLst>
        </c:ser>
        <c:dLbls>
          <c:showLegendKey val="0"/>
          <c:showVal val="0"/>
          <c:showCatName val="0"/>
          <c:showSerName val="0"/>
          <c:showPercent val="0"/>
          <c:showBubbleSize val="0"/>
        </c:dLbls>
        <c:gapWidth val="150"/>
        <c:overlap val="100"/>
        <c:axId val="728553279"/>
        <c:axId val="475185183"/>
      </c:barChart>
      <c:lineChart>
        <c:grouping val="standard"/>
        <c:varyColors val="0"/>
        <c:ser>
          <c:idx val="2"/>
          <c:order val="2"/>
          <c:tx>
            <c:strRef>
              <c:f>'Chart 2.12'!$E$3</c:f>
              <c:strCache>
                <c:ptCount val="1"/>
                <c:pt idx="0">
                  <c:v>Gross State Product (GSP)</c:v>
                </c:pt>
              </c:strCache>
            </c:strRef>
          </c:tx>
          <c:spPr>
            <a:ln w="22225" cap="rnd">
              <a:solidFill>
                <a:srgbClr val="9ACA3C"/>
              </a:solidFill>
              <a:round/>
            </a:ln>
            <a:effectLst/>
          </c:spPr>
          <c:marker>
            <c:symbol val="none"/>
          </c:marker>
          <c:cat>
            <c:numRef>
              <c:f>'Chart 2.12'!$B$5:$B$38</c:f>
              <c:numCache>
                <c:formatCode>mmm\-yyyy</c:formatCode>
                <c:ptCount val="34"/>
                <c:pt idx="0">
                  <c:v>33390</c:v>
                </c:pt>
                <c:pt idx="1">
                  <c:v>33756</c:v>
                </c:pt>
                <c:pt idx="2">
                  <c:v>34121</c:v>
                </c:pt>
                <c:pt idx="3">
                  <c:v>34486</c:v>
                </c:pt>
                <c:pt idx="4">
                  <c:v>34851</c:v>
                </c:pt>
                <c:pt idx="5">
                  <c:v>35217</c:v>
                </c:pt>
                <c:pt idx="6">
                  <c:v>35582</c:v>
                </c:pt>
                <c:pt idx="7">
                  <c:v>35947</c:v>
                </c:pt>
                <c:pt idx="8">
                  <c:v>36312</c:v>
                </c:pt>
                <c:pt idx="9">
                  <c:v>36678</c:v>
                </c:pt>
                <c:pt idx="10">
                  <c:v>37043</c:v>
                </c:pt>
                <c:pt idx="11">
                  <c:v>37408</c:v>
                </c:pt>
                <c:pt idx="12">
                  <c:v>37773</c:v>
                </c:pt>
                <c:pt idx="13">
                  <c:v>38139</c:v>
                </c:pt>
                <c:pt idx="14">
                  <c:v>38504</c:v>
                </c:pt>
                <c:pt idx="15">
                  <c:v>38869</c:v>
                </c:pt>
                <c:pt idx="16">
                  <c:v>39234</c:v>
                </c:pt>
                <c:pt idx="17">
                  <c:v>39600</c:v>
                </c:pt>
                <c:pt idx="18">
                  <c:v>39965</c:v>
                </c:pt>
                <c:pt idx="19">
                  <c:v>40330</c:v>
                </c:pt>
                <c:pt idx="20">
                  <c:v>40695</c:v>
                </c:pt>
                <c:pt idx="21">
                  <c:v>41061</c:v>
                </c:pt>
                <c:pt idx="22">
                  <c:v>41426</c:v>
                </c:pt>
                <c:pt idx="23">
                  <c:v>41791</c:v>
                </c:pt>
                <c:pt idx="24">
                  <c:v>42156</c:v>
                </c:pt>
                <c:pt idx="25">
                  <c:v>42522</c:v>
                </c:pt>
                <c:pt idx="26">
                  <c:v>42887</c:v>
                </c:pt>
                <c:pt idx="27">
                  <c:v>43252</c:v>
                </c:pt>
                <c:pt idx="28">
                  <c:v>43617</c:v>
                </c:pt>
                <c:pt idx="29">
                  <c:v>43983</c:v>
                </c:pt>
                <c:pt idx="30">
                  <c:v>44348</c:v>
                </c:pt>
                <c:pt idx="31">
                  <c:v>44713</c:v>
                </c:pt>
                <c:pt idx="32">
                  <c:v>45078</c:v>
                </c:pt>
                <c:pt idx="33">
                  <c:v>45444</c:v>
                </c:pt>
              </c:numCache>
            </c:numRef>
          </c:cat>
          <c:val>
            <c:numRef>
              <c:f>'Chart 2.12'!$E$5:$E$38</c:f>
              <c:numCache>
                <c:formatCode>0.0</c:formatCode>
                <c:ptCount val="34"/>
                <c:pt idx="0">
                  <c:v>0.43941505823430482</c:v>
                </c:pt>
                <c:pt idx="1">
                  <c:v>0.26478049763949407</c:v>
                </c:pt>
                <c:pt idx="2">
                  <c:v>2.8348520240086161</c:v>
                </c:pt>
                <c:pt idx="3">
                  <c:v>3.8080247154980151</c:v>
                </c:pt>
                <c:pt idx="4">
                  <c:v>3.8092906004639993</c:v>
                </c:pt>
                <c:pt idx="5">
                  <c:v>3.9776696474743689</c:v>
                </c:pt>
                <c:pt idx="6">
                  <c:v>3.7065475359486344</c:v>
                </c:pt>
                <c:pt idx="7">
                  <c:v>3.5622938682102756</c:v>
                </c:pt>
                <c:pt idx="8">
                  <c:v>4.9941777019524958</c:v>
                </c:pt>
                <c:pt idx="9">
                  <c:v>4.420291350280614</c:v>
                </c:pt>
                <c:pt idx="10">
                  <c:v>1.5897245893540912</c:v>
                </c:pt>
                <c:pt idx="11">
                  <c:v>1.9511969772858739</c:v>
                </c:pt>
                <c:pt idx="12">
                  <c:v>2.0989194178068216</c:v>
                </c:pt>
                <c:pt idx="13">
                  <c:v>3.4107896998916143</c:v>
                </c:pt>
                <c:pt idx="14">
                  <c:v>1.8142638362464325</c:v>
                </c:pt>
                <c:pt idx="15">
                  <c:v>1.3910273191553468</c:v>
                </c:pt>
                <c:pt idx="16">
                  <c:v>1.8520139338666475</c:v>
                </c:pt>
                <c:pt idx="17">
                  <c:v>2.496562687977999</c:v>
                </c:pt>
                <c:pt idx="18">
                  <c:v>1.1398005872970352</c:v>
                </c:pt>
                <c:pt idx="19">
                  <c:v>2.0259502340743474</c:v>
                </c:pt>
                <c:pt idx="20">
                  <c:v>2.4425418685191325</c:v>
                </c:pt>
                <c:pt idx="21">
                  <c:v>2.319467026212485</c:v>
                </c:pt>
                <c:pt idx="22">
                  <c:v>1.8948216991771849</c:v>
                </c:pt>
                <c:pt idx="23">
                  <c:v>1.8348623853210899</c:v>
                </c:pt>
                <c:pt idx="24">
                  <c:v>2.6276276276276267</c:v>
                </c:pt>
                <c:pt idx="25">
                  <c:v>3.7877547158137626</c:v>
                </c:pt>
                <c:pt idx="26">
                  <c:v>3.174372182646068</c:v>
                </c:pt>
                <c:pt idx="27">
                  <c:v>2.4962019121290702</c:v>
                </c:pt>
                <c:pt idx="28">
                  <c:v>1.8678820777162208</c:v>
                </c:pt>
                <c:pt idx="29">
                  <c:v>-0.9826151453290688</c:v>
                </c:pt>
                <c:pt idx="30">
                  <c:v>-0.62649636366157724</c:v>
                </c:pt>
                <c:pt idx="31">
                  <c:v>2.4903955434909752</c:v>
                </c:pt>
                <c:pt idx="32">
                  <c:v>2.3021724074035133</c:v>
                </c:pt>
                <c:pt idx="33">
                  <c:v>2.6697011727633946</c:v>
                </c:pt>
              </c:numCache>
            </c:numRef>
          </c:val>
          <c:smooth val="0"/>
          <c:extLst>
            <c:ext xmlns:c16="http://schemas.microsoft.com/office/drawing/2014/chart" uri="{C3380CC4-5D6E-409C-BE32-E72D297353CC}">
              <c16:uniqueId val="{00000002-CD60-4EFD-8C26-02DA182B61E3}"/>
            </c:ext>
          </c:extLst>
        </c:ser>
        <c:dLbls>
          <c:showLegendKey val="0"/>
          <c:showVal val="0"/>
          <c:showCatName val="0"/>
          <c:showSerName val="0"/>
          <c:showPercent val="0"/>
          <c:showBubbleSize val="0"/>
        </c:dLbls>
        <c:marker val="1"/>
        <c:smooth val="0"/>
        <c:axId val="728553279"/>
        <c:axId val="475185183"/>
      </c:lineChart>
      <c:dateAx>
        <c:axId val="728553279"/>
        <c:scaling>
          <c:orientation val="minMax"/>
        </c:scaling>
        <c:delete val="0"/>
        <c:axPos val="b"/>
        <c:numFmt formatCode="yyyy" sourceLinked="0"/>
        <c:majorTickMark val="out"/>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5185183"/>
        <c:crosses val="autoZero"/>
        <c:auto val="1"/>
        <c:lblOffset val="100"/>
        <c:baseTimeUnit val="years"/>
        <c:majorUnit val="4"/>
        <c:majorTimeUnit val="years"/>
      </c:dateAx>
      <c:valAx>
        <c:axId val="475185183"/>
        <c:scaling>
          <c:orientation val="minMax"/>
          <c:max val="6"/>
          <c:min val="-6"/>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Percentage point contribution to GSP</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8553279"/>
        <c:crosses val="autoZero"/>
        <c:crossBetween val="between"/>
      </c:valAx>
      <c:spPr>
        <a:noFill/>
        <a:ln>
          <a:noFill/>
        </a:ln>
        <a:effectLst/>
      </c:spPr>
    </c:plotArea>
    <c:legend>
      <c:legendPos val="b"/>
      <c:layout>
        <c:manualLayout>
          <c:xMode val="edge"/>
          <c:yMode val="edge"/>
          <c:x val="0.12421299669604856"/>
          <c:y val="0.70682698839379188"/>
          <c:w val="0.65498024378973074"/>
          <c:h val="0.1943630023657583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097222222222"/>
          <c:y val="3.2592129629629638E-2"/>
          <c:w val="0.76070555555555552"/>
          <c:h val="0.87721527777777786"/>
        </c:manualLayout>
      </c:layout>
      <c:lineChart>
        <c:grouping val="standard"/>
        <c:varyColors val="0"/>
        <c:ser>
          <c:idx val="6"/>
          <c:order val="0"/>
          <c:tx>
            <c:v>Short term accommodation (LHS)</c:v>
          </c:tx>
          <c:spPr>
            <a:ln w="22225">
              <a:solidFill>
                <a:srgbClr val="9ACA3C"/>
              </a:solidFill>
            </a:ln>
          </c:spPr>
          <c:marker>
            <c:symbol val="none"/>
          </c:marker>
          <c:cat>
            <c:numRef>
              <c:f>'Chart 2.13'!$B$5:$B$125</c:f>
              <c:numCache>
                <c:formatCode>mmm\-yyyy</c:formatCode>
                <c:ptCount val="121"/>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42309</c:v>
                </c:pt>
                <c:pt idx="63">
                  <c:v>42339</c:v>
                </c:pt>
                <c:pt idx="64">
                  <c:v>42370</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numCache>
            </c:numRef>
          </c:cat>
          <c:val>
            <c:numRef>
              <c:f>'Chart 2.13'!$E$5:$E$125</c:f>
              <c:numCache>
                <c:formatCode>0.0</c:formatCode>
                <c:ptCount val="121"/>
                <c:pt idx="0">
                  <c:v>0.14780299999999999</c:v>
                </c:pt>
                <c:pt idx="1">
                  <c:v>0.149233</c:v>
                </c:pt>
                <c:pt idx="2">
                  <c:v>0.11984300000000001</c:v>
                </c:pt>
                <c:pt idx="3">
                  <c:v>9.0287000000000006E-2</c:v>
                </c:pt>
                <c:pt idx="4">
                  <c:v>8.4536E-2</c:v>
                </c:pt>
                <c:pt idx="5">
                  <c:v>8.3824999999999997E-2</c:v>
                </c:pt>
                <c:pt idx="6">
                  <c:v>9.0458999999999998E-2</c:v>
                </c:pt>
                <c:pt idx="7">
                  <c:v>9.0228000000000003E-2</c:v>
                </c:pt>
                <c:pt idx="8">
                  <c:v>0.15557199999999999</c:v>
                </c:pt>
                <c:pt idx="9">
                  <c:v>0.196462</c:v>
                </c:pt>
                <c:pt idx="10">
                  <c:v>0.221024</c:v>
                </c:pt>
                <c:pt idx="11">
                  <c:v>0.22619500000000001</c:v>
                </c:pt>
                <c:pt idx="12">
                  <c:v>0.219529</c:v>
                </c:pt>
                <c:pt idx="13">
                  <c:v>0.243779</c:v>
                </c:pt>
                <c:pt idx="14">
                  <c:v>0.24646899999999999</c:v>
                </c:pt>
                <c:pt idx="15">
                  <c:v>0.25611899999999999</c:v>
                </c:pt>
                <c:pt idx="16">
                  <c:v>0.26097199999999998</c:v>
                </c:pt>
                <c:pt idx="17">
                  <c:v>0.28087499999999999</c:v>
                </c:pt>
                <c:pt idx="18">
                  <c:v>0.28600399999999998</c:v>
                </c:pt>
                <c:pt idx="19">
                  <c:v>0.34934599999999999</c:v>
                </c:pt>
                <c:pt idx="20">
                  <c:v>0.27366699999999999</c:v>
                </c:pt>
                <c:pt idx="21">
                  <c:v>0.266318</c:v>
                </c:pt>
                <c:pt idx="22">
                  <c:v>0.26619100000000001</c:v>
                </c:pt>
                <c:pt idx="23">
                  <c:v>0.34415000000000001</c:v>
                </c:pt>
                <c:pt idx="24">
                  <c:v>0.34009600000000001</c:v>
                </c:pt>
                <c:pt idx="25">
                  <c:v>0.31866100000000003</c:v>
                </c:pt>
                <c:pt idx="26">
                  <c:v>0.344721</c:v>
                </c:pt>
                <c:pt idx="27">
                  <c:v>0.34792699999999999</c:v>
                </c:pt>
                <c:pt idx="28">
                  <c:v>0.34299299999999999</c:v>
                </c:pt>
                <c:pt idx="29">
                  <c:v>0.33426299999999998</c:v>
                </c:pt>
                <c:pt idx="30">
                  <c:v>0.33802500000000002</c:v>
                </c:pt>
                <c:pt idx="31">
                  <c:v>0.29339799999999999</c:v>
                </c:pt>
                <c:pt idx="32">
                  <c:v>0.34209200000000001</c:v>
                </c:pt>
                <c:pt idx="33">
                  <c:v>0.33620699999999998</c:v>
                </c:pt>
                <c:pt idx="34">
                  <c:v>0.32645600000000002</c:v>
                </c:pt>
                <c:pt idx="35">
                  <c:v>0.33663100000000001</c:v>
                </c:pt>
                <c:pt idx="36">
                  <c:v>0.365004</c:v>
                </c:pt>
                <c:pt idx="37">
                  <c:v>0.43113299999999999</c:v>
                </c:pt>
                <c:pt idx="38">
                  <c:v>0.49607499999999999</c:v>
                </c:pt>
                <c:pt idx="39">
                  <c:v>0.644119</c:v>
                </c:pt>
                <c:pt idx="40">
                  <c:v>0.78451300000000002</c:v>
                </c:pt>
                <c:pt idx="41">
                  <c:v>0.81137400000000004</c:v>
                </c:pt>
                <c:pt idx="42">
                  <c:v>0.86709999999999998</c:v>
                </c:pt>
                <c:pt idx="43">
                  <c:v>0.88075099999999995</c:v>
                </c:pt>
                <c:pt idx="44">
                  <c:v>0.90839800000000004</c:v>
                </c:pt>
                <c:pt idx="45">
                  <c:v>1.4042570000000001</c:v>
                </c:pt>
                <c:pt idx="46">
                  <c:v>1.4942519999999999</c:v>
                </c:pt>
                <c:pt idx="47">
                  <c:v>1.413028</c:v>
                </c:pt>
                <c:pt idx="48">
                  <c:v>1.4366319999999999</c:v>
                </c:pt>
                <c:pt idx="49">
                  <c:v>1.457436</c:v>
                </c:pt>
                <c:pt idx="50">
                  <c:v>1.4099740000000001</c:v>
                </c:pt>
                <c:pt idx="51">
                  <c:v>1.3396129999999999</c:v>
                </c:pt>
                <c:pt idx="52">
                  <c:v>1.2052620000000001</c:v>
                </c:pt>
                <c:pt idx="53">
                  <c:v>1.1761250000000001</c:v>
                </c:pt>
                <c:pt idx="54">
                  <c:v>1.1806110000000001</c:v>
                </c:pt>
                <c:pt idx="55">
                  <c:v>1.1744920000000001</c:v>
                </c:pt>
                <c:pt idx="56">
                  <c:v>1.1994560000000001</c:v>
                </c:pt>
                <c:pt idx="57">
                  <c:v>0.66355500000000001</c:v>
                </c:pt>
                <c:pt idx="58">
                  <c:v>0.73321899999999995</c:v>
                </c:pt>
                <c:pt idx="59">
                  <c:v>0.73599700000000001</c:v>
                </c:pt>
                <c:pt idx="60">
                  <c:v>0.78412000000000004</c:v>
                </c:pt>
                <c:pt idx="61">
                  <c:v>0.69706599999999996</c:v>
                </c:pt>
                <c:pt idx="62">
                  <c:v>0.68976999999999999</c:v>
                </c:pt>
                <c:pt idx="63">
                  <c:v>0.62854100000000002</c:v>
                </c:pt>
                <c:pt idx="64">
                  <c:v>0.65796500000000002</c:v>
                </c:pt>
                <c:pt idx="65">
                  <c:v>0.65829800000000005</c:v>
                </c:pt>
                <c:pt idx="66">
                  <c:v>0.59179700000000002</c:v>
                </c:pt>
                <c:pt idx="67">
                  <c:v>0.65623699999999996</c:v>
                </c:pt>
                <c:pt idx="68">
                  <c:v>0.71898899999999999</c:v>
                </c:pt>
                <c:pt idx="69">
                  <c:v>0.80081899999999995</c:v>
                </c:pt>
                <c:pt idx="70">
                  <c:v>0.70866499999999999</c:v>
                </c:pt>
                <c:pt idx="71">
                  <c:v>0.70330000000000004</c:v>
                </c:pt>
                <c:pt idx="72">
                  <c:v>1.122925</c:v>
                </c:pt>
                <c:pt idx="73">
                  <c:v>1.200237</c:v>
                </c:pt>
                <c:pt idx="74">
                  <c:v>1.1836709999999999</c:v>
                </c:pt>
                <c:pt idx="75">
                  <c:v>1.1588700000000001</c:v>
                </c:pt>
                <c:pt idx="76">
                  <c:v>1.159273</c:v>
                </c:pt>
                <c:pt idx="77">
                  <c:v>1.2951090000000001</c:v>
                </c:pt>
                <c:pt idx="78">
                  <c:v>1.4183030000000001</c:v>
                </c:pt>
                <c:pt idx="79">
                  <c:v>1.7523340000000001</c:v>
                </c:pt>
                <c:pt idx="80">
                  <c:v>1.687945</c:v>
                </c:pt>
                <c:pt idx="81">
                  <c:v>1.696348</c:v>
                </c:pt>
                <c:pt idx="82">
                  <c:v>1.6196950000000001</c:v>
                </c:pt>
                <c:pt idx="83">
                  <c:v>1.659211</c:v>
                </c:pt>
                <c:pt idx="84">
                  <c:v>1.1691860000000001</c:v>
                </c:pt>
                <c:pt idx="85">
                  <c:v>1.1514150000000001</c:v>
                </c:pt>
                <c:pt idx="86">
                  <c:v>1.1817519999999999</c:v>
                </c:pt>
                <c:pt idx="87">
                  <c:v>1.2695959999999999</c:v>
                </c:pt>
                <c:pt idx="88">
                  <c:v>1.238809</c:v>
                </c:pt>
                <c:pt idx="89">
                  <c:v>1.136428</c:v>
                </c:pt>
                <c:pt idx="90">
                  <c:v>1.0814630000000001</c:v>
                </c:pt>
                <c:pt idx="91">
                  <c:v>0.69479599999999997</c:v>
                </c:pt>
                <c:pt idx="92">
                  <c:v>0.63344500000000004</c:v>
                </c:pt>
                <c:pt idx="93">
                  <c:v>0.56845199999999996</c:v>
                </c:pt>
                <c:pt idx="94">
                  <c:v>0.65080300000000002</c:v>
                </c:pt>
                <c:pt idx="95">
                  <c:v>0.63872799999999996</c:v>
                </c:pt>
                <c:pt idx="96">
                  <c:v>0.647895</c:v>
                </c:pt>
                <c:pt idx="97">
                  <c:v>0.62437100000000001</c:v>
                </c:pt>
                <c:pt idx="98">
                  <c:v>0.945581</c:v>
                </c:pt>
                <c:pt idx="99">
                  <c:v>0.92338799999999999</c:v>
                </c:pt>
                <c:pt idx="100">
                  <c:v>0.95386800000000005</c:v>
                </c:pt>
                <c:pt idx="101">
                  <c:v>1.1302589999999999</c:v>
                </c:pt>
                <c:pt idx="102">
                  <c:v>1.0687150000000001</c:v>
                </c:pt>
                <c:pt idx="103">
                  <c:v>1.051213</c:v>
                </c:pt>
                <c:pt idx="104">
                  <c:v>1.0919460000000001</c:v>
                </c:pt>
                <c:pt idx="105">
                  <c:v>1.2302900000000001</c:v>
                </c:pt>
                <c:pt idx="106">
                  <c:v>1.206259</c:v>
                </c:pt>
                <c:pt idx="107">
                  <c:v>1.35036</c:v>
                </c:pt>
                <c:pt idx="108">
                  <c:v>1.3811009999999999</c:v>
                </c:pt>
                <c:pt idx="109">
                  <c:v>1.436893</c:v>
                </c:pt>
                <c:pt idx="110">
                  <c:v>1.1900550000000001</c:v>
                </c:pt>
                <c:pt idx="111">
                  <c:v>1.3109789999999999</c:v>
                </c:pt>
                <c:pt idx="112">
                  <c:v>1.411341</c:v>
                </c:pt>
                <c:pt idx="113">
                  <c:v>1.212815</c:v>
                </c:pt>
                <c:pt idx="114">
                  <c:v>1.2057089999999999</c:v>
                </c:pt>
                <c:pt idx="115">
                  <c:v>1.2632859999999999</c:v>
                </c:pt>
                <c:pt idx="116">
                  <c:v>1.211006</c:v>
                </c:pt>
                <c:pt idx="117">
                  <c:v>1.0599000000000001</c:v>
                </c:pt>
                <c:pt idx="118">
                  <c:v>1.0357000000000001</c:v>
                </c:pt>
                <c:pt idx="119">
                  <c:v>0.87341100000000005</c:v>
                </c:pt>
                <c:pt idx="120">
                  <c:v>0.80944799999999995</c:v>
                </c:pt>
              </c:numCache>
            </c:numRef>
          </c:val>
          <c:smooth val="0"/>
          <c:extLst>
            <c:ext xmlns:c16="http://schemas.microsoft.com/office/drawing/2014/chart" uri="{C3380CC4-5D6E-409C-BE32-E72D297353CC}">
              <c16:uniqueId val="{00000000-59D3-4F73-8040-BEB9D6A231E2}"/>
            </c:ext>
          </c:extLst>
        </c:ser>
        <c:ser>
          <c:idx val="4"/>
          <c:order val="1"/>
          <c:tx>
            <c:v>Retail (LHS)</c:v>
          </c:tx>
          <c:spPr>
            <a:ln w="22225">
              <a:solidFill>
                <a:srgbClr val="008EBA"/>
              </a:solidFill>
            </a:ln>
          </c:spPr>
          <c:marker>
            <c:symbol val="none"/>
          </c:marker>
          <c:cat>
            <c:numRef>
              <c:f>'Chart 2.13'!$B$5:$B$125</c:f>
              <c:numCache>
                <c:formatCode>mmm\-yyyy</c:formatCode>
                <c:ptCount val="121"/>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42309</c:v>
                </c:pt>
                <c:pt idx="63">
                  <c:v>42339</c:v>
                </c:pt>
                <c:pt idx="64">
                  <c:v>42370</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numCache>
            </c:numRef>
          </c:cat>
          <c:val>
            <c:numRef>
              <c:f>'Chart 2.13'!$D$5:$D$125</c:f>
              <c:numCache>
                <c:formatCode>0.0</c:formatCode>
                <c:ptCount val="121"/>
                <c:pt idx="0">
                  <c:v>1.4148000000000001</c:v>
                </c:pt>
                <c:pt idx="1">
                  <c:v>1.465786</c:v>
                </c:pt>
                <c:pt idx="2">
                  <c:v>1.4448540000000001</c:v>
                </c:pt>
                <c:pt idx="3">
                  <c:v>1.3574619999999999</c:v>
                </c:pt>
                <c:pt idx="4">
                  <c:v>1.39625</c:v>
                </c:pt>
                <c:pt idx="5">
                  <c:v>1.421362</c:v>
                </c:pt>
                <c:pt idx="6">
                  <c:v>1.4967600000000001</c:v>
                </c:pt>
                <c:pt idx="7">
                  <c:v>1.463611</c:v>
                </c:pt>
                <c:pt idx="8">
                  <c:v>1.4935179999999999</c:v>
                </c:pt>
                <c:pt idx="9">
                  <c:v>1.435899</c:v>
                </c:pt>
                <c:pt idx="10">
                  <c:v>1.376857</c:v>
                </c:pt>
                <c:pt idx="11">
                  <c:v>1.3060309999999999</c:v>
                </c:pt>
                <c:pt idx="12">
                  <c:v>1.20597</c:v>
                </c:pt>
                <c:pt idx="13">
                  <c:v>1.1616150000000001</c:v>
                </c:pt>
                <c:pt idx="14">
                  <c:v>1.2043489999999999</c:v>
                </c:pt>
                <c:pt idx="15">
                  <c:v>1.1104879999999999</c:v>
                </c:pt>
                <c:pt idx="16">
                  <c:v>1.128787</c:v>
                </c:pt>
                <c:pt idx="17">
                  <c:v>1.332754</c:v>
                </c:pt>
                <c:pt idx="18">
                  <c:v>1.2229300000000001</c:v>
                </c:pt>
                <c:pt idx="19">
                  <c:v>1.230979</c:v>
                </c:pt>
                <c:pt idx="20">
                  <c:v>1.2414179999999999</c:v>
                </c:pt>
                <c:pt idx="21">
                  <c:v>1.545444</c:v>
                </c:pt>
                <c:pt idx="22">
                  <c:v>1.5191140000000001</c:v>
                </c:pt>
                <c:pt idx="23">
                  <c:v>1.5256179999999999</c:v>
                </c:pt>
                <c:pt idx="24">
                  <c:v>1.4936400000000001</c:v>
                </c:pt>
                <c:pt idx="25">
                  <c:v>1.51034</c:v>
                </c:pt>
                <c:pt idx="26">
                  <c:v>1.479033</c:v>
                </c:pt>
                <c:pt idx="27">
                  <c:v>1.51759</c:v>
                </c:pt>
                <c:pt idx="28">
                  <c:v>1.805237</c:v>
                </c:pt>
                <c:pt idx="29">
                  <c:v>1.5949960000000001</c:v>
                </c:pt>
                <c:pt idx="30">
                  <c:v>1.6716569999999999</c:v>
                </c:pt>
                <c:pt idx="31">
                  <c:v>1.7475700000000001</c:v>
                </c:pt>
                <c:pt idx="32">
                  <c:v>2.0144799999999998</c:v>
                </c:pt>
                <c:pt idx="33">
                  <c:v>1.7599149999999999</c:v>
                </c:pt>
                <c:pt idx="34">
                  <c:v>1.832182</c:v>
                </c:pt>
                <c:pt idx="35">
                  <c:v>1.859569</c:v>
                </c:pt>
                <c:pt idx="36">
                  <c:v>1.8764730000000001</c:v>
                </c:pt>
                <c:pt idx="37">
                  <c:v>2.009474</c:v>
                </c:pt>
                <c:pt idx="38">
                  <c:v>1.9997450000000001</c:v>
                </c:pt>
                <c:pt idx="39">
                  <c:v>2.0336280000000002</c:v>
                </c:pt>
                <c:pt idx="40">
                  <c:v>1.757876</c:v>
                </c:pt>
                <c:pt idx="41">
                  <c:v>1.761693</c:v>
                </c:pt>
                <c:pt idx="42">
                  <c:v>1.768893</c:v>
                </c:pt>
                <c:pt idx="43">
                  <c:v>1.7083820000000001</c:v>
                </c:pt>
                <c:pt idx="44">
                  <c:v>1.3857839999999999</c:v>
                </c:pt>
                <c:pt idx="45">
                  <c:v>1.3380179999999999</c:v>
                </c:pt>
                <c:pt idx="46">
                  <c:v>1.375089</c:v>
                </c:pt>
                <c:pt idx="47">
                  <c:v>1.375353</c:v>
                </c:pt>
                <c:pt idx="48">
                  <c:v>1.4415359999999999</c:v>
                </c:pt>
                <c:pt idx="49">
                  <c:v>1.3212839999999999</c:v>
                </c:pt>
                <c:pt idx="50">
                  <c:v>1.534551</c:v>
                </c:pt>
                <c:pt idx="51">
                  <c:v>1.482583</c:v>
                </c:pt>
                <c:pt idx="52">
                  <c:v>1.4801759999999999</c:v>
                </c:pt>
                <c:pt idx="53">
                  <c:v>1.5096240000000001</c:v>
                </c:pt>
                <c:pt idx="54">
                  <c:v>1.6049</c:v>
                </c:pt>
                <c:pt idx="55">
                  <c:v>1.7954509999999999</c:v>
                </c:pt>
                <c:pt idx="56">
                  <c:v>1.835723</c:v>
                </c:pt>
                <c:pt idx="57">
                  <c:v>1.9155580000000001</c:v>
                </c:pt>
                <c:pt idx="58">
                  <c:v>2.018659</c:v>
                </c:pt>
                <c:pt idx="59">
                  <c:v>1.9969129999999999</c:v>
                </c:pt>
                <c:pt idx="60">
                  <c:v>2.086875</c:v>
                </c:pt>
                <c:pt idx="61">
                  <c:v>2.1945410000000001</c:v>
                </c:pt>
                <c:pt idx="62">
                  <c:v>2.0023439999999999</c:v>
                </c:pt>
                <c:pt idx="63">
                  <c:v>1.9768140000000001</c:v>
                </c:pt>
                <c:pt idx="64">
                  <c:v>2.1846450000000002</c:v>
                </c:pt>
                <c:pt idx="65">
                  <c:v>2.1172029999999999</c:v>
                </c:pt>
                <c:pt idx="66">
                  <c:v>2.0839449999999999</c:v>
                </c:pt>
                <c:pt idx="67">
                  <c:v>2.0341779999999998</c:v>
                </c:pt>
                <c:pt idx="68">
                  <c:v>2.0725470000000001</c:v>
                </c:pt>
                <c:pt idx="69">
                  <c:v>2.134388</c:v>
                </c:pt>
                <c:pt idx="70">
                  <c:v>2.0522010000000002</c:v>
                </c:pt>
                <c:pt idx="71">
                  <c:v>2.1025809999999998</c:v>
                </c:pt>
                <c:pt idx="72">
                  <c:v>2.8242950000000002</c:v>
                </c:pt>
                <c:pt idx="73">
                  <c:v>2.7051569999999998</c:v>
                </c:pt>
                <c:pt idx="74">
                  <c:v>2.7749429999999999</c:v>
                </c:pt>
                <c:pt idx="75">
                  <c:v>2.795912</c:v>
                </c:pt>
                <c:pt idx="76">
                  <c:v>2.5748160000000002</c:v>
                </c:pt>
                <c:pt idx="77">
                  <c:v>2.6381559999999999</c:v>
                </c:pt>
                <c:pt idx="78">
                  <c:v>2.5459740000000002</c:v>
                </c:pt>
                <c:pt idx="79">
                  <c:v>2.4150969999999998</c:v>
                </c:pt>
                <c:pt idx="80">
                  <c:v>2.4579119999999999</c:v>
                </c:pt>
                <c:pt idx="81">
                  <c:v>2.4137209999999998</c:v>
                </c:pt>
                <c:pt idx="82">
                  <c:v>2.3850579999999999</c:v>
                </c:pt>
                <c:pt idx="83">
                  <c:v>2.4104399999999999</c:v>
                </c:pt>
                <c:pt idx="84">
                  <c:v>1.6112709999999999</c:v>
                </c:pt>
                <c:pt idx="85">
                  <c:v>1.6663840000000001</c:v>
                </c:pt>
                <c:pt idx="86">
                  <c:v>1.6998679999999999</c:v>
                </c:pt>
                <c:pt idx="87">
                  <c:v>1.793315</c:v>
                </c:pt>
                <c:pt idx="88">
                  <c:v>1.765897</c:v>
                </c:pt>
                <c:pt idx="89">
                  <c:v>1.76027</c:v>
                </c:pt>
                <c:pt idx="90">
                  <c:v>1.732251</c:v>
                </c:pt>
                <c:pt idx="91">
                  <c:v>1.805342</c:v>
                </c:pt>
                <c:pt idx="92">
                  <c:v>1.777898</c:v>
                </c:pt>
                <c:pt idx="93">
                  <c:v>1.8132740000000001</c:v>
                </c:pt>
                <c:pt idx="94">
                  <c:v>1.7749470000000001</c:v>
                </c:pt>
                <c:pt idx="95">
                  <c:v>1.7559849999999999</c:v>
                </c:pt>
                <c:pt idx="96">
                  <c:v>1.6512770000000001</c:v>
                </c:pt>
                <c:pt idx="97">
                  <c:v>1.6904170000000001</c:v>
                </c:pt>
                <c:pt idx="98">
                  <c:v>1.6605160000000001</c:v>
                </c:pt>
                <c:pt idx="99">
                  <c:v>1.7130749999999999</c:v>
                </c:pt>
                <c:pt idx="100">
                  <c:v>1.741611</c:v>
                </c:pt>
                <c:pt idx="101">
                  <c:v>1.948952</c:v>
                </c:pt>
                <c:pt idx="102">
                  <c:v>2.0810550000000001</c:v>
                </c:pt>
                <c:pt idx="103">
                  <c:v>2.0571600000000001</c:v>
                </c:pt>
                <c:pt idx="104">
                  <c:v>2.100854</c:v>
                </c:pt>
                <c:pt idx="105">
                  <c:v>2.0724140000000002</c:v>
                </c:pt>
                <c:pt idx="106">
                  <c:v>2.1771880000000001</c:v>
                </c:pt>
                <c:pt idx="107">
                  <c:v>2.204456</c:v>
                </c:pt>
                <c:pt idx="108">
                  <c:v>2.241905</c:v>
                </c:pt>
                <c:pt idx="109">
                  <c:v>2.1436609999999998</c:v>
                </c:pt>
                <c:pt idx="110">
                  <c:v>2.1101559999999999</c:v>
                </c:pt>
                <c:pt idx="111">
                  <c:v>2.0118510000000001</c:v>
                </c:pt>
                <c:pt idx="112">
                  <c:v>2.0944919999999998</c:v>
                </c:pt>
                <c:pt idx="113">
                  <c:v>1.877445</c:v>
                </c:pt>
                <c:pt idx="114">
                  <c:v>1.8344769999999999</c:v>
                </c:pt>
                <c:pt idx="115">
                  <c:v>1.817172</c:v>
                </c:pt>
                <c:pt idx="116">
                  <c:v>1.749474</c:v>
                </c:pt>
                <c:pt idx="117">
                  <c:v>1.6548350000000001</c:v>
                </c:pt>
                <c:pt idx="118">
                  <c:v>1.5157259999999999</c:v>
                </c:pt>
                <c:pt idx="119">
                  <c:v>1.405103</c:v>
                </c:pt>
                <c:pt idx="120">
                  <c:v>1.38364</c:v>
                </c:pt>
              </c:numCache>
            </c:numRef>
          </c:val>
          <c:smooth val="0"/>
          <c:extLst>
            <c:ext xmlns:c16="http://schemas.microsoft.com/office/drawing/2014/chart" uri="{C3380CC4-5D6E-409C-BE32-E72D297353CC}">
              <c16:uniqueId val="{00000001-59D3-4F73-8040-BEB9D6A231E2}"/>
            </c:ext>
          </c:extLst>
        </c:ser>
        <c:ser>
          <c:idx val="2"/>
          <c:order val="2"/>
          <c:tx>
            <c:v>Offices (LHS)</c:v>
          </c:tx>
          <c:spPr>
            <a:ln w="22225">
              <a:solidFill>
                <a:srgbClr val="00426F"/>
              </a:solidFill>
            </a:ln>
          </c:spPr>
          <c:marker>
            <c:symbol val="none"/>
          </c:marker>
          <c:cat>
            <c:numRef>
              <c:f>'Chart 2.13'!$B$5:$B$125</c:f>
              <c:numCache>
                <c:formatCode>mmm\-yyyy</c:formatCode>
                <c:ptCount val="121"/>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42309</c:v>
                </c:pt>
                <c:pt idx="63">
                  <c:v>42339</c:v>
                </c:pt>
                <c:pt idx="64">
                  <c:v>42370</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numCache>
            </c:numRef>
          </c:cat>
          <c:val>
            <c:numRef>
              <c:f>'Chart 2.13'!$C$5:$C$125</c:f>
              <c:numCache>
                <c:formatCode>_-* #,##0.0_-;\-* #,##0.0_-;_-* "-"??_-;_-@_-</c:formatCode>
                <c:ptCount val="121"/>
                <c:pt idx="0">
                  <c:v>1.220666</c:v>
                </c:pt>
                <c:pt idx="1">
                  <c:v>1.382309</c:v>
                </c:pt>
                <c:pt idx="2">
                  <c:v>1.3150329999999999</c:v>
                </c:pt>
                <c:pt idx="3">
                  <c:v>1.4016439999999999</c:v>
                </c:pt>
                <c:pt idx="4">
                  <c:v>1.3532949999999999</c:v>
                </c:pt>
                <c:pt idx="5">
                  <c:v>1.379896</c:v>
                </c:pt>
                <c:pt idx="6">
                  <c:v>1.73037</c:v>
                </c:pt>
                <c:pt idx="7">
                  <c:v>1.7257420000000001</c:v>
                </c:pt>
                <c:pt idx="8">
                  <c:v>1.4105939999999999</c:v>
                </c:pt>
                <c:pt idx="9">
                  <c:v>1.446652</c:v>
                </c:pt>
                <c:pt idx="10">
                  <c:v>1.3565240000000001</c:v>
                </c:pt>
                <c:pt idx="11">
                  <c:v>1.4185620000000001</c:v>
                </c:pt>
                <c:pt idx="12">
                  <c:v>1.401905</c:v>
                </c:pt>
                <c:pt idx="13">
                  <c:v>1.265358</c:v>
                </c:pt>
                <c:pt idx="14">
                  <c:v>1.340247</c:v>
                </c:pt>
                <c:pt idx="15">
                  <c:v>1.2701499999999999</c:v>
                </c:pt>
                <c:pt idx="16">
                  <c:v>1.3328199999999999</c:v>
                </c:pt>
                <c:pt idx="17">
                  <c:v>1.3452379999999999</c:v>
                </c:pt>
                <c:pt idx="18">
                  <c:v>0.89512100000000006</c:v>
                </c:pt>
                <c:pt idx="19">
                  <c:v>0.85908899999999999</c:v>
                </c:pt>
                <c:pt idx="20">
                  <c:v>1.067221</c:v>
                </c:pt>
                <c:pt idx="21">
                  <c:v>1.036092</c:v>
                </c:pt>
                <c:pt idx="22">
                  <c:v>1.068338</c:v>
                </c:pt>
                <c:pt idx="23">
                  <c:v>1.0837969999999999</c:v>
                </c:pt>
                <c:pt idx="24">
                  <c:v>1.184207</c:v>
                </c:pt>
                <c:pt idx="25">
                  <c:v>1.256891</c:v>
                </c:pt>
                <c:pt idx="26">
                  <c:v>1.2559929999999999</c:v>
                </c:pt>
                <c:pt idx="27">
                  <c:v>1.2924789999999999</c:v>
                </c:pt>
                <c:pt idx="28">
                  <c:v>1.278016</c:v>
                </c:pt>
                <c:pt idx="29">
                  <c:v>1.7535130000000001</c:v>
                </c:pt>
                <c:pt idx="30">
                  <c:v>1.7820279999999999</c:v>
                </c:pt>
                <c:pt idx="31">
                  <c:v>1.815051</c:v>
                </c:pt>
                <c:pt idx="32">
                  <c:v>1.63019</c:v>
                </c:pt>
                <c:pt idx="33">
                  <c:v>1.6786019999999999</c:v>
                </c:pt>
                <c:pt idx="34">
                  <c:v>1.950029</c:v>
                </c:pt>
                <c:pt idx="35">
                  <c:v>2.2834590000000001</c:v>
                </c:pt>
                <c:pt idx="36">
                  <c:v>2.2418469999999999</c:v>
                </c:pt>
                <c:pt idx="37">
                  <c:v>2.3665600000000002</c:v>
                </c:pt>
                <c:pt idx="38">
                  <c:v>2.4210120000000002</c:v>
                </c:pt>
                <c:pt idx="39">
                  <c:v>2.9813700000000001</c:v>
                </c:pt>
                <c:pt idx="40">
                  <c:v>3.0081280000000001</c:v>
                </c:pt>
                <c:pt idx="41">
                  <c:v>2.5644279999999999</c:v>
                </c:pt>
                <c:pt idx="42">
                  <c:v>2.536791</c:v>
                </c:pt>
                <c:pt idx="43">
                  <c:v>2.532559</c:v>
                </c:pt>
                <c:pt idx="44">
                  <c:v>2.5479959999999999</c:v>
                </c:pt>
                <c:pt idx="45">
                  <c:v>2.5044930000000001</c:v>
                </c:pt>
                <c:pt idx="46">
                  <c:v>2.1703589999999999</c:v>
                </c:pt>
                <c:pt idx="47">
                  <c:v>1.7429920000000001</c:v>
                </c:pt>
                <c:pt idx="48">
                  <c:v>1.855899</c:v>
                </c:pt>
                <c:pt idx="49">
                  <c:v>1.748024</c:v>
                </c:pt>
                <c:pt idx="50">
                  <c:v>1.7854289999999999</c:v>
                </c:pt>
                <c:pt idx="51">
                  <c:v>1.1990209999999999</c:v>
                </c:pt>
                <c:pt idx="52">
                  <c:v>1.1717379999999999</c:v>
                </c:pt>
                <c:pt idx="53">
                  <c:v>1.1351340000000001</c:v>
                </c:pt>
                <c:pt idx="54">
                  <c:v>1.1535629999999999</c:v>
                </c:pt>
                <c:pt idx="55">
                  <c:v>1.1701250000000001</c:v>
                </c:pt>
                <c:pt idx="56">
                  <c:v>1.157589</c:v>
                </c:pt>
                <c:pt idx="57">
                  <c:v>1.2895099999999999</c:v>
                </c:pt>
                <c:pt idx="58">
                  <c:v>1.3940790000000001</c:v>
                </c:pt>
                <c:pt idx="59">
                  <c:v>1.4237569999999999</c:v>
                </c:pt>
                <c:pt idx="60">
                  <c:v>1.3727419999999999</c:v>
                </c:pt>
                <c:pt idx="61">
                  <c:v>1.281344</c:v>
                </c:pt>
                <c:pt idx="62">
                  <c:v>1.2183980000000001</c:v>
                </c:pt>
                <c:pt idx="63">
                  <c:v>1.2710889999999999</c:v>
                </c:pt>
                <c:pt idx="64">
                  <c:v>1.2929539999999999</c:v>
                </c:pt>
                <c:pt idx="65">
                  <c:v>1.308735</c:v>
                </c:pt>
                <c:pt idx="66">
                  <c:v>1.509865</c:v>
                </c:pt>
                <c:pt idx="67">
                  <c:v>1.490537</c:v>
                </c:pt>
                <c:pt idx="68">
                  <c:v>1.5284690000000001</c:v>
                </c:pt>
                <c:pt idx="69">
                  <c:v>1.4598390000000001</c:v>
                </c:pt>
                <c:pt idx="70">
                  <c:v>1.652312</c:v>
                </c:pt>
                <c:pt idx="71">
                  <c:v>1.6625270000000001</c:v>
                </c:pt>
                <c:pt idx="72">
                  <c:v>1.7127840000000001</c:v>
                </c:pt>
                <c:pt idx="73">
                  <c:v>1.7225330000000001</c:v>
                </c:pt>
                <c:pt idx="74">
                  <c:v>1.9636180000000001</c:v>
                </c:pt>
                <c:pt idx="75">
                  <c:v>1.9787170000000001</c:v>
                </c:pt>
                <c:pt idx="76">
                  <c:v>2.2766389999999999</c:v>
                </c:pt>
                <c:pt idx="77">
                  <c:v>2.256227</c:v>
                </c:pt>
                <c:pt idx="78">
                  <c:v>2.3083140000000002</c:v>
                </c:pt>
                <c:pt idx="79">
                  <c:v>2.3416929999999998</c:v>
                </c:pt>
                <c:pt idx="80">
                  <c:v>2.6394690000000001</c:v>
                </c:pt>
                <c:pt idx="81">
                  <c:v>2.6064440000000002</c:v>
                </c:pt>
                <c:pt idx="82">
                  <c:v>2.857529</c:v>
                </c:pt>
                <c:pt idx="83">
                  <c:v>2.8908109999999998</c:v>
                </c:pt>
                <c:pt idx="84">
                  <c:v>3.2127479999999999</c:v>
                </c:pt>
                <c:pt idx="85">
                  <c:v>3.1995580000000001</c:v>
                </c:pt>
                <c:pt idx="86">
                  <c:v>2.924121</c:v>
                </c:pt>
                <c:pt idx="87">
                  <c:v>2.9922149999999998</c:v>
                </c:pt>
                <c:pt idx="88">
                  <c:v>2.6555719999999998</c:v>
                </c:pt>
                <c:pt idx="89">
                  <c:v>2.6799240000000002</c:v>
                </c:pt>
                <c:pt idx="90">
                  <c:v>2.4459659999999999</c:v>
                </c:pt>
                <c:pt idx="91">
                  <c:v>2.5045459999999999</c:v>
                </c:pt>
                <c:pt idx="92">
                  <c:v>2.5077940000000001</c:v>
                </c:pt>
                <c:pt idx="93">
                  <c:v>2.4964719999999998</c:v>
                </c:pt>
                <c:pt idx="94">
                  <c:v>3.014589</c:v>
                </c:pt>
                <c:pt idx="95">
                  <c:v>3.0719609999999999</c:v>
                </c:pt>
                <c:pt idx="96">
                  <c:v>2.6397520000000001</c:v>
                </c:pt>
                <c:pt idx="97">
                  <c:v>2.8104089999999999</c:v>
                </c:pt>
                <c:pt idx="98">
                  <c:v>2.8027190000000002</c:v>
                </c:pt>
                <c:pt idx="99">
                  <c:v>3.0056449999999999</c:v>
                </c:pt>
                <c:pt idx="100">
                  <c:v>2.9969589999999999</c:v>
                </c:pt>
                <c:pt idx="101">
                  <c:v>3.0152860000000001</c:v>
                </c:pt>
                <c:pt idx="102">
                  <c:v>3.5485039999999999</c:v>
                </c:pt>
                <c:pt idx="103">
                  <c:v>3.6400009999999998</c:v>
                </c:pt>
                <c:pt idx="104">
                  <c:v>3.5485150000000001</c:v>
                </c:pt>
                <c:pt idx="105">
                  <c:v>3.6762899999999998</c:v>
                </c:pt>
                <c:pt idx="106">
                  <c:v>3.23902</c:v>
                </c:pt>
                <c:pt idx="107">
                  <c:v>3.3914569999999999</c:v>
                </c:pt>
                <c:pt idx="108">
                  <c:v>3.4181270000000001</c:v>
                </c:pt>
                <c:pt idx="109">
                  <c:v>3.39019</c:v>
                </c:pt>
                <c:pt idx="110">
                  <c:v>3.3559209999999999</c:v>
                </c:pt>
                <c:pt idx="111">
                  <c:v>3.0821200000000002</c:v>
                </c:pt>
                <c:pt idx="112">
                  <c:v>3.1656339999999998</c:v>
                </c:pt>
                <c:pt idx="113">
                  <c:v>3.1937890000000002</c:v>
                </c:pt>
                <c:pt idx="114">
                  <c:v>2.6405050000000001</c:v>
                </c:pt>
                <c:pt idx="115">
                  <c:v>2.4677389999999999</c:v>
                </c:pt>
                <c:pt idx="116">
                  <c:v>2.3154870000000001</c:v>
                </c:pt>
                <c:pt idx="117">
                  <c:v>2.2143169999999999</c:v>
                </c:pt>
                <c:pt idx="118">
                  <c:v>1.7199199999999999</c:v>
                </c:pt>
                <c:pt idx="119">
                  <c:v>1.4521999999999999</c:v>
                </c:pt>
                <c:pt idx="120">
                  <c:v>1.4070370000000001</c:v>
                </c:pt>
              </c:numCache>
            </c:numRef>
          </c:val>
          <c:smooth val="0"/>
          <c:extLst>
            <c:ext xmlns:c16="http://schemas.microsoft.com/office/drawing/2014/chart" uri="{C3380CC4-5D6E-409C-BE32-E72D297353CC}">
              <c16:uniqueId val="{00000002-59D3-4F73-8040-BEB9D6A231E2}"/>
            </c:ext>
          </c:extLst>
        </c:ser>
        <c:dLbls>
          <c:showLegendKey val="0"/>
          <c:showVal val="0"/>
          <c:showCatName val="0"/>
          <c:showSerName val="0"/>
          <c:showPercent val="0"/>
          <c:showBubbleSize val="0"/>
        </c:dLbls>
        <c:marker val="1"/>
        <c:smooth val="0"/>
        <c:axId val="796384672"/>
        <c:axId val="818891424"/>
      </c:lineChart>
      <c:lineChart>
        <c:grouping val="standard"/>
        <c:varyColors val="0"/>
        <c:ser>
          <c:idx val="0"/>
          <c:order val="3"/>
          <c:tx>
            <c:v>Total (RHS)</c:v>
          </c:tx>
          <c:spPr>
            <a:ln w="31750">
              <a:solidFill>
                <a:sysClr val="windowText" lastClr="000000"/>
              </a:solidFill>
            </a:ln>
          </c:spPr>
          <c:marker>
            <c:symbol val="none"/>
          </c:marker>
          <c:cat>
            <c:numRef>
              <c:f>'Chart 2.13'!$B$5:$B$125</c:f>
              <c:numCache>
                <c:formatCode>mmm\-yyyy</c:formatCode>
                <c:ptCount val="121"/>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42248</c:v>
                </c:pt>
                <c:pt idx="61">
                  <c:v>42278</c:v>
                </c:pt>
                <c:pt idx="62">
                  <c:v>42309</c:v>
                </c:pt>
                <c:pt idx="63">
                  <c:v>42339</c:v>
                </c:pt>
                <c:pt idx="64">
                  <c:v>42370</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numCache>
            </c:numRef>
          </c:cat>
          <c:val>
            <c:numRef>
              <c:f>'Chart 2.13'!$G$5:$G$125</c:f>
              <c:numCache>
                <c:formatCode>0.0</c:formatCode>
                <c:ptCount val="121"/>
                <c:pt idx="0">
                  <c:v>5.7170940000000003</c:v>
                </c:pt>
                <c:pt idx="1">
                  <c:v>5.3543690000000002</c:v>
                </c:pt>
                <c:pt idx="2">
                  <c:v>5.0974339999999998</c:v>
                </c:pt>
                <c:pt idx="3">
                  <c:v>5.0628739999999999</c:v>
                </c:pt>
                <c:pt idx="4">
                  <c:v>5.120698</c:v>
                </c:pt>
                <c:pt idx="5">
                  <c:v>5.3146089999999999</c:v>
                </c:pt>
                <c:pt idx="6">
                  <c:v>5.73447</c:v>
                </c:pt>
                <c:pt idx="7">
                  <c:v>5.9551309999999997</c:v>
                </c:pt>
                <c:pt idx="8">
                  <c:v>5.877281</c:v>
                </c:pt>
                <c:pt idx="9">
                  <c:v>5.8321009999999998</c:v>
                </c:pt>
                <c:pt idx="10">
                  <c:v>5.6611260000000003</c:v>
                </c:pt>
                <c:pt idx="11">
                  <c:v>5.7163040000000001</c:v>
                </c:pt>
                <c:pt idx="12">
                  <c:v>5.7294660000000004</c:v>
                </c:pt>
                <c:pt idx="13">
                  <c:v>5.5419219999999996</c:v>
                </c:pt>
                <c:pt idx="14">
                  <c:v>5.7423419999999998</c:v>
                </c:pt>
                <c:pt idx="15">
                  <c:v>5.6190220000000002</c:v>
                </c:pt>
                <c:pt idx="16">
                  <c:v>5.7196300000000004</c:v>
                </c:pt>
                <c:pt idx="17">
                  <c:v>5.9636560000000003</c:v>
                </c:pt>
                <c:pt idx="18">
                  <c:v>5.4865649999999997</c:v>
                </c:pt>
                <c:pt idx="19">
                  <c:v>5.3486149999999997</c:v>
                </c:pt>
                <c:pt idx="20">
                  <c:v>5.4866149999999996</c:v>
                </c:pt>
                <c:pt idx="21">
                  <c:v>5.6760599999999997</c:v>
                </c:pt>
                <c:pt idx="22">
                  <c:v>5.6940739999999996</c:v>
                </c:pt>
                <c:pt idx="23">
                  <c:v>5.8507400000000001</c:v>
                </c:pt>
                <c:pt idx="24">
                  <c:v>5.7279999999999998</c:v>
                </c:pt>
                <c:pt idx="25">
                  <c:v>5.7906899999999997</c:v>
                </c:pt>
                <c:pt idx="26">
                  <c:v>5.8294079999999999</c:v>
                </c:pt>
                <c:pt idx="27">
                  <c:v>5.9498030000000002</c:v>
                </c:pt>
                <c:pt idx="28">
                  <c:v>6.1885089999999998</c:v>
                </c:pt>
                <c:pt idx="29">
                  <c:v>6.4985910000000002</c:v>
                </c:pt>
                <c:pt idx="30">
                  <c:v>6.6463340000000004</c:v>
                </c:pt>
                <c:pt idx="31">
                  <c:v>6.6508079999999996</c:v>
                </c:pt>
                <c:pt idx="32">
                  <c:v>6.7486379999999997</c:v>
                </c:pt>
                <c:pt idx="33">
                  <c:v>6.5468669999999998</c:v>
                </c:pt>
                <c:pt idx="34">
                  <c:v>6.9494590000000001</c:v>
                </c:pt>
                <c:pt idx="35">
                  <c:v>7.2310230000000004</c:v>
                </c:pt>
                <c:pt idx="36">
                  <c:v>7.3498549999999998</c:v>
                </c:pt>
                <c:pt idx="37">
                  <c:v>7.6594369999999996</c:v>
                </c:pt>
                <c:pt idx="38">
                  <c:v>7.7163500000000003</c:v>
                </c:pt>
                <c:pt idx="39">
                  <c:v>8.5570749999999993</c:v>
                </c:pt>
                <c:pt idx="40">
                  <c:v>8.4752500000000008</c:v>
                </c:pt>
                <c:pt idx="41">
                  <c:v>8.0738409999999998</c:v>
                </c:pt>
                <c:pt idx="42">
                  <c:v>8.0542800000000003</c:v>
                </c:pt>
                <c:pt idx="43">
                  <c:v>8.0069219999999994</c:v>
                </c:pt>
                <c:pt idx="44">
                  <c:v>7.8545379999999998</c:v>
                </c:pt>
                <c:pt idx="45">
                  <c:v>9.4083430000000003</c:v>
                </c:pt>
                <c:pt idx="46">
                  <c:v>9.2775060000000007</c:v>
                </c:pt>
                <c:pt idx="47">
                  <c:v>8.88537</c:v>
                </c:pt>
                <c:pt idx="48">
                  <c:v>9.0517500000000002</c:v>
                </c:pt>
                <c:pt idx="49">
                  <c:v>8.9232560000000003</c:v>
                </c:pt>
                <c:pt idx="50">
                  <c:v>9.2143119999999996</c:v>
                </c:pt>
                <c:pt idx="51">
                  <c:v>8.5438709999999993</c:v>
                </c:pt>
                <c:pt idx="52">
                  <c:v>9.0105950000000004</c:v>
                </c:pt>
                <c:pt idx="53">
                  <c:v>8.9922149999999998</c:v>
                </c:pt>
                <c:pt idx="54">
                  <c:v>9.1628629999999998</c:v>
                </c:pt>
                <c:pt idx="55">
                  <c:v>9.3776259999999994</c:v>
                </c:pt>
                <c:pt idx="56">
                  <c:v>9.2487910000000007</c:v>
                </c:pt>
                <c:pt idx="57">
                  <c:v>7.8513390000000003</c:v>
                </c:pt>
                <c:pt idx="58">
                  <c:v>8.0258230000000008</c:v>
                </c:pt>
                <c:pt idx="59">
                  <c:v>8.0746120000000001</c:v>
                </c:pt>
                <c:pt idx="60">
                  <c:v>8.3001799999999992</c:v>
                </c:pt>
                <c:pt idx="61">
                  <c:v>8.248818</c:v>
                </c:pt>
                <c:pt idx="62">
                  <c:v>8.1035500000000003</c:v>
                </c:pt>
                <c:pt idx="63">
                  <c:v>8.0621419999999997</c:v>
                </c:pt>
                <c:pt idx="64">
                  <c:v>7.7308000000000003</c:v>
                </c:pt>
                <c:pt idx="65">
                  <c:v>7.6224210000000001</c:v>
                </c:pt>
                <c:pt idx="66">
                  <c:v>7.7826149999999998</c:v>
                </c:pt>
                <c:pt idx="67">
                  <c:v>8.0946479999999994</c:v>
                </c:pt>
                <c:pt idx="68">
                  <c:v>8.5261040000000001</c:v>
                </c:pt>
                <c:pt idx="69">
                  <c:v>8.760294</c:v>
                </c:pt>
                <c:pt idx="70">
                  <c:v>8.8753229999999999</c:v>
                </c:pt>
                <c:pt idx="71">
                  <c:v>8.8681850000000004</c:v>
                </c:pt>
                <c:pt idx="72">
                  <c:v>10.359755</c:v>
                </c:pt>
                <c:pt idx="73">
                  <c:v>10.239348</c:v>
                </c:pt>
                <c:pt idx="74">
                  <c:v>10.459892999999999</c:v>
                </c:pt>
                <c:pt idx="75">
                  <c:v>10.504111999999999</c:v>
                </c:pt>
                <c:pt idx="76">
                  <c:v>10.501609999999999</c:v>
                </c:pt>
                <c:pt idx="77">
                  <c:v>10.694528</c:v>
                </c:pt>
                <c:pt idx="78">
                  <c:v>10.747159</c:v>
                </c:pt>
                <c:pt idx="79">
                  <c:v>10.75277</c:v>
                </c:pt>
                <c:pt idx="80">
                  <c:v>11.108484000000001</c:v>
                </c:pt>
                <c:pt idx="81">
                  <c:v>11.167296</c:v>
                </c:pt>
                <c:pt idx="82">
                  <c:v>11.424892</c:v>
                </c:pt>
                <c:pt idx="83">
                  <c:v>11.597587000000001</c:v>
                </c:pt>
                <c:pt idx="84">
                  <c:v>10.509523</c:v>
                </c:pt>
                <c:pt idx="85">
                  <c:v>11.288373</c:v>
                </c:pt>
                <c:pt idx="86">
                  <c:v>11.651388000000001</c:v>
                </c:pt>
                <c:pt idx="87">
                  <c:v>11.878583000000001</c:v>
                </c:pt>
                <c:pt idx="88">
                  <c:v>12.128667999999999</c:v>
                </c:pt>
                <c:pt idx="89">
                  <c:v>12.035878</c:v>
                </c:pt>
                <c:pt idx="90">
                  <c:v>11.720395999999999</c:v>
                </c:pt>
                <c:pt idx="91">
                  <c:v>11.429726</c:v>
                </c:pt>
                <c:pt idx="92">
                  <c:v>11.163126999999999</c:v>
                </c:pt>
                <c:pt idx="93">
                  <c:v>11.080185</c:v>
                </c:pt>
                <c:pt idx="94">
                  <c:v>11.732965999999999</c:v>
                </c:pt>
                <c:pt idx="95">
                  <c:v>11.896015</c:v>
                </c:pt>
                <c:pt idx="96">
                  <c:v>11.42549</c:v>
                </c:pt>
                <c:pt idx="97">
                  <c:v>11.141965000000001</c:v>
                </c:pt>
                <c:pt idx="98">
                  <c:v>10.956363</c:v>
                </c:pt>
                <c:pt idx="99">
                  <c:v>11.181074000000001</c:v>
                </c:pt>
                <c:pt idx="100">
                  <c:v>10.836598</c:v>
                </c:pt>
                <c:pt idx="101">
                  <c:v>11.291681000000001</c:v>
                </c:pt>
                <c:pt idx="102">
                  <c:v>11.976374</c:v>
                </c:pt>
                <c:pt idx="103">
                  <c:v>12.126882</c:v>
                </c:pt>
                <c:pt idx="104">
                  <c:v>12.045636</c:v>
                </c:pt>
                <c:pt idx="105">
                  <c:v>12.255364</c:v>
                </c:pt>
                <c:pt idx="106">
                  <c:v>12.203424999999999</c:v>
                </c:pt>
                <c:pt idx="107">
                  <c:v>12.424531999999999</c:v>
                </c:pt>
                <c:pt idx="108">
                  <c:v>12.362487</c:v>
                </c:pt>
                <c:pt idx="109">
                  <c:v>12.213291</c:v>
                </c:pt>
                <c:pt idx="110">
                  <c:v>11.950775999999999</c:v>
                </c:pt>
                <c:pt idx="111">
                  <c:v>11.609673000000001</c:v>
                </c:pt>
                <c:pt idx="112">
                  <c:v>11.858601</c:v>
                </c:pt>
                <c:pt idx="113">
                  <c:v>11.635842</c:v>
                </c:pt>
                <c:pt idx="114">
                  <c:v>11.043742999999999</c:v>
                </c:pt>
                <c:pt idx="115">
                  <c:v>11.069694999999999</c:v>
                </c:pt>
                <c:pt idx="116">
                  <c:v>11.047952</c:v>
                </c:pt>
                <c:pt idx="117">
                  <c:v>10.884513999999999</c:v>
                </c:pt>
                <c:pt idx="118">
                  <c:v>9.7377819999999993</c:v>
                </c:pt>
                <c:pt idx="119">
                  <c:v>9.1287509999999994</c:v>
                </c:pt>
                <c:pt idx="120">
                  <c:v>8.8327259999999992</c:v>
                </c:pt>
              </c:numCache>
            </c:numRef>
          </c:val>
          <c:smooth val="0"/>
          <c:extLst>
            <c:ext xmlns:c16="http://schemas.microsoft.com/office/drawing/2014/chart" uri="{C3380CC4-5D6E-409C-BE32-E72D297353CC}">
              <c16:uniqueId val="{00000003-59D3-4F73-8040-BEB9D6A231E2}"/>
            </c:ext>
          </c:extLst>
        </c:ser>
        <c:dLbls>
          <c:showLegendKey val="0"/>
          <c:showVal val="0"/>
          <c:showCatName val="0"/>
          <c:showSerName val="0"/>
          <c:showPercent val="0"/>
          <c:showBubbleSize val="0"/>
        </c:dLbls>
        <c:marker val="1"/>
        <c:smooth val="0"/>
        <c:axId val="701119680"/>
        <c:axId val="802738960"/>
      </c:lineChart>
      <c:dateAx>
        <c:axId val="796384672"/>
        <c:scaling>
          <c:orientation val="minMax"/>
          <c:min val="41153"/>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700"/>
            </a:pPr>
            <a:endParaRPr lang="en-US"/>
          </a:p>
        </c:txPr>
        <c:crossAx val="818891424"/>
        <c:crosses val="autoZero"/>
        <c:auto val="1"/>
        <c:lblOffset val="100"/>
        <c:baseTimeUnit val="months"/>
        <c:majorUnit val="2"/>
        <c:majorTimeUnit val="years"/>
      </c:dateAx>
      <c:valAx>
        <c:axId val="818891424"/>
        <c:scaling>
          <c:orientation val="minMax"/>
          <c:max val="7"/>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AU" b="0"/>
                  <a:t>$ billions, annual sum (nominal)</a:t>
                </a:r>
              </a:p>
            </c:rich>
          </c:tx>
          <c:layout>
            <c:manualLayout>
              <c:xMode val="edge"/>
              <c:yMode val="edge"/>
              <c:x val="2.6430645156826442E-3"/>
              <c:y val="0.15327063478588249"/>
            </c:manualLayout>
          </c:layout>
          <c:overlay val="0"/>
        </c:title>
        <c:numFmt formatCode="#,##0" sourceLinked="0"/>
        <c:majorTickMark val="none"/>
        <c:minorTickMark val="none"/>
        <c:tickLblPos val="nextTo"/>
        <c:spPr>
          <a:noFill/>
          <a:ln>
            <a:noFill/>
          </a:ln>
          <a:effectLst/>
        </c:spPr>
        <c:txPr>
          <a:bodyPr rot="-60000000" vert="horz"/>
          <a:lstStyle/>
          <a:p>
            <a:pPr>
              <a:defRPr/>
            </a:pPr>
            <a:endParaRPr lang="en-US"/>
          </a:p>
        </c:txPr>
        <c:crossAx val="796384672"/>
        <c:crosses val="autoZero"/>
        <c:crossBetween val="between"/>
      </c:valAx>
      <c:valAx>
        <c:axId val="802738960"/>
        <c:scaling>
          <c:orientation val="minMax"/>
          <c:max val="14"/>
          <c:min val="0"/>
        </c:scaling>
        <c:delete val="0"/>
        <c:axPos val="r"/>
        <c:title>
          <c:tx>
            <c:rich>
              <a:bodyPr rot="5400000" vert="horz"/>
              <a:lstStyle/>
              <a:p>
                <a:pPr>
                  <a:defRPr b="0"/>
                </a:pPr>
                <a:r>
                  <a:rPr lang="en-AU" b="0"/>
                  <a:t>$ billions, annual sum (nominal)</a:t>
                </a:r>
              </a:p>
            </c:rich>
          </c:tx>
          <c:layout>
            <c:manualLayout>
              <c:xMode val="edge"/>
              <c:yMode val="edge"/>
              <c:x val="0.95061689956078077"/>
              <c:y val="0.16057936484501303"/>
            </c:manualLayout>
          </c:layout>
          <c:overlay val="0"/>
        </c:title>
        <c:numFmt formatCode="0" sourceLinked="0"/>
        <c:majorTickMark val="none"/>
        <c:minorTickMark val="none"/>
        <c:tickLblPos val="nextTo"/>
        <c:spPr>
          <a:ln>
            <a:noFill/>
          </a:ln>
        </c:spPr>
        <c:crossAx val="701119680"/>
        <c:crosses val="max"/>
        <c:crossBetween val="between"/>
      </c:valAx>
      <c:dateAx>
        <c:axId val="701119680"/>
        <c:scaling>
          <c:orientation val="minMax"/>
        </c:scaling>
        <c:delete val="1"/>
        <c:axPos val="b"/>
        <c:numFmt formatCode="mmm\-yyyy" sourceLinked="1"/>
        <c:majorTickMark val="out"/>
        <c:minorTickMark val="none"/>
        <c:tickLblPos val="nextTo"/>
        <c:crossAx val="802738960"/>
        <c:crosses val="autoZero"/>
        <c:auto val="1"/>
        <c:lblOffset val="100"/>
        <c:baseTimeUnit val="months"/>
      </c:dateAx>
    </c:plotArea>
    <c:legend>
      <c:legendPos val="b"/>
      <c:layout>
        <c:manualLayout>
          <c:xMode val="edge"/>
          <c:yMode val="edge"/>
          <c:x val="9.8933295140359173E-2"/>
          <c:y val="5.8290363420269733E-2"/>
          <c:w val="0.6188104166666667"/>
          <c:h val="0.20278935185185187"/>
        </c:manualLayout>
      </c:layout>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59097222222222"/>
          <c:y val="3.2592129629629638E-2"/>
          <c:w val="0.8353962382688066"/>
          <c:h val="0.87721527777777786"/>
        </c:manualLayout>
      </c:layout>
      <c:lineChart>
        <c:grouping val="standard"/>
        <c:varyColors val="0"/>
        <c:ser>
          <c:idx val="6"/>
          <c:order val="0"/>
          <c:tx>
            <c:strRef>
              <c:f>'Chart 2.14'!$C$3</c:f>
              <c:strCache>
                <c:ptCount val="1"/>
                <c:pt idx="0">
                  <c:v>France</c:v>
                </c:pt>
              </c:strCache>
            </c:strRef>
          </c:tx>
          <c:spPr>
            <a:ln w="22225">
              <a:solidFill>
                <a:srgbClr val="9ACA3C"/>
              </a:solidFill>
            </a:ln>
          </c:spPr>
          <c:marker>
            <c:symbol val="none"/>
          </c:marker>
          <c:cat>
            <c:numRef>
              <c:f>'Chart 2.14'!$B$5:$B$317</c:f>
              <c:numCache>
                <c:formatCode>dd\-mmm\-yyyy</c:formatCode>
                <c:ptCount val="313"/>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numCache>
            </c:numRef>
          </c:cat>
          <c:val>
            <c:numRef>
              <c:f>'Chart 2.14'!$C$5:$C$317</c:f>
              <c:numCache>
                <c:formatCode>0.0</c:formatCode>
                <c:ptCount val="31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2.78</c:v>
                </c:pt>
                <c:pt idx="23">
                  <c:v>11.11</c:v>
                </c:pt>
                <c:pt idx="24">
                  <c:v>11.11</c:v>
                </c:pt>
                <c:pt idx="25">
                  <c:v>11.11</c:v>
                </c:pt>
                <c:pt idx="26">
                  <c:v>11.11</c:v>
                </c:pt>
                <c:pt idx="27">
                  <c:v>11.11</c:v>
                </c:pt>
                <c:pt idx="28">
                  <c:v>11.11</c:v>
                </c:pt>
                <c:pt idx="29">
                  <c:v>11.11</c:v>
                </c:pt>
                <c:pt idx="30">
                  <c:v>13.89</c:v>
                </c:pt>
                <c:pt idx="31">
                  <c:v>13.89</c:v>
                </c:pt>
                <c:pt idx="32">
                  <c:v>13.89</c:v>
                </c:pt>
                <c:pt idx="33">
                  <c:v>13.89</c:v>
                </c:pt>
                <c:pt idx="34">
                  <c:v>13.89</c:v>
                </c:pt>
                <c:pt idx="35">
                  <c:v>13.89</c:v>
                </c:pt>
                <c:pt idx="36">
                  <c:v>13.89</c:v>
                </c:pt>
                <c:pt idx="37">
                  <c:v>13.89</c:v>
                </c:pt>
                <c:pt idx="38">
                  <c:v>13.89</c:v>
                </c:pt>
                <c:pt idx="39">
                  <c:v>13.89</c:v>
                </c:pt>
                <c:pt idx="40">
                  <c:v>13.89</c:v>
                </c:pt>
                <c:pt idx="41">
                  <c:v>13.89</c:v>
                </c:pt>
                <c:pt idx="42">
                  <c:v>13.89</c:v>
                </c:pt>
                <c:pt idx="43">
                  <c:v>13.89</c:v>
                </c:pt>
                <c:pt idx="44">
                  <c:v>13.89</c:v>
                </c:pt>
                <c:pt idx="45">
                  <c:v>13.89</c:v>
                </c:pt>
                <c:pt idx="46">
                  <c:v>13.89</c:v>
                </c:pt>
                <c:pt idx="47">
                  <c:v>13.89</c:v>
                </c:pt>
                <c:pt idx="48">
                  <c:v>13.89</c:v>
                </c:pt>
                <c:pt idx="49">
                  <c:v>13.89</c:v>
                </c:pt>
                <c:pt idx="50">
                  <c:v>13.89</c:v>
                </c:pt>
                <c:pt idx="51">
                  <c:v>13.89</c:v>
                </c:pt>
                <c:pt idx="52">
                  <c:v>13.89</c:v>
                </c:pt>
                <c:pt idx="53">
                  <c:v>13.89</c:v>
                </c:pt>
                <c:pt idx="54">
                  <c:v>13.89</c:v>
                </c:pt>
                <c:pt idx="55">
                  <c:v>16.670000000000002</c:v>
                </c:pt>
                <c:pt idx="56">
                  <c:v>16.670000000000002</c:v>
                </c:pt>
                <c:pt idx="57">
                  <c:v>16.670000000000002</c:v>
                </c:pt>
                <c:pt idx="58">
                  <c:v>16.670000000000002</c:v>
                </c:pt>
                <c:pt idx="59">
                  <c:v>37.5</c:v>
                </c:pt>
                <c:pt idx="60">
                  <c:v>37.5</c:v>
                </c:pt>
                <c:pt idx="61">
                  <c:v>46.76</c:v>
                </c:pt>
                <c:pt idx="62">
                  <c:v>46.76</c:v>
                </c:pt>
                <c:pt idx="63">
                  <c:v>46.76</c:v>
                </c:pt>
                <c:pt idx="64">
                  <c:v>46.76</c:v>
                </c:pt>
                <c:pt idx="65">
                  <c:v>46.76</c:v>
                </c:pt>
                <c:pt idx="66">
                  <c:v>46.76</c:v>
                </c:pt>
                <c:pt idx="67">
                  <c:v>46.76</c:v>
                </c:pt>
                <c:pt idx="68">
                  <c:v>46.76</c:v>
                </c:pt>
                <c:pt idx="69">
                  <c:v>46.76</c:v>
                </c:pt>
                <c:pt idx="70">
                  <c:v>46.76</c:v>
                </c:pt>
                <c:pt idx="71">
                  <c:v>46.76</c:v>
                </c:pt>
                <c:pt idx="72">
                  <c:v>46.76</c:v>
                </c:pt>
                <c:pt idx="73">
                  <c:v>52.31</c:v>
                </c:pt>
                <c:pt idx="74">
                  <c:v>52.31</c:v>
                </c:pt>
                <c:pt idx="75">
                  <c:v>59.72</c:v>
                </c:pt>
                <c:pt idx="76">
                  <c:v>87.96</c:v>
                </c:pt>
                <c:pt idx="77">
                  <c:v>87.96</c:v>
                </c:pt>
                <c:pt idx="78">
                  <c:v>87.96</c:v>
                </c:pt>
                <c:pt idx="79">
                  <c:v>87.96</c:v>
                </c:pt>
                <c:pt idx="80">
                  <c:v>87.96</c:v>
                </c:pt>
                <c:pt idx="81">
                  <c:v>87.96</c:v>
                </c:pt>
                <c:pt idx="82">
                  <c:v>87.96</c:v>
                </c:pt>
                <c:pt idx="83">
                  <c:v>87.96</c:v>
                </c:pt>
                <c:pt idx="84">
                  <c:v>87.96</c:v>
                </c:pt>
                <c:pt idx="85">
                  <c:v>87.96</c:v>
                </c:pt>
                <c:pt idx="86">
                  <c:v>87.96</c:v>
                </c:pt>
                <c:pt idx="87">
                  <c:v>87.96</c:v>
                </c:pt>
                <c:pt idx="88">
                  <c:v>87.96</c:v>
                </c:pt>
                <c:pt idx="89">
                  <c:v>87.96</c:v>
                </c:pt>
                <c:pt idx="90">
                  <c:v>87.96</c:v>
                </c:pt>
                <c:pt idx="91">
                  <c:v>87.96</c:v>
                </c:pt>
                <c:pt idx="92">
                  <c:v>87.96</c:v>
                </c:pt>
                <c:pt idx="93">
                  <c:v>87.96</c:v>
                </c:pt>
                <c:pt idx="94">
                  <c:v>87.96</c:v>
                </c:pt>
                <c:pt idx="95">
                  <c:v>87.96</c:v>
                </c:pt>
                <c:pt idx="96">
                  <c:v>87.96</c:v>
                </c:pt>
                <c:pt idx="97">
                  <c:v>87.96</c:v>
                </c:pt>
                <c:pt idx="98">
                  <c:v>87.96</c:v>
                </c:pt>
                <c:pt idx="99">
                  <c:v>87.96</c:v>
                </c:pt>
                <c:pt idx="100">
                  <c:v>87.96</c:v>
                </c:pt>
                <c:pt idx="101">
                  <c:v>87.96</c:v>
                </c:pt>
                <c:pt idx="102">
                  <c:v>87.96</c:v>
                </c:pt>
                <c:pt idx="103">
                  <c:v>87.96</c:v>
                </c:pt>
                <c:pt idx="104">
                  <c:v>87.96</c:v>
                </c:pt>
                <c:pt idx="105">
                  <c:v>87.96</c:v>
                </c:pt>
                <c:pt idx="106">
                  <c:v>87.96</c:v>
                </c:pt>
                <c:pt idx="107">
                  <c:v>87.96</c:v>
                </c:pt>
                <c:pt idx="108">
                  <c:v>87.96</c:v>
                </c:pt>
                <c:pt idx="109">
                  <c:v>87.96</c:v>
                </c:pt>
                <c:pt idx="110">
                  <c:v>87.96</c:v>
                </c:pt>
                <c:pt idx="111">
                  <c:v>87.96</c:v>
                </c:pt>
                <c:pt idx="112">
                  <c:v>87.96</c:v>
                </c:pt>
                <c:pt idx="113">
                  <c:v>87.96</c:v>
                </c:pt>
                <c:pt idx="114">
                  <c:v>87.96</c:v>
                </c:pt>
                <c:pt idx="115">
                  <c:v>87.96</c:v>
                </c:pt>
                <c:pt idx="116">
                  <c:v>87.96</c:v>
                </c:pt>
                <c:pt idx="117">
                  <c:v>87.96</c:v>
                </c:pt>
                <c:pt idx="118">
                  <c:v>87.96</c:v>
                </c:pt>
                <c:pt idx="119">
                  <c:v>87.96</c:v>
                </c:pt>
                <c:pt idx="120">
                  <c:v>87.96</c:v>
                </c:pt>
                <c:pt idx="121">
                  <c:v>87.96</c:v>
                </c:pt>
                <c:pt idx="122">
                  <c:v>87.96</c:v>
                </c:pt>
                <c:pt idx="123">
                  <c:v>87.96</c:v>
                </c:pt>
                <c:pt idx="124">
                  <c:v>87.96</c:v>
                </c:pt>
                <c:pt idx="125">
                  <c:v>87.96</c:v>
                </c:pt>
                <c:pt idx="126">
                  <c:v>87.96</c:v>
                </c:pt>
                <c:pt idx="127">
                  <c:v>87.96</c:v>
                </c:pt>
                <c:pt idx="128">
                  <c:v>87.96</c:v>
                </c:pt>
                <c:pt idx="129">
                  <c:v>87.96</c:v>
                </c:pt>
                <c:pt idx="130">
                  <c:v>87.96</c:v>
                </c:pt>
                <c:pt idx="131">
                  <c:v>74.069999999999993</c:v>
                </c:pt>
                <c:pt idx="132">
                  <c:v>74.069999999999993</c:v>
                </c:pt>
                <c:pt idx="133">
                  <c:v>74.069999999999993</c:v>
                </c:pt>
                <c:pt idx="134">
                  <c:v>74.069999999999993</c:v>
                </c:pt>
                <c:pt idx="135">
                  <c:v>74.069999999999993</c:v>
                </c:pt>
                <c:pt idx="136">
                  <c:v>74.069999999999993</c:v>
                </c:pt>
                <c:pt idx="137">
                  <c:v>74.069999999999993</c:v>
                </c:pt>
                <c:pt idx="138">
                  <c:v>74.069999999999993</c:v>
                </c:pt>
                <c:pt idx="139">
                  <c:v>74.069999999999993</c:v>
                </c:pt>
                <c:pt idx="140">
                  <c:v>74.069999999999993</c:v>
                </c:pt>
                <c:pt idx="141">
                  <c:v>74.069999999999993</c:v>
                </c:pt>
                <c:pt idx="142">
                  <c:v>74.069999999999993</c:v>
                </c:pt>
                <c:pt idx="143">
                  <c:v>74.069999999999993</c:v>
                </c:pt>
                <c:pt idx="144">
                  <c:v>74.069999999999993</c:v>
                </c:pt>
                <c:pt idx="145">
                  <c:v>74.069999999999993</c:v>
                </c:pt>
                <c:pt idx="146">
                  <c:v>72.22</c:v>
                </c:pt>
                <c:pt idx="147">
                  <c:v>72.22</c:v>
                </c:pt>
                <c:pt idx="148">
                  <c:v>72.22</c:v>
                </c:pt>
                <c:pt idx="149">
                  <c:v>72.22</c:v>
                </c:pt>
                <c:pt idx="150">
                  <c:v>72.22</c:v>
                </c:pt>
                <c:pt idx="151">
                  <c:v>72.22</c:v>
                </c:pt>
                <c:pt idx="152">
                  <c:v>72.22</c:v>
                </c:pt>
                <c:pt idx="153">
                  <c:v>69.44</c:v>
                </c:pt>
                <c:pt idx="154">
                  <c:v>69.44</c:v>
                </c:pt>
                <c:pt idx="155">
                  <c:v>69.44</c:v>
                </c:pt>
                <c:pt idx="156">
                  <c:v>69.44</c:v>
                </c:pt>
                <c:pt idx="157">
                  <c:v>69.44</c:v>
                </c:pt>
                <c:pt idx="158">
                  <c:v>69.44</c:v>
                </c:pt>
                <c:pt idx="159">
                  <c:v>69.44</c:v>
                </c:pt>
                <c:pt idx="160">
                  <c:v>66.67</c:v>
                </c:pt>
                <c:pt idx="161">
                  <c:v>66.67</c:v>
                </c:pt>
                <c:pt idx="162">
                  <c:v>66.67</c:v>
                </c:pt>
                <c:pt idx="163">
                  <c:v>66.67</c:v>
                </c:pt>
                <c:pt idx="164">
                  <c:v>65.28</c:v>
                </c:pt>
                <c:pt idx="165">
                  <c:v>65.28</c:v>
                </c:pt>
                <c:pt idx="166">
                  <c:v>65.28</c:v>
                </c:pt>
                <c:pt idx="167">
                  <c:v>65.28</c:v>
                </c:pt>
                <c:pt idx="168">
                  <c:v>65.28</c:v>
                </c:pt>
                <c:pt idx="169">
                  <c:v>65.28</c:v>
                </c:pt>
                <c:pt idx="170">
                  <c:v>65.28</c:v>
                </c:pt>
                <c:pt idx="171">
                  <c:v>65.28</c:v>
                </c:pt>
                <c:pt idx="172">
                  <c:v>65.28</c:v>
                </c:pt>
                <c:pt idx="173">
                  <c:v>41.2</c:v>
                </c:pt>
                <c:pt idx="174">
                  <c:v>41.2</c:v>
                </c:pt>
                <c:pt idx="175">
                  <c:v>41.2</c:v>
                </c:pt>
                <c:pt idx="176">
                  <c:v>41.2</c:v>
                </c:pt>
                <c:pt idx="177">
                  <c:v>41.2</c:v>
                </c:pt>
                <c:pt idx="178">
                  <c:v>41.2</c:v>
                </c:pt>
                <c:pt idx="179">
                  <c:v>41.2</c:v>
                </c:pt>
                <c:pt idx="180">
                  <c:v>41.2</c:v>
                </c:pt>
                <c:pt idx="181">
                  <c:v>41.2</c:v>
                </c:pt>
                <c:pt idx="182">
                  <c:v>41.2</c:v>
                </c:pt>
                <c:pt idx="183">
                  <c:v>41.2</c:v>
                </c:pt>
                <c:pt idx="184">
                  <c:v>41.2</c:v>
                </c:pt>
                <c:pt idx="185">
                  <c:v>41.2</c:v>
                </c:pt>
                <c:pt idx="186">
                  <c:v>41.2</c:v>
                </c:pt>
                <c:pt idx="187">
                  <c:v>41.2</c:v>
                </c:pt>
                <c:pt idx="188">
                  <c:v>41.2</c:v>
                </c:pt>
                <c:pt idx="189">
                  <c:v>41.2</c:v>
                </c:pt>
                <c:pt idx="190">
                  <c:v>41.2</c:v>
                </c:pt>
                <c:pt idx="191">
                  <c:v>41.2</c:v>
                </c:pt>
                <c:pt idx="192">
                  <c:v>38.43</c:v>
                </c:pt>
                <c:pt idx="193">
                  <c:v>38.43</c:v>
                </c:pt>
                <c:pt idx="194">
                  <c:v>38.43</c:v>
                </c:pt>
                <c:pt idx="195">
                  <c:v>38.43</c:v>
                </c:pt>
                <c:pt idx="196">
                  <c:v>38.43</c:v>
                </c:pt>
                <c:pt idx="197">
                  <c:v>38.43</c:v>
                </c:pt>
                <c:pt idx="198">
                  <c:v>38.43</c:v>
                </c:pt>
                <c:pt idx="199">
                  <c:v>38.43</c:v>
                </c:pt>
                <c:pt idx="200">
                  <c:v>38.43</c:v>
                </c:pt>
                <c:pt idx="201">
                  <c:v>38.43</c:v>
                </c:pt>
                <c:pt idx="202">
                  <c:v>38.43</c:v>
                </c:pt>
                <c:pt idx="203">
                  <c:v>38.43</c:v>
                </c:pt>
                <c:pt idx="204">
                  <c:v>38.43</c:v>
                </c:pt>
                <c:pt idx="205">
                  <c:v>38.43</c:v>
                </c:pt>
                <c:pt idx="206">
                  <c:v>38.43</c:v>
                </c:pt>
                <c:pt idx="207">
                  <c:v>38.43</c:v>
                </c:pt>
                <c:pt idx="208">
                  <c:v>38.43</c:v>
                </c:pt>
                <c:pt idx="209">
                  <c:v>38.43</c:v>
                </c:pt>
                <c:pt idx="210">
                  <c:v>38.43</c:v>
                </c:pt>
                <c:pt idx="211">
                  <c:v>38.43</c:v>
                </c:pt>
                <c:pt idx="212">
                  <c:v>38.43</c:v>
                </c:pt>
                <c:pt idx="213">
                  <c:v>38.43</c:v>
                </c:pt>
                <c:pt idx="214">
                  <c:v>38.43</c:v>
                </c:pt>
                <c:pt idx="215">
                  <c:v>38.43</c:v>
                </c:pt>
                <c:pt idx="216">
                  <c:v>38.43</c:v>
                </c:pt>
                <c:pt idx="217">
                  <c:v>38.43</c:v>
                </c:pt>
                <c:pt idx="218">
                  <c:v>38.43</c:v>
                </c:pt>
                <c:pt idx="219">
                  <c:v>38.43</c:v>
                </c:pt>
                <c:pt idx="220">
                  <c:v>38.43</c:v>
                </c:pt>
                <c:pt idx="221">
                  <c:v>38.43</c:v>
                </c:pt>
                <c:pt idx="222">
                  <c:v>38.43</c:v>
                </c:pt>
                <c:pt idx="223">
                  <c:v>38.43</c:v>
                </c:pt>
                <c:pt idx="224">
                  <c:v>38.43</c:v>
                </c:pt>
                <c:pt idx="225">
                  <c:v>38.43</c:v>
                </c:pt>
                <c:pt idx="226">
                  <c:v>40.28</c:v>
                </c:pt>
                <c:pt idx="227">
                  <c:v>40.28</c:v>
                </c:pt>
                <c:pt idx="228">
                  <c:v>40.28</c:v>
                </c:pt>
                <c:pt idx="229">
                  <c:v>40.28</c:v>
                </c:pt>
                <c:pt idx="230">
                  <c:v>40.28</c:v>
                </c:pt>
                <c:pt idx="231">
                  <c:v>40.28</c:v>
                </c:pt>
                <c:pt idx="232">
                  <c:v>40.28</c:v>
                </c:pt>
                <c:pt idx="233">
                  <c:v>40.28</c:v>
                </c:pt>
                <c:pt idx="234">
                  <c:v>40.28</c:v>
                </c:pt>
                <c:pt idx="235">
                  <c:v>40.28</c:v>
                </c:pt>
                <c:pt idx="236">
                  <c:v>40.28</c:v>
                </c:pt>
                <c:pt idx="237">
                  <c:v>40.28</c:v>
                </c:pt>
                <c:pt idx="238">
                  <c:v>40.28</c:v>
                </c:pt>
                <c:pt idx="239">
                  <c:v>40.28</c:v>
                </c:pt>
                <c:pt idx="240">
                  <c:v>40.28</c:v>
                </c:pt>
                <c:pt idx="241">
                  <c:v>40.28</c:v>
                </c:pt>
                <c:pt idx="242">
                  <c:v>40.28</c:v>
                </c:pt>
                <c:pt idx="243">
                  <c:v>40.28</c:v>
                </c:pt>
                <c:pt idx="244">
                  <c:v>40.28</c:v>
                </c:pt>
                <c:pt idx="245">
                  <c:v>40.28</c:v>
                </c:pt>
                <c:pt idx="246">
                  <c:v>45.83</c:v>
                </c:pt>
                <c:pt idx="247">
                  <c:v>45.83</c:v>
                </c:pt>
                <c:pt idx="248">
                  <c:v>45.83</c:v>
                </c:pt>
                <c:pt idx="249">
                  <c:v>45.83</c:v>
                </c:pt>
                <c:pt idx="250">
                  <c:v>45.83</c:v>
                </c:pt>
                <c:pt idx="251">
                  <c:v>45.83</c:v>
                </c:pt>
                <c:pt idx="252">
                  <c:v>45.83</c:v>
                </c:pt>
                <c:pt idx="253">
                  <c:v>45.83</c:v>
                </c:pt>
                <c:pt idx="254">
                  <c:v>45.83</c:v>
                </c:pt>
                <c:pt idx="255">
                  <c:v>45.83</c:v>
                </c:pt>
                <c:pt idx="256">
                  <c:v>45.83</c:v>
                </c:pt>
                <c:pt idx="257">
                  <c:v>45.83</c:v>
                </c:pt>
                <c:pt idx="258">
                  <c:v>45.83</c:v>
                </c:pt>
                <c:pt idx="259">
                  <c:v>45.83</c:v>
                </c:pt>
                <c:pt idx="260">
                  <c:v>45.83</c:v>
                </c:pt>
                <c:pt idx="261">
                  <c:v>45.83</c:v>
                </c:pt>
                <c:pt idx="262">
                  <c:v>45.83</c:v>
                </c:pt>
                <c:pt idx="263">
                  <c:v>45.83</c:v>
                </c:pt>
                <c:pt idx="264">
                  <c:v>45.83</c:v>
                </c:pt>
                <c:pt idx="265">
                  <c:v>43.98</c:v>
                </c:pt>
                <c:pt idx="266">
                  <c:v>43.98</c:v>
                </c:pt>
                <c:pt idx="267">
                  <c:v>43.98</c:v>
                </c:pt>
                <c:pt idx="268">
                  <c:v>43.98</c:v>
                </c:pt>
                <c:pt idx="269">
                  <c:v>46.76</c:v>
                </c:pt>
                <c:pt idx="270">
                  <c:v>46.76</c:v>
                </c:pt>
                <c:pt idx="271">
                  <c:v>46.76</c:v>
                </c:pt>
                <c:pt idx="272">
                  <c:v>46.76</c:v>
                </c:pt>
                <c:pt idx="273">
                  <c:v>46.76</c:v>
                </c:pt>
                <c:pt idx="274">
                  <c:v>46.76</c:v>
                </c:pt>
                <c:pt idx="275">
                  <c:v>46.76</c:v>
                </c:pt>
                <c:pt idx="276">
                  <c:v>46.76</c:v>
                </c:pt>
                <c:pt idx="277">
                  <c:v>46.76</c:v>
                </c:pt>
                <c:pt idx="278">
                  <c:v>46.76</c:v>
                </c:pt>
                <c:pt idx="279">
                  <c:v>46.76</c:v>
                </c:pt>
                <c:pt idx="280">
                  <c:v>46.76</c:v>
                </c:pt>
                <c:pt idx="281">
                  <c:v>46.76</c:v>
                </c:pt>
                <c:pt idx="282">
                  <c:v>46.76</c:v>
                </c:pt>
                <c:pt idx="283">
                  <c:v>43.98</c:v>
                </c:pt>
                <c:pt idx="284">
                  <c:v>43.98</c:v>
                </c:pt>
                <c:pt idx="285">
                  <c:v>43.98</c:v>
                </c:pt>
                <c:pt idx="286">
                  <c:v>43.98</c:v>
                </c:pt>
                <c:pt idx="287">
                  <c:v>43.98</c:v>
                </c:pt>
                <c:pt idx="288">
                  <c:v>43.98</c:v>
                </c:pt>
                <c:pt idx="289">
                  <c:v>43.98</c:v>
                </c:pt>
                <c:pt idx="290">
                  <c:v>49.54</c:v>
                </c:pt>
                <c:pt idx="291">
                  <c:v>49.54</c:v>
                </c:pt>
                <c:pt idx="292">
                  <c:v>49.54</c:v>
                </c:pt>
                <c:pt idx="293">
                  <c:v>49.54</c:v>
                </c:pt>
                <c:pt idx="294">
                  <c:v>49.54</c:v>
                </c:pt>
                <c:pt idx="295">
                  <c:v>49.54</c:v>
                </c:pt>
                <c:pt idx="296">
                  <c:v>49.54</c:v>
                </c:pt>
                <c:pt idx="297">
                  <c:v>49.54</c:v>
                </c:pt>
                <c:pt idx="298">
                  <c:v>49.54</c:v>
                </c:pt>
                <c:pt idx="299">
                  <c:v>49.54</c:v>
                </c:pt>
                <c:pt idx="300">
                  <c:v>49.54</c:v>
                </c:pt>
                <c:pt idx="301">
                  <c:v>49.54</c:v>
                </c:pt>
                <c:pt idx="302">
                  <c:v>49.54</c:v>
                </c:pt>
                <c:pt idx="303">
                  <c:v>78.7</c:v>
                </c:pt>
                <c:pt idx="304">
                  <c:v>78.7</c:v>
                </c:pt>
                <c:pt idx="305">
                  <c:v>78.7</c:v>
                </c:pt>
                <c:pt idx="306">
                  <c:v>78.7</c:v>
                </c:pt>
                <c:pt idx="307">
                  <c:v>78.7</c:v>
                </c:pt>
                <c:pt idx="308">
                  <c:v>78.7</c:v>
                </c:pt>
                <c:pt idx="309">
                  <c:v>78.7</c:v>
                </c:pt>
              </c:numCache>
            </c:numRef>
          </c:val>
          <c:smooth val="0"/>
          <c:extLst>
            <c:ext xmlns:c16="http://schemas.microsoft.com/office/drawing/2014/chart" uri="{C3380CC4-5D6E-409C-BE32-E72D297353CC}">
              <c16:uniqueId val="{00000000-9ABF-4CBC-B37D-6DED205741A2}"/>
            </c:ext>
          </c:extLst>
        </c:ser>
        <c:ser>
          <c:idx val="4"/>
          <c:order val="1"/>
          <c:tx>
            <c:strRef>
              <c:f>'Chart 2.14'!$D$3</c:f>
              <c:strCache>
                <c:ptCount val="1"/>
                <c:pt idx="0">
                  <c:v>Japan</c:v>
                </c:pt>
              </c:strCache>
            </c:strRef>
          </c:tx>
          <c:spPr>
            <a:ln w="22225">
              <a:solidFill>
                <a:srgbClr val="008EBA"/>
              </a:solidFill>
            </a:ln>
          </c:spPr>
          <c:marker>
            <c:symbol val="none"/>
          </c:marker>
          <c:cat>
            <c:numRef>
              <c:f>'Chart 2.14'!$B$5:$B$317</c:f>
              <c:numCache>
                <c:formatCode>dd\-mmm\-yyyy</c:formatCode>
                <c:ptCount val="313"/>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numCache>
            </c:numRef>
          </c:cat>
          <c:val>
            <c:numRef>
              <c:f>'Chart 2.14'!$D$5:$D$317</c:f>
              <c:numCache>
                <c:formatCode>0.0</c:formatCode>
                <c:ptCount val="313"/>
                <c:pt idx="0">
                  <c:v>0</c:v>
                </c:pt>
                <c:pt idx="1">
                  <c:v>0</c:v>
                </c:pt>
                <c:pt idx="2">
                  <c:v>0</c:v>
                </c:pt>
                <c:pt idx="3">
                  <c:v>0</c:v>
                </c:pt>
                <c:pt idx="4">
                  <c:v>0</c:v>
                </c:pt>
                <c:pt idx="5">
                  <c:v>0</c:v>
                </c:pt>
                <c:pt idx="6">
                  <c:v>2.78</c:v>
                </c:pt>
                <c:pt idx="7">
                  <c:v>2.78</c:v>
                </c:pt>
                <c:pt idx="8">
                  <c:v>2.78</c:v>
                </c:pt>
                <c:pt idx="9">
                  <c:v>2.78</c:v>
                </c:pt>
                <c:pt idx="10">
                  <c:v>2.78</c:v>
                </c:pt>
                <c:pt idx="11">
                  <c:v>2.78</c:v>
                </c:pt>
                <c:pt idx="12">
                  <c:v>2.78</c:v>
                </c:pt>
                <c:pt idx="13">
                  <c:v>2.78</c:v>
                </c:pt>
                <c:pt idx="14">
                  <c:v>2.78</c:v>
                </c:pt>
                <c:pt idx="15">
                  <c:v>2.78</c:v>
                </c:pt>
                <c:pt idx="16">
                  <c:v>2.78</c:v>
                </c:pt>
                <c:pt idx="17">
                  <c:v>2.78</c:v>
                </c:pt>
                <c:pt idx="18">
                  <c:v>2.78</c:v>
                </c:pt>
                <c:pt idx="19">
                  <c:v>2.78</c:v>
                </c:pt>
                <c:pt idx="20">
                  <c:v>2.78</c:v>
                </c:pt>
                <c:pt idx="21">
                  <c:v>2.78</c:v>
                </c:pt>
                <c:pt idx="22">
                  <c:v>2.78</c:v>
                </c:pt>
                <c:pt idx="23">
                  <c:v>2.78</c:v>
                </c:pt>
                <c:pt idx="24">
                  <c:v>2.78</c:v>
                </c:pt>
                <c:pt idx="25">
                  <c:v>2.78</c:v>
                </c:pt>
                <c:pt idx="26">
                  <c:v>2.78</c:v>
                </c:pt>
                <c:pt idx="27">
                  <c:v>2.78</c:v>
                </c:pt>
                <c:pt idx="28">
                  <c:v>2.78</c:v>
                </c:pt>
                <c:pt idx="29">
                  <c:v>2.78</c:v>
                </c:pt>
                <c:pt idx="30">
                  <c:v>2.78</c:v>
                </c:pt>
                <c:pt idx="31">
                  <c:v>8.33</c:v>
                </c:pt>
                <c:pt idx="32">
                  <c:v>8.33</c:v>
                </c:pt>
                <c:pt idx="33">
                  <c:v>8.33</c:v>
                </c:pt>
                <c:pt idx="34">
                  <c:v>19.440000000000001</c:v>
                </c:pt>
                <c:pt idx="35">
                  <c:v>19.440000000000001</c:v>
                </c:pt>
                <c:pt idx="36">
                  <c:v>19.440000000000001</c:v>
                </c:pt>
                <c:pt idx="37">
                  <c:v>19.440000000000001</c:v>
                </c:pt>
                <c:pt idx="38">
                  <c:v>19.440000000000001</c:v>
                </c:pt>
                <c:pt idx="39">
                  <c:v>19.440000000000001</c:v>
                </c:pt>
                <c:pt idx="40">
                  <c:v>19.440000000000001</c:v>
                </c:pt>
                <c:pt idx="41">
                  <c:v>19.440000000000001</c:v>
                </c:pt>
                <c:pt idx="42">
                  <c:v>19.440000000000001</c:v>
                </c:pt>
                <c:pt idx="43">
                  <c:v>19.440000000000001</c:v>
                </c:pt>
                <c:pt idx="44">
                  <c:v>19.440000000000001</c:v>
                </c:pt>
                <c:pt idx="45">
                  <c:v>19.440000000000001</c:v>
                </c:pt>
                <c:pt idx="46">
                  <c:v>19.440000000000001</c:v>
                </c:pt>
                <c:pt idx="47">
                  <c:v>19.440000000000001</c:v>
                </c:pt>
                <c:pt idx="48">
                  <c:v>19.440000000000001</c:v>
                </c:pt>
                <c:pt idx="49">
                  <c:v>19.440000000000001</c:v>
                </c:pt>
                <c:pt idx="50">
                  <c:v>25</c:v>
                </c:pt>
                <c:pt idx="51">
                  <c:v>25</c:v>
                </c:pt>
                <c:pt idx="52">
                  <c:v>25</c:v>
                </c:pt>
                <c:pt idx="53">
                  <c:v>25</c:v>
                </c:pt>
                <c:pt idx="54">
                  <c:v>25</c:v>
                </c:pt>
                <c:pt idx="55">
                  <c:v>34.26</c:v>
                </c:pt>
                <c:pt idx="56">
                  <c:v>34.26</c:v>
                </c:pt>
                <c:pt idx="57">
                  <c:v>34.26</c:v>
                </c:pt>
                <c:pt idx="58">
                  <c:v>34.26</c:v>
                </c:pt>
                <c:pt idx="59">
                  <c:v>34.26</c:v>
                </c:pt>
                <c:pt idx="60">
                  <c:v>34.26</c:v>
                </c:pt>
                <c:pt idx="61">
                  <c:v>43.52</c:v>
                </c:pt>
                <c:pt idx="62">
                  <c:v>43.52</c:v>
                </c:pt>
                <c:pt idx="63">
                  <c:v>43.52</c:v>
                </c:pt>
                <c:pt idx="64">
                  <c:v>43.52</c:v>
                </c:pt>
                <c:pt idx="65">
                  <c:v>43.52</c:v>
                </c:pt>
                <c:pt idx="66">
                  <c:v>43.52</c:v>
                </c:pt>
                <c:pt idx="67">
                  <c:v>43.52</c:v>
                </c:pt>
                <c:pt idx="68">
                  <c:v>40.74</c:v>
                </c:pt>
                <c:pt idx="69">
                  <c:v>40.74</c:v>
                </c:pt>
                <c:pt idx="70">
                  <c:v>40.74</c:v>
                </c:pt>
                <c:pt idx="71">
                  <c:v>40.74</c:v>
                </c:pt>
                <c:pt idx="72">
                  <c:v>40.74</c:v>
                </c:pt>
                <c:pt idx="73">
                  <c:v>40.74</c:v>
                </c:pt>
                <c:pt idx="74">
                  <c:v>40.74</c:v>
                </c:pt>
                <c:pt idx="75">
                  <c:v>40.74</c:v>
                </c:pt>
                <c:pt idx="76">
                  <c:v>40.74</c:v>
                </c:pt>
                <c:pt idx="77">
                  <c:v>40.74</c:v>
                </c:pt>
                <c:pt idx="78">
                  <c:v>40.74</c:v>
                </c:pt>
                <c:pt idx="79">
                  <c:v>40.74</c:v>
                </c:pt>
                <c:pt idx="80">
                  <c:v>40.74</c:v>
                </c:pt>
                <c:pt idx="81">
                  <c:v>40.74</c:v>
                </c:pt>
                <c:pt idx="82">
                  <c:v>40.74</c:v>
                </c:pt>
                <c:pt idx="83">
                  <c:v>40.74</c:v>
                </c:pt>
                <c:pt idx="84">
                  <c:v>40.74</c:v>
                </c:pt>
                <c:pt idx="85">
                  <c:v>40.74</c:v>
                </c:pt>
                <c:pt idx="86">
                  <c:v>40.74</c:v>
                </c:pt>
                <c:pt idx="87">
                  <c:v>40.74</c:v>
                </c:pt>
                <c:pt idx="88">
                  <c:v>40.74</c:v>
                </c:pt>
                <c:pt idx="89">
                  <c:v>40.74</c:v>
                </c:pt>
                <c:pt idx="90">
                  <c:v>40.74</c:v>
                </c:pt>
                <c:pt idx="91">
                  <c:v>40.74</c:v>
                </c:pt>
                <c:pt idx="92">
                  <c:v>40.74</c:v>
                </c:pt>
                <c:pt idx="93">
                  <c:v>43.52</c:v>
                </c:pt>
                <c:pt idx="94">
                  <c:v>43.52</c:v>
                </c:pt>
                <c:pt idx="95">
                  <c:v>43.52</c:v>
                </c:pt>
                <c:pt idx="96">
                  <c:v>43.52</c:v>
                </c:pt>
                <c:pt idx="97">
                  <c:v>45.37</c:v>
                </c:pt>
                <c:pt idx="98">
                  <c:v>45.37</c:v>
                </c:pt>
                <c:pt idx="99">
                  <c:v>45.37</c:v>
                </c:pt>
                <c:pt idx="100">
                  <c:v>45.37</c:v>
                </c:pt>
                <c:pt idx="101">
                  <c:v>45.37</c:v>
                </c:pt>
                <c:pt idx="102">
                  <c:v>45.37</c:v>
                </c:pt>
                <c:pt idx="103">
                  <c:v>45.37</c:v>
                </c:pt>
                <c:pt idx="104">
                  <c:v>45.37</c:v>
                </c:pt>
                <c:pt idx="105">
                  <c:v>45.37</c:v>
                </c:pt>
                <c:pt idx="106">
                  <c:v>47.22</c:v>
                </c:pt>
                <c:pt idx="107">
                  <c:v>47.22</c:v>
                </c:pt>
                <c:pt idx="108">
                  <c:v>47.22</c:v>
                </c:pt>
                <c:pt idx="109">
                  <c:v>47.22</c:v>
                </c:pt>
                <c:pt idx="110">
                  <c:v>47.22</c:v>
                </c:pt>
                <c:pt idx="111">
                  <c:v>47.22</c:v>
                </c:pt>
                <c:pt idx="112">
                  <c:v>47.22</c:v>
                </c:pt>
                <c:pt idx="113">
                  <c:v>47.22</c:v>
                </c:pt>
                <c:pt idx="114">
                  <c:v>47.22</c:v>
                </c:pt>
                <c:pt idx="115">
                  <c:v>47.22</c:v>
                </c:pt>
                <c:pt idx="116">
                  <c:v>47.22</c:v>
                </c:pt>
                <c:pt idx="117">
                  <c:v>47.22</c:v>
                </c:pt>
                <c:pt idx="118">
                  <c:v>47.22</c:v>
                </c:pt>
                <c:pt idx="119">
                  <c:v>47.22</c:v>
                </c:pt>
                <c:pt idx="120">
                  <c:v>47.22</c:v>
                </c:pt>
                <c:pt idx="121">
                  <c:v>47.22</c:v>
                </c:pt>
                <c:pt idx="122">
                  <c:v>47.22</c:v>
                </c:pt>
                <c:pt idx="123">
                  <c:v>47.22</c:v>
                </c:pt>
                <c:pt idx="124">
                  <c:v>47.22</c:v>
                </c:pt>
                <c:pt idx="125">
                  <c:v>47.22</c:v>
                </c:pt>
                <c:pt idx="126">
                  <c:v>47.22</c:v>
                </c:pt>
                <c:pt idx="127">
                  <c:v>47.22</c:v>
                </c:pt>
                <c:pt idx="128">
                  <c:v>47.22</c:v>
                </c:pt>
                <c:pt idx="129">
                  <c:v>47.22</c:v>
                </c:pt>
                <c:pt idx="130">
                  <c:v>47.22</c:v>
                </c:pt>
                <c:pt idx="131">
                  <c:v>47.22</c:v>
                </c:pt>
                <c:pt idx="132">
                  <c:v>47.22</c:v>
                </c:pt>
                <c:pt idx="133">
                  <c:v>47.22</c:v>
                </c:pt>
                <c:pt idx="134">
                  <c:v>40.74</c:v>
                </c:pt>
                <c:pt idx="135">
                  <c:v>40.74</c:v>
                </c:pt>
                <c:pt idx="136">
                  <c:v>40.74</c:v>
                </c:pt>
                <c:pt idx="137">
                  <c:v>40.74</c:v>
                </c:pt>
                <c:pt idx="138">
                  <c:v>40.74</c:v>
                </c:pt>
                <c:pt idx="139">
                  <c:v>40.74</c:v>
                </c:pt>
                <c:pt idx="140">
                  <c:v>40.74</c:v>
                </c:pt>
                <c:pt idx="141">
                  <c:v>40.74</c:v>
                </c:pt>
                <c:pt idx="142">
                  <c:v>40.74</c:v>
                </c:pt>
                <c:pt idx="143">
                  <c:v>40.74</c:v>
                </c:pt>
                <c:pt idx="144">
                  <c:v>40.74</c:v>
                </c:pt>
                <c:pt idx="145">
                  <c:v>31.48</c:v>
                </c:pt>
                <c:pt idx="146">
                  <c:v>34.26</c:v>
                </c:pt>
                <c:pt idx="147">
                  <c:v>34.26</c:v>
                </c:pt>
                <c:pt idx="148">
                  <c:v>34.26</c:v>
                </c:pt>
                <c:pt idx="149">
                  <c:v>34.26</c:v>
                </c:pt>
                <c:pt idx="150">
                  <c:v>34.26</c:v>
                </c:pt>
                <c:pt idx="151">
                  <c:v>34.26</c:v>
                </c:pt>
                <c:pt idx="152">
                  <c:v>28.7</c:v>
                </c:pt>
                <c:pt idx="153">
                  <c:v>28.7</c:v>
                </c:pt>
                <c:pt idx="154">
                  <c:v>28.7</c:v>
                </c:pt>
                <c:pt idx="155">
                  <c:v>28.7</c:v>
                </c:pt>
                <c:pt idx="156">
                  <c:v>28.7</c:v>
                </c:pt>
                <c:pt idx="157">
                  <c:v>28.7</c:v>
                </c:pt>
                <c:pt idx="158">
                  <c:v>28.7</c:v>
                </c:pt>
                <c:pt idx="159">
                  <c:v>28.7</c:v>
                </c:pt>
                <c:pt idx="160">
                  <c:v>28.7</c:v>
                </c:pt>
                <c:pt idx="161">
                  <c:v>28.7</c:v>
                </c:pt>
                <c:pt idx="162">
                  <c:v>28.7</c:v>
                </c:pt>
                <c:pt idx="163">
                  <c:v>28.7</c:v>
                </c:pt>
                <c:pt idx="164">
                  <c:v>28.7</c:v>
                </c:pt>
                <c:pt idx="165">
                  <c:v>28.7</c:v>
                </c:pt>
                <c:pt idx="166">
                  <c:v>28.7</c:v>
                </c:pt>
                <c:pt idx="167">
                  <c:v>28.7</c:v>
                </c:pt>
                <c:pt idx="168">
                  <c:v>28.7</c:v>
                </c:pt>
                <c:pt idx="169">
                  <c:v>28.7</c:v>
                </c:pt>
                <c:pt idx="170">
                  <c:v>28.7</c:v>
                </c:pt>
                <c:pt idx="171">
                  <c:v>28.7</c:v>
                </c:pt>
                <c:pt idx="172">
                  <c:v>25.93</c:v>
                </c:pt>
                <c:pt idx="173">
                  <c:v>25.93</c:v>
                </c:pt>
                <c:pt idx="174">
                  <c:v>25.93</c:v>
                </c:pt>
                <c:pt idx="175">
                  <c:v>25.93</c:v>
                </c:pt>
                <c:pt idx="176">
                  <c:v>25.93</c:v>
                </c:pt>
                <c:pt idx="177">
                  <c:v>25.93</c:v>
                </c:pt>
                <c:pt idx="178">
                  <c:v>25.93</c:v>
                </c:pt>
                <c:pt idx="179">
                  <c:v>25.93</c:v>
                </c:pt>
                <c:pt idx="180">
                  <c:v>25.93</c:v>
                </c:pt>
                <c:pt idx="181">
                  <c:v>25.93</c:v>
                </c:pt>
                <c:pt idx="182">
                  <c:v>25.93</c:v>
                </c:pt>
                <c:pt idx="183">
                  <c:v>25.93</c:v>
                </c:pt>
                <c:pt idx="184">
                  <c:v>25.93</c:v>
                </c:pt>
                <c:pt idx="185">
                  <c:v>25.93</c:v>
                </c:pt>
                <c:pt idx="186">
                  <c:v>25.93</c:v>
                </c:pt>
                <c:pt idx="187">
                  <c:v>25.93</c:v>
                </c:pt>
                <c:pt idx="188">
                  <c:v>25.93</c:v>
                </c:pt>
                <c:pt idx="189">
                  <c:v>25.93</c:v>
                </c:pt>
                <c:pt idx="190">
                  <c:v>25.93</c:v>
                </c:pt>
                <c:pt idx="191">
                  <c:v>25.93</c:v>
                </c:pt>
                <c:pt idx="192">
                  <c:v>25.93</c:v>
                </c:pt>
                <c:pt idx="193">
                  <c:v>25.93</c:v>
                </c:pt>
                <c:pt idx="194">
                  <c:v>25.93</c:v>
                </c:pt>
                <c:pt idx="195">
                  <c:v>25.93</c:v>
                </c:pt>
                <c:pt idx="196">
                  <c:v>25.93</c:v>
                </c:pt>
                <c:pt idx="197">
                  <c:v>25.93</c:v>
                </c:pt>
                <c:pt idx="198">
                  <c:v>25.93</c:v>
                </c:pt>
                <c:pt idx="199">
                  <c:v>25.93</c:v>
                </c:pt>
                <c:pt idx="200">
                  <c:v>25.93</c:v>
                </c:pt>
                <c:pt idx="201">
                  <c:v>25.93</c:v>
                </c:pt>
                <c:pt idx="202">
                  <c:v>25.93</c:v>
                </c:pt>
                <c:pt idx="203">
                  <c:v>25.93</c:v>
                </c:pt>
                <c:pt idx="204">
                  <c:v>30.56</c:v>
                </c:pt>
                <c:pt idx="205">
                  <c:v>30.56</c:v>
                </c:pt>
                <c:pt idx="206">
                  <c:v>30.56</c:v>
                </c:pt>
                <c:pt idx="207">
                  <c:v>34.26</c:v>
                </c:pt>
                <c:pt idx="208">
                  <c:v>34.26</c:v>
                </c:pt>
                <c:pt idx="209">
                  <c:v>34.26</c:v>
                </c:pt>
                <c:pt idx="210">
                  <c:v>34.26</c:v>
                </c:pt>
                <c:pt idx="211">
                  <c:v>34.26</c:v>
                </c:pt>
                <c:pt idx="212">
                  <c:v>34.26</c:v>
                </c:pt>
                <c:pt idx="213">
                  <c:v>34.26</c:v>
                </c:pt>
                <c:pt idx="214">
                  <c:v>34.26</c:v>
                </c:pt>
                <c:pt idx="215">
                  <c:v>34.26</c:v>
                </c:pt>
                <c:pt idx="216">
                  <c:v>34.26</c:v>
                </c:pt>
                <c:pt idx="217">
                  <c:v>34.26</c:v>
                </c:pt>
                <c:pt idx="218">
                  <c:v>32.409999999999997</c:v>
                </c:pt>
                <c:pt idx="219">
                  <c:v>32.409999999999997</c:v>
                </c:pt>
                <c:pt idx="220">
                  <c:v>32.409999999999997</c:v>
                </c:pt>
                <c:pt idx="221">
                  <c:v>32.409999999999997</c:v>
                </c:pt>
                <c:pt idx="222">
                  <c:v>32.409999999999997</c:v>
                </c:pt>
                <c:pt idx="223">
                  <c:v>32.409999999999997</c:v>
                </c:pt>
                <c:pt idx="224">
                  <c:v>32.409999999999997</c:v>
                </c:pt>
                <c:pt idx="225">
                  <c:v>32.409999999999997</c:v>
                </c:pt>
                <c:pt idx="226">
                  <c:v>32.409999999999997</c:v>
                </c:pt>
                <c:pt idx="227">
                  <c:v>32.409999999999997</c:v>
                </c:pt>
                <c:pt idx="228">
                  <c:v>32.409999999999997</c:v>
                </c:pt>
                <c:pt idx="229">
                  <c:v>32.409999999999997</c:v>
                </c:pt>
                <c:pt idx="230">
                  <c:v>32.409999999999997</c:v>
                </c:pt>
                <c:pt idx="231">
                  <c:v>32.409999999999997</c:v>
                </c:pt>
                <c:pt idx="232">
                  <c:v>32.409999999999997</c:v>
                </c:pt>
                <c:pt idx="233">
                  <c:v>32.409999999999997</c:v>
                </c:pt>
                <c:pt idx="234">
                  <c:v>32.409999999999997</c:v>
                </c:pt>
                <c:pt idx="235">
                  <c:v>32.409999999999997</c:v>
                </c:pt>
                <c:pt idx="236">
                  <c:v>32.409999999999997</c:v>
                </c:pt>
                <c:pt idx="237">
                  <c:v>32.409999999999997</c:v>
                </c:pt>
                <c:pt idx="238">
                  <c:v>32.409999999999997</c:v>
                </c:pt>
                <c:pt idx="239">
                  <c:v>32.409999999999997</c:v>
                </c:pt>
                <c:pt idx="240">
                  <c:v>32.409999999999997</c:v>
                </c:pt>
                <c:pt idx="241">
                  <c:v>32.409999999999997</c:v>
                </c:pt>
                <c:pt idx="242">
                  <c:v>32.409999999999997</c:v>
                </c:pt>
                <c:pt idx="243">
                  <c:v>32.409999999999997</c:v>
                </c:pt>
                <c:pt idx="244">
                  <c:v>32.409999999999997</c:v>
                </c:pt>
                <c:pt idx="245">
                  <c:v>32.409999999999997</c:v>
                </c:pt>
                <c:pt idx="246">
                  <c:v>32.409999999999997</c:v>
                </c:pt>
                <c:pt idx="247">
                  <c:v>32.409999999999997</c:v>
                </c:pt>
                <c:pt idx="248">
                  <c:v>32.409999999999997</c:v>
                </c:pt>
                <c:pt idx="249">
                  <c:v>32.409999999999997</c:v>
                </c:pt>
                <c:pt idx="250">
                  <c:v>32.409999999999997</c:v>
                </c:pt>
                <c:pt idx="251">
                  <c:v>32.409999999999997</c:v>
                </c:pt>
                <c:pt idx="252">
                  <c:v>32.409999999999997</c:v>
                </c:pt>
                <c:pt idx="253">
                  <c:v>38.89</c:v>
                </c:pt>
                <c:pt idx="254">
                  <c:v>38.89</c:v>
                </c:pt>
                <c:pt idx="255">
                  <c:v>38.89</c:v>
                </c:pt>
                <c:pt idx="256">
                  <c:v>38.89</c:v>
                </c:pt>
                <c:pt idx="257">
                  <c:v>38.89</c:v>
                </c:pt>
                <c:pt idx="258">
                  <c:v>38.89</c:v>
                </c:pt>
                <c:pt idx="259">
                  <c:v>38.89</c:v>
                </c:pt>
                <c:pt idx="260">
                  <c:v>38.89</c:v>
                </c:pt>
                <c:pt idx="261">
                  <c:v>38.89</c:v>
                </c:pt>
                <c:pt idx="262">
                  <c:v>38.89</c:v>
                </c:pt>
                <c:pt idx="263">
                  <c:v>38.89</c:v>
                </c:pt>
                <c:pt idx="264">
                  <c:v>38.89</c:v>
                </c:pt>
                <c:pt idx="265">
                  <c:v>38.89</c:v>
                </c:pt>
                <c:pt idx="266">
                  <c:v>38.89</c:v>
                </c:pt>
                <c:pt idx="267">
                  <c:v>33.33</c:v>
                </c:pt>
                <c:pt idx="268">
                  <c:v>33.33</c:v>
                </c:pt>
                <c:pt idx="269">
                  <c:v>33.33</c:v>
                </c:pt>
                <c:pt idx="270">
                  <c:v>33.33</c:v>
                </c:pt>
                <c:pt idx="271">
                  <c:v>33.33</c:v>
                </c:pt>
                <c:pt idx="272">
                  <c:v>33.33</c:v>
                </c:pt>
                <c:pt idx="273">
                  <c:v>33.33</c:v>
                </c:pt>
                <c:pt idx="274">
                  <c:v>33.33</c:v>
                </c:pt>
                <c:pt idx="275">
                  <c:v>33.33</c:v>
                </c:pt>
                <c:pt idx="276">
                  <c:v>33.33</c:v>
                </c:pt>
                <c:pt idx="277">
                  <c:v>33.33</c:v>
                </c:pt>
                <c:pt idx="278">
                  <c:v>33.33</c:v>
                </c:pt>
                <c:pt idx="279">
                  <c:v>33.33</c:v>
                </c:pt>
                <c:pt idx="280">
                  <c:v>33.33</c:v>
                </c:pt>
                <c:pt idx="281">
                  <c:v>33.33</c:v>
                </c:pt>
                <c:pt idx="282">
                  <c:v>33.33</c:v>
                </c:pt>
                <c:pt idx="283">
                  <c:v>33.33</c:v>
                </c:pt>
                <c:pt idx="284">
                  <c:v>33.33</c:v>
                </c:pt>
                <c:pt idx="285">
                  <c:v>33.33</c:v>
                </c:pt>
                <c:pt idx="286">
                  <c:v>38.89</c:v>
                </c:pt>
                <c:pt idx="287">
                  <c:v>38.89</c:v>
                </c:pt>
                <c:pt idx="288">
                  <c:v>38.89</c:v>
                </c:pt>
                <c:pt idx="289">
                  <c:v>38.89</c:v>
                </c:pt>
                <c:pt idx="290">
                  <c:v>38.89</c:v>
                </c:pt>
                <c:pt idx="291">
                  <c:v>38.89</c:v>
                </c:pt>
                <c:pt idx="292">
                  <c:v>38.89</c:v>
                </c:pt>
                <c:pt idx="293">
                  <c:v>38.89</c:v>
                </c:pt>
                <c:pt idx="294">
                  <c:v>38.89</c:v>
                </c:pt>
                <c:pt idx="295">
                  <c:v>38.89</c:v>
                </c:pt>
                <c:pt idx="296">
                  <c:v>38.89</c:v>
                </c:pt>
                <c:pt idx="297">
                  <c:v>38.89</c:v>
                </c:pt>
                <c:pt idx="298">
                  <c:v>38.89</c:v>
                </c:pt>
                <c:pt idx="299">
                  <c:v>38.89</c:v>
                </c:pt>
                <c:pt idx="300">
                  <c:v>38.89</c:v>
                </c:pt>
                <c:pt idx="301">
                  <c:v>38.89</c:v>
                </c:pt>
                <c:pt idx="302">
                  <c:v>38.89</c:v>
                </c:pt>
                <c:pt idx="303">
                  <c:v>38.89</c:v>
                </c:pt>
                <c:pt idx="304">
                  <c:v>38.89</c:v>
                </c:pt>
                <c:pt idx="305">
                  <c:v>38.89</c:v>
                </c:pt>
                <c:pt idx="306">
                  <c:v>38.89</c:v>
                </c:pt>
                <c:pt idx="307">
                  <c:v>38.89</c:v>
                </c:pt>
                <c:pt idx="308">
                  <c:v>38.89</c:v>
                </c:pt>
                <c:pt idx="309">
                  <c:v>38.89</c:v>
                </c:pt>
                <c:pt idx="310">
                  <c:v>38.89</c:v>
                </c:pt>
                <c:pt idx="311">
                  <c:v>38.89</c:v>
                </c:pt>
              </c:numCache>
            </c:numRef>
          </c:val>
          <c:smooth val="0"/>
          <c:extLst>
            <c:ext xmlns:c16="http://schemas.microsoft.com/office/drawing/2014/chart" uri="{C3380CC4-5D6E-409C-BE32-E72D297353CC}">
              <c16:uniqueId val="{00000001-9ABF-4CBC-B37D-6DED205741A2}"/>
            </c:ext>
          </c:extLst>
        </c:ser>
        <c:ser>
          <c:idx val="2"/>
          <c:order val="2"/>
          <c:tx>
            <c:strRef>
              <c:f>'Chart 2.14'!$E$3</c:f>
              <c:strCache>
                <c:ptCount val="1"/>
                <c:pt idx="0">
                  <c:v>United Kingdom</c:v>
                </c:pt>
              </c:strCache>
            </c:strRef>
          </c:tx>
          <c:spPr>
            <a:ln w="22225">
              <a:solidFill>
                <a:srgbClr val="00426F"/>
              </a:solidFill>
            </a:ln>
          </c:spPr>
          <c:marker>
            <c:symbol val="none"/>
          </c:marker>
          <c:cat>
            <c:numRef>
              <c:f>'Chart 2.14'!$B$5:$B$317</c:f>
              <c:numCache>
                <c:formatCode>dd\-mmm\-yyyy</c:formatCode>
                <c:ptCount val="313"/>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numCache>
            </c:numRef>
          </c:cat>
          <c:val>
            <c:numRef>
              <c:f>'Chart 2.14'!$E$5:$E$317</c:f>
              <c:numCache>
                <c:formatCode>0.0</c:formatCode>
                <c:ptCount val="31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5.56</c:v>
                </c:pt>
                <c:pt idx="20">
                  <c:v>5.56</c:v>
                </c:pt>
                <c:pt idx="21">
                  <c:v>5.56</c:v>
                </c:pt>
                <c:pt idx="22">
                  <c:v>5.56</c:v>
                </c:pt>
                <c:pt idx="23">
                  <c:v>5.56</c:v>
                </c:pt>
                <c:pt idx="24">
                  <c:v>5.56</c:v>
                </c:pt>
                <c:pt idx="25">
                  <c:v>5.56</c:v>
                </c:pt>
                <c:pt idx="26">
                  <c:v>5.56</c:v>
                </c:pt>
                <c:pt idx="27">
                  <c:v>5.56</c:v>
                </c:pt>
                <c:pt idx="28">
                  <c:v>5.56</c:v>
                </c:pt>
                <c:pt idx="29">
                  <c:v>5.56</c:v>
                </c:pt>
                <c:pt idx="30">
                  <c:v>8.33</c:v>
                </c:pt>
                <c:pt idx="31">
                  <c:v>8.33</c:v>
                </c:pt>
                <c:pt idx="32">
                  <c:v>11.11</c:v>
                </c:pt>
                <c:pt idx="33">
                  <c:v>11.11</c:v>
                </c:pt>
                <c:pt idx="34">
                  <c:v>11.11</c:v>
                </c:pt>
                <c:pt idx="35">
                  <c:v>11.11</c:v>
                </c:pt>
                <c:pt idx="36">
                  <c:v>11.11</c:v>
                </c:pt>
                <c:pt idx="37">
                  <c:v>11.11</c:v>
                </c:pt>
                <c:pt idx="38">
                  <c:v>11.11</c:v>
                </c:pt>
                <c:pt idx="39">
                  <c:v>11.11</c:v>
                </c:pt>
                <c:pt idx="40">
                  <c:v>11.11</c:v>
                </c:pt>
                <c:pt idx="41">
                  <c:v>11.11</c:v>
                </c:pt>
                <c:pt idx="42">
                  <c:v>11.11</c:v>
                </c:pt>
                <c:pt idx="43">
                  <c:v>11.11</c:v>
                </c:pt>
                <c:pt idx="44">
                  <c:v>11.11</c:v>
                </c:pt>
                <c:pt idx="45">
                  <c:v>11.11</c:v>
                </c:pt>
                <c:pt idx="46">
                  <c:v>11.11</c:v>
                </c:pt>
                <c:pt idx="47">
                  <c:v>11.11</c:v>
                </c:pt>
                <c:pt idx="48">
                  <c:v>11.11</c:v>
                </c:pt>
                <c:pt idx="49">
                  <c:v>11.11</c:v>
                </c:pt>
                <c:pt idx="50">
                  <c:v>11.11</c:v>
                </c:pt>
                <c:pt idx="51">
                  <c:v>11.11</c:v>
                </c:pt>
                <c:pt idx="52">
                  <c:v>11.11</c:v>
                </c:pt>
                <c:pt idx="53">
                  <c:v>11.11</c:v>
                </c:pt>
                <c:pt idx="54">
                  <c:v>11.11</c:v>
                </c:pt>
                <c:pt idx="55">
                  <c:v>11.11</c:v>
                </c:pt>
                <c:pt idx="56">
                  <c:v>11.11</c:v>
                </c:pt>
                <c:pt idx="57">
                  <c:v>11.11</c:v>
                </c:pt>
                <c:pt idx="58">
                  <c:v>11.11</c:v>
                </c:pt>
                <c:pt idx="59">
                  <c:v>11.11</c:v>
                </c:pt>
                <c:pt idx="60">
                  <c:v>11.11</c:v>
                </c:pt>
                <c:pt idx="61">
                  <c:v>11.11</c:v>
                </c:pt>
                <c:pt idx="62">
                  <c:v>11.11</c:v>
                </c:pt>
                <c:pt idx="63">
                  <c:v>11.11</c:v>
                </c:pt>
                <c:pt idx="64">
                  <c:v>11.11</c:v>
                </c:pt>
                <c:pt idx="65">
                  <c:v>11.11</c:v>
                </c:pt>
                <c:pt idx="66">
                  <c:v>11.11</c:v>
                </c:pt>
                <c:pt idx="67">
                  <c:v>11.11</c:v>
                </c:pt>
                <c:pt idx="68">
                  <c:v>11.11</c:v>
                </c:pt>
                <c:pt idx="69">
                  <c:v>11.11</c:v>
                </c:pt>
                <c:pt idx="70">
                  <c:v>11.11</c:v>
                </c:pt>
                <c:pt idx="71">
                  <c:v>11.11</c:v>
                </c:pt>
                <c:pt idx="72">
                  <c:v>12.96</c:v>
                </c:pt>
                <c:pt idx="73">
                  <c:v>12.96</c:v>
                </c:pt>
                <c:pt idx="74">
                  <c:v>12.96</c:v>
                </c:pt>
                <c:pt idx="75">
                  <c:v>16.670000000000002</c:v>
                </c:pt>
                <c:pt idx="76">
                  <c:v>22.22</c:v>
                </c:pt>
                <c:pt idx="77">
                  <c:v>31.48</c:v>
                </c:pt>
                <c:pt idx="78">
                  <c:v>31.48</c:v>
                </c:pt>
                <c:pt idx="79">
                  <c:v>37.04</c:v>
                </c:pt>
                <c:pt idx="80">
                  <c:v>47.22</c:v>
                </c:pt>
                <c:pt idx="81">
                  <c:v>62.04</c:v>
                </c:pt>
                <c:pt idx="82">
                  <c:v>78.239999999999995</c:v>
                </c:pt>
                <c:pt idx="83">
                  <c:v>79.63</c:v>
                </c:pt>
                <c:pt idx="84">
                  <c:v>79.63</c:v>
                </c:pt>
                <c:pt idx="85">
                  <c:v>79.63</c:v>
                </c:pt>
                <c:pt idx="86">
                  <c:v>79.63</c:v>
                </c:pt>
                <c:pt idx="87">
                  <c:v>79.63</c:v>
                </c:pt>
                <c:pt idx="88">
                  <c:v>79.63</c:v>
                </c:pt>
                <c:pt idx="89">
                  <c:v>79.63</c:v>
                </c:pt>
                <c:pt idx="90">
                  <c:v>79.63</c:v>
                </c:pt>
                <c:pt idx="91">
                  <c:v>79.63</c:v>
                </c:pt>
                <c:pt idx="92">
                  <c:v>79.63</c:v>
                </c:pt>
                <c:pt idx="93">
                  <c:v>79.63</c:v>
                </c:pt>
                <c:pt idx="94">
                  <c:v>79.63</c:v>
                </c:pt>
                <c:pt idx="95">
                  <c:v>79.63</c:v>
                </c:pt>
                <c:pt idx="96">
                  <c:v>79.63</c:v>
                </c:pt>
                <c:pt idx="97">
                  <c:v>79.63</c:v>
                </c:pt>
                <c:pt idx="98">
                  <c:v>79.63</c:v>
                </c:pt>
                <c:pt idx="99">
                  <c:v>79.63</c:v>
                </c:pt>
                <c:pt idx="100">
                  <c:v>79.63</c:v>
                </c:pt>
                <c:pt idx="101">
                  <c:v>79.63</c:v>
                </c:pt>
                <c:pt idx="102">
                  <c:v>79.63</c:v>
                </c:pt>
                <c:pt idx="103">
                  <c:v>79.63</c:v>
                </c:pt>
                <c:pt idx="104">
                  <c:v>79.63</c:v>
                </c:pt>
                <c:pt idx="105">
                  <c:v>79.63</c:v>
                </c:pt>
                <c:pt idx="106">
                  <c:v>79.63</c:v>
                </c:pt>
                <c:pt idx="107">
                  <c:v>79.63</c:v>
                </c:pt>
                <c:pt idx="108">
                  <c:v>79.63</c:v>
                </c:pt>
                <c:pt idx="109">
                  <c:v>79.63</c:v>
                </c:pt>
                <c:pt idx="110">
                  <c:v>79.63</c:v>
                </c:pt>
                <c:pt idx="111">
                  <c:v>79.63</c:v>
                </c:pt>
                <c:pt idx="112">
                  <c:v>79.63</c:v>
                </c:pt>
                <c:pt idx="113">
                  <c:v>79.63</c:v>
                </c:pt>
                <c:pt idx="114">
                  <c:v>79.63</c:v>
                </c:pt>
                <c:pt idx="115">
                  <c:v>79.63</c:v>
                </c:pt>
                <c:pt idx="116">
                  <c:v>79.63</c:v>
                </c:pt>
                <c:pt idx="117">
                  <c:v>79.63</c:v>
                </c:pt>
                <c:pt idx="118">
                  <c:v>79.63</c:v>
                </c:pt>
                <c:pt idx="119">
                  <c:v>79.63</c:v>
                </c:pt>
                <c:pt idx="120">
                  <c:v>79.63</c:v>
                </c:pt>
                <c:pt idx="121">
                  <c:v>79.63</c:v>
                </c:pt>
                <c:pt idx="122">
                  <c:v>79.63</c:v>
                </c:pt>
                <c:pt idx="123">
                  <c:v>79.63</c:v>
                </c:pt>
                <c:pt idx="124">
                  <c:v>79.63</c:v>
                </c:pt>
                <c:pt idx="125">
                  <c:v>79.63</c:v>
                </c:pt>
                <c:pt idx="126">
                  <c:v>79.63</c:v>
                </c:pt>
                <c:pt idx="127">
                  <c:v>79.63</c:v>
                </c:pt>
                <c:pt idx="128">
                  <c:v>79.63</c:v>
                </c:pt>
                <c:pt idx="129">
                  <c:v>79.63</c:v>
                </c:pt>
                <c:pt idx="130">
                  <c:v>79.63</c:v>
                </c:pt>
                <c:pt idx="131">
                  <c:v>77.78</c:v>
                </c:pt>
                <c:pt idx="132">
                  <c:v>77.78</c:v>
                </c:pt>
                <c:pt idx="133">
                  <c:v>71.3</c:v>
                </c:pt>
                <c:pt idx="134">
                  <c:v>71.3</c:v>
                </c:pt>
                <c:pt idx="135">
                  <c:v>71.3</c:v>
                </c:pt>
                <c:pt idx="136">
                  <c:v>71.3</c:v>
                </c:pt>
                <c:pt idx="137">
                  <c:v>71.3</c:v>
                </c:pt>
                <c:pt idx="138">
                  <c:v>71.3</c:v>
                </c:pt>
                <c:pt idx="139">
                  <c:v>71.3</c:v>
                </c:pt>
                <c:pt idx="140">
                  <c:v>71.3</c:v>
                </c:pt>
                <c:pt idx="141">
                  <c:v>71.3</c:v>
                </c:pt>
                <c:pt idx="142">
                  <c:v>71.3</c:v>
                </c:pt>
                <c:pt idx="143">
                  <c:v>71.3</c:v>
                </c:pt>
                <c:pt idx="144">
                  <c:v>71.3</c:v>
                </c:pt>
                <c:pt idx="145">
                  <c:v>71.3</c:v>
                </c:pt>
                <c:pt idx="146">
                  <c:v>71.3</c:v>
                </c:pt>
                <c:pt idx="147">
                  <c:v>71.3</c:v>
                </c:pt>
                <c:pt idx="148">
                  <c:v>71.3</c:v>
                </c:pt>
                <c:pt idx="149">
                  <c:v>69.44</c:v>
                </c:pt>
                <c:pt idx="150">
                  <c:v>69.44</c:v>
                </c:pt>
                <c:pt idx="151">
                  <c:v>69.44</c:v>
                </c:pt>
                <c:pt idx="152">
                  <c:v>67.59</c:v>
                </c:pt>
                <c:pt idx="153">
                  <c:v>67.59</c:v>
                </c:pt>
                <c:pt idx="154">
                  <c:v>67.59</c:v>
                </c:pt>
                <c:pt idx="155">
                  <c:v>67.59</c:v>
                </c:pt>
                <c:pt idx="156">
                  <c:v>67.59</c:v>
                </c:pt>
                <c:pt idx="157">
                  <c:v>67.59</c:v>
                </c:pt>
                <c:pt idx="158">
                  <c:v>67.59</c:v>
                </c:pt>
                <c:pt idx="159">
                  <c:v>73.150000000000006</c:v>
                </c:pt>
                <c:pt idx="160">
                  <c:v>73.150000000000006</c:v>
                </c:pt>
                <c:pt idx="161">
                  <c:v>73.150000000000006</c:v>
                </c:pt>
                <c:pt idx="162">
                  <c:v>73.150000000000006</c:v>
                </c:pt>
                <c:pt idx="163">
                  <c:v>73.150000000000006</c:v>
                </c:pt>
                <c:pt idx="164">
                  <c:v>73.150000000000006</c:v>
                </c:pt>
                <c:pt idx="165">
                  <c:v>73.150000000000006</c:v>
                </c:pt>
                <c:pt idx="166">
                  <c:v>71.3</c:v>
                </c:pt>
                <c:pt idx="167">
                  <c:v>71.3</c:v>
                </c:pt>
                <c:pt idx="168">
                  <c:v>71.3</c:v>
                </c:pt>
                <c:pt idx="169">
                  <c:v>71.3</c:v>
                </c:pt>
                <c:pt idx="170">
                  <c:v>71.3</c:v>
                </c:pt>
                <c:pt idx="171">
                  <c:v>71.3</c:v>
                </c:pt>
                <c:pt idx="172">
                  <c:v>71.3</c:v>
                </c:pt>
                <c:pt idx="173">
                  <c:v>71.3</c:v>
                </c:pt>
                <c:pt idx="174">
                  <c:v>71.3</c:v>
                </c:pt>
                <c:pt idx="175">
                  <c:v>71.3</c:v>
                </c:pt>
                <c:pt idx="176">
                  <c:v>71.3</c:v>
                </c:pt>
                <c:pt idx="177">
                  <c:v>71.3</c:v>
                </c:pt>
                <c:pt idx="178">
                  <c:v>71.3</c:v>
                </c:pt>
                <c:pt idx="179">
                  <c:v>71.3</c:v>
                </c:pt>
                <c:pt idx="180">
                  <c:v>71.3</c:v>
                </c:pt>
                <c:pt idx="181">
                  <c:v>71.3</c:v>
                </c:pt>
                <c:pt idx="182">
                  <c:v>71.3</c:v>
                </c:pt>
                <c:pt idx="183">
                  <c:v>71.3</c:v>
                </c:pt>
                <c:pt idx="184">
                  <c:v>71.3</c:v>
                </c:pt>
                <c:pt idx="185">
                  <c:v>69.91</c:v>
                </c:pt>
                <c:pt idx="186">
                  <c:v>69.91</c:v>
                </c:pt>
                <c:pt idx="187">
                  <c:v>64.349999999999994</c:v>
                </c:pt>
                <c:pt idx="188">
                  <c:v>64.349999999999994</c:v>
                </c:pt>
                <c:pt idx="189">
                  <c:v>64.349999999999994</c:v>
                </c:pt>
                <c:pt idx="190">
                  <c:v>64.349999999999994</c:v>
                </c:pt>
                <c:pt idx="191">
                  <c:v>64.349999999999994</c:v>
                </c:pt>
                <c:pt idx="192">
                  <c:v>64.349999999999994</c:v>
                </c:pt>
                <c:pt idx="193">
                  <c:v>64.349999999999994</c:v>
                </c:pt>
                <c:pt idx="194">
                  <c:v>64.349999999999994</c:v>
                </c:pt>
                <c:pt idx="195">
                  <c:v>64.349999999999994</c:v>
                </c:pt>
                <c:pt idx="196">
                  <c:v>64.349999999999994</c:v>
                </c:pt>
                <c:pt idx="197">
                  <c:v>64.349999999999994</c:v>
                </c:pt>
                <c:pt idx="198">
                  <c:v>64.349999999999994</c:v>
                </c:pt>
                <c:pt idx="199">
                  <c:v>64.349999999999994</c:v>
                </c:pt>
                <c:pt idx="200">
                  <c:v>64.349999999999994</c:v>
                </c:pt>
                <c:pt idx="201">
                  <c:v>64.349999999999994</c:v>
                </c:pt>
                <c:pt idx="202">
                  <c:v>64.349999999999994</c:v>
                </c:pt>
                <c:pt idx="203">
                  <c:v>64.349999999999994</c:v>
                </c:pt>
                <c:pt idx="204">
                  <c:v>64.349999999999994</c:v>
                </c:pt>
                <c:pt idx="205">
                  <c:v>64.349999999999994</c:v>
                </c:pt>
                <c:pt idx="206">
                  <c:v>64.349999999999994</c:v>
                </c:pt>
                <c:pt idx="207">
                  <c:v>64.349999999999994</c:v>
                </c:pt>
                <c:pt idx="208">
                  <c:v>64.349999999999994</c:v>
                </c:pt>
                <c:pt idx="209">
                  <c:v>64.349999999999994</c:v>
                </c:pt>
                <c:pt idx="210">
                  <c:v>64.349999999999994</c:v>
                </c:pt>
                <c:pt idx="211">
                  <c:v>64.349999999999994</c:v>
                </c:pt>
                <c:pt idx="212">
                  <c:v>64.349999999999994</c:v>
                </c:pt>
                <c:pt idx="213">
                  <c:v>69.91</c:v>
                </c:pt>
                <c:pt idx="214">
                  <c:v>69.91</c:v>
                </c:pt>
                <c:pt idx="215">
                  <c:v>69.91</c:v>
                </c:pt>
                <c:pt idx="216">
                  <c:v>69.91</c:v>
                </c:pt>
                <c:pt idx="217">
                  <c:v>69.91</c:v>
                </c:pt>
                <c:pt idx="218">
                  <c:v>69.91</c:v>
                </c:pt>
                <c:pt idx="219">
                  <c:v>69.91</c:v>
                </c:pt>
                <c:pt idx="220">
                  <c:v>69.91</c:v>
                </c:pt>
                <c:pt idx="221">
                  <c:v>69.91</c:v>
                </c:pt>
                <c:pt idx="222">
                  <c:v>69.91</c:v>
                </c:pt>
                <c:pt idx="223">
                  <c:v>69.91</c:v>
                </c:pt>
                <c:pt idx="224">
                  <c:v>69.91</c:v>
                </c:pt>
                <c:pt idx="225">
                  <c:v>66.2</c:v>
                </c:pt>
                <c:pt idx="226">
                  <c:v>66.2</c:v>
                </c:pt>
                <c:pt idx="227">
                  <c:v>66.2</c:v>
                </c:pt>
                <c:pt idx="228">
                  <c:v>66.2</c:v>
                </c:pt>
                <c:pt idx="229">
                  <c:v>66.2</c:v>
                </c:pt>
                <c:pt idx="230">
                  <c:v>66.2</c:v>
                </c:pt>
                <c:pt idx="231">
                  <c:v>66.2</c:v>
                </c:pt>
                <c:pt idx="232">
                  <c:v>66.2</c:v>
                </c:pt>
                <c:pt idx="233">
                  <c:v>66.2</c:v>
                </c:pt>
                <c:pt idx="234">
                  <c:v>66.2</c:v>
                </c:pt>
                <c:pt idx="235">
                  <c:v>66.2</c:v>
                </c:pt>
                <c:pt idx="236">
                  <c:v>66.2</c:v>
                </c:pt>
                <c:pt idx="237">
                  <c:v>66.2</c:v>
                </c:pt>
                <c:pt idx="238">
                  <c:v>66.2</c:v>
                </c:pt>
                <c:pt idx="239">
                  <c:v>66.2</c:v>
                </c:pt>
                <c:pt idx="240">
                  <c:v>66.2</c:v>
                </c:pt>
                <c:pt idx="241">
                  <c:v>66.2</c:v>
                </c:pt>
                <c:pt idx="242">
                  <c:v>66.2</c:v>
                </c:pt>
                <c:pt idx="243">
                  <c:v>66.2</c:v>
                </c:pt>
                <c:pt idx="244">
                  <c:v>64.349999999999994</c:v>
                </c:pt>
                <c:pt idx="245">
                  <c:v>64.349999999999994</c:v>
                </c:pt>
                <c:pt idx="246">
                  <c:v>64.349999999999994</c:v>
                </c:pt>
                <c:pt idx="247">
                  <c:v>64.349999999999994</c:v>
                </c:pt>
                <c:pt idx="248">
                  <c:v>64.349999999999994</c:v>
                </c:pt>
                <c:pt idx="249">
                  <c:v>64.349999999999994</c:v>
                </c:pt>
                <c:pt idx="250">
                  <c:v>64.349999999999994</c:v>
                </c:pt>
                <c:pt idx="251">
                  <c:v>64.349999999999994</c:v>
                </c:pt>
                <c:pt idx="252">
                  <c:v>64.349999999999994</c:v>
                </c:pt>
                <c:pt idx="253">
                  <c:v>64.349999999999994</c:v>
                </c:pt>
                <c:pt idx="254">
                  <c:v>64.349999999999994</c:v>
                </c:pt>
                <c:pt idx="255">
                  <c:v>64.349999999999994</c:v>
                </c:pt>
                <c:pt idx="256">
                  <c:v>64.349999999999994</c:v>
                </c:pt>
                <c:pt idx="257">
                  <c:v>65.739999999999995</c:v>
                </c:pt>
                <c:pt idx="258">
                  <c:v>65.739999999999995</c:v>
                </c:pt>
                <c:pt idx="259">
                  <c:v>65.739999999999995</c:v>
                </c:pt>
                <c:pt idx="260">
                  <c:v>65.739999999999995</c:v>
                </c:pt>
                <c:pt idx="261">
                  <c:v>65.739999999999995</c:v>
                </c:pt>
                <c:pt idx="262">
                  <c:v>65.739999999999995</c:v>
                </c:pt>
                <c:pt idx="263">
                  <c:v>65.739999999999995</c:v>
                </c:pt>
                <c:pt idx="264">
                  <c:v>65.739999999999995</c:v>
                </c:pt>
                <c:pt idx="265">
                  <c:v>65.739999999999995</c:v>
                </c:pt>
                <c:pt idx="266">
                  <c:v>65.739999999999995</c:v>
                </c:pt>
                <c:pt idx="267">
                  <c:v>67.59</c:v>
                </c:pt>
                <c:pt idx="268">
                  <c:v>67.59</c:v>
                </c:pt>
                <c:pt idx="269">
                  <c:v>67.59</c:v>
                </c:pt>
                <c:pt idx="270">
                  <c:v>67.59</c:v>
                </c:pt>
                <c:pt idx="271">
                  <c:v>67.59</c:v>
                </c:pt>
                <c:pt idx="272">
                  <c:v>67.59</c:v>
                </c:pt>
                <c:pt idx="273">
                  <c:v>67.59</c:v>
                </c:pt>
                <c:pt idx="274">
                  <c:v>67.59</c:v>
                </c:pt>
                <c:pt idx="275">
                  <c:v>67.59</c:v>
                </c:pt>
                <c:pt idx="276">
                  <c:v>67.59</c:v>
                </c:pt>
                <c:pt idx="277">
                  <c:v>67.59</c:v>
                </c:pt>
                <c:pt idx="278">
                  <c:v>67.59</c:v>
                </c:pt>
                <c:pt idx="279">
                  <c:v>67.59</c:v>
                </c:pt>
                <c:pt idx="280">
                  <c:v>67.59</c:v>
                </c:pt>
                <c:pt idx="281">
                  <c:v>67.59</c:v>
                </c:pt>
                <c:pt idx="282">
                  <c:v>67.59</c:v>
                </c:pt>
                <c:pt idx="283">
                  <c:v>67.59</c:v>
                </c:pt>
                <c:pt idx="284">
                  <c:v>67.59</c:v>
                </c:pt>
                <c:pt idx="285">
                  <c:v>60.19</c:v>
                </c:pt>
                <c:pt idx="286">
                  <c:v>60.19</c:v>
                </c:pt>
                <c:pt idx="287">
                  <c:v>60.19</c:v>
                </c:pt>
                <c:pt idx="288">
                  <c:v>60.19</c:v>
                </c:pt>
                <c:pt idx="289">
                  <c:v>60.19</c:v>
                </c:pt>
                <c:pt idx="290">
                  <c:v>60.19</c:v>
                </c:pt>
                <c:pt idx="291">
                  <c:v>60.19</c:v>
                </c:pt>
                <c:pt idx="292">
                  <c:v>65.739999999999995</c:v>
                </c:pt>
                <c:pt idx="293">
                  <c:v>65.739999999999995</c:v>
                </c:pt>
                <c:pt idx="294">
                  <c:v>65.739999999999995</c:v>
                </c:pt>
                <c:pt idx="295">
                  <c:v>67.59</c:v>
                </c:pt>
                <c:pt idx="296">
                  <c:v>75</c:v>
                </c:pt>
                <c:pt idx="297">
                  <c:v>75</c:v>
                </c:pt>
                <c:pt idx="298">
                  <c:v>75</c:v>
                </c:pt>
                <c:pt idx="299">
                  <c:v>75</c:v>
                </c:pt>
                <c:pt idx="300">
                  <c:v>75</c:v>
                </c:pt>
                <c:pt idx="301">
                  <c:v>75</c:v>
                </c:pt>
                <c:pt idx="302">
                  <c:v>75</c:v>
                </c:pt>
                <c:pt idx="303">
                  <c:v>75</c:v>
                </c:pt>
                <c:pt idx="304">
                  <c:v>75</c:v>
                </c:pt>
                <c:pt idx="305">
                  <c:v>75</c:v>
                </c:pt>
                <c:pt idx="306">
                  <c:v>75</c:v>
                </c:pt>
                <c:pt idx="307">
                  <c:v>75</c:v>
                </c:pt>
                <c:pt idx="308">
                  <c:v>75</c:v>
                </c:pt>
                <c:pt idx="309">
                  <c:v>75</c:v>
                </c:pt>
              </c:numCache>
            </c:numRef>
          </c:val>
          <c:smooth val="0"/>
          <c:extLst>
            <c:ext xmlns:c16="http://schemas.microsoft.com/office/drawing/2014/chart" uri="{C3380CC4-5D6E-409C-BE32-E72D297353CC}">
              <c16:uniqueId val="{00000002-9ABF-4CBC-B37D-6DED205741A2}"/>
            </c:ext>
          </c:extLst>
        </c:ser>
        <c:ser>
          <c:idx val="0"/>
          <c:order val="3"/>
          <c:tx>
            <c:strRef>
              <c:f>'Chart 2.14'!$F$3</c:f>
              <c:strCache>
                <c:ptCount val="1"/>
                <c:pt idx="0">
                  <c:v>Global </c:v>
                </c:pt>
              </c:strCache>
            </c:strRef>
          </c:tx>
          <c:spPr>
            <a:ln w="31750">
              <a:solidFill>
                <a:sysClr val="windowText" lastClr="000000"/>
              </a:solidFill>
            </a:ln>
          </c:spPr>
          <c:marker>
            <c:symbol val="none"/>
          </c:marker>
          <c:cat>
            <c:numRef>
              <c:f>'Chart 2.14'!$B$5:$B$125</c:f>
              <c:numCache>
                <c:formatCode>dd\-mmm\-yyyy</c:formatCode>
                <c:ptCount val="121"/>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numCache>
            </c:numRef>
          </c:cat>
          <c:val>
            <c:numRef>
              <c:f>'Chart 2.14'!$F$5:$F$317</c:f>
              <c:numCache>
                <c:formatCode>0.0</c:formatCode>
                <c:ptCount val="313"/>
                <c:pt idx="0">
                  <c:v>4.4126984126984126E-2</c:v>
                </c:pt>
                <c:pt idx="1">
                  <c:v>0.35269841269841268</c:v>
                </c:pt>
                <c:pt idx="2">
                  <c:v>0.44095238095238098</c:v>
                </c:pt>
                <c:pt idx="3">
                  <c:v>0.44095238095238098</c:v>
                </c:pt>
                <c:pt idx="4">
                  <c:v>0.48507936507936511</c:v>
                </c:pt>
                <c:pt idx="5">
                  <c:v>0.48507936507936511</c:v>
                </c:pt>
                <c:pt idx="6">
                  <c:v>0.52920634920634912</c:v>
                </c:pt>
                <c:pt idx="7">
                  <c:v>0.52920634920634912</c:v>
                </c:pt>
                <c:pt idx="8">
                  <c:v>0.52920634920634912</c:v>
                </c:pt>
                <c:pt idx="9">
                  <c:v>0.52920634920634912</c:v>
                </c:pt>
                <c:pt idx="10">
                  <c:v>0.52920634920634912</c:v>
                </c:pt>
                <c:pt idx="11">
                  <c:v>0.52920634920634912</c:v>
                </c:pt>
                <c:pt idx="12">
                  <c:v>0.52920634920634912</c:v>
                </c:pt>
                <c:pt idx="13">
                  <c:v>0.52920634920634912</c:v>
                </c:pt>
                <c:pt idx="14">
                  <c:v>0.61730158730158735</c:v>
                </c:pt>
                <c:pt idx="15">
                  <c:v>0.88190476190476197</c:v>
                </c:pt>
                <c:pt idx="16">
                  <c:v>0.88190476190476197</c:v>
                </c:pt>
                <c:pt idx="17">
                  <c:v>0.92587301587301585</c:v>
                </c:pt>
                <c:pt idx="18">
                  <c:v>0.92587301587301585</c:v>
                </c:pt>
                <c:pt idx="19">
                  <c:v>1.1906349206349207</c:v>
                </c:pt>
                <c:pt idx="20">
                  <c:v>1.1906349206349207</c:v>
                </c:pt>
                <c:pt idx="21">
                  <c:v>1.9182539682539683</c:v>
                </c:pt>
                <c:pt idx="22">
                  <c:v>2.7853968253968251</c:v>
                </c:pt>
                <c:pt idx="23">
                  <c:v>3.3146031746031746</c:v>
                </c:pt>
                <c:pt idx="24">
                  <c:v>3.7114285714285717</c:v>
                </c:pt>
                <c:pt idx="25">
                  <c:v>4.3580952380952382</c:v>
                </c:pt>
                <c:pt idx="26">
                  <c:v>4.7550793650793652</c:v>
                </c:pt>
                <c:pt idx="27">
                  <c:v>5.1519047619047607</c:v>
                </c:pt>
                <c:pt idx="28">
                  <c:v>5.9163492063492047</c:v>
                </c:pt>
                <c:pt idx="29">
                  <c:v>6.6050000000000004</c:v>
                </c:pt>
                <c:pt idx="30">
                  <c:v>8.4116923076923058</c:v>
                </c:pt>
                <c:pt idx="31">
                  <c:v>8.3692187499999982</c:v>
                </c:pt>
                <c:pt idx="32">
                  <c:v>8.7823880597014909</c:v>
                </c:pt>
                <c:pt idx="33">
                  <c:v>9.4254687499999985</c:v>
                </c:pt>
                <c:pt idx="34">
                  <c:v>9.9031249999999993</c:v>
                </c:pt>
                <c:pt idx="35">
                  <c:v>9.9898437500000004</c:v>
                </c:pt>
                <c:pt idx="36">
                  <c:v>10.1778125</c:v>
                </c:pt>
                <c:pt idx="37">
                  <c:v>10.08</c:v>
                </c:pt>
                <c:pt idx="38">
                  <c:v>10.248484848484846</c:v>
                </c:pt>
                <c:pt idx="39">
                  <c:v>10.084637681159419</c:v>
                </c:pt>
                <c:pt idx="40">
                  <c:v>10.304545454545453</c:v>
                </c:pt>
                <c:pt idx="41">
                  <c:v>10.304545454545453</c:v>
                </c:pt>
                <c:pt idx="42">
                  <c:v>10.641212121212121</c:v>
                </c:pt>
                <c:pt idx="43">
                  <c:v>10.767424242424243</c:v>
                </c:pt>
                <c:pt idx="44">
                  <c:v>10.767424242424243</c:v>
                </c:pt>
                <c:pt idx="45">
                  <c:v>10.527391304347825</c:v>
                </c:pt>
                <c:pt idx="46">
                  <c:v>10.795454545454545</c:v>
                </c:pt>
                <c:pt idx="47">
                  <c:v>10.800149253731343</c:v>
                </c:pt>
                <c:pt idx="48">
                  <c:v>10.882985074626864</c:v>
                </c:pt>
                <c:pt idx="49">
                  <c:v>10.965820895522388</c:v>
                </c:pt>
                <c:pt idx="50">
                  <c:v>11.21462686567164</c:v>
                </c:pt>
                <c:pt idx="51">
                  <c:v>11.670746268656716</c:v>
                </c:pt>
                <c:pt idx="52">
                  <c:v>11.933283582089551</c:v>
                </c:pt>
                <c:pt idx="53">
                  <c:v>12.592428571428572</c:v>
                </c:pt>
                <c:pt idx="54">
                  <c:v>13.405074626865673</c:v>
                </c:pt>
                <c:pt idx="55">
                  <c:v>14.593582089552244</c:v>
                </c:pt>
                <c:pt idx="56">
                  <c:v>14.964705882352945</c:v>
                </c:pt>
                <c:pt idx="57">
                  <c:v>15.61823529411765</c:v>
                </c:pt>
                <c:pt idx="58">
                  <c:v>15.528857142857145</c:v>
                </c:pt>
                <c:pt idx="59">
                  <c:v>16.891249999999999</c:v>
                </c:pt>
                <c:pt idx="60">
                  <c:v>16.98958904109589</c:v>
                </c:pt>
                <c:pt idx="61">
                  <c:v>17.851917808219177</c:v>
                </c:pt>
                <c:pt idx="62">
                  <c:v>17.550129870129869</c:v>
                </c:pt>
                <c:pt idx="63">
                  <c:v>17.632345679012339</c:v>
                </c:pt>
                <c:pt idx="64">
                  <c:v>19.262531645569613</c:v>
                </c:pt>
                <c:pt idx="65">
                  <c:v>20.397411764705875</c:v>
                </c:pt>
                <c:pt idx="66">
                  <c:v>20.080909090909085</c:v>
                </c:pt>
                <c:pt idx="67">
                  <c:v>21.16477272727272</c:v>
                </c:pt>
                <c:pt idx="68">
                  <c:v>21.092043010752686</c:v>
                </c:pt>
                <c:pt idx="69">
                  <c:v>24.555894736842113</c:v>
                </c:pt>
                <c:pt idx="70">
                  <c:v>26.128020833333334</c:v>
                </c:pt>
                <c:pt idx="71">
                  <c:v>29.948301886792454</c:v>
                </c:pt>
                <c:pt idx="72">
                  <c:v>34.161376146788989</c:v>
                </c:pt>
                <c:pt idx="73">
                  <c:v>37.67072072072073</c:v>
                </c:pt>
                <c:pt idx="74">
                  <c:v>39.340000000000003</c:v>
                </c:pt>
                <c:pt idx="75">
                  <c:v>47.531269841269854</c:v>
                </c:pt>
                <c:pt idx="76">
                  <c:v>50.038863636363637</c:v>
                </c:pt>
                <c:pt idx="77">
                  <c:v>54.052835820895496</c:v>
                </c:pt>
                <c:pt idx="78">
                  <c:v>57.036453900709198</c:v>
                </c:pt>
                <c:pt idx="79">
                  <c:v>59.328040540540513</c:v>
                </c:pt>
                <c:pt idx="80">
                  <c:v>61.272322580645131</c:v>
                </c:pt>
                <c:pt idx="81">
                  <c:v>62.159371069182356</c:v>
                </c:pt>
                <c:pt idx="82">
                  <c:v>65.141533742331276</c:v>
                </c:pt>
                <c:pt idx="83">
                  <c:v>67.468719512195122</c:v>
                </c:pt>
                <c:pt idx="84">
                  <c:v>68.563614457831349</c:v>
                </c:pt>
                <c:pt idx="85">
                  <c:v>70.514910179640722</c:v>
                </c:pt>
                <c:pt idx="86">
                  <c:v>72.628165680473373</c:v>
                </c:pt>
                <c:pt idx="87">
                  <c:v>74.28147058823528</c:v>
                </c:pt>
                <c:pt idx="88">
                  <c:v>74.78391812865496</c:v>
                </c:pt>
                <c:pt idx="89">
                  <c:v>76.711461988304066</c:v>
                </c:pt>
                <c:pt idx="90">
                  <c:v>77.191511627906948</c:v>
                </c:pt>
                <c:pt idx="91">
                  <c:v>77.560057471264329</c:v>
                </c:pt>
                <c:pt idx="92">
                  <c:v>77.740919540229839</c:v>
                </c:pt>
                <c:pt idx="93">
                  <c:v>78.14264367816088</c:v>
                </c:pt>
                <c:pt idx="94">
                  <c:v>78.558457142857108</c:v>
                </c:pt>
                <c:pt idx="95">
                  <c:v>78.833542857142831</c:v>
                </c:pt>
                <c:pt idx="96">
                  <c:v>79.090681818181793</c:v>
                </c:pt>
                <c:pt idx="97">
                  <c:v>79.31954545454542</c:v>
                </c:pt>
                <c:pt idx="98">
                  <c:v>79.85090909090907</c:v>
                </c:pt>
                <c:pt idx="99">
                  <c:v>80.066590909090891</c:v>
                </c:pt>
                <c:pt idx="100">
                  <c:v>80.105875706214675</c:v>
                </c:pt>
                <c:pt idx="101">
                  <c:v>80.205367231638405</c:v>
                </c:pt>
                <c:pt idx="102">
                  <c:v>80.409378531073443</c:v>
                </c:pt>
                <c:pt idx="103">
                  <c:v>80.681468926553663</c:v>
                </c:pt>
                <c:pt idx="104">
                  <c:v>80.524576271186447</c:v>
                </c:pt>
                <c:pt idx="105">
                  <c:v>80.561242937853123</c:v>
                </c:pt>
                <c:pt idx="106">
                  <c:v>80.668531073446331</c:v>
                </c:pt>
                <c:pt idx="107">
                  <c:v>80.752259887005664</c:v>
                </c:pt>
                <c:pt idx="108">
                  <c:v>80.77322033898308</c:v>
                </c:pt>
                <c:pt idx="109">
                  <c:v>80.705141242937884</c:v>
                </c:pt>
                <c:pt idx="110">
                  <c:v>80.051299435028298</c:v>
                </c:pt>
                <c:pt idx="111">
                  <c:v>79.915310734463304</c:v>
                </c:pt>
                <c:pt idx="112">
                  <c:v>79.776779661017002</c:v>
                </c:pt>
                <c:pt idx="113">
                  <c:v>79.708757062146915</c:v>
                </c:pt>
                <c:pt idx="114">
                  <c:v>79.669491525423737</c:v>
                </c:pt>
                <c:pt idx="115">
                  <c:v>79.590960451977409</c:v>
                </c:pt>
                <c:pt idx="116">
                  <c:v>79.585706214689282</c:v>
                </c:pt>
                <c:pt idx="117">
                  <c:v>79.287231638418106</c:v>
                </c:pt>
                <c:pt idx="118">
                  <c:v>79.334293785310763</c:v>
                </c:pt>
                <c:pt idx="119">
                  <c:v>79.161638418079107</c:v>
                </c:pt>
                <c:pt idx="120">
                  <c:v>78.940730337078662</c:v>
                </c:pt>
                <c:pt idx="121">
                  <c:v>78.649438202247183</c:v>
                </c:pt>
                <c:pt idx="122">
                  <c:v>78.555786516853928</c:v>
                </c:pt>
                <c:pt idx="123">
                  <c:v>78.428370786516851</c:v>
                </c:pt>
                <c:pt idx="124">
                  <c:v>77.229157303370783</c:v>
                </c:pt>
                <c:pt idx="125">
                  <c:v>76.96657303370786</c:v>
                </c:pt>
                <c:pt idx="126">
                  <c:v>76.670056179775258</c:v>
                </c:pt>
                <c:pt idx="127">
                  <c:v>76.555561797752787</c:v>
                </c:pt>
                <c:pt idx="128">
                  <c:v>76.092640449438164</c:v>
                </c:pt>
                <c:pt idx="129">
                  <c:v>76.077134831460654</c:v>
                </c:pt>
                <c:pt idx="130">
                  <c:v>76.170730337078624</c:v>
                </c:pt>
                <c:pt idx="131">
                  <c:v>75.221235955056159</c:v>
                </c:pt>
                <c:pt idx="132">
                  <c:v>75.062584269662892</c:v>
                </c:pt>
                <c:pt idx="133">
                  <c:v>74.883089887640395</c:v>
                </c:pt>
                <c:pt idx="134">
                  <c:v>74.407022471910054</c:v>
                </c:pt>
                <c:pt idx="135">
                  <c:v>74.154301675977592</c:v>
                </c:pt>
                <c:pt idx="136">
                  <c:v>74.024972067039045</c:v>
                </c:pt>
                <c:pt idx="137">
                  <c:v>73.660335195530664</c:v>
                </c:pt>
                <c:pt idx="138">
                  <c:v>72.623407821228994</c:v>
                </c:pt>
                <c:pt idx="139">
                  <c:v>72.623407821228994</c:v>
                </c:pt>
                <c:pt idx="140">
                  <c:v>72.421620111731798</c:v>
                </c:pt>
                <c:pt idx="141">
                  <c:v>72.21999999999997</c:v>
                </c:pt>
                <c:pt idx="142">
                  <c:v>72.002625698323982</c:v>
                </c:pt>
                <c:pt idx="143">
                  <c:v>71.935418994413354</c:v>
                </c:pt>
                <c:pt idx="144">
                  <c:v>71.883743016759738</c:v>
                </c:pt>
                <c:pt idx="145">
                  <c:v>71.314748603351916</c:v>
                </c:pt>
                <c:pt idx="146">
                  <c:v>71.05608938547482</c:v>
                </c:pt>
                <c:pt idx="147">
                  <c:v>70.864692737430133</c:v>
                </c:pt>
                <c:pt idx="148">
                  <c:v>70.78201117318433</c:v>
                </c:pt>
                <c:pt idx="149">
                  <c:v>70.577653631284903</c:v>
                </c:pt>
                <c:pt idx="150">
                  <c:v>70.28279329608938</c:v>
                </c:pt>
                <c:pt idx="151">
                  <c:v>69.802277777777761</c:v>
                </c:pt>
                <c:pt idx="152">
                  <c:v>67.809944134078194</c:v>
                </c:pt>
                <c:pt idx="153">
                  <c:v>67.114189944134054</c:v>
                </c:pt>
                <c:pt idx="154">
                  <c:v>66.99525139664803</c:v>
                </c:pt>
                <c:pt idx="155">
                  <c:v>66.883910614525135</c:v>
                </c:pt>
                <c:pt idx="156">
                  <c:v>66.532178770949727</c:v>
                </c:pt>
                <c:pt idx="157">
                  <c:v>66.113240223463691</c:v>
                </c:pt>
                <c:pt idx="158">
                  <c:v>65.885642458100577</c:v>
                </c:pt>
                <c:pt idx="159">
                  <c:v>64.928659217877097</c:v>
                </c:pt>
                <c:pt idx="160">
                  <c:v>64.703687150837993</c:v>
                </c:pt>
                <c:pt idx="161">
                  <c:v>64.470949720670404</c:v>
                </c:pt>
                <c:pt idx="162">
                  <c:v>64.232960893854766</c:v>
                </c:pt>
                <c:pt idx="163">
                  <c:v>63.992346368715097</c:v>
                </c:pt>
                <c:pt idx="164">
                  <c:v>64.051787709497233</c:v>
                </c:pt>
                <c:pt idx="165">
                  <c:v>64.000055865921794</c:v>
                </c:pt>
                <c:pt idx="166">
                  <c:v>63.053463687150845</c:v>
                </c:pt>
                <c:pt idx="167">
                  <c:v>62.650000000000013</c:v>
                </c:pt>
                <c:pt idx="168">
                  <c:v>62.525921787709514</c:v>
                </c:pt>
                <c:pt idx="169">
                  <c:v>62.466480446927385</c:v>
                </c:pt>
                <c:pt idx="170">
                  <c:v>62.083687150837996</c:v>
                </c:pt>
                <c:pt idx="171">
                  <c:v>62.094022346368718</c:v>
                </c:pt>
                <c:pt idx="172">
                  <c:v>61.835418994413402</c:v>
                </c:pt>
                <c:pt idx="173">
                  <c:v>61.186368715083823</c:v>
                </c:pt>
                <c:pt idx="174">
                  <c:v>60.989720670391073</c:v>
                </c:pt>
                <c:pt idx="175">
                  <c:v>60.881173184357571</c:v>
                </c:pt>
                <c:pt idx="176">
                  <c:v>60.855418994413434</c:v>
                </c:pt>
                <c:pt idx="177">
                  <c:v>60.601955307262592</c:v>
                </c:pt>
                <c:pt idx="178">
                  <c:v>60.242346368715111</c:v>
                </c:pt>
                <c:pt idx="179">
                  <c:v>60.195754189944168</c:v>
                </c:pt>
                <c:pt idx="180">
                  <c:v>60.105251396648086</c:v>
                </c:pt>
                <c:pt idx="181">
                  <c:v>59.88188888888893</c:v>
                </c:pt>
                <c:pt idx="182">
                  <c:v>58.974972067039147</c:v>
                </c:pt>
                <c:pt idx="183">
                  <c:v>59.038370786516893</c:v>
                </c:pt>
                <c:pt idx="184">
                  <c:v>58.866685393258457</c:v>
                </c:pt>
                <c:pt idx="185">
                  <c:v>58.900505617977565</c:v>
                </c:pt>
                <c:pt idx="186">
                  <c:v>58.887471910112396</c:v>
                </c:pt>
                <c:pt idx="187">
                  <c:v>58.723707865168592</c:v>
                </c:pt>
                <c:pt idx="188">
                  <c:v>58.541629213483205</c:v>
                </c:pt>
                <c:pt idx="189">
                  <c:v>58.437584269662956</c:v>
                </c:pt>
                <c:pt idx="190">
                  <c:v>58.53887640449441</c:v>
                </c:pt>
                <c:pt idx="191">
                  <c:v>58.263202247191046</c:v>
                </c:pt>
                <c:pt idx="192">
                  <c:v>58.291853932584303</c:v>
                </c:pt>
                <c:pt idx="193">
                  <c:v>58.281460674157337</c:v>
                </c:pt>
                <c:pt idx="194">
                  <c:v>58.05522471910114</c:v>
                </c:pt>
                <c:pt idx="195">
                  <c:v>57.977191011235981</c:v>
                </c:pt>
                <c:pt idx="196">
                  <c:v>57.943426966292144</c:v>
                </c:pt>
                <c:pt idx="197">
                  <c:v>57.8524157303371</c:v>
                </c:pt>
                <c:pt idx="198">
                  <c:v>57.550786516853961</c:v>
                </c:pt>
                <c:pt idx="199">
                  <c:v>57.488370786516874</c:v>
                </c:pt>
                <c:pt idx="200">
                  <c:v>57.608033707865197</c:v>
                </c:pt>
                <c:pt idx="201">
                  <c:v>57.316685393258432</c:v>
                </c:pt>
                <c:pt idx="202">
                  <c:v>57.009719101123594</c:v>
                </c:pt>
                <c:pt idx="203">
                  <c:v>56.505112359550573</c:v>
                </c:pt>
                <c:pt idx="204">
                  <c:v>56.460898876404507</c:v>
                </c:pt>
                <c:pt idx="205">
                  <c:v>56.471348314606736</c:v>
                </c:pt>
                <c:pt idx="206">
                  <c:v>56.518146067415728</c:v>
                </c:pt>
                <c:pt idx="207">
                  <c:v>56.408876404494379</c:v>
                </c:pt>
                <c:pt idx="208">
                  <c:v>56.130674157303382</c:v>
                </c:pt>
                <c:pt idx="209">
                  <c:v>56.151516853932591</c:v>
                </c:pt>
                <c:pt idx="210">
                  <c:v>55.990224719101121</c:v>
                </c:pt>
                <c:pt idx="211">
                  <c:v>56.024044943820215</c:v>
                </c:pt>
                <c:pt idx="212">
                  <c:v>56.303240223463682</c:v>
                </c:pt>
                <c:pt idx="213">
                  <c:v>56.133258426966286</c:v>
                </c:pt>
                <c:pt idx="214">
                  <c:v>56.143595505617974</c:v>
                </c:pt>
                <c:pt idx="215">
                  <c:v>56.278932584269668</c:v>
                </c:pt>
                <c:pt idx="216">
                  <c:v>56.338820224719107</c:v>
                </c:pt>
                <c:pt idx="217">
                  <c:v>56.414325842696627</c:v>
                </c:pt>
                <c:pt idx="218">
                  <c:v>56.739438202247186</c:v>
                </c:pt>
                <c:pt idx="219">
                  <c:v>57.069662921348311</c:v>
                </c:pt>
                <c:pt idx="220">
                  <c:v>57.20741573033709</c:v>
                </c:pt>
                <c:pt idx="221">
                  <c:v>57.238595505617994</c:v>
                </c:pt>
                <c:pt idx="222">
                  <c:v>57.139831460674152</c:v>
                </c:pt>
                <c:pt idx="223">
                  <c:v>57.108651685393262</c:v>
                </c:pt>
                <c:pt idx="224">
                  <c:v>57.280393258426955</c:v>
                </c:pt>
                <c:pt idx="225">
                  <c:v>57.316797752808995</c:v>
                </c:pt>
                <c:pt idx="226">
                  <c:v>57.204943820224713</c:v>
                </c:pt>
                <c:pt idx="227">
                  <c:v>56.981179775280886</c:v>
                </c:pt>
                <c:pt idx="228">
                  <c:v>56.996797752808973</c:v>
                </c:pt>
                <c:pt idx="229">
                  <c:v>56.921235955056154</c:v>
                </c:pt>
                <c:pt idx="230">
                  <c:v>56.884775280898843</c:v>
                </c:pt>
                <c:pt idx="231">
                  <c:v>56.796348314606711</c:v>
                </c:pt>
                <c:pt idx="232">
                  <c:v>56.791179775280867</c:v>
                </c:pt>
                <c:pt idx="233">
                  <c:v>56.978426966292105</c:v>
                </c:pt>
                <c:pt idx="234">
                  <c:v>56.947303370786479</c:v>
                </c:pt>
                <c:pt idx="235">
                  <c:v>56.91617977528086</c:v>
                </c:pt>
                <c:pt idx="236">
                  <c:v>56.786123595505579</c:v>
                </c:pt>
                <c:pt idx="237">
                  <c:v>56.671685393258386</c:v>
                </c:pt>
                <c:pt idx="238">
                  <c:v>56.619550561797702</c:v>
                </c:pt>
                <c:pt idx="239">
                  <c:v>56.416741573033669</c:v>
                </c:pt>
                <c:pt idx="240">
                  <c:v>56.315337078651652</c:v>
                </c:pt>
                <c:pt idx="241">
                  <c:v>56.343932584269638</c:v>
                </c:pt>
                <c:pt idx="242">
                  <c:v>56.479213483146033</c:v>
                </c:pt>
                <c:pt idx="243">
                  <c:v>56.262067039106114</c:v>
                </c:pt>
                <c:pt idx="244">
                  <c:v>55.517206703910617</c:v>
                </c:pt>
                <c:pt idx="245">
                  <c:v>55.492897727272727</c:v>
                </c:pt>
                <c:pt idx="246">
                  <c:v>55.495454545454542</c:v>
                </c:pt>
                <c:pt idx="247">
                  <c:v>55.608522727272721</c:v>
                </c:pt>
                <c:pt idx="248">
                  <c:v>55.540113636363621</c:v>
                </c:pt>
                <c:pt idx="249">
                  <c:v>55.497954545454519</c:v>
                </c:pt>
                <c:pt idx="250">
                  <c:v>54.85079545454542</c:v>
                </c:pt>
                <c:pt idx="251">
                  <c:v>54.953465909090873</c:v>
                </c:pt>
                <c:pt idx="252">
                  <c:v>54.977159090909069</c:v>
                </c:pt>
                <c:pt idx="253">
                  <c:v>54.82715909090907</c:v>
                </c:pt>
                <c:pt idx="254">
                  <c:v>54.716534090909065</c:v>
                </c:pt>
                <c:pt idx="255">
                  <c:v>54.729659090909081</c:v>
                </c:pt>
                <c:pt idx="256">
                  <c:v>54.70329545454544</c:v>
                </c:pt>
                <c:pt idx="257">
                  <c:v>54.505909090909078</c:v>
                </c:pt>
                <c:pt idx="258">
                  <c:v>54.242840909090894</c:v>
                </c:pt>
                <c:pt idx="259">
                  <c:v>54.22443181818182</c:v>
                </c:pt>
                <c:pt idx="260">
                  <c:v>54.21397727272727</c:v>
                </c:pt>
                <c:pt idx="261">
                  <c:v>54.219261363636363</c:v>
                </c:pt>
                <c:pt idx="262">
                  <c:v>54.095624999999998</c:v>
                </c:pt>
                <c:pt idx="263">
                  <c:v>53.848295454545458</c:v>
                </c:pt>
                <c:pt idx="264">
                  <c:v>53.732500000000002</c:v>
                </c:pt>
                <c:pt idx="265">
                  <c:v>53.624488636363637</c:v>
                </c:pt>
                <c:pt idx="266">
                  <c:v>53.498295454545449</c:v>
                </c:pt>
                <c:pt idx="267">
                  <c:v>53.424602272727263</c:v>
                </c:pt>
                <c:pt idx="268">
                  <c:v>53.424659090909081</c:v>
                </c:pt>
                <c:pt idx="269">
                  <c:v>53.248465909090896</c:v>
                </c:pt>
                <c:pt idx="270">
                  <c:v>53.248465909090896</c:v>
                </c:pt>
                <c:pt idx="271">
                  <c:v>53.636647398843927</c:v>
                </c:pt>
                <c:pt idx="272">
                  <c:v>53.724971098265897</c:v>
                </c:pt>
                <c:pt idx="273">
                  <c:v>53.61260115606936</c:v>
                </c:pt>
                <c:pt idx="274">
                  <c:v>53.414682080924855</c:v>
                </c:pt>
                <c:pt idx="275">
                  <c:v>53.614825581395337</c:v>
                </c:pt>
                <c:pt idx="276">
                  <c:v>53.382601156069356</c:v>
                </c:pt>
                <c:pt idx="277">
                  <c:v>53.318381502890155</c:v>
                </c:pt>
                <c:pt idx="278">
                  <c:v>53.085664739884393</c:v>
                </c:pt>
                <c:pt idx="279">
                  <c:v>53.053583815028894</c:v>
                </c:pt>
                <c:pt idx="280">
                  <c:v>53.00265895953757</c:v>
                </c:pt>
                <c:pt idx="281">
                  <c:v>52.863468208092492</c:v>
                </c:pt>
                <c:pt idx="282">
                  <c:v>52.828786127167639</c:v>
                </c:pt>
                <c:pt idx="283">
                  <c:v>52.729710982658972</c:v>
                </c:pt>
                <c:pt idx="284">
                  <c:v>52.727052023121402</c:v>
                </c:pt>
                <c:pt idx="285">
                  <c:v>52.346878612716772</c:v>
                </c:pt>
                <c:pt idx="286">
                  <c:v>52.304104046242777</c:v>
                </c:pt>
                <c:pt idx="287">
                  <c:v>52.320115606936412</c:v>
                </c:pt>
                <c:pt idx="288">
                  <c:v>52.122080924855496</c:v>
                </c:pt>
                <c:pt idx="289">
                  <c:v>51.939655172413801</c:v>
                </c:pt>
                <c:pt idx="290">
                  <c:v>51.881206896551724</c:v>
                </c:pt>
                <c:pt idx="291">
                  <c:v>51.875919540229894</c:v>
                </c:pt>
                <c:pt idx="292">
                  <c:v>51.932312138728328</c:v>
                </c:pt>
                <c:pt idx="293">
                  <c:v>52.044624277456634</c:v>
                </c:pt>
                <c:pt idx="294">
                  <c:v>51.948265895953746</c:v>
                </c:pt>
                <c:pt idx="295">
                  <c:v>52.150532544378692</c:v>
                </c:pt>
                <c:pt idx="296">
                  <c:v>52.043780487804867</c:v>
                </c:pt>
                <c:pt idx="297">
                  <c:v>52.172699386503055</c:v>
                </c:pt>
                <c:pt idx="298">
                  <c:v>52.291790123456757</c:v>
                </c:pt>
                <c:pt idx="299">
                  <c:v>52.460188679245263</c:v>
                </c:pt>
                <c:pt idx="300">
                  <c:v>52.874527027027014</c:v>
                </c:pt>
                <c:pt idx="301">
                  <c:v>52.463496503496494</c:v>
                </c:pt>
                <c:pt idx="302">
                  <c:v>52.869523809523805</c:v>
                </c:pt>
                <c:pt idx="303">
                  <c:v>53.927303370786525</c:v>
                </c:pt>
                <c:pt idx="304">
                  <c:v>54.379058823529427</c:v>
                </c:pt>
                <c:pt idx="305">
                  <c:v>53.894875000000013</c:v>
                </c:pt>
                <c:pt idx="306">
                  <c:v>54.24523076923078</c:v>
                </c:pt>
                <c:pt idx="307">
                  <c:v>55.353333333333332</c:v>
                </c:pt>
                <c:pt idx="308">
                  <c:v>55.577857142857155</c:v>
                </c:pt>
                <c:pt idx="309">
                  <c:v>54.99735294117648</c:v>
                </c:pt>
                <c:pt idx="310">
                  <c:v>49.005499999999998</c:v>
                </c:pt>
                <c:pt idx="311">
                  <c:v>50.526000000000003</c:v>
                </c:pt>
                <c:pt idx="312">
                  <c:v>54.708333333333336</c:v>
                </c:pt>
              </c:numCache>
            </c:numRef>
          </c:val>
          <c:smooth val="0"/>
          <c:extLst>
            <c:ext xmlns:c16="http://schemas.microsoft.com/office/drawing/2014/chart" uri="{C3380CC4-5D6E-409C-BE32-E72D297353CC}">
              <c16:uniqueId val="{00000003-9ABF-4CBC-B37D-6DED205741A2}"/>
            </c:ext>
          </c:extLst>
        </c:ser>
        <c:dLbls>
          <c:showLegendKey val="0"/>
          <c:showVal val="0"/>
          <c:showCatName val="0"/>
          <c:showSerName val="0"/>
          <c:showPercent val="0"/>
          <c:showBubbleSize val="0"/>
        </c:dLbls>
        <c:smooth val="0"/>
        <c:axId val="796384672"/>
        <c:axId val="818891424"/>
      </c:lineChart>
      <c:dateAx>
        <c:axId val="796384672"/>
        <c:scaling>
          <c:orientation val="minMax"/>
        </c:scaling>
        <c:delete val="0"/>
        <c:axPos val="b"/>
        <c:numFmt formatCode="mmm\-yyyy" sourceLinked="0"/>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818891424"/>
        <c:crosses val="autoZero"/>
        <c:auto val="1"/>
        <c:lblOffset val="100"/>
        <c:baseTimeUnit val="days"/>
        <c:majorUnit val="100"/>
        <c:majorTimeUnit val="days"/>
        <c:minorUnit val="1"/>
        <c:minorTimeUnit val="months"/>
      </c:dateAx>
      <c:valAx>
        <c:axId val="81889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AU" b="0"/>
                  <a:t>Stringency Index</a:t>
                </a:r>
                <a:r>
                  <a:rPr lang="en-AU" b="0" baseline="0"/>
                  <a:t> </a:t>
                </a:r>
                <a:endParaRPr lang="en-AU" b="0"/>
              </a:p>
            </c:rich>
          </c:tx>
          <c:layout>
            <c:manualLayout>
              <c:xMode val="edge"/>
              <c:yMode val="edge"/>
              <c:x val="2.6430645156826442E-3"/>
              <c:y val="0.30421826815125091"/>
            </c:manualLayout>
          </c:layout>
          <c:overlay val="0"/>
        </c:title>
        <c:numFmt formatCode="#,##0" sourceLinked="0"/>
        <c:majorTickMark val="none"/>
        <c:minorTickMark val="none"/>
        <c:tickLblPos val="nextTo"/>
        <c:spPr>
          <a:noFill/>
          <a:ln>
            <a:noFill/>
          </a:ln>
          <a:effectLst/>
        </c:spPr>
        <c:txPr>
          <a:bodyPr rot="-60000000" vert="horz"/>
          <a:lstStyle/>
          <a:p>
            <a:pPr>
              <a:defRPr/>
            </a:pPr>
            <a:endParaRPr lang="en-US"/>
          </a:p>
        </c:txPr>
        <c:crossAx val="796384672"/>
        <c:crosses val="autoZero"/>
        <c:crossBetween val="between"/>
      </c:valAx>
    </c:plotArea>
    <c:legend>
      <c:legendPos val="b"/>
      <c:layout>
        <c:manualLayout>
          <c:xMode val="edge"/>
          <c:yMode val="edge"/>
          <c:x val="0.31861208669251606"/>
          <c:y val="0.73755534876718531"/>
          <c:w val="0.67592673314458274"/>
          <c:h val="0.1650526113524834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20972222222221"/>
          <c:y val="4.1157407407407406E-2"/>
          <c:w val="0.80897986111111109"/>
          <c:h val="0.87625136659647918"/>
        </c:manualLayout>
      </c:layout>
      <c:lineChart>
        <c:grouping val="standard"/>
        <c:varyColors val="0"/>
        <c:ser>
          <c:idx val="0"/>
          <c:order val="0"/>
          <c:tx>
            <c:strRef>
              <c:f>'Chart 2.15'!$C$3</c:f>
              <c:strCache>
                <c:ptCount val="1"/>
                <c:pt idx="0">
                  <c:v>NSW Major Trading Partner Index</c:v>
                </c:pt>
              </c:strCache>
            </c:strRef>
          </c:tx>
          <c:spPr>
            <a:ln w="28575" cap="rnd">
              <a:solidFill>
                <a:srgbClr val="00426F"/>
              </a:solidFill>
              <a:round/>
            </a:ln>
            <a:effectLst/>
          </c:spPr>
          <c:marker>
            <c:symbol val="none"/>
          </c:marker>
          <c:cat>
            <c:numRef>
              <c:f>'Chart 2.15'!$B$5:$B$21</c:f>
              <c:numCache>
                <c:formatCode>mmm\-yyyy</c:formatCode>
                <c:ptCount val="17"/>
                <c:pt idx="0">
                  <c:v>38869</c:v>
                </c:pt>
                <c:pt idx="1">
                  <c:v>39234</c:v>
                </c:pt>
                <c:pt idx="2">
                  <c:v>39600</c:v>
                </c:pt>
                <c:pt idx="3">
                  <c:v>39965</c:v>
                </c:pt>
                <c:pt idx="4">
                  <c:v>40330</c:v>
                </c:pt>
                <c:pt idx="5">
                  <c:v>40695</c:v>
                </c:pt>
                <c:pt idx="6">
                  <c:v>41061</c:v>
                </c:pt>
                <c:pt idx="7">
                  <c:v>41426</c:v>
                </c:pt>
                <c:pt idx="8">
                  <c:v>41791</c:v>
                </c:pt>
                <c:pt idx="9">
                  <c:v>42156</c:v>
                </c:pt>
                <c:pt idx="10">
                  <c:v>42522</c:v>
                </c:pt>
                <c:pt idx="11">
                  <c:v>42887</c:v>
                </c:pt>
                <c:pt idx="12">
                  <c:v>43252</c:v>
                </c:pt>
                <c:pt idx="13">
                  <c:v>43617</c:v>
                </c:pt>
                <c:pt idx="14">
                  <c:v>43983</c:v>
                </c:pt>
                <c:pt idx="15">
                  <c:v>44348</c:v>
                </c:pt>
                <c:pt idx="16">
                  <c:v>44713</c:v>
                </c:pt>
              </c:numCache>
            </c:numRef>
          </c:cat>
          <c:val>
            <c:numRef>
              <c:f>'Chart 2.15'!$C$5:$C$21</c:f>
              <c:numCache>
                <c:formatCode>0.0</c:formatCode>
                <c:ptCount val="17"/>
                <c:pt idx="0">
                  <c:v>100</c:v>
                </c:pt>
                <c:pt idx="1">
                  <c:v>105.84352526372452</c:v>
                </c:pt>
                <c:pt idx="2">
                  <c:v>108.61461502431386</c:v>
                </c:pt>
                <c:pt idx="3">
                  <c:v>109.09054687164861</c:v>
                </c:pt>
                <c:pt idx="4">
                  <c:v>116.74294326942183</c:v>
                </c:pt>
                <c:pt idx="5">
                  <c:v>122.1418550501588</c:v>
                </c:pt>
                <c:pt idx="6">
                  <c:v>127.36088472717532</c:v>
                </c:pt>
                <c:pt idx="7">
                  <c:v>133.06681468454263</c:v>
                </c:pt>
                <c:pt idx="8">
                  <c:v>138.99356915292691</c:v>
                </c:pt>
                <c:pt idx="9">
                  <c:v>144.88756136083478</c:v>
                </c:pt>
                <c:pt idx="10">
                  <c:v>150.81375059542225</c:v>
                </c:pt>
                <c:pt idx="11">
                  <c:v>157.92547571048453</c:v>
                </c:pt>
                <c:pt idx="12">
                  <c:v>164.44116671101887</c:v>
                </c:pt>
                <c:pt idx="13">
                  <c:v>170.34335620740956</c:v>
                </c:pt>
                <c:pt idx="14">
                  <c:v>166.58455669346853</c:v>
                </c:pt>
                <c:pt idx="15">
                  <c:v>176.2428383669446</c:v>
                </c:pt>
                <c:pt idx="16">
                  <c:v>183.79550591102318</c:v>
                </c:pt>
              </c:numCache>
            </c:numRef>
          </c:val>
          <c:smooth val="0"/>
          <c:extLst>
            <c:ext xmlns:c16="http://schemas.microsoft.com/office/drawing/2014/chart" uri="{C3380CC4-5D6E-409C-BE32-E72D297353CC}">
              <c16:uniqueId val="{00000000-F6A1-4648-A9B0-13D8C23FF0D9}"/>
            </c:ext>
          </c:extLst>
        </c:ser>
        <c:dLbls>
          <c:showLegendKey val="0"/>
          <c:showVal val="0"/>
          <c:showCatName val="0"/>
          <c:showSerName val="0"/>
          <c:showPercent val="0"/>
          <c:showBubbleSize val="0"/>
        </c:dLbls>
        <c:smooth val="0"/>
        <c:axId val="728553279"/>
        <c:axId val="475185183"/>
      </c:lineChart>
      <c:dateAx>
        <c:axId val="728553279"/>
        <c:scaling>
          <c:orientation val="minMax"/>
        </c:scaling>
        <c:delete val="0"/>
        <c:axPos val="b"/>
        <c:numFmt formatCode="yyyy" sourceLinked="0"/>
        <c:majorTickMark val="out"/>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5185183"/>
        <c:crosses val="autoZero"/>
        <c:auto val="1"/>
        <c:lblOffset val="100"/>
        <c:baseTimeUnit val="years"/>
        <c:majorUnit val="2"/>
        <c:majorTimeUnit val="years"/>
      </c:dateAx>
      <c:valAx>
        <c:axId val="475185183"/>
        <c:scaling>
          <c:orientation val="minMax"/>
          <c:min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Indexed, Jan-2006 = 100</a:t>
                </a:r>
              </a:p>
            </c:rich>
          </c:tx>
          <c:layout>
            <c:manualLayout>
              <c:xMode val="edge"/>
              <c:yMode val="edge"/>
              <c:x val="4.1893452784903537E-3"/>
              <c:y val="0.2280567721135800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85532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80832673258391"/>
          <c:y val="2.2078170630456723E-2"/>
          <c:w val="0.73972730169462819"/>
          <c:h val="0.88891712962962965"/>
        </c:manualLayout>
      </c:layout>
      <c:lineChart>
        <c:grouping val="standard"/>
        <c:varyColors val="0"/>
        <c:ser>
          <c:idx val="0"/>
          <c:order val="0"/>
          <c:tx>
            <c:v>HYR 2019-20</c:v>
          </c:tx>
          <c:spPr>
            <a:ln w="22225" cap="rnd">
              <a:solidFill>
                <a:srgbClr val="008EBA"/>
              </a:solidFill>
              <a:prstDash val="solid"/>
              <a:round/>
            </a:ln>
            <a:effectLst/>
          </c:spPr>
          <c:marker>
            <c:symbol val="none"/>
          </c:marker>
          <c:cat>
            <c:numRef>
              <c:f>'Chart 2.16'!$B$5:$B$144</c:f>
              <c:numCache>
                <c:formatCode>mmm\-yyyy</c:formatCode>
                <c:ptCount val="140"/>
                <c:pt idx="0">
                  <c:v>32752</c:v>
                </c:pt>
                <c:pt idx="1">
                  <c:v>32843</c:v>
                </c:pt>
                <c:pt idx="2">
                  <c:v>32933</c:v>
                </c:pt>
                <c:pt idx="3">
                  <c:v>33025</c:v>
                </c:pt>
                <c:pt idx="4">
                  <c:v>33117</c:v>
                </c:pt>
                <c:pt idx="5">
                  <c:v>33208</c:v>
                </c:pt>
                <c:pt idx="6">
                  <c:v>33298</c:v>
                </c:pt>
                <c:pt idx="7">
                  <c:v>33390</c:v>
                </c:pt>
                <c:pt idx="8">
                  <c:v>33482</c:v>
                </c:pt>
                <c:pt idx="9">
                  <c:v>33573</c:v>
                </c:pt>
                <c:pt idx="10">
                  <c:v>33664</c:v>
                </c:pt>
                <c:pt idx="11">
                  <c:v>33756</c:v>
                </c:pt>
                <c:pt idx="12">
                  <c:v>33848</c:v>
                </c:pt>
                <c:pt idx="13">
                  <c:v>33939</c:v>
                </c:pt>
                <c:pt idx="14">
                  <c:v>34029</c:v>
                </c:pt>
                <c:pt idx="15">
                  <c:v>34121</c:v>
                </c:pt>
                <c:pt idx="16">
                  <c:v>34213</c:v>
                </c:pt>
                <c:pt idx="17">
                  <c:v>34304</c:v>
                </c:pt>
                <c:pt idx="18">
                  <c:v>34394</c:v>
                </c:pt>
                <c:pt idx="19">
                  <c:v>34486</c:v>
                </c:pt>
                <c:pt idx="20">
                  <c:v>34578</c:v>
                </c:pt>
                <c:pt idx="21">
                  <c:v>34669</c:v>
                </c:pt>
                <c:pt idx="22">
                  <c:v>34759</c:v>
                </c:pt>
                <c:pt idx="23">
                  <c:v>34851</c:v>
                </c:pt>
                <c:pt idx="24">
                  <c:v>34943</c:v>
                </c:pt>
                <c:pt idx="25">
                  <c:v>35034</c:v>
                </c:pt>
                <c:pt idx="26">
                  <c:v>35125</c:v>
                </c:pt>
                <c:pt idx="27">
                  <c:v>35217</c:v>
                </c:pt>
                <c:pt idx="28">
                  <c:v>35309</c:v>
                </c:pt>
                <c:pt idx="29">
                  <c:v>35400</c:v>
                </c:pt>
                <c:pt idx="30">
                  <c:v>35490</c:v>
                </c:pt>
                <c:pt idx="31">
                  <c:v>35582</c:v>
                </c:pt>
                <c:pt idx="32">
                  <c:v>35674</c:v>
                </c:pt>
                <c:pt idx="33">
                  <c:v>35765</c:v>
                </c:pt>
                <c:pt idx="34">
                  <c:v>35855</c:v>
                </c:pt>
                <c:pt idx="35">
                  <c:v>35947</c:v>
                </c:pt>
                <c:pt idx="36">
                  <c:v>36039</c:v>
                </c:pt>
                <c:pt idx="37">
                  <c:v>36130</c:v>
                </c:pt>
                <c:pt idx="38">
                  <c:v>36220</c:v>
                </c:pt>
                <c:pt idx="39">
                  <c:v>36312</c:v>
                </c:pt>
                <c:pt idx="40">
                  <c:v>36404</c:v>
                </c:pt>
                <c:pt idx="41">
                  <c:v>36495</c:v>
                </c:pt>
                <c:pt idx="42">
                  <c:v>36586</c:v>
                </c:pt>
                <c:pt idx="43">
                  <c:v>36678</c:v>
                </c:pt>
                <c:pt idx="44">
                  <c:v>36770</c:v>
                </c:pt>
                <c:pt idx="45">
                  <c:v>36861</c:v>
                </c:pt>
                <c:pt idx="46">
                  <c:v>36951</c:v>
                </c:pt>
                <c:pt idx="47">
                  <c:v>37043</c:v>
                </c:pt>
                <c:pt idx="48">
                  <c:v>37135</c:v>
                </c:pt>
                <c:pt idx="49">
                  <c:v>37226</c:v>
                </c:pt>
                <c:pt idx="50">
                  <c:v>37316</c:v>
                </c:pt>
                <c:pt idx="51">
                  <c:v>37408</c:v>
                </c:pt>
                <c:pt idx="52">
                  <c:v>37500</c:v>
                </c:pt>
                <c:pt idx="53">
                  <c:v>37591</c:v>
                </c:pt>
                <c:pt idx="54">
                  <c:v>37681</c:v>
                </c:pt>
                <c:pt idx="55">
                  <c:v>37773</c:v>
                </c:pt>
                <c:pt idx="56">
                  <c:v>37865</c:v>
                </c:pt>
                <c:pt idx="57">
                  <c:v>37956</c:v>
                </c:pt>
                <c:pt idx="58">
                  <c:v>38047</c:v>
                </c:pt>
                <c:pt idx="59">
                  <c:v>38139</c:v>
                </c:pt>
                <c:pt idx="60">
                  <c:v>38231</c:v>
                </c:pt>
                <c:pt idx="61">
                  <c:v>38322</c:v>
                </c:pt>
                <c:pt idx="62">
                  <c:v>38412</c:v>
                </c:pt>
                <c:pt idx="63">
                  <c:v>38504</c:v>
                </c:pt>
                <c:pt idx="64">
                  <c:v>38596</c:v>
                </c:pt>
                <c:pt idx="65">
                  <c:v>38687</c:v>
                </c:pt>
                <c:pt idx="66">
                  <c:v>38777</c:v>
                </c:pt>
                <c:pt idx="67">
                  <c:v>38869</c:v>
                </c:pt>
                <c:pt idx="68">
                  <c:v>38961</c:v>
                </c:pt>
                <c:pt idx="69">
                  <c:v>39052</c:v>
                </c:pt>
                <c:pt idx="70">
                  <c:v>39142</c:v>
                </c:pt>
                <c:pt idx="71">
                  <c:v>39234</c:v>
                </c:pt>
                <c:pt idx="72">
                  <c:v>39326</c:v>
                </c:pt>
                <c:pt idx="73">
                  <c:v>39417</c:v>
                </c:pt>
                <c:pt idx="74">
                  <c:v>39508</c:v>
                </c:pt>
                <c:pt idx="75">
                  <c:v>39600</c:v>
                </c:pt>
                <c:pt idx="76">
                  <c:v>39692</c:v>
                </c:pt>
                <c:pt idx="77">
                  <c:v>39783</c:v>
                </c:pt>
                <c:pt idx="78">
                  <c:v>39873</c:v>
                </c:pt>
                <c:pt idx="79">
                  <c:v>39965</c:v>
                </c:pt>
                <c:pt idx="80">
                  <c:v>40057</c:v>
                </c:pt>
                <c:pt idx="81">
                  <c:v>40148</c:v>
                </c:pt>
                <c:pt idx="82">
                  <c:v>40238</c:v>
                </c:pt>
                <c:pt idx="83">
                  <c:v>40330</c:v>
                </c:pt>
                <c:pt idx="84">
                  <c:v>40422</c:v>
                </c:pt>
                <c:pt idx="85">
                  <c:v>40513</c:v>
                </c:pt>
                <c:pt idx="86">
                  <c:v>40603</c:v>
                </c:pt>
                <c:pt idx="87">
                  <c:v>40695</c:v>
                </c:pt>
                <c:pt idx="88">
                  <c:v>40787</c:v>
                </c:pt>
                <c:pt idx="89">
                  <c:v>40878</c:v>
                </c:pt>
                <c:pt idx="90">
                  <c:v>40969</c:v>
                </c:pt>
                <c:pt idx="91">
                  <c:v>41061</c:v>
                </c:pt>
                <c:pt idx="92">
                  <c:v>41153</c:v>
                </c:pt>
                <c:pt idx="93">
                  <c:v>41244</c:v>
                </c:pt>
                <c:pt idx="94">
                  <c:v>41334</c:v>
                </c:pt>
                <c:pt idx="95">
                  <c:v>41426</c:v>
                </c:pt>
                <c:pt idx="96">
                  <c:v>41518</c:v>
                </c:pt>
                <c:pt idx="97">
                  <c:v>41609</c:v>
                </c:pt>
                <c:pt idx="98">
                  <c:v>41699</c:v>
                </c:pt>
                <c:pt idx="99">
                  <c:v>41791</c:v>
                </c:pt>
                <c:pt idx="100">
                  <c:v>41883</c:v>
                </c:pt>
                <c:pt idx="101">
                  <c:v>41974</c:v>
                </c:pt>
                <c:pt idx="102">
                  <c:v>42064</c:v>
                </c:pt>
                <c:pt idx="103">
                  <c:v>42156</c:v>
                </c:pt>
                <c:pt idx="104">
                  <c:v>42248</c:v>
                </c:pt>
                <c:pt idx="105">
                  <c:v>42339</c:v>
                </c:pt>
                <c:pt idx="106">
                  <c:v>42430</c:v>
                </c:pt>
                <c:pt idx="107">
                  <c:v>42522</c:v>
                </c:pt>
                <c:pt idx="108">
                  <c:v>42614</c:v>
                </c:pt>
                <c:pt idx="109">
                  <c:v>42705</c:v>
                </c:pt>
                <c:pt idx="110">
                  <c:v>42795</c:v>
                </c:pt>
                <c:pt idx="111">
                  <c:v>42887</c:v>
                </c:pt>
                <c:pt idx="112">
                  <c:v>42979</c:v>
                </c:pt>
                <c:pt idx="113">
                  <c:v>43070</c:v>
                </c:pt>
                <c:pt idx="114">
                  <c:v>43160</c:v>
                </c:pt>
                <c:pt idx="115">
                  <c:v>43252</c:v>
                </c:pt>
                <c:pt idx="116">
                  <c:v>43344</c:v>
                </c:pt>
                <c:pt idx="117">
                  <c:v>43435</c:v>
                </c:pt>
                <c:pt idx="118">
                  <c:v>43525</c:v>
                </c:pt>
                <c:pt idx="119">
                  <c:v>43617</c:v>
                </c:pt>
                <c:pt idx="120">
                  <c:v>43709</c:v>
                </c:pt>
                <c:pt idx="121">
                  <c:v>43800</c:v>
                </c:pt>
                <c:pt idx="122">
                  <c:v>43891</c:v>
                </c:pt>
                <c:pt idx="123">
                  <c:v>43983</c:v>
                </c:pt>
                <c:pt idx="124">
                  <c:v>44075</c:v>
                </c:pt>
                <c:pt idx="125">
                  <c:v>44166</c:v>
                </c:pt>
                <c:pt idx="126">
                  <c:v>44256</c:v>
                </c:pt>
                <c:pt idx="127">
                  <c:v>44348</c:v>
                </c:pt>
                <c:pt idx="128">
                  <c:v>44440</c:v>
                </c:pt>
                <c:pt idx="129">
                  <c:v>44531</c:v>
                </c:pt>
                <c:pt idx="130">
                  <c:v>44621</c:v>
                </c:pt>
                <c:pt idx="131">
                  <c:v>44713</c:v>
                </c:pt>
                <c:pt idx="132">
                  <c:v>44805</c:v>
                </c:pt>
                <c:pt idx="133">
                  <c:v>44896</c:v>
                </c:pt>
                <c:pt idx="134">
                  <c:v>44986</c:v>
                </c:pt>
                <c:pt idx="135">
                  <c:v>45078</c:v>
                </c:pt>
                <c:pt idx="136">
                  <c:v>45170</c:v>
                </c:pt>
                <c:pt idx="137">
                  <c:v>45261</c:v>
                </c:pt>
                <c:pt idx="138">
                  <c:v>45352</c:v>
                </c:pt>
                <c:pt idx="139">
                  <c:v>45444</c:v>
                </c:pt>
              </c:numCache>
            </c:numRef>
          </c:cat>
          <c:val>
            <c:numRef>
              <c:f>'Chart 2.16'!$C$5:$C$144</c:f>
              <c:numCache>
                <c:formatCode>_(* #,##0.00_);_(* \(#,##0.00\);_(* "-"??_);_(@_)</c:formatCode>
                <c:ptCount val="140"/>
                <c:pt idx="0">
                  <c:v>5.7856249999999996</c:v>
                </c:pt>
                <c:pt idx="1">
                  <c:v>5.8030789999999994</c:v>
                </c:pt>
                <c:pt idx="2">
                  <c:v>5.8181509999999994</c:v>
                </c:pt>
                <c:pt idx="3">
                  <c:v>5.8340209999999999</c:v>
                </c:pt>
                <c:pt idx="4">
                  <c:v>5.8495339999999993</c:v>
                </c:pt>
                <c:pt idx="5">
                  <c:v>5.8624970000000003</c:v>
                </c:pt>
                <c:pt idx="6">
                  <c:v>5.883248</c:v>
                </c:pt>
                <c:pt idx="7">
                  <c:v>5.8987309999999997</c:v>
                </c:pt>
                <c:pt idx="8">
                  <c:v>5.9167139999999998</c:v>
                </c:pt>
                <c:pt idx="9">
                  <c:v>5.9280720000000002</c:v>
                </c:pt>
                <c:pt idx="10">
                  <c:v>5.9463860000000004</c:v>
                </c:pt>
                <c:pt idx="11">
                  <c:v>5.9578220000000002</c:v>
                </c:pt>
                <c:pt idx="12">
                  <c:v>5.9707540000000003</c:v>
                </c:pt>
                <c:pt idx="13">
                  <c:v>5.9778229999999999</c:v>
                </c:pt>
                <c:pt idx="14">
                  <c:v>5.990424</c:v>
                </c:pt>
                <c:pt idx="15">
                  <c:v>5.9950550000000007</c:v>
                </c:pt>
                <c:pt idx="16">
                  <c:v>6.0096590000000001</c:v>
                </c:pt>
                <c:pt idx="17">
                  <c:v>6.0201710000000004</c:v>
                </c:pt>
                <c:pt idx="18">
                  <c:v>6.0370959999999991</c:v>
                </c:pt>
                <c:pt idx="19">
                  <c:v>6.0448190000000004</c:v>
                </c:pt>
                <c:pt idx="20">
                  <c:v>6.0630579999999998</c:v>
                </c:pt>
                <c:pt idx="21">
                  <c:v>6.0718719999999999</c:v>
                </c:pt>
                <c:pt idx="22">
                  <c:v>6.0879099999999999</c:v>
                </c:pt>
                <c:pt idx="23">
                  <c:v>6.1055600000000005</c:v>
                </c:pt>
                <c:pt idx="24">
                  <c:v>6.1246480000000005</c:v>
                </c:pt>
                <c:pt idx="25">
                  <c:v>6.1439709999999996</c:v>
                </c:pt>
                <c:pt idx="26">
                  <c:v>6.1598059999999997</c:v>
                </c:pt>
                <c:pt idx="27">
                  <c:v>6.1764610000000006</c:v>
                </c:pt>
                <c:pt idx="28">
                  <c:v>6.1962510000000002</c:v>
                </c:pt>
                <c:pt idx="29">
                  <c:v>6.2145479999999997</c:v>
                </c:pt>
                <c:pt idx="30">
                  <c:v>6.2343029999999997</c:v>
                </c:pt>
                <c:pt idx="31">
                  <c:v>6.2462669999999996</c:v>
                </c:pt>
                <c:pt idx="32">
                  <c:v>6.2608670000000002</c:v>
                </c:pt>
                <c:pt idx="33">
                  <c:v>6.274966</c:v>
                </c:pt>
                <c:pt idx="34">
                  <c:v>6.2952599999999999</c:v>
                </c:pt>
                <c:pt idx="35">
                  <c:v>6.3057990000000004</c:v>
                </c:pt>
                <c:pt idx="36">
                  <c:v>6.3241110000000003</c:v>
                </c:pt>
                <c:pt idx="37">
                  <c:v>6.3387900000000004</c:v>
                </c:pt>
                <c:pt idx="38">
                  <c:v>6.3605519999999993</c:v>
                </c:pt>
                <c:pt idx="39">
                  <c:v>6.3751030000000002</c:v>
                </c:pt>
                <c:pt idx="40">
                  <c:v>6.3931000000000004</c:v>
                </c:pt>
                <c:pt idx="41">
                  <c:v>6.4099709999999996</c:v>
                </c:pt>
                <c:pt idx="42">
                  <c:v>6.431826</c:v>
                </c:pt>
                <c:pt idx="43">
                  <c:v>6.4465579999999996</c:v>
                </c:pt>
                <c:pt idx="44">
                  <c:v>6.4656139999999995</c:v>
                </c:pt>
                <c:pt idx="45">
                  <c:v>6.4850810000000001</c:v>
                </c:pt>
                <c:pt idx="46">
                  <c:v>6.5138439999999997</c:v>
                </c:pt>
                <c:pt idx="47">
                  <c:v>6.5303490000000002</c:v>
                </c:pt>
                <c:pt idx="48">
                  <c:v>6.5448909999999998</c:v>
                </c:pt>
                <c:pt idx="49">
                  <c:v>6.558484</c:v>
                </c:pt>
                <c:pt idx="50">
                  <c:v>6.5752960000000007</c:v>
                </c:pt>
                <c:pt idx="51">
                  <c:v>6.5808070000000001</c:v>
                </c:pt>
                <c:pt idx="52">
                  <c:v>6.5906589999999996</c:v>
                </c:pt>
                <c:pt idx="53">
                  <c:v>6.5994409999999997</c:v>
                </c:pt>
                <c:pt idx="54">
                  <c:v>6.6157120000000003</c:v>
                </c:pt>
                <c:pt idx="55">
                  <c:v>6.6207150000000006</c:v>
                </c:pt>
                <c:pt idx="56">
                  <c:v>6.6275379999999995</c:v>
                </c:pt>
                <c:pt idx="57">
                  <c:v>6.6345090000000004</c:v>
                </c:pt>
                <c:pt idx="58">
                  <c:v>6.6482799999999997</c:v>
                </c:pt>
                <c:pt idx="59">
                  <c:v>6.6507350000000001</c:v>
                </c:pt>
                <c:pt idx="60">
                  <c:v>6.6604160000000006</c:v>
                </c:pt>
                <c:pt idx="61">
                  <c:v>6.669206</c:v>
                </c:pt>
                <c:pt idx="62">
                  <c:v>6.6858750000000002</c:v>
                </c:pt>
                <c:pt idx="63">
                  <c:v>6.693206</c:v>
                </c:pt>
                <c:pt idx="64">
                  <c:v>6.7074290000000003</c:v>
                </c:pt>
                <c:pt idx="65">
                  <c:v>6.7180230000000005</c:v>
                </c:pt>
                <c:pt idx="66">
                  <c:v>6.7355280000000004</c:v>
                </c:pt>
                <c:pt idx="67">
                  <c:v>6.7426899999999996</c:v>
                </c:pt>
                <c:pt idx="68">
                  <c:v>6.766133</c:v>
                </c:pt>
                <c:pt idx="69">
                  <c:v>6.7861599999999997</c:v>
                </c:pt>
                <c:pt idx="70">
                  <c:v>6.8153589999999999</c:v>
                </c:pt>
                <c:pt idx="71">
                  <c:v>6.8341560000000001</c:v>
                </c:pt>
                <c:pt idx="72">
                  <c:v>6.8597359999999998</c:v>
                </c:pt>
                <c:pt idx="73">
                  <c:v>6.8838520000000001</c:v>
                </c:pt>
                <c:pt idx="74">
                  <c:v>6.9199070000000003</c:v>
                </c:pt>
                <c:pt idx="75">
                  <c:v>6.9434610000000001</c:v>
                </c:pt>
                <c:pt idx="76">
                  <c:v>6.9723950000000006</c:v>
                </c:pt>
                <c:pt idx="77">
                  <c:v>7.0017820000000004</c:v>
                </c:pt>
                <c:pt idx="78">
                  <c:v>7.0324229999999996</c:v>
                </c:pt>
                <c:pt idx="79">
                  <c:v>7.0537549999999998</c:v>
                </c:pt>
                <c:pt idx="80">
                  <c:v>7.0791750000000002</c:v>
                </c:pt>
                <c:pt idx="81">
                  <c:v>7.1015040000000003</c:v>
                </c:pt>
                <c:pt idx="82">
                  <c:v>7.1283560000000001</c:v>
                </c:pt>
                <c:pt idx="83">
                  <c:v>7.1442920000000001</c:v>
                </c:pt>
                <c:pt idx="84">
                  <c:v>7.1627259999999993</c:v>
                </c:pt>
                <c:pt idx="85">
                  <c:v>7.1798909999999996</c:v>
                </c:pt>
                <c:pt idx="86">
                  <c:v>7.2047369999999997</c:v>
                </c:pt>
                <c:pt idx="87">
                  <c:v>7.2185290000000002</c:v>
                </c:pt>
                <c:pt idx="88">
                  <c:v>7.239528</c:v>
                </c:pt>
                <c:pt idx="89">
                  <c:v>7.2587219999999997</c:v>
                </c:pt>
                <c:pt idx="90">
                  <c:v>7.2849820000000003</c:v>
                </c:pt>
                <c:pt idx="91">
                  <c:v>7.3042439999999997</c:v>
                </c:pt>
                <c:pt idx="92">
                  <c:v>7.3276139999999996</c:v>
                </c:pt>
                <c:pt idx="93">
                  <c:v>7.3531890000000004</c:v>
                </c:pt>
                <c:pt idx="94">
                  <c:v>7.3829570000000002</c:v>
                </c:pt>
                <c:pt idx="95">
                  <c:v>7.4040319999999999</c:v>
                </c:pt>
                <c:pt idx="96">
                  <c:v>7.4309040000000008</c:v>
                </c:pt>
                <c:pt idx="97">
                  <c:v>7.4549380000000003</c:v>
                </c:pt>
                <c:pt idx="98">
                  <c:v>7.4878339999999994</c:v>
                </c:pt>
                <c:pt idx="99">
                  <c:v>7.5083530000000005</c:v>
                </c:pt>
                <c:pt idx="100">
                  <c:v>7.5362770000000001</c:v>
                </c:pt>
                <c:pt idx="101">
                  <c:v>7.5621710000000002</c:v>
                </c:pt>
                <c:pt idx="102">
                  <c:v>7.5957309999999998</c:v>
                </c:pt>
                <c:pt idx="103">
                  <c:v>7.616168</c:v>
                </c:pt>
                <c:pt idx="104">
                  <c:v>7.6453239999999996</c:v>
                </c:pt>
                <c:pt idx="105">
                  <c:v>7.6714009999999995</c:v>
                </c:pt>
                <c:pt idx="106">
                  <c:v>7.7074120000000006</c:v>
                </c:pt>
                <c:pt idx="107">
                  <c:v>7.7328580000000002</c:v>
                </c:pt>
                <c:pt idx="108">
                  <c:v>7.7709239999999999</c:v>
                </c:pt>
                <c:pt idx="109">
                  <c:v>7.8017849999999997</c:v>
                </c:pt>
                <c:pt idx="110">
                  <c:v>7.8428209999999998</c:v>
                </c:pt>
                <c:pt idx="111">
                  <c:v>7.8679359999999994</c:v>
                </c:pt>
                <c:pt idx="112">
                  <c:v>7.900531</c:v>
                </c:pt>
                <c:pt idx="113">
                  <c:v>7.9198149999999998</c:v>
                </c:pt>
                <c:pt idx="114">
                  <c:v>7.9569920000000005</c:v>
                </c:pt>
                <c:pt idx="115">
                  <c:v>7.9795680000000004</c:v>
                </c:pt>
                <c:pt idx="116">
                  <c:v>8.0150670000000002</c:v>
                </c:pt>
                <c:pt idx="117">
                  <c:v>8.037509</c:v>
                </c:pt>
                <c:pt idx="118">
                  <c:v>8.0710709999999999</c:v>
                </c:pt>
                <c:pt idx="119">
                  <c:v>8.1013743691216735</c:v>
                </c:pt>
                <c:pt idx="120">
                  <c:v>8.1317113446973774</c:v>
                </c:pt>
                <c:pt idx="121">
                  <c:v>8.1620819267271116</c:v>
                </c:pt>
                <c:pt idx="122">
                  <c:v>8.1924743440700585</c:v>
                </c:pt>
                <c:pt idx="123">
                  <c:v>8.2228650544445827</c:v>
                </c:pt>
                <c:pt idx="124">
                  <c:v>8.2532336277946925</c:v>
                </c:pt>
                <c:pt idx="125">
                  <c:v>8.2835565218387526</c:v>
                </c:pt>
                <c:pt idx="126">
                  <c:v>8.3138392832662866</c:v>
                </c:pt>
                <c:pt idx="127">
                  <c:v>8.344093005456342</c:v>
                </c:pt>
                <c:pt idx="128">
                  <c:v>8.3743295123385764</c:v>
                </c:pt>
                <c:pt idx="129">
                  <c:v>8.4045598972920388</c:v>
                </c:pt>
                <c:pt idx="130">
                  <c:v>8.4347771525259834</c:v>
                </c:pt>
                <c:pt idx="131">
                  <c:v>8.4649672624589236</c:v>
                </c:pt>
                <c:pt idx="132">
                  <c:v>8.4951167284750664</c:v>
                </c:pt>
                <c:pt idx="133">
                  <c:v>8.5252115349929234</c:v>
                </c:pt>
                <c:pt idx="134">
                  <c:v>8.5552576558718521</c:v>
                </c:pt>
                <c:pt idx="135">
                  <c:v>8.5852670388305761</c:v>
                </c:pt>
                <c:pt idx="136">
                  <c:v>8.6121900668707791</c:v>
                </c:pt>
                <c:pt idx="137">
                  <c:v>8.6426996174798632</c:v>
                </c:pt>
                <c:pt idx="138">
                  <c:v>8.6731598115009927</c:v>
                </c:pt>
                <c:pt idx="139">
                  <c:v>8.7035827613074108</c:v>
                </c:pt>
              </c:numCache>
            </c:numRef>
          </c:val>
          <c:smooth val="0"/>
          <c:extLst>
            <c:ext xmlns:c16="http://schemas.microsoft.com/office/drawing/2014/chart" uri="{C3380CC4-5D6E-409C-BE32-E72D297353CC}">
              <c16:uniqueId val="{00000000-8388-40B8-88D0-A43A795BC9BC}"/>
            </c:ext>
          </c:extLst>
        </c:ser>
        <c:ser>
          <c:idx val="1"/>
          <c:order val="1"/>
          <c:tx>
            <c:v>Budget 2020-21</c:v>
          </c:tx>
          <c:spPr>
            <a:ln w="22225" cap="rnd">
              <a:solidFill>
                <a:srgbClr val="00426F"/>
              </a:solidFill>
              <a:round/>
            </a:ln>
            <a:effectLst/>
          </c:spPr>
          <c:marker>
            <c:symbol val="none"/>
          </c:marker>
          <c:cat>
            <c:numRef>
              <c:f>'Chart 2.16'!$B$5:$B$144</c:f>
              <c:numCache>
                <c:formatCode>mmm\-yyyy</c:formatCode>
                <c:ptCount val="140"/>
                <c:pt idx="0">
                  <c:v>32752</c:v>
                </c:pt>
                <c:pt idx="1">
                  <c:v>32843</c:v>
                </c:pt>
                <c:pt idx="2">
                  <c:v>32933</c:v>
                </c:pt>
                <c:pt idx="3">
                  <c:v>33025</c:v>
                </c:pt>
                <c:pt idx="4">
                  <c:v>33117</c:v>
                </c:pt>
                <c:pt idx="5">
                  <c:v>33208</c:v>
                </c:pt>
                <c:pt idx="6">
                  <c:v>33298</c:v>
                </c:pt>
                <c:pt idx="7">
                  <c:v>33390</c:v>
                </c:pt>
                <c:pt idx="8">
                  <c:v>33482</c:v>
                </c:pt>
                <c:pt idx="9">
                  <c:v>33573</c:v>
                </c:pt>
                <c:pt idx="10">
                  <c:v>33664</c:v>
                </c:pt>
                <c:pt idx="11">
                  <c:v>33756</c:v>
                </c:pt>
                <c:pt idx="12">
                  <c:v>33848</c:v>
                </c:pt>
                <c:pt idx="13">
                  <c:v>33939</c:v>
                </c:pt>
                <c:pt idx="14">
                  <c:v>34029</c:v>
                </c:pt>
                <c:pt idx="15">
                  <c:v>34121</c:v>
                </c:pt>
                <c:pt idx="16">
                  <c:v>34213</c:v>
                </c:pt>
                <c:pt idx="17">
                  <c:v>34304</c:v>
                </c:pt>
                <c:pt idx="18">
                  <c:v>34394</c:v>
                </c:pt>
                <c:pt idx="19">
                  <c:v>34486</c:v>
                </c:pt>
                <c:pt idx="20">
                  <c:v>34578</c:v>
                </c:pt>
                <c:pt idx="21">
                  <c:v>34669</c:v>
                </c:pt>
                <c:pt idx="22">
                  <c:v>34759</c:v>
                </c:pt>
                <c:pt idx="23">
                  <c:v>34851</c:v>
                </c:pt>
                <c:pt idx="24">
                  <c:v>34943</c:v>
                </c:pt>
                <c:pt idx="25">
                  <c:v>35034</c:v>
                </c:pt>
                <c:pt idx="26">
                  <c:v>35125</c:v>
                </c:pt>
                <c:pt idx="27">
                  <c:v>35217</c:v>
                </c:pt>
                <c:pt idx="28">
                  <c:v>35309</c:v>
                </c:pt>
                <c:pt idx="29">
                  <c:v>35400</c:v>
                </c:pt>
                <c:pt idx="30">
                  <c:v>35490</c:v>
                </c:pt>
                <c:pt idx="31">
                  <c:v>35582</c:v>
                </c:pt>
                <c:pt idx="32">
                  <c:v>35674</c:v>
                </c:pt>
                <c:pt idx="33">
                  <c:v>35765</c:v>
                </c:pt>
                <c:pt idx="34">
                  <c:v>35855</c:v>
                </c:pt>
                <c:pt idx="35">
                  <c:v>35947</c:v>
                </c:pt>
                <c:pt idx="36">
                  <c:v>36039</c:v>
                </c:pt>
                <c:pt idx="37">
                  <c:v>36130</c:v>
                </c:pt>
                <c:pt idx="38">
                  <c:v>36220</c:v>
                </c:pt>
                <c:pt idx="39">
                  <c:v>36312</c:v>
                </c:pt>
                <c:pt idx="40">
                  <c:v>36404</c:v>
                </c:pt>
                <c:pt idx="41">
                  <c:v>36495</c:v>
                </c:pt>
                <c:pt idx="42">
                  <c:v>36586</c:v>
                </c:pt>
                <c:pt idx="43">
                  <c:v>36678</c:v>
                </c:pt>
                <c:pt idx="44">
                  <c:v>36770</c:v>
                </c:pt>
                <c:pt idx="45">
                  <c:v>36861</c:v>
                </c:pt>
                <c:pt idx="46">
                  <c:v>36951</c:v>
                </c:pt>
                <c:pt idx="47">
                  <c:v>37043</c:v>
                </c:pt>
                <c:pt idx="48">
                  <c:v>37135</c:v>
                </c:pt>
                <c:pt idx="49">
                  <c:v>37226</c:v>
                </c:pt>
                <c:pt idx="50">
                  <c:v>37316</c:v>
                </c:pt>
                <c:pt idx="51">
                  <c:v>37408</c:v>
                </c:pt>
                <c:pt idx="52">
                  <c:v>37500</c:v>
                </c:pt>
                <c:pt idx="53">
                  <c:v>37591</c:v>
                </c:pt>
                <c:pt idx="54">
                  <c:v>37681</c:v>
                </c:pt>
                <c:pt idx="55">
                  <c:v>37773</c:v>
                </c:pt>
                <c:pt idx="56">
                  <c:v>37865</c:v>
                </c:pt>
                <c:pt idx="57">
                  <c:v>37956</c:v>
                </c:pt>
                <c:pt idx="58">
                  <c:v>38047</c:v>
                </c:pt>
                <c:pt idx="59">
                  <c:v>38139</c:v>
                </c:pt>
                <c:pt idx="60">
                  <c:v>38231</c:v>
                </c:pt>
                <c:pt idx="61">
                  <c:v>38322</c:v>
                </c:pt>
                <c:pt idx="62">
                  <c:v>38412</c:v>
                </c:pt>
                <c:pt idx="63">
                  <c:v>38504</c:v>
                </c:pt>
                <c:pt idx="64">
                  <c:v>38596</c:v>
                </c:pt>
                <c:pt idx="65">
                  <c:v>38687</c:v>
                </c:pt>
                <c:pt idx="66">
                  <c:v>38777</c:v>
                </c:pt>
                <c:pt idx="67">
                  <c:v>38869</c:v>
                </c:pt>
                <c:pt idx="68">
                  <c:v>38961</c:v>
                </c:pt>
                <c:pt idx="69">
                  <c:v>39052</c:v>
                </c:pt>
                <c:pt idx="70">
                  <c:v>39142</c:v>
                </c:pt>
                <c:pt idx="71">
                  <c:v>39234</c:v>
                </c:pt>
                <c:pt idx="72">
                  <c:v>39326</c:v>
                </c:pt>
                <c:pt idx="73">
                  <c:v>39417</c:v>
                </c:pt>
                <c:pt idx="74">
                  <c:v>39508</c:v>
                </c:pt>
                <c:pt idx="75">
                  <c:v>39600</c:v>
                </c:pt>
                <c:pt idx="76">
                  <c:v>39692</c:v>
                </c:pt>
                <c:pt idx="77">
                  <c:v>39783</c:v>
                </c:pt>
                <c:pt idx="78">
                  <c:v>39873</c:v>
                </c:pt>
                <c:pt idx="79">
                  <c:v>39965</c:v>
                </c:pt>
                <c:pt idx="80">
                  <c:v>40057</c:v>
                </c:pt>
                <c:pt idx="81">
                  <c:v>40148</c:v>
                </c:pt>
                <c:pt idx="82">
                  <c:v>40238</c:v>
                </c:pt>
                <c:pt idx="83">
                  <c:v>40330</c:v>
                </c:pt>
                <c:pt idx="84">
                  <c:v>40422</c:v>
                </c:pt>
                <c:pt idx="85">
                  <c:v>40513</c:v>
                </c:pt>
                <c:pt idx="86">
                  <c:v>40603</c:v>
                </c:pt>
                <c:pt idx="87">
                  <c:v>40695</c:v>
                </c:pt>
                <c:pt idx="88">
                  <c:v>40787</c:v>
                </c:pt>
                <c:pt idx="89">
                  <c:v>40878</c:v>
                </c:pt>
                <c:pt idx="90">
                  <c:v>40969</c:v>
                </c:pt>
                <c:pt idx="91">
                  <c:v>41061</c:v>
                </c:pt>
                <c:pt idx="92">
                  <c:v>41153</c:v>
                </c:pt>
                <c:pt idx="93">
                  <c:v>41244</c:v>
                </c:pt>
                <c:pt idx="94">
                  <c:v>41334</c:v>
                </c:pt>
                <c:pt idx="95">
                  <c:v>41426</c:v>
                </c:pt>
                <c:pt idx="96">
                  <c:v>41518</c:v>
                </c:pt>
                <c:pt idx="97">
                  <c:v>41609</c:v>
                </c:pt>
                <c:pt idx="98">
                  <c:v>41699</c:v>
                </c:pt>
                <c:pt idx="99">
                  <c:v>41791</c:v>
                </c:pt>
                <c:pt idx="100">
                  <c:v>41883</c:v>
                </c:pt>
                <c:pt idx="101">
                  <c:v>41974</c:v>
                </c:pt>
                <c:pt idx="102">
                  <c:v>42064</c:v>
                </c:pt>
                <c:pt idx="103">
                  <c:v>42156</c:v>
                </c:pt>
                <c:pt idx="104">
                  <c:v>42248</c:v>
                </c:pt>
                <c:pt idx="105">
                  <c:v>42339</c:v>
                </c:pt>
                <c:pt idx="106">
                  <c:v>42430</c:v>
                </c:pt>
                <c:pt idx="107">
                  <c:v>42522</c:v>
                </c:pt>
                <c:pt idx="108">
                  <c:v>42614</c:v>
                </c:pt>
                <c:pt idx="109">
                  <c:v>42705</c:v>
                </c:pt>
                <c:pt idx="110">
                  <c:v>42795</c:v>
                </c:pt>
                <c:pt idx="111">
                  <c:v>42887</c:v>
                </c:pt>
                <c:pt idx="112">
                  <c:v>42979</c:v>
                </c:pt>
                <c:pt idx="113">
                  <c:v>43070</c:v>
                </c:pt>
                <c:pt idx="114">
                  <c:v>43160</c:v>
                </c:pt>
                <c:pt idx="115">
                  <c:v>43252</c:v>
                </c:pt>
                <c:pt idx="116">
                  <c:v>43344</c:v>
                </c:pt>
                <c:pt idx="117">
                  <c:v>43435</c:v>
                </c:pt>
                <c:pt idx="118">
                  <c:v>43525</c:v>
                </c:pt>
                <c:pt idx="119">
                  <c:v>43617</c:v>
                </c:pt>
                <c:pt idx="120">
                  <c:v>43709</c:v>
                </c:pt>
                <c:pt idx="121">
                  <c:v>43800</c:v>
                </c:pt>
                <c:pt idx="122">
                  <c:v>43891</c:v>
                </c:pt>
                <c:pt idx="123">
                  <c:v>43983</c:v>
                </c:pt>
                <c:pt idx="124">
                  <c:v>44075</c:v>
                </c:pt>
                <c:pt idx="125">
                  <c:v>44166</c:v>
                </c:pt>
                <c:pt idx="126">
                  <c:v>44256</c:v>
                </c:pt>
                <c:pt idx="127">
                  <c:v>44348</c:v>
                </c:pt>
                <c:pt idx="128">
                  <c:v>44440</c:v>
                </c:pt>
                <c:pt idx="129">
                  <c:v>44531</c:v>
                </c:pt>
                <c:pt idx="130">
                  <c:v>44621</c:v>
                </c:pt>
                <c:pt idx="131">
                  <c:v>44713</c:v>
                </c:pt>
                <c:pt idx="132">
                  <c:v>44805</c:v>
                </c:pt>
                <c:pt idx="133">
                  <c:v>44896</c:v>
                </c:pt>
                <c:pt idx="134">
                  <c:v>44986</c:v>
                </c:pt>
                <c:pt idx="135">
                  <c:v>45078</c:v>
                </c:pt>
                <c:pt idx="136">
                  <c:v>45170</c:v>
                </c:pt>
                <c:pt idx="137">
                  <c:v>45261</c:v>
                </c:pt>
                <c:pt idx="138">
                  <c:v>45352</c:v>
                </c:pt>
                <c:pt idx="139">
                  <c:v>45444</c:v>
                </c:pt>
              </c:numCache>
            </c:numRef>
          </c:cat>
          <c:val>
            <c:numRef>
              <c:f>'Chart 2.16'!$D$5:$D$144</c:f>
              <c:numCache>
                <c:formatCode>_(* #,##0.00_);_(* \(#,##0.00\);_(* "-"??_);_(@_)</c:formatCode>
                <c:ptCount val="140"/>
                <c:pt idx="0">
                  <c:v>5.7856249999999996</c:v>
                </c:pt>
                <c:pt idx="1">
                  <c:v>5.8030789999999994</c:v>
                </c:pt>
                <c:pt idx="2">
                  <c:v>5.8181509999999994</c:v>
                </c:pt>
                <c:pt idx="3">
                  <c:v>5.8340209999999999</c:v>
                </c:pt>
                <c:pt idx="4">
                  <c:v>5.8495339999999993</c:v>
                </c:pt>
                <c:pt idx="5">
                  <c:v>5.8624970000000003</c:v>
                </c:pt>
                <c:pt idx="6">
                  <c:v>5.883248</c:v>
                </c:pt>
                <c:pt idx="7">
                  <c:v>5.8987309999999997</c:v>
                </c:pt>
                <c:pt idx="8">
                  <c:v>5.9167139999999998</c:v>
                </c:pt>
                <c:pt idx="9">
                  <c:v>5.9280720000000002</c:v>
                </c:pt>
                <c:pt idx="10">
                  <c:v>5.9463860000000004</c:v>
                </c:pt>
                <c:pt idx="11">
                  <c:v>5.9578220000000002</c:v>
                </c:pt>
                <c:pt idx="12">
                  <c:v>5.9707540000000003</c:v>
                </c:pt>
                <c:pt idx="13">
                  <c:v>5.9778229999999999</c:v>
                </c:pt>
                <c:pt idx="14">
                  <c:v>5.990424</c:v>
                </c:pt>
                <c:pt idx="15">
                  <c:v>5.9950550000000007</c:v>
                </c:pt>
                <c:pt idx="16">
                  <c:v>6.0096590000000001</c:v>
                </c:pt>
                <c:pt idx="17">
                  <c:v>6.0201710000000004</c:v>
                </c:pt>
                <c:pt idx="18">
                  <c:v>6.0370959999999991</c:v>
                </c:pt>
                <c:pt idx="19">
                  <c:v>6.0448190000000004</c:v>
                </c:pt>
                <c:pt idx="20">
                  <c:v>6.0630579999999998</c:v>
                </c:pt>
                <c:pt idx="21">
                  <c:v>6.0718719999999999</c:v>
                </c:pt>
                <c:pt idx="22">
                  <c:v>6.0879099999999999</c:v>
                </c:pt>
                <c:pt idx="23">
                  <c:v>6.1055600000000005</c:v>
                </c:pt>
                <c:pt idx="24">
                  <c:v>6.1246480000000005</c:v>
                </c:pt>
                <c:pt idx="25">
                  <c:v>6.1439709999999996</c:v>
                </c:pt>
                <c:pt idx="26">
                  <c:v>6.1598059999999997</c:v>
                </c:pt>
                <c:pt idx="27">
                  <c:v>6.1764610000000006</c:v>
                </c:pt>
                <c:pt idx="28">
                  <c:v>6.1962510000000002</c:v>
                </c:pt>
                <c:pt idx="29">
                  <c:v>6.2145479999999997</c:v>
                </c:pt>
                <c:pt idx="30">
                  <c:v>6.2343029999999997</c:v>
                </c:pt>
                <c:pt idx="31">
                  <c:v>6.2462669999999996</c:v>
                </c:pt>
                <c:pt idx="32">
                  <c:v>6.2608670000000002</c:v>
                </c:pt>
                <c:pt idx="33">
                  <c:v>6.274966</c:v>
                </c:pt>
                <c:pt idx="34">
                  <c:v>6.2952599999999999</c:v>
                </c:pt>
                <c:pt idx="35">
                  <c:v>6.3057990000000004</c:v>
                </c:pt>
                <c:pt idx="36">
                  <c:v>6.3241110000000003</c:v>
                </c:pt>
                <c:pt idx="37">
                  <c:v>6.3387900000000004</c:v>
                </c:pt>
                <c:pt idx="38">
                  <c:v>6.3605519999999993</c:v>
                </c:pt>
                <c:pt idx="39">
                  <c:v>6.3751030000000002</c:v>
                </c:pt>
                <c:pt idx="40">
                  <c:v>6.3931000000000004</c:v>
                </c:pt>
                <c:pt idx="41">
                  <c:v>6.4099709999999996</c:v>
                </c:pt>
                <c:pt idx="42">
                  <c:v>6.431826</c:v>
                </c:pt>
                <c:pt idx="43">
                  <c:v>6.4465579999999996</c:v>
                </c:pt>
                <c:pt idx="44">
                  <c:v>6.4656139999999995</c:v>
                </c:pt>
                <c:pt idx="45">
                  <c:v>6.4850810000000001</c:v>
                </c:pt>
                <c:pt idx="46">
                  <c:v>6.5138439999999997</c:v>
                </c:pt>
                <c:pt idx="47">
                  <c:v>6.5303490000000002</c:v>
                </c:pt>
                <c:pt idx="48">
                  <c:v>6.5448909999999998</c:v>
                </c:pt>
                <c:pt idx="49">
                  <c:v>6.558484</c:v>
                </c:pt>
                <c:pt idx="50">
                  <c:v>6.5752960000000007</c:v>
                </c:pt>
                <c:pt idx="51">
                  <c:v>6.5808070000000001</c:v>
                </c:pt>
                <c:pt idx="52">
                  <c:v>6.5906589999999996</c:v>
                </c:pt>
                <c:pt idx="53">
                  <c:v>6.5994409999999997</c:v>
                </c:pt>
                <c:pt idx="54">
                  <c:v>6.6157120000000003</c:v>
                </c:pt>
                <c:pt idx="55">
                  <c:v>6.6207150000000006</c:v>
                </c:pt>
                <c:pt idx="56">
                  <c:v>6.6275379999999995</c:v>
                </c:pt>
                <c:pt idx="57">
                  <c:v>6.6345090000000004</c:v>
                </c:pt>
                <c:pt idx="58">
                  <c:v>6.6482799999999997</c:v>
                </c:pt>
                <c:pt idx="59">
                  <c:v>6.6507350000000001</c:v>
                </c:pt>
                <c:pt idx="60">
                  <c:v>6.6604160000000006</c:v>
                </c:pt>
                <c:pt idx="61">
                  <c:v>6.669206</c:v>
                </c:pt>
                <c:pt idx="62">
                  <c:v>6.6858750000000002</c:v>
                </c:pt>
                <c:pt idx="63">
                  <c:v>6.693206</c:v>
                </c:pt>
                <c:pt idx="64">
                  <c:v>6.7074290000000003</c:v>
                </c:pt>
                <c:pt idx="65">
                  <c:v>6.7180230000000005</c:v>
                </c:pt>
                <c:pt idx="66">
                  <c:v>6.7355280000000004</c:v>
                </c:pt>
                <c:pt idx="67">
                  <c:v>6.7426899999999996</c:v>
                </c:pt>
                <c:pt idx="68">
                  <c:v>6.766133</c:v>
                </c:pt>
                <c:pt idx="69">
                  <c:v>6.7861599999999997</c:v>
                </c:pt>
                <c:pt idx="70">
                  <c:v>6.8153589999999999</c:v>
                </c:pt>
                <c:pt idx="71">
                  <c:v>6.8341560000000001</c:v>
                </c:pt>
                <c:pt idx="72">
                  <c:v>6.8597359999999998</c:v>
                </c:pt>
                <c:pt idx="73">
                  <c:v>6.8838520000000001</c:v>
                </c:pt>
                <c:pt idx="74">
                  <c:v>6.9199070000000003</c:v>
                </c:pt>
                <c:pt idx="75">
                  <c:v>6.9434610000000001</c:v>
                </c:pt>
                <c:pt idx="76">
                  <c:v>6.9723950000000006</c:v>
                </c:pt>
                <c:pt idx="77">
                  <c:v>7.0017820000000004</c:v>
                </c:pt>
                <c:pt idx="78">
                  <c:v>7.0324229999999996</c:v>
                </c:pt>
                <c:pt idx="79">
                  <c:v>7.0537549999999998</c:v>
                </c:pt>
                <c:pt idx="80">
                  <c:v>7.0791750000000002</c:v>
                </c:pt>
                <c:pt idx="81">
                  <c:v>7.1015040000000003</c:v>
                </c:pt>
                <c:pt idx="82">
                  <c:v>7.1283560000000001</c:v>
                </c:pt>
                <c:pt idx="83">
                  <c:v>7.1442920000000001</c:v>
                </c:pt>
                <c:pt idx="84">
                  <c:v>7.1627259999999993</c:v>
                </c:pt>
                <c:pt idx="85">
                  <c:v>7.1798909999999996</c:v>
                </c:pt>
                <c:pt idx="86">
                  <c:v>7.2047369999999997</c:v>
                </c:pt>
                <c:pt idx="87">
                  <c:v>7.2185290000000002</c:v>
                </c:pt>
                <c:pt idx="88">
                  <c:v>7.239528</c:v>
                </c:pt>
                <c:pt idx="89">
                  <c:v>7.2587219999999997</c:v>
                </c:pt>
                <c:pt idx="90">
                  <c:v>7.2849820000000003</c:v>
                </c:pt>
                <c:pt idx="91">
                  <c:v>7.3042439999999997</c:v>
                </c:pt>
                <c:pt idx="92">
                  <c:v>7.3276139999999996</c:v>
                </c:pt>
                <c:pt idx="93">
                  <c:v>7.3531890000000004</c:v>
                </c:pt>
                <c:pt idx="94">
                  <c:v>7.3829570000000002</c:v>
                </c:pt>
                <c:pt idx="95">
                  <c:v>7.4040319999999999</c:v>
                </c:pt>
                <c:pt idx="96">
                  <c:v>7.4309040000000008</c:v>
                </c:pt>
                <c:pt idx="97">
                  <c:v>7.4549380000000003</c:v>
                </c:pt>
                <c:pt idx="98">
                  <c:v>7.4878339999999994</c:v>
                </c:pt>
                <c:pt idx="99">
                  <c:v>7.5083530000000005</c:v>
                </c:pt>
                <c:pt idx="100">
                  <c:v>7.5362770000000001</c:v>
                </c:pt>
                <c:pt idx="101">
                  <c:v>7.5621710000000002</c:v>
                </c:pt>
                <c:pt idx="102">
                  <c:v>7.5957309999999998</c:v>
                </c:pt>
                <c:pt idx="103">
                  <c:v>7.616168</c:v>
                </c:pt>
                <c:pt idx="104">
                  <c:v>7.6453239999999996</c:v>
                </c:pt>
                <c:pt idx="105">
                  <c:v>7.6714009999999995</c:v>
                </c:pt>
                <c:pt idx="106">
                  <c:v>7.7074120000000006</c:v>
                </c:pt>
                <c:pt idx="107">
                  <c:v>7.7328580000000002</c:v>
                </c:pt>
                <c:pt idx="108">
                  <c:v>7.7709239999999999</c:v>
                </c:pt>
                <c:pt idx="109">
                  <c:v>7.8017849999999997</c:v>
                </c:pt>
                <c:pt idx="110">
                  <c:v>7.8428209999999998</c:v>
                </c:pt>
                <c:pt idx="111">
                  <c:v>7.8679359999999994</c:v>
                </c:pt>
                <c:pt idx="112">
                  <c:v>7.900531</c:v>
                </c:pt>
                <c:pt idx="113">
                  <c:v>7.9198149999999998</c:v>
                </c:pt>
                <c:pt idx="114">
                  <c:v>7.9569920000000005</c:v>
                </c:pt>
                <c:pt idx="115">
                  <c:v>7.9801679999999999</c:v>
                </c:pt>
                <c:pt idx="116">
                  <c:v>8.0138280000000002</c:v>
                </c:pt>
                <c:pt idx="117">
                  <c:v>8.0366649999999993</c:v>
                </c:pt>
                <c:pt idx="118">
                  <c:v>8.0699240000000003</c:v>
                </c:pt>
                <c:pt idx="119">
                  <c:v>8.0868370000000009</c:v>
                </c:pt>
                <c:pt idx="120">
                  <c:v>8.112285</c:v>
                </c:pt>
                <c:pt idx="121">
                  <c:v>8.130158999999999</c:v>
                </c:pt>
                <c:pt idx="122">
                  <c:v>8.1577349999999988</c:v>
                </c:pt>
                <c:pt idx="123">
                  <c:v>8.1614311872740597</c:v>
                </c:pt>
                <c:pt idx="124">
                  <c:v>8.1589674007866275</c:v>
                </c:pt>
                <c:pt idx="125">
                  <c:v>8.1595029416668492</c:v>
                </c:pt>
                <c:pt idx="126">
                  <c:v>8.1615602491457953</c:v>
                </c:pt>
                <c:pt idx="127">
                  <c:v>8.1637799323897244</c:v>
                </c:pt>
                <c:pt idx="128">
                  <c:v>8.1660912425598102</c:v>
                </c:pt>
                <c:pt idx="129">
                  <c:v>8.1686788802866381</c:v>
                </c:pt>
                <c:pt idx="130">
                  <c:v>8.1715243724118274</c:v>
                </c:pt>
                <c:pt idx="131">
                  <c:v>8.1765958511704113</c:v>
                </c:pt>
                <c:pt idx="132">
                  <c:v>8.1859898858868103</c:v>
                </c:pt>
                <c:pt idx="133">
                  <c:v>8.1988846592164322</c:v>
                </c:pt>
                <c:pt idx="134">
                  <c:v>8.2149994147546437</c:v>
                </c:pt>
                <c:pt idx="135">
                  <c:v>8.2337726396921838</c:v>
                </c:pt>
                <c:pt idx="136">
                  <c:v>8.2549385880561452</c:v>
                </c:pt>
                <c:pt idx="137">
                  <c:v>8.277935747037267</c:v>
                </c:pt>
                <c:pt idx="138">
                  <c:v>8.3024533393674673</c:v>
                </c:pt>
                <c:pt idx="139">
                  <c:v>8.3278698105105864</c:v>
                </c:pt>
              </c:numCache>
            </c:numRef>
          </c:val>
          <c:smooth val="0"/>
          <c:extLst>
            <c:ext xmlns:c16="http://schemas.microsoft.com/office/drawing/2014/chart" uri="{C3380CC4-5D6E-409C-BE32-E72D297353CC}">
              <c16:uniqueId val="{00000001-8388-40B8-88D0-A43A795BC9BC}"/>
            </c:ext>
          </c:extLst>
        </c:ser>
        <c:dLbls>
          <c:showLegendKey val="0"/>
          <c:showVal val="0"/>
          <c:showCatName val="0"/>
          <c:showSerName val="0"/>
          <c:showPercent val="0"/>
          <c:showBubbleSize val="0"/>
        </c:dLbls>
        <c:smooth val="0"/>
        <c:axId val="1564689375"/>
        <c:axId val="1768338367"/>
      </c:lineChart>
      <c:dateAx>
        <c:axId val="1564689375"/>
        <c:scaling>
          <c:orientation val="minMax"/>
          <c:min val="42522"/>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8338367"/>
        <c:crosses val="autoZero"/>
        <c:auto val="1"/>
        <c:lblOffset val="100"/>
        <c:baseTimeUnit val="months"/>
        <c:majorUnit val="2"/>
        <c:majorTimeUnit val="years"/>
      </c:dateAx>
      <c:valAx>
        <c:axId val="1768338367"/>
        <c:scaling>
          <c:orientation val="minMax"/>
          <c:min val="7.6"/>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Millions</a:t>
                </a:r>
              </a:p>
            </c:rich>
          </c:tx>
          <c:layout>
            <c:manualLayout>
              <c:xMode val="edge"/>
              <c:yMode val="edge"/>
              <c:x val="3.7317351008708654E-3"/>
              <c:y val="0.4050426807165282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64689375"/>
        <c:crosses val="autoZero"/>
        <c:crossBetween val="between"/>
      </c:valAx>
      <c:spPr>
        <a:noFill/>
        <a:ln>
          <a:noFill/>
        </a:ln>
        <a:effectLst/>
      </c:spPr>
    </c:plotArea>
    <c:legend>
      <c:legendPos val="b"/>
      <c:layout>
        <c:manualLayout>
          <c:xMode val="edge"/>
          <c:yMode val="edge"/>
          <c:x val="0.12815265329300454"/>
          <c:y val="0.81556296296296305"/>
          <c:w val="0.74830700322736732"/>
          <c:h val="0.104331690722945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25313502478858"/>
          <c:y val="0.11334736255313217"/>
          <c:w val="0.7548107638888889"/>
          <c:h val="0.80297122151766431"/>
        </c:manualLayout>
      </c:layout>
      <c:lineChart>
        <c:grouping val="standard"/>
        <c:varyColors val="0"/>
        <c:ser>
          <c:idx val="3"/>
          <c:order val="1"/>
          <c:tx>
            <c:v>HYR 2019-20</c:v>
          </c:tx>
          <c:spPr>
            <a:ln w="22225" cap="rnd">
              <a:solidFill>
                <a:srgbClr val="008EBA"/>
              </a:solidFill>
              <a:prstDash val="solid"/>
              <a:round/>
            </a:ln>
            <a:effectLst/>
          </c:spPr>
          <c:marker>
            <c:symbol val="none"/>
          </c:marker>
          <c:cat>
            <c:numRef>
              <c:f>'\\vfilertsy.govnet.nsw.gov.au\TSY-Group\ef\EFB\Forecasting\Presentations\2020\Budget round\[Copy of GSP per capita and population charts.xlsx]GSP per capita Vintage'!$D$12:$T$12</c:f>
              <c:numCache>
                <c:formatCode>General</c:formatCode>
                <c:ptCount val="17"/>
                <c:pt idx="0">
                  <c:v>42522</c:v>
                </c:pt>
                <c:pt idx="1">
                  <c:v>42887</c:v>
                </c:pt>
                <c:pt idx="2">
                  <c:v>43252</c:v>
                </c:pt>
                <c:pt idx="3">
                  <c:v>43617</c:v>
                </c:pt>
                <c:pt idx="4">
                  <c:v>43983</c:v>
                </c:pt>
                <c:pt idx="5">
                  <c:v>44348</c:v>
                </c:pt>
                <c:pt idx="6">
                  <c:v>44713</c:v>
                </c:pt>
                <c:pt idx="7">
                  <c:v>45078</c:v>
                </c:pt>
                <c:pt idx="8">
                  <c:v>45444</c:v>
                </c:pt>
                <c:pt idx="9">
                  <c:v>42887</c:v>
                </c:pt>
                <c:pt idx="10">
                  <c:v>43252</c:v>
                </c:pt>
                <c:pt idx="11">
                  <c:v>43617</c:v>
                </c:pt>
                <c:pt idx="12">
                  <c:v>43983</c:v>
                </c:pt>
                <c:pt idx="13">
                  <c:v>44348</c:v>
                </c:pt>
                <c:pt idx="14">
                  <c:v>44713</c:v>
                </c:pt>
                <c:pt idx="15">
                  <c:v>45078</c:v>
                </c:pt>
                <c:pt idx="16">
                  <c:v>45444</c:v>
                </c:pt>
              </c:numCache>
            </c:numRef>
          </c:cat>
          <c:val>
            <c:numRef>
              <c:f>'Chart 2.17'!$D$19:$D$35</c:f>
              <c:numCache>
                <c:formatCode>_-* #,##0.0_-;\-* #,##0.0_-;_-* "-"??_-;_-@_-</c:formatCode>
                <c:ptCount val="17"/>
                <c:pt idx="0">
                  <c:v>570.34900000000005</c:v>
                </c:pt>
                <c:pt idx="1">
                  <c:v>588.45399999999995</c:v>
                </c:pt>
                <c:pt idx="2">
                  <c:v>603.14300000000003</c:v>
                </c:pt>
                <c:pt idx="3">
                  <c:v>614.40899999999999</c:v>
                </c:pt>
                <c:pt idx="4">
                  <c:v>625.30178964799541</c:v>
                </c:pt>
                <c:pt idx="5">
                  <c:v>639.96490034801013</c:v>
                </c:pt>
                <c:pt idx="6">
                  <c:v>655.92451753225271</c:v>
                </c:pt>
                <c:pt idx="7">
                  <c:v>671.94020824712504</c:v>
                </c:pt>
                <c:pt idx="8">
                  <c:v>688.73871345330303</c:v>
                </c:pt>
              </c:numCache>
            </c:numRef>
          </c:val>
          <c:smooth val="0"/>
          <c:extLst>
            <c:ext xmlns:c16="http://schemas.microsoft.com/office/drawing/2014/chart" uri="{C3380CC4-5D6E-409C-BE32-E72D297353CC}">
              <c16:uniqueId val="{00000000-DFA8-40DE-9A15-CDD7E5F4F4B0}"/>
            </c:ext>
          </c:extLst>
        </c:ser>
        <c:ser>
          <c:idx val="1"/>
          <c:order val="2"/>
          <c:tx>
            <c:v>Budget 2020-21</c:v>
          </c:tx>
          <c:spPr>
            <a:ln w="22225" cap="rnd">
              <a:solidFill>
                <a:srgbClr val="00426F"/>
              </a:solidFill>
              <a:round/>
            </a:ln>
            <a:effectLst/>
          </c:spPr>
          <c:marker>
            <c:symbol val="none"/>
          </c:marker>
          <c:cat>
            <c:numRef>
              <c:f>'\\vfilertsy.govnet.nsw.gov.au\TSY-Group\ef\EFB\Forecasting\Presentations\2020\Budget round\[Copy of GSP per capita and population charts.xlsx]GSP per capita Vintage'!$D$12:$T$12</c:f>
              <c:numCache>
                <c:formatCode>General</c:formatCode>
                <c:ptCount val="17"/>
                <c:pt idx="0">
                  <c:v>42522</c:v>
                </c:pt>
                <c:pt idx="1">
                  <c:v>42887</c:v>
                </c:pt>
                <c:pt idx="2">
                  <c:v>43252</c:v>
                </c:pt>
                <c:pt idx="3">
                  <c:v>43617</c:v>
                </c:pt>
                <c:pt idx="4">
                  <c:v>43983</c:v>
                </c:pt>
                <c:pt idx="5">
                  <c:v>44348</c:v>
                </c:pt>
                <c:pt idx="6">
                  <c:v>44713</c:v>
                </c:pt>
                <c:pt idx="7">
                  <c:v>45078</c:v>
                </c:pt>
                <c:pt idx="8">
                  <c:v>45444</c:v>
                </c:pt>
                <c:pt idx="9">
                  <c:v>42887</c:v>
                </c:pt>
                <c:pt idx="10">
                  <c:v>43252</c:v>
                </c:pt>
                <c:pt idx="11">
                  <c:v>43617</c:v>
                </c:pt>
                <c:pt idx="12">
                  <c:v>43983</c:v>
                </c:pt>
                <c:pt idx="13">
                  <c:v>44348</c:v>
                </c:pt>
                <c:pt idx="14">
                  <c:v>44713</c:v>
                </c:pt>
                <c:pt idx="15">
                  <c:v>45078</c:v>
                </c:pt>
                <c:pt idx="16">
                  <c:v>45444</c:v>
                </c:pt>
              </c:numCache>
            </c:numRef>
          </c:cat>
          <c:val>
            <c:numRef>
              <c:f>'Chart 2.17'!$F$19:$F$35</c:f>
              <c:numCache>
                <c:formatCode>_-* #,##0.0_-;\-* #,##0.0_-;_-* "-"??_-;_-@_-</c:formatCode>
                <c:ptCount val="17"/>
                <c:pt idx="0">
                  <c:v>570.34900000000005</c:v>
                </c:pt>
                <c:pt idx="1">
                  <c:v>588.45399999999995</c:v>
                </c:pt>
                <c:pt idx="2">
                  <c:v>603.14300000000003</c:v>
                </c:pt>
                <c:pt idx="3">
                  <c:v>614.40899999999999</c:v>
                </c:pt>
                <c:pt idx="4">
                  <c:v>608.37172411173515</c:v>
                </c:pt>
                <c:pt idx="5">
                  <c:v>604.56029738262987</c:v>
                </c:pt>
                <c:pt idx="6">
                  <c:v>619.61624008636261</c:v>
                </c:pt>
                <c:pt idx="7">
                  <c:v>633.88087419742192</c:v>
                </c:pt>
                <c:pt idx="8">
                  <c:v>650.80359932979331</c:v>
                </c:pt>
              </c:numCache>
            </c:numRef>
          </c:val>
          <c:smooth val="0"/>
          <c:extLst>
            <c:ext xmlns:c16="http://schemas.microsoft.com/office/drawing/2014/chart" uri="{C3380CC4-5D6E-409C-BE32-E72D297353CC}">
              <c16:uniqueId val="{00000001-DFA8-40DE-9A15-CDD7E5F4F4B0}"/>
            </c:ext>
          </c:extLst>
        </c:ser>
        <c:dLbls>
          <c:showLegendKey val="0"/>
          <c:showVal val="0"/>
          <c:showCatName val="0"/>
          <c:showSerName val="0"/>
          <c:showPercent val="0"/>
          <c:showBubbleSize val="0"/>
        </c:dLbls>
        <c:marker val="1"/>
        <c:smooth val="0"/>
        <c:axId val="2063793776"/>
        <c:axId val="2113744048"/>
      </c:lineChart>
      <c:lineChart>
        <c:grouping val="standard"/>
        <c:varyColors val="0"/>
        <c:ser>
          <c:idx val="2"/>
          <c:order val="0"/>
          <c:spPr>
            <a:ln w="22225" cap="rnd">
              <a:solidFill>
                <a:srgbClr val="008EBA"/>
              </a:solidFill>
              <a:prstDash val="solid"/>
              <a:round/>
            </a:ln>
            <a:effectLst/>
          </c:spPr>
          <c:marker>
            <c:symbol val="none"/>
          </c:marker>
          <c:cat>
            <c:numRef>
              <c:f>'Chart 2.17'!$B$19:$B$35</c:f>
              <c:numCache>
                <c:formatCode>mmm\-yyyy</c:formatCode>
                <c:ptCount val="17"/>
                <c:pt idx="0">
                  <c:v>42522</c:v>
                </c:pt>
                <c:pt idx="1">
                  <c:v>42887</c:v>
                </c:pt>
                <c:pt idx="2">
                  <c:v>43252</c:v>
                </c:pt>
                <c:pt idx="3">
                  <c:v>43617</c:v>
                </c:pt>
                <c:pt idx="4">
                  <c:v>43983</c:v>
                </c:pt>
                <c:pt idx="5">
                  <c:v>44348</c:v>
                </c:pt>
                <c:pt idx="6">
                  <c:v>44713</c:v>
                </c:pt>
                <c:pt idx="7">
                  <c:v>45078</c:v>
                </c:pt>
                <c:pt idx="8">
                  <c:v>45444</c:v>
                </c:pt>
                <c:pt idx="9">
                  <c:v>42887</c:v>
                </c:pt>
                <c:pt idx="10">
                  <c:v>43252</c:v>
                </c:pt>
                <c:pt idx="11">
                  <c:v>43617</c:v>
                </c:pt>
                <c:pt idx="12">
                  <c:v>43983</c:v>
                </c:pt>
                <c:pt idx="13">
                  <c:v>44348</c:v>
                </c:pt>
                <c:pt idx="14">
                  <c:v>44713</c:v>
                </c:pt>
                <c:pt idx="15">
                  <c:v>45078</c:v>
                </c:pt>
                <c:pt idx="16">
                  <c:v>45444</c:v>
                </c:pt>
              </c:numCache>
            </c:numRef>
          </c:cat>
          <c:val>
            <c:numRef>
              <c:f>'Chart 2.17'!$C$19:$C$35</c:f>
              <c:numCache>
                <c:formatCode>General</c:formatCode>
                <c:ptCount val="17"/>
                <c:pt idx="8" formatCode="_-* #,##0.0_-;\-* #,##0.0_-;_-* &quot;-&quot;??_-;_-@_-">
                  <c:v>74.17486656287457</c:v>
                </c:pt>
                <c:pt idx="9" formatCode="_-* #,##0.0_-;\-* #,##0.0_-;_-* &quot;-&quot;??_-;_-@_-">
                  <c:v>75.241534937337192</c:v>
                </c:pt>
                <c:pt idx="10" formatCode="_-* #,##0.0_-;\-* #,##0.0_-;_-* &quot;-&quot;??_-;_-@_-">
                  <c:v>75.969995313775215</c:v>
                </c:pt>
                <c:pt idx="11" formatCode="_-* #,##0.0_-;\-* #,##0.0_-;_-* &quot;-&quot;??_-;_-@_-">
                  <c:v>76.264836936770209</c:v>
                </c:pt>
                <c:pt idx="12" formatCode="_-* #,##0.0_-;\-* #,##0.0_-;_-* &quot;-&quot;??_-;_-@_-">
                  <c:v>76.468159025527484</c:v>
                </c:pt>
                <c:pt idx="13" formatCode="_-* #,##0.0_-;\-* #,##0.0_-;_-* &quot;-&quot;??_-;_-@_-">
                  <c:v>77.116463502467965</c:v>
                </c:pt>
                <c:pt idx="14" formatCode="_-* #,##0.0_-;\-* #,##0.0_-;_-* &quot;-&quot;??_-;_-@_-">
                  <c:v>77.903934102319937</c:v>
                </c:pt>
                <c:pt idx="15" formatCode="_-* #,##0.0_-;\-* #,##0.0_-;_-* &quot;-&quot;??_-;_-@_-">
                  <c:v>78.679558624593867</c:v>
                </c:pt>
                <c:pt idx="16" formatCode="_-* #,##0.0_-;\-* #,##0.0_-;_-* &quot;-&quot;??_-;_-@_-">
                  <c:v>79.454726689860792</c:v>
                </c:pt>
              </c:numCache>
            </c:numRef>
          </c:val>
          <c:smooth val="0"/>
          <c:extLst>
            <c:ext xmlns:c16="http://schemas.microsoft.com/office/drawing/2014/chart" uri="{C3380CC4-5D6E-409C-BE32-E72D297353CC}">
              <c16:uniqueId val="{00000002-DFA8-40DE-9A15-CDD7E5F4F4B0}"/>
            </c:ext>
          </c:extLst>
        </c:ser>
        <c:ser>
          <c:idx val="0"/>
          <c:order val="3"/>
          <c:tx>
            <c:v>Budget 2020-21</c:v>
          </c:tx>
          <c:spPr>
            <a:ln w="22225" cap="rnd">
              <a:solidFill>
                <a:srgbClr val="00426F"/>
              </a:solidFill>
              <a:prstDash val="solid"/>
              <a:round/>
            </a:ln>
            <a:effectLst/>
          </c:spPr>
          <c:marker>
            <c:symbol val="none"/>
          </c:marker>
          <c:cat>
            <c:numRef>
              <c:f>'Chart 2.17'!$B$19:$B$35</c:f>
              <c:numCache>
                <c:formatCode>mmm\-yyyy</c:formatCode>
                <c:ptCount val="17"/>
                <c:pt idx="0">
                  <c:v>42522</c:v>
                </c:pt>
                <c:pt idx="1">
                  <c:v>42887</c:v>
                </c:pt>
                <c:pt idx="2">
                  <c:v>43252</c:v>
                </c:pt>
                <c:pt idx="3">
                  <c:v>43617</c:v>
                </c:pt>
                <c:pt idx="4">
                  <c:v>43983</c:v>
                </c:pt>
                <c:pt idx="5">
                  <c:v>44348</c:v>
                </c:pt>
                <c:pt idx="6">
                  <c:v>44713</c:v>
                </c:pt>
                <c:pt idx="7">
                  <c:v>45078</c:v>
                </c:pt>
                <c:pt idx="8">
                  <c:v>45444</c:v>
                </c:pt>
                <c:pt idx="9">
                  <c:v>42887</c:v>
                </c:pt>
                <c:pt idx="10">
                  <c:v>43252</c:v>
                </c:pt>
                <c:pt idx="11">
                  <c:v>43617</c:v>
                </c:pt>
                <c:pt idx="12">
                  <c:v>43983</c:v>
                </c:pt>
                <c:pt idx="13">
                  <c:v>44348</c:v>
                </c:pt>
                <c:pt idx="14">
                  <c:v>44713</c:v>
                </c:pt>
                <c:pt idx="15">
                  <c:v>45078</c:v>
                </c:pt>
                <c:pt idx="16">
                  <c:v>45444</c:v>
                </c:pt>
              </c:numCache>
            </c:numRef>
          </c:cat>
          <c:val>
            <c:numRef>
              <c:f>'Chart 2.17'!$E$19:$E$36</c:f>
              <c:numCache>
                <c:formatCode>General</c:formatCode>
                <c:ptCount val="18"/>
                <c:pt idx="8" formatCode="_-* #,##0.0_-;\-* #,##0.0_-;_-* &quot;-&quot;??_-;_-@_-">
                  <c:v>74.17486656287457</c:v>
                </c:pt>
                <c:pt idx="9" formatCode="_-* #,##0.0_-;\-* #,##0.0_-;_-* &quot;-&quot;??_-;_-@_-">
                  <c:v>75.241534937337192</c:v>
                </c:pt>
                <c:pt idx="10" formatCode="_-* #,##0.0_-;\-* #,##0.0_-;_-* &quot;-&quot;??_-;_-@_-">
                  <c:v>75.968559999642281</c:v>
                </c:pt>
                <c:pt idx="11" formatCode="_-* #,##0.0_-;\-* #,##0.0_-;_-* &quot;-&quot;??_-;_-@_-">
                  <c:v>76.306908996339772</c:v>
                </c:pt>
                <c:pt idx="12" formatCode="_-* #,##0.0_-;\-* #,##0.0_-;_-* &quot;-&quot;??_-;_-@_-">
                  <c:v>74.732511151981726</c:v>
                </c:pt>
                <c:pt idx="13" formatCode="_-* #,##0.0_-;\-* #,##0.0_-;_-* &quot;-&quot;??_-;_-@_-">
                  <c:v>74.077290402020026</c:v>
                </c:pt>
                <c:pt idx="14" formatCode="_-* #,##0.0_-;\-* #,##0.0_-;_-* &quot;-&quot;??_-;_-@_-">
                  <c:v>75.83136408375313</c:v>
                </c:pt>
                <c:pt idx="15" formatCode="_-* #,##0.0_-;\-* #,##0.0_-;_-* &quot;-&quot;??_-;_-@_-">
                  <c:v>77.220950187802487</c:v>
                </c:pt>
                <c:pt idx="16" formatCode="_-* #,##0.0_-;\-* #,##0.0_-;_-* &quot;-&quot;??_-;_-@_-">
                  <c:v>78.494678972450856</c:v>
                </c:pt>
              </c:numCache>
            </c:numRef>
          </c:val>
          <c:smooth val="0"/>
          <c:extLst>
            <c:ext xmlns:c16="http://schemas.microsoft.com/office/drawing/2014/chart" uri="{C3380CC4-5D6E-409C-BE32-E72D297353CC}">
              <c16:uniqueId val="{00000003-DFA8-40DE-9A15-CDD7E5F4F4B0}"/>
            </c:ext>
          </c:extLst>
        </c:ser>
        <c:dLbls>
          <c:showLegendKey val="0"/>
          <c:showVal val="0"/>
          <c:showCatName val="0"/>
          <c:showSerName val="0"/>
          <c:showPercent val="0"/>
          <c:showBubbleSize val="0"/>
        </c:dLbls>
        <c:marker val="1"/>
        <c:smooth val="0"/>
        <c:axId val="1857692480"/>
        <c:axId val="2076941232"/>
      </c:lineChart>
      <c:catAx>
        <c:axId val="206379377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13744048"/>
        <c:crosses val="autoZero"/>
        <c:auto val="0"/>
        <c:lblAlgn val="ctr"/>
        <c:lblOffset val="100"/>
        <c:tickLblSkip val="4"/>
        <c:tickMarkSkip val="1"/>
        <c:noMultiLvlLbl val="0"/>
      </c:catAx>
      <c:valAx>
        <c:axId val="2113744048"/>
        <c:scaling>
          <c:orientation val="minMax"/>
          <c:max val="700"/>
          <c:min val="54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 billions (real)</a:t>
                </a:r>
              </a:p>
            </c:rich>
          </c:tx>
          <c:layout>
            <c:manualLayout>
              <c:xMode val="edge"/>
              <c:yMode val="edge"/>
              <c:x val="0"/>
              <c:y val="0.3668540066086565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63793776"/>
        <c:crosses val="autoZero"/>
        <c:crossBetween val="between"/>
      </c:valAx>
      <c:valAx>
        <c:axId val="2076941232"/>
        <c:scaling>
          <c:orientation val="minMax"/>
          <c:min val="72"/>
        </c:scaling>
        <c:delete val="0"/>
        <c:axPos val="r"/>
        <c:title>
          <c:tx>
            <c:rich>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 thousands</a:t>
                </a:r>
                <a:r>
                  <a:rPr lang="en-AU" baseline="0"/>
                  <a:t> (</a:t>
                </a:r>
                <a:r>
                  <a:rPr lang="en-AU"/>
                  <a:t>real)</a:t>
                </a:r>
              </a:p>
            </c:rich>
          </c:tx>
          <c:layout>
            <c:manualLayout>
              <c:xMode val="edge"/>
              <c:yMode val="edge"/>
              <c:x val="0.94917701315098302"/>
              <c:y val="0.33068844285914489"/>
            </c:manualLayout>
          </c:layout>
          <c:overlay val="0"/>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7692480"/>
        <c:crosses val="max"/>
        <c:crossBetween val="between"/>
      </c:valAx>
      <c:dateAx>
        <c:axId val="1857692480"/>
        <c:scaling>
          <c:orientation val="minMax"/>
        </c:scaling>
        <c:delete val="1"/>
        <c:axPos val="b"/>
        <c:numFmt formatCode="mmm\-yyyy" sourceLinked="1"/>
        <c:majorTickMark val="out"/>
        <c:minorTickMark val="none"/>
        <c:tickLblPos val="nextTo"/>
        <c:crossAx val="2076941232"/>
        <c:crosses val="autoZero"/>
        <c:auto val="1"/>
        <c:lblOffset val="100"/>
        <c:baseTimeUnit val="days"/>
      </c:dateAx>
      <c:spPr>
        <a:noFill/>
        <a:ln>
          <a:noFill/>
        </a:ln>
        <a:effectLst/>
      </c:spPr>
    </c:plotArea>
    <c:legend>
      <c:legendPos val="r"/>
      <c:layout>
        <c:manualLayout>
          <c:xMode val="edge"/>
          <c:yMode val="edge"/>
          <c:x val="5.0616750464506706E-2"/>
          <c:y val="0.84306766079018869"/>
          <c:w val="0.92096523316955226"/>
          <c:h val="6.189589937621433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5904860349894"/>
          <c:y val="2.2078170630456723E-2"/>
          <c:w val="0.83670798816793968"/>
          <c:h val="0.88891712962962965"/>
        </c:manualLayout>
      </c:layout>
      <c:lineChart>
        <c:grouping val="standard"/>
        <c:varyColors val="0"/>
        <c:ser>
          <c:idx val="0"/>
          <c:order val="0"/>
          <c:tx>
            <c:v>HYR 2019-20</c:v>
          </c:tx>
          <c:spPr>
            <a:ln w="22225" cap="rnd">
              <a:solidFill>
                <a:srgbClr val="008EBA"/>
              </a:solidFill>
              <a:prstDash val="solid"/>
              <a:round/>
            </a:ln>
            <a:effectLst/>
          </c:spPr>
          <c:marker>
            <c:symbol val="none"/>
          </c:marker>
          <c:cat>
            <c:numRef>
              <c:f>'Chart 2.18'!$B$5:$B$77</c:f>
              <c:numCache>
                <c:formatCode>mmm\-yyyy</c:formatCode>
                <c:ptCount val="73"/>
                <c:pt idx="0">
                  <c:v>38869</c:v>
                </c:pt>
                <c:pt idx="1">
                  <c:v>38961</c:v>
                </c:pt>
                <c:pt idx="2">
                  <c:v>39052</c:v>
                </c:pt>
                <c:pt idx="3">
                  <c:v>39142</c:v>
                </c:pt>
                <c:pt idx="4">
                  <c:v>39234</c:v>
                </c:pt>
                <c:pt idx="5">
                  <c:v>39326</c:v>
                </c:pt>
                <c:pt idx="6">
                  <c:v>39417</c:v>
                </c:pt>
                <c:pt idx="7">
                  <c:v>39508</c:v>
                </c:pt>
                <c:pt idx="8">
                  <c:v>39600</c:v>
                </c:pt>
                <c:pt idx="9">
                  <c:v>39692</c:v>
                </c:pt>
                <c:pt idx="10">
                  <c:v>39783</c:v>
                </c:pt>
                <c:pt idx="11">
                  <c:v>39873</c:v>
                </c:pt>
                <c:pt idx="12">
                  <c:v>39965</c:v>
                </c:pt>
                <c:pt idx="13">
                  <c:v>40057</c:v>
                </c:pt>
                <c:pt idx="14">
                  <c:v>40148</c:v>
                </c:pt>
                <c:pt idx="15">
                  <c:v>40238</c:v>
                </c:pt>
                <c:pt idx="16">
                  <c:v>40330</c:v>
                </c:pt>
                <c:pt idx="17">
                  <c:v>40422</c:v>
                </c:pt>
                <c:pt idx="18">
                  <c:v>40513</c:v>
                </c:pt>
                <c:pt idx="19">
                  <c:v>40603</c:v>
                </c:pt>
                <c:pt idx="20">
                  <c:v>40695</c:v>
                </c:pt>
                <c:pt idx="21">
                  <c:v>40787</c:v>
                </c:pt>
                <c:pt idx="22">
                  <c:v>40878</c:v>
                </c:pt>
                <c:pt idx="23">
                  <c:v>40969</c:v>
                </c:pt>
                <c:pt idx="24">
                  <c:v>41061</c:v>
                </c:pt>
                <c:pt idx="25">
                  <c:v>41153</c:v>
                </c:pt>
                <c:pt idx="26">
                  <c:v>41244</c:v>
                </c:pt>
                <c:pt idx="27">
                  <c:v>41334</c:v>
                </c:pt>
                <c:pt idx="28">
                  <c:v>41426</c:v>
                </c:pt>
                <c:pt idx="29">
                  <c:v>41518</c:v>
                </c:pt>
                <c:pt idx="30">
                  <c:v>41609</c:v>
                </c:pt>
                <c:pt idx="31">
                  <c:v>41699</c:v>
                </c:pt>
                <c:pt idx="32">
                  <c:v>41791</c:v>
                </c:pt>
                <c:pt idx="33">
                  <c:v>41883</c:v>
                </c:pt>
                <c:pt idx="34">
                  <c:v>41974</c:v>
                </c:pt>
                <c:pt idx="35">
                  <c:v>42064</c:v>
                </c:pt>
                <c:pt idx="36">
                  <c:v>42156</c:v>
                </c:pt>
                <c:pt idx="37">
                  <c:v>42248</c:v>
                </c:pt>
                <c:pt idx="38">
                  <c:v>42339</c:v>
                </c:pt>
                <c:pt idx="39">
                  <c:v>42430</c:v>
                </c:pt>
                <c:pt idx="40">
                  <c:v>42522</c:v>
                </c:pt>
                <c:pt idx="41">
                  <c:v>42614</c:v>
                </c:pt>
                <c:pt idx="42">
                  <c:v>42705</c:v>
                </c:pt>
                <c:pt idx="43">
                  <c:v>42795</c:v>
                </c:pt>
                <c:pt idx="44">
                  <c:v>42887</c:v>
                </c:pt>
                <c:pt idx="45">
                  <c:v>42979</c:v>
                </c:pt>
                <c:pt idx="46">
                  <c:v>43070</c:v>
                </c:pt>
                <c:pt idx="47">
                  <c:v>43160</c:v>
                </c:pt>
                <c:pt idx="48">
                  <c:v>43252</c:v>
                </c:pt>
                <c:pt idx="49">
                  <c:v>43344</c:v>
                </c:pt>
                <c:pt idx="50">
                  <c:v>43435</c:v>
                </c:pt>
                <c:pt idx="51">
                  <c:v>43525</c:v>
                </c:pt>
                <c:pt idx="52">
                  <c:v>43617</c:v>
                </c:pt>
                <c:pt idx="53">
                  <c:v>43709</c:v>
                </c:pt>
                <c:pt idx="54">
                  <c:v>43800</c:v>
                </c:pt>
                <c:pt idx="55">
                  <c:v>43891</c:v>
                </c:pt>
                <c:pt idx="56">
                  <c:v>43983</c:v>
                </c:pt>
                <c:pt idx="57">
                  <c:v>44075</c:v>
                </c:pt>
                <c:pt idx="58">
                  <c:v>44166</c:v>
                </c:pt>
                <c:pt idx="59">
                  <c:v>44256</c:v>
                </c:pt>
                <c:pt idx="60">
                  <c:v>44348</c:v>
                </c:pt>
                <c:pt idx="61">
                  <c:v>44440</c:v>
                </c:pt>
                <c:pt idx="62">
                  <c:v>44531</c:v>
                </c:pt>
                <c:pt idx="63">
                  <c:v>44621</c:v>
                </c:pt>
                <c:pt idx="64">
                  <c:v>44713</c:v>
                </c:pt>
                <c:pt idx="65">
                  <c:v>44805</c:v>
                </c:pt>
                <c:pt idx="66">
                  <c:v>44896</c:v>
                </c:pt>
                <c:pt idx="67">
                  <c:v>44986</c:v>
                </c:pt>
                <c:pt idx="68">
                  <c:v>45078</c:v>
                </c:pt>
                <c:pt idx="69">
                  <c:v>45170</c:v>
                </c:pt>
                <c:pt idx="70">
                  <c:v>45261</c:v>
                </c:pt>
                <c:pt idx="71">
                  <c:v>45352</c:v>
                </c:pt>
                <c:pt idx="72">
                  <c:v>45444</c:v>
                </c:pt>
              </c:numCache>
            </c:numRef>
          </c:cat>
          <c:val>
            <c:numRef>
              <c:f>'Chart 2.18'!$C$5:$C$77</c:f>
              <c:numCache>
                <c:formatCode>_(* #,##0.00_);_(* \(#,##0.00\);_(* "-"??_);_(@_)</c:formatCode>
                <c:ptCount val="73"/>
                <c:pt idx="0">
                  <c:v>5.2729720439588244</c:v>
                </c:pt>
                <c:pt idx="1">
                  <c:v>5.1652671269373442</c:v>
                </c:pt>
                <c:pt idx="2">
                  <c:v>4.8054916552725944</c:v>
                </c:pt>
                <c:pt idx="3">
                  <c:v>5.0732906707862586</c:v>
                </c:pt>
                <c:pt idx="4">
                  <c:v>4.8357154893569794</c:v>
                </c:pt>
                <c:pt idx="5">
                  <c:v>4.673185474969725</c:v>
                </c:pt>
                <c:pt idx="6">
                  <c:v>4.6436729318122145</c:v>
                </c:pt>
                <c:pt idx="7">
                  <c:v>4.413209517946493</c:v>
                </c:pt>
                <c:pt idx="8">
                  <c:v>4.6313280318284118</c:v>
                </c:pt>
                <c:pt idx="9">
                  <c:v>4.7932823294628415</c:v>
                </c:pt>
                <c:pt idx="10">
                  <c:v>5.2045647991071844</c:v>
                </c:pt>
                <c:pt idx="11">
                  <c:v>6.1336675722591085</c:v>
                </c:pt>
                <c:pt idx="12">
                  <c:v>6.3480696033851727</c:v>
                </c:pt>
                <c:pt idx="13">
                  <c:v>5.7832180850369008</c:v>
                </c:pt>
                <c:pt idx="14">
                  <c:v>5.9765476616358733</c:v>
                </c:pt>
                <c:pt idx="15">
                  <c:v>5.4949455126484228</c:v>
                </c:pt>
                <c:pt idx="16">
                  <c:v>5.4336528405244007</c:v>
                </c:pt>
                <c:pt idx="17">
                  <c:v>5.1204459507825213</c:v>
                </c:pt>
                <c:pt idx="18">
                  <c:v>5.0156658347829035</c:v>
                </c:pt>
                <c:pt idx="19">
                  <c:v>4.9093688252651893</c:v>
                </c:pt>
                <c:pt idx="20">
                  <c:v>5.1400339773946175</c:v>
                </c:pt>
                <c:pt idx="21">
                  <c:v>5.3347086233334862</c:v>
                </c:pt>
                <c:pt idx="22">
                  <c:v>5.3427162030007551</c:v>
                </c:pt>
                <c:pt idx="23">
                  <c:v>4.9822992054425272</c:v>
                </c:pt>
                <c:pt idx="24">
                  <c:v>5.0764739643867687</c:v>
                </c:pt>
                <c:pt idx="25">
                  <c:v>5.0479144822704294</c:v>
                </c:pt>
                <c:pt idx="26">
                  <c:v>5.099788872635024</c:v>
                </c:pt>
                <c:pt idx="27">
                  <c:v>5.2639969320887037</c:v>
                </c:pt>
                <c:pt idx="28">
                  <c:v>5.4951312654033764</c:v>
                </c:pt>
                <c:pt idx="29">
                  <c:v>5.7168780656516809</c:v>
                </c:pt>
                <c:pt idx="30">
                  <c:v>5.905988301976266</c:v>
                </c:pt>
                <c:pt idx="31">
                  <c:v>5.4842887728814853</c:v>
                </c:pt>
                <c:pt idx="32">
                  <c:v>5.6109261290367964</c:v>
                </c:pt>
                <c:pt idx="33">
                  <c:v>5.7942509700471296</c:v>
                </c:pt>
                <c:pt idx="34">
                  <c:v>5.9912714100527742</c:v>
                </c:pt>
                <c:pt idx="35">
                  <c:v>6.0884059878604306</c:v>
                </c:pt>
                <c:pt idx="36">
                  <c:v>5.7620851589984801</c:v>
                </c:pt>
                <c:pt idx="37">
                  <c:v>5.8588768302746717</c:v>
                </c:pt>
                <c:pt idx="38">
                  <c:v>5.292098463948852</c:v>
                </c:pt>
                <c:pt idx="39">
                  <c:v>5.3031747486595702</c:v>
                </c:pt>
                <c:pt idx="40">
                  <c:v>5.142347738817616</c:v>
                </c:pt>
                <c:pt idx="41">
                  <c:v>4.9888992515076991</c:v>
                </c:pt>
                <c:pt idx="42">
                  <c:v>5.0392948621480764</c:v>
                </c:pt>
                <c:pt idx="43">
                  <c:v>5.0986651283541997</c:v>
                </c:pt>
                <c:pt idx="44">
                  <c:v>4.6902880590472877</c:v>
                </c:pt>
                <c:pt idx="45">
                  <c:v>4.8249308849493504</c:v>
                </c:pt>
                <c:pt idx="46">
                  <c:v>4.6929150188056035</c:v>
                </c:pt>
                <c:pt idx="47">
                  <c:v>4.9843073635117374</c:v>
                </c:pt>
                <c:pt idx="48">
                  <c:v>4.8120639016653586</c:v>
                </c:pt>
                <c:pt idx="49">
                  <c:v>4.6294175717888404</c:v>
                </c:pt>
                <c:pt idx="50">
                  <c:v>4.3838575432657354</c:v>
                </c:pt>
                <c:pt idx="51">
                  <c:v>4.1913329025728467</c:v>
                </c:pt>
                <c:pt idx="52">
                  <c:v>4.5648009112705425</c:v>
                </c:pt>
                <c:pt idx="53">
                  <c:v>4.4024345307147756</c:v>
                </c:pt>
                <c:pt idx="54">
                  <c:v>4.7996686968524065</c:v>
                </c:pt>
                <c:pt idx="55">
                  <c:v>4.7496686968524067</c:v>
                </c:pt>
                <c:pt idx="56">
                  <c:v>4.6996686968524068</c:v>
                </c:pt>
                <c:pt idx="57">
                  <c:v>4.6596686968524068</c:v>
                </c:pt>
                <c:pt idx="58">
                  <c:v>4.6196686968524068</c:v>
                </c:pt>
                <c:pt idx="59">
                  <c:v>4.5796686968524067</c:v>
                </c:pt>
                <c:pt idx="60">
                  <c:v>4.5396686968524067</c:v>
                </c:pt>
                <c:pt idx="61">
                  <c:v>4.5196686968524071</c:v>
                </c:pt>
                <c:pt idx="62">
                  <c:v>4.4996686968524076</c:v>
                </c:pt>
                <c:pt idx="63">
                  <c:v>4.4996686968524076</c:v>
                </c:pt>
                <c:pt idx="64">
                  <c:v>4.4996686968524076</c:v>
                </c:pt>
                <c:pt idx="65">
                  <c:v>4.4996686968524076</c:v>
                </c:pt>
                <c:pt idx="66">
                  <c:v>4.4996686968524076</c:v>
                </c:pt>
                <c:pt idx="67">
                  <c:v>4.4996686968524076</c:v>
                </c:pt>
                <c:pt idx="68">
                  <c:v>4.4996686968524076</c:v>
                </c:pt>
                <c:pt idx="69">
                  <c:v>4.4996686968524076</c:v>
                </c:pt>
                <c:pt idx="70">
                  <c:v>4.4996686968524076</c:v>
                </c:pt>
                <c:pt idx="71">
                  <c:v>4.4996686968524076</c:v>
                </c:pt>
                <c:pt idx="72">
                  <c:v>4.4996686968524076</c:v>
                </c:pt>
              </c:numCache>
            </c:numRef>
          </c:val>
          <c:smooth val="0"/>
          <c:extLst>
            <c:ext xmlns:c16="http://schemas.microsoft.com/office/drawing/2014/chart" uri="{C3380CC4-5D6E-409C-BE32-E72D297353CC}">
              <c16:uniqueId val="{00000000-AD43-4A62-B2BC-C68AE7E119FB}"/>
            </c:ext>
          </c:extLst>
        </c:ser>
        <c:ser>
          <c:idx val="1"/>
          <c:order val="1"/>
          <c:tx>
            <c:v>Budget 2020-21</c:v>
          </c:tx>
          <c:spPr>
            <a:ln w="22225" cap="rnd">
              <a:solidFill>
                <a:srgbClr val="00426F"/>
              </a:solidFill>
              <a:round/>
            </a:ln>
            <a:effectLst/>
          </c:spPr>
          <c:marker>
            <c:symbol val="none"/>
          </c:marker>
          <c:cat>
            <c:numRef>
              <c:f>'Chart 2.18'!$B$5:$B$77</c:f>
              <c:numCache>
                <c:formatCode>mmm\-yyyy</c:formatCode>
                <c:ptCount val="73"/>
                <c:pt idx="0">
                  <c:v>38869</c:v>
                </c:pt>
                <c:pt idx="1">
                  <c:v>38961</c:v>
                </c:pt>
                <c:pt idx="2">
                  <c:v>39052</c:v>
                </c:pt>
                <c:pt idx="3">
                  <c:v>39142</c:v>
                </c:pt>
                <c:pt idx="4">
                  <c:v>39234</c:v>
                </c:pt>
                <c:pt idx="5">
                  <c:v>39326</c:v>
                </c:pt>
                <c:pt idx="6">
                  <c:v>39417</c:v>
                </c:pt>
                <c:pt idx="7">
                  <c:v>39508</c:v>
                </c:pt>
                <c:pt idx="8">
                  <c:v>39600</c:v>
                </c:pt>
                <c:pt idx="9">
                  <c:v>39692</c:v>
                </c:pt>
                <c:pt idx="10">
                  <c:v>39783</c:v>
                </c:pt>
                <c:pt idx="11">
                  <c:v>39873</c:v>
                </c:pt>
                <c:pt idx="12">
                  <c:v>39965</c:v>
                </c:pt>
                <c:pt idx="13">
                  <c:v>40057</c:v>
                </c:pt>
                <c:pt idx="14">
                  <c:v>40148</c:v>
                </c:pt>
                <c:pt idx="15">
                  <c:v>40238</c:v>
                </c:pt>
                <c:pt idx="16">
                  <c:v>40330</c:v>
                </c:pt>
                <c:pt idx="17">
                  <c:v>40422</c:v>
                </c:pt>
                <c:pt idx="18">
                  <c:v>40513</c:v>
                </c:pt>
                <c:pt idx="19">
                  <c:v>40603</c:v>
                </c:pt>
                <c:pt idx="20">
                  <c:v>40695</c:v>
                </c:pt>
                <c:pt idx="21">
                  <c:v>40787</c:v>
                </c:pt>
                <c:pt idx="22">
                  <c:v>40878</c:v>
                </c:pt>
                <c:pt idx="23">
                  <c:v>40969</c:v>
                </c:pt>
                <c:pt idx="24">
                  <c:v>41061</c:v>
                </c:pt>
                <c:pt idx="25">
                  <c:v>41153</c:v>
                </c:pt>
                <c:pt idx="26">
                  <c:v>41244</c:v>
                </c:pt>
                <c:pt idx="27">
                  <c:v>41334</c:v>
                </c:pt>
                <c:pt idx="28">
                  <c:v>41426</c:v>
                </c:pt>
                <c:pt idx="29">
                  <c:v>41518</c:v>
                </c:pt>
                <c:pt idx="30">
                  <c:v>41609</c:v>
                </c:pt>
                <c:pt idx="31">
                  <c:v>41699</c:v>
                </c:pt>
                <c:pt idx="32">
                  <c:v>41791</c:v>
                </c:pt>
                <c:pt idx="33">
                  <c:v>41883</c:v>
                </c:pt>
                <c:pt idx="34">
                  <c:v>41974</c:v>
                </c:pt>
                <c:pt idx="35">
                  <c:v>42064</c:v>
                </c:pt>
                <c:pt idx="36">
                  <c:v>42156</c:v>
                </c:pt>
                <c:pt idx="37">
                  <c:v>42248</c:v>
                </c:pt>
                <c:pt idx="38">
                  <c:v>42339</c:v>
                </c:pt>
                <c:pt idx="39">
                  <c:v>42430</c:v>
                </c:pt>
                <c:pt idx="40">
                  <c:v>42522</c:v>
                </c:pt>
                <c:pt idx="41">
                  <c:v>42614</c:v>
                </c:pt>
                <c:pt idx="42">
                  <c:v>42705</c:v>
                </c:pt>
                <c:pt idx="43">
                  <c:v>42795</c:v>
                </c:pt>
                <c:pt idx="44">
                  <c:v>42887</c:v>
                </c:pt>
                <c:pt idx="45">
                  <c:v>42979</c:v>
                </c:pt>
                <c:pt idx="46">
                  <c:v>43070</c:v>
                </c:pt>
                <c:pt idx="47">
                  <c:v>43160</c:v>
                </c:pt>
                <c:pt idx="48">
                  <c:v>43252</c:v>
                </c:pt>
                <c:pt idx="49">
                  <c:v>43344</c:v>
                </c:pt>
                <c:pt idx="50">
                  <c:v>43435</c:v>
                </c:pt>
                <c:pt idx="51">
                  <c:v>43525</c:v>
                </c:pt>
                <c:pt idx="52">
                  <c:v>43617</c:v>
                </c:pt>
                <c:pt idx="53">
                  <c:v>43709</c:v>
                </c:pt>
                <c:pt idx="54">
                  <c:v>43800</c:v>
                </c:pt>
                <c:pt idx="55">
                  <c:v>43891</c:v>
                </c:pt>
                <c:pt idx="56">
                  <c:v>43983</c:v>
                </c:pt>
                <c:pt idx="57">
                  <c:v>44075</c:v>
                </c:pt>
                <c:pt idx="58">
                  <c:v>44166</c:v>
                </c:pt>
                <c:pt idx="59">
                  <c:v>44256</c:v>
                </c:pt>
                <c:pt idx="60">
                  <c:v>44348</c:v>
                </c:pt>
                <c:pt idx="61">
                  <c:v>44440</c:v>
                </c:pt>
                <c:pt idx="62">
                  <c:v>44531</c:v>
                </c:pt>
                <c:pt idx="63">
                  <c:v>44621</c:v>
                </c:pt>
                <c:pt idx="64">
                  <c:v>44713</c:v>
                </c:pt>
                <c:pt idx="65">
                  <c:v>44805</c:v>
                </c:pt>
                <c:pt idx="66">
                  <c:v>44896</c:v>
                </c:pt>
                <c:pt idx="67">
                  <c:v>44986</c:v>
                </c:pt>
                <c:pt idx="68">
                  <c:v>45078</c:v>
                </c:pt>
                <c:pt idx="69">
                  <c:v>45170</c:v>
                </c:pt>
                <c:pt idx="70">
                  <c:v>45261</c:v>
                </c:pt>
                <c:pt idx="71">
                  <c:v>45352</c:v>
                </c:pt>
                <c:pt idx="72">
                  <c:v>45444</c:v>
                </c:pt>
              </c:numCache>
            </c:numRef>
          </c:cat>
          <c:val>
            <c:numRef>
              <c:f>'Chart 2.18'!$D$5:$D$77</c:f>
              <c:numCache>
                <c:formatCode>_(* #,##0.00_);_(* \(#,##0.00\);_(* "-"??_);_(@_)</c:formatCode>
                <c:ptCount val="73"/>
                <c:pt idx="0">
                  <c:v>5.2718367670823207</c:v>
                </c:pt>
                <c:pt idx="1">
                  <c:v>5.1656985350197795</c:v>
                </c:pt>
                <c:pt idx="2">
                  <c:v>4.8060141234949363</c:v>
                </c:pt>
                <c:pt idx="3">
                  <c:v>5.0729804344167713</c:v>
                </c:pt>
                <c:pt idx="4">
                  <c:v>4.8341481216312676</c:v>
                </c:pt>
                <c:pt idx="5">
                  <c:v>4.674021697694049</c:v>
                </c:pt>
                <c:pt idx="6">
                  <c:v>4.6437957947558344</c:v>
                </c:pt>
                <c:pt idx="7">
                  <c:v>4.4132330799005759</c:v>
                </c:pt>
                <c:pt idx="8">
                  <c:v>4.629552092250159</c:v>
                </c:pt>
                <c:pt idx="9">
                  <c:v>4.7945500028377017</c:v>
                </c:pt>
                <c:pt idx="10">
                  <c:v>5.2044643665277448</c:v>
                </c:pt>
                <c:pt idx="11">
                  <c:v>6.1339559808928268</c:v>
                </c:pt>
                <c:pt idx="12">
                  <c:v>6.3452558833423307</c:v>
                </c:pt>
                <c:pt idx="13">
                  <c:v>5.7848600261315042</c:v>
                </c:pt>
                <c:pt idx="14">
                  <c:v>5.976155675260709</c:v>
                </c:pt>
                <c:pt idx="15">
                  <c:v>5.4952751581063275</c:v>
                </c:pt>
                <c:pt idx="16">
                  <c:v>5.4314058076182352</c:v>
                </c:pt>
                <c:pt idx="17">
                  <c:v>5.1216718838120343</c:v>
                </c:pt>
                <c:pt idx="18">
                  <c:v>5.0156174184639806</c:v>
                </c:pt>
                <c:pt idx="19">
                  <c:v>4.909724211661934</c:v>
                </c:pt>
                <c:pt idx="20">
                  <c:v>5.1377931225405016</c:v>
                </c:pt>
                <c:pt idx="21">
                  <c:v>5.3357901668729975</c:v>
                </c:pt>
                <c:pt idx="22">
                  <c:v>5.3433166951075295</c:v>
                </c:pt>
                <c:pt idx="23">
                  <c:v>4.9825239579337977</c:v>
                </c:pt>
                <c:pt idx="24">
                  <c:v>5.0750157301718586</c:v>
                </c:pt>
                <c:pt idx="25">
                  <c:v>5.0486829982083998</c:v>
                </c:pt>
                <c:pt idx="26">
                  <c:v>5.0994863161537163</c:v>
                </c:pt>
                <c:pt idx="27">
                  <c:v>5.2641186023411679</c:v>
                </c:pt>
                <c:pt idx="28">
                  <c:v>5.4946681660446117</c:v>
                </c:pt>
                <c:pt idx="29">
                  <c:v>5.717238929834453</c:v>
                </c:pt>
                <c:pt idx="30">
                  <c:v>5.9040525150245031</c:v>
                </c:pt>
                <c:pt idx="31">
                  <c:v>5.483699158448446</c:v>
                </c:pt>
                <c:pt idx="32">
                  <c:v>5.6112279931337561</c:v>
                </c:pt>
                <c:pt idx="33">
                  <c:v>5.7965491892400811</c:v>
                </c:pt>
                <c:pt idx="34">
                  <c:v>5.9845387430551611</c:v>
                </c:pt>
                <c:pt idx="35">
                  <c:v>6.0908762548178901</c:v>
                </c:pt>
                <c:pt idx="36">
                  <c:v>5.764006040568705</c:v>
                </c:pt>
                <c:pt idx="37">
                  <c:v>5.8631630387718427</c:v>
                </c:pt>
                <c:pt idx="38">
                  <c:v>5.280085303271</c:v>
                </c:pt>
                <c:pt idx="39">
                  <c:v>5.3078380837362378</c:v>
                </c:pt>
                <c:pt idx="40">
                  <c:v>5.1454250814489315</c:v>
                </c:pt>
                <c:pt idx="41">
                  <c:v>4.9955152898328876</c:v>
                </c:pt>
                <c:pt idx="42">
                  <c:v>5.0242702832080006</c:v>
                </c:pt>
                <c:pt idx="43">
                  <c:v>5.1038506480878851</c:v>
                </c:pt>
                <c:pt idx="44">
                  <c:v>4.6952495595831065</c:v>
                </c:pt>
                <c:pt idx="45">
                  <c:v>4.8333117823840697</c:v>
                </c:pt>
                <c:pt idx="46">
                  <c:v>4.6740151308719931</c:v>
                </c:pt>
                <c:pt idx="47">
                  <c:v>4.9903896262497245</c:v>
                </c:pt>
                <c:pt idx="48">
                  <c:v>4.8197763577672346</c:v>
                </c:pt>
                <c:pt idx="49">
                  <c:v>4.637532078332379</c:v>
                </c:pt>
                <c:pt idx="50">
                  <c:v>4.3607937085791786</c:v>
                </c:pt>
                <c:pt idx="51">
                  <c:v>4.2022142686440933</c:v>
                </c:pt>
                <c:pt idx="52">
                  <c:v>4.5777436995219203</c:v>
                </c:pt>
                <c:pt idx="53">
                  <c:v>4.4215294658618554</c:v>
                </c:pt>
                <c:pt idx="54">
                  <c:v>4.6325020135438644</c:v>
                </c:pt>
                <c:pt idx="55">
                  <c:v>4.6406062995377262</c:v>
                </c:pt>
                <c:pt idx="56">
                  <c:v>6.5318232357446009</c:v>
                </c:pt>
                <c:pt idx="57">
                  <c:v>7.0188949239684302</c:v>
                </c:pt>
                <c:pt idx="58">
                  <c:v>7.4562694346726053</c:v>
                </c:pt>
                <c:pt idx="59">
                  <c:v>6.9681721844489717</c:v>
                </c:pt>
                <c:pt idx="60">
                  <c:v>6.5039184275877195</c:v>
                </c:pt>
                <c:pt idx="61">
                  <c:v>6.4635500880315098</c:v>
                </c:pt>
                <c:pt idx="62">
                  <c:v>6.328318751609431</c:v>
                </c:pt>
                <c:pt idx="63">
                  <c:v>6.1519193662953278</c:v>
                </c:pt>
                <c:pt idx="64">
                  <c:v>6.0210392204859593</c:v>
                </c:pt>
                <c:pt idx="65">
                  <c:v>5.9759139824427274</c:v>
                </c:pt>
                <c:pt idx="66">
                  <c:v>5.8726891706158888</c:v>
                </c:pt>
                <c:pt idx="67">
                  <c:v>5.8304925049434031</c:v>
                </c:pt>
                <c:pt idx="68">
                  <c:v>5.7444661362866256</c:v>
                </c:pt>
                <c:pt idx="69">
                  <c:v>5.6839507820553106</c:v>
                </c:pt>
                <c:pt idx="70">
                  <c:v>5.5252265968724634</c:v>
                </c:pt>
                <c:pt idx="71">
                  <c:v>5.3993581553476471</c:v>
                </c:pt>
                <c:pt idx="72">
                  <c:v>5.2159754694505738</c:v>
                </c:pt>
              </c:numCache>
            </c:numRef>
          </c:val>
          <c:smooth val="0"/>
          <c:extLst>
            <c:ext xmlns:c16="http://schemas.microsoft.com/office/drawing/2014/chart" uri="{C3380CC4-5D6E-409C-BE32-E72D297353CC}">
              <c16:uniqueId val="{00000001-AD43-4A62-B2BC-C68AE7E119FB}"/>
            </c:ext>
          </c:extLst>
        </c:ser>
        <c:dLbls>
          <c:showLegendKey val="0"/>
          <c:showVal val="0"/>
          <c:showCatName val="0"/>
          <c:showSerName val="0"/>
          <c:showPercent val="0"/>
          <c:showBubbleSize val="0"/>
        </c:dLbls>
        <c:smooth val="0"/>
        <c:axId val="1564689375"/>
        <c:axId val="1768338367"/>
      </c:lineChart>
      <c:dateAx>
        <c:axId val="1564689375"/>
        <c:scaling>
          <c:orientation val="minMax"/>
          <c:min val="42522"/>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8338367"/>
        <c:crosses val="autoZero"/>
        <c:auto val="1"/>
        <c:lblOffset val="100"/>
        <c:baseTimeUnit val="months"/>
        <c:majorUnit val="2"/>
        <c:majorTimeUnit val="years"/>
      </c:dateAx>
      <c:valAx>
        <c:axId val="1768338367"/>
        <c:scaling>
          <c:orientation val="minMax"/>
          <c:min val="2"/>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Unemployment rate</a:t>
                </a:r>
              </a:p>
            </c:rich>
          </c:tx>
          <c:layout>
            <c:manualLayout>
              <c:xMode val="edge"/>
              <c:yMode val="edge"/>
              <c:x val="3.7317085192361218E-3"/>
              <c:y val="0.2776657407407407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64689375"/>
        <c:crosses val="autoZero"/>
        <c:crossBetween val="between"/>
      </c:valAx>
      <c:spPr>
        <a:noFill/>
        <a:ln>
          <a:noFill/>
        </a:ln>
        <a:effectLst/>
      </c:spPr>
    </c:plotArea>
    <c:legend>
      <c:legendPos val="b"/>
      <c:layout>
        <c:manualLayout>
          <c:xMode val="edge"/>
          <c:yMode val="edge"/>
          <c:x val="0.163509074781683"/>
          <c:y val="0.79671109443473975"/>
          <c:w val="0.73504330001373941"/>
          <c:h val="0.104331690722945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60789574069817"/>
          <c:y val="2.2078170630456723E-2"/>
          <c:w val="0.82345945566256906"/>
          <c:h val="0.88891712962962965"/>
        </c:manualLayout>
      </c:layout>
      <c:lineChart>
        <c:grouping val="standard"/>
        <c:varyColors val="0"/>
        <c:ser>
          <c:idx val="0"/>
          <c:order val="0"/>
          <c:tx>
            <c:strRef>
              <c:f>'Chart 2.19'!$C$4</c:f>
              <c:strCache>
                <c:ptCount val="1"/>
                <c:pt idx="0">
                  <c:v>15 to 29</c:v>
                </c:pt>
              </c:strCache>
            </c:strRef>
          </c:tx>
          <c:spPr>
            <a:ln w="22225" cap="rnd">
              <a:solidFill>
                <a:srgbClr val="008EBA"/>
              </a:solidFill>
              <a:prstDash val="solid"/>
              <a:round/>
            </a:ln>
            <a:effectLst/>
          </c:spPr>
          <c:marker>
            <c:symbol val="none"/>
          </c:marker>
          <c:cat>
            <c:numRef>
              <c:f>'Chart 2.19'!$B$5:$B$355</c:f>
              <c:numCache>
                <c:formatCode>mmm\-yyyy</c:formatCode>
                <c:ptCount val="351"/>
                <c:pt idx="0">
                  <c:v>33420</c:v>
                </c:pt>
                <c:pt idx="1">
                  <c:v>33451</c:v>
                </c:pt>
                <c:pt idx="2">
                  <c:v>33482</c:v>
                </c:pt>
                <c:pt idx="3">
                  <c:v>33512</c:v>
                </c:pt>
                <c:pt idx="4">
                  <c:v>33543</c:v>
                </c:pt>
                <c:pt idx="5">
                  <c:v>33573</c:v>
                </c:pt>
                <c:pt idx="6">
                  <c:v>33604</c:v>
                </c:pt>
                <c:pt idx="7">
                  <c:v>33635</c:v>
                </c:pt>
                <c:pt idx="8">
                  <c:v>33664</c:v>
                </c:pt>
                <c:pt idx="9">
                  <c:v>33695</c:v>
                </c:pt>
                <c:pt idx="10">
                  <c:v>33725</c:v>
                </c:pt>
                <c:pt idx="11">
                  <c:v>33756</c:v>
                </c:pt>
                <c:pt idx="12">
                  <c:v>33786</c:v>
                </c:pt>
                <c:pt idx="13">
                  <c:v>33817</c:v>
                </c:pt>
                <c:pt idx="14">
                  <c:v>33848</c:v>
                </c:pt>
                <c:pt idx="15">
                  <c:v>33878</c:v>
                </c:pt>
                <c:pt idx="16">
                  <c:v>33909</c:v>
                </c:pt>
                <c:pt idx="17">
                  <c:v>33939</c:v>
                </c:pt>
                <c:pt idx="18">
                  <c:v>33970</c:v>
                </c:pt>
                <c:pt idx="19">
                  <c:v>34001</c:v>
                </c:pt>
                <c:pt idx="20">
                  <c:v>34029</c:v>
                </c:pt>
                <c:pt idx="21">
                  <c:v>34060</c:v>
                </c:pt>
                <c:pt idx="22">
                  <c:v>34090</c:v>
                </c:pt>
                <c:pt idx="23">
                  <c:v>34121</c:v>
                </c:pt>
                <c:pt idx="24">
                  <c:v>34151</c:v>
                </c:pt>
                <c:pt idx="25">
                  <c:v>34182</c:v>
                </c:pt>
                <c:pt idx="26">
                  <c:v>34213</c:v>
                </c:pt>
                <c:pt idx="27">
                  <c:v>34243</c:v>
                </c:pt>
                <c:pt idx="28">
                  <c:v>34274</c:v>
                </c:pt>
                <c:pt idx="29">
                  <c:v>34304</c:v>
                </c:pt>
                <c:pt idx="30">
                  <c:v>34335</c:v>
                </c:pt>
                <c:pt idx="31">
                  <c:v>34366</c:v>
                </c:pt>
                <c:pt idx="32">
                  <c:v>34394</c:v>
                </c:pt>
                <c:pt idx="33">
                  <c:v>34425</c:v>
                </c:pt>
                <c:pt idx="34">
                  <c:v>34455</c:v>
                </c:pt>
                <c:pt idx="35">
                  <c:v>34486</c:v>
                </c:pt>
                <c:pt idx="36">
                  <c:v>34516</c:v>
                </c:pt>
                <c:pt idx="37">
                  <c:v>34547</c:v>
                </c:pt>
                <c:pt idx="38">
                  <c:v>34578</c:v>
                </c:pt>
                <c:pt idx="39">
                  <c:v>34608</c:v>
                </c:pt>
                <c:pt idx="40">
                  <c:v>34639</c:v>
                </c:pt>
                <c:pt idx="41">
                  <c:v>34669</c:v>
                </c:pt>
                <c:pt idx="42">
                  <c:v>34700</c:v>
                </c:pt>
                <c:pt idx="43">
                  <c:v>34731</c:v>
                </c:pt>
                <c:pt idx="44">
                  <c:v>34759</c:v>
                </c:pt>
                <c:pt idx="45">
                  <c:v>34790</c:v>
                </c:pt>
                <c:pt idx="46">
                  <c:v>34820</c:v>
                </c:pt>
                <c:pt idx="47">
                  <c:v>34851</c:v>
                </c:pt>
                <c:pt idx="48">
                  <c:v>34881</c:v>
                </c:pt>
                <c:pt idx="49">
                  <c:v>34912</c:v>
                </c:pt>
                <c:pt idx="50">
                  <c:v>34943</c:v>
                </c:pt>
                <c:pt idx="51">
                  <c:v>34973</c:v>
                </c:pt>
                <c:pt idx="52">
                  <c:v>35004</c:v>
                </c:pt>
                <c:pt idx="53">
                  <c:v>35034</c:v>
                </c:pt>
                <c:pt idx="54">
                  <c:v>35065</c:v>
                </c:pt>
                <c:pt idx="55">
                  <c:v>35096</c:v>
                </c:pt>
                <c:pt idx="56">
                  <c:v>35125</c:v>
                </c:pt>
                <c:pt idx="57">
                  <c:v>35156</c:v>
                </c:pt>
                <c:pt idx="58">
                  <c:v>35186</c:v>
                </c:pt>
                <c:pt idx="59">
                  <c:v>35217</c:v>
                </c:pt>
                <c:pt idx="60">
                  <c:v>35247</c:v>
                </c:pt>
                <c:pt idx="61">
                  <c:v>35278</c:v>
                </c:pt>
                <c:pt idx="62">
                  <c:v>35309</c:v>
                </c:pt>
                <c:pt idx="63">
                  <c:v>35339</c:v>
                </c:pt>
                <c:pt idx="64">
                  <c:v>35370</c:v>
                </c:pt>
                <c:pt idx="65">
                  <c:v>35400</c:v>
                </c:pt>
                <c:pt idx="66">
                  <c:v>35431</c:v>
                </c:pt>
                <c:pt idx="67">
                  <c:v>35462</c:v>
                </c:pt>
                <c:pt idx="68">
                  <c:v>35490</c:v>
                </c:pt>
                <c:pt idx="69">
                  <c:v>35521</c:v>
                </c:pt>
                <c:pt idx="70">
                  <c:v>35551</c:v>
                </c:pt>
                <c:pt idx="71">
                  <c:v>35582</c:v>
                </c:pt>
                <c:pt idx="72">
                  <c:v>35612</c:v>
                </c:pt>
                <c:pt idx="73">
                  <c:v>35643</c:v>
                </c:pt>
                <c:pt idx="74">
                  <c:v>35674</c:v>
                </c:pt>
                <c:pt idx="75">
                  <c:v>35704</c:v>
                </c:pt>
                <c:pt idx="76">
                  <c:v>35735</c:v>
                </c:pt>
                <c:pt idx="77">
                  <c:v>35765</c:v>
                </c:pt>
                <c:pt idx="78">
                  <c:v>35796</c:v>
                </c:pt>
                <c:pt idx="79">
                  <c:v>35827</c:v>
                </c:pt>
                <c:pt idx="80">
                  <c:v>35855</c:v>
                </c:pt>
                <c:pt idx="81">
                  <c:v>35886</c:v>
                </c:pt>
                <c:pt idx="82">
                  <c:v>35916</c:v>
                </c:pt>
                <c:pt idx="83">
                  <c:v>35947</c:v>
                </c:pt>
                <c:pt idx="84">
                  <c:v>35977</c:v>
                </c:pt>
                <c:pt idx="85">
                  <c:v>36008</c:v>
                </c:pt>
                <c:pt idx="86">
                  <c:v>36039</c:v>
                </c:pt>
                <c:pt idx="87">
                  <c:v>36069</c:v>
                </c:pt>
                <c:pt idx="88">
                  <c:v>36100</c:v>
                </c:pt>
                <c:pt idx="89">
                  <c:v>36130</c:v>
                </c:pt>
                <c:pt idx="90">
                  <c:v>36161</c:v>
                </c:pt>
                <c:pt idx="91">
                  <c:v>36192</c:v>
                </c:pt>
                <c:pt idx="92">
                  <c:v>36220</c:v>
                </c:pt>
                <c:pt idx="93">
                  <c:v>36251</c:v>
                </c:pt>
                <c:pt idx="94">
                  <c:v>36281</c:v>
                </c:pt>
                <c:pt idx="95">
                  <c:v>36312</c:v>
                </c:pt>
                <c:pt idx="96">
                  <c:v>36342</c:v>
                </c:pt>
                <c:pt idx="97">
                  <c:v>36373</c:v>
                </c:pt>
                <c:pt idx="98">
                  <c:v>36404</c:v>
                </c:pt>
                <c:pt idx="99">
                  <c:v>36434</c:v>
                </c:pt>
                <c:pt idx="100">
                  <c:v>36465</c:v>
                </c:pt>
                <c:pt idx="101">
                  <c:v>36495</c:v>
                </c:pt>
                <c:pt idx="102">
                  <c:v>36526</c:v>
                </c:pt>
                <c:pt idx="103">
                  <c:v>36557</c:v>
                </c:pt>
                <c:pt idx="104">
                  <c:v>36586</c:v>
                </c:pt>
                <c:pt idx="105">
                  <c:v>36617</c:v>
                </c:pt>
                <c:pt idx="106">
                  <c:v>36647</c:v>
                </c:pt>
                <c:pt idx="107">
                  <c:v>36678</c:v>
                </c:pt>
                <c:pt idx="108">
                  <c:v>36708</c:v>
                </c:pt>
                <c:pt idx="109">
                  <c:v>36739</c:v>
                </c:pt>
                <c:pt idx="110">
                  <c:v>36770</c:v>
                </c:pt>
                <c:pt idx="111">
                  <c:v>36800</c:v>
                </c:pt>
                <c:pt idx="112">
                  <c:v>36831</c:v>
                </c:pt>
                <c:pt idx="113">
                  <c:v>36861</c:v>
                </c:pt>
                <c:pt idx="114">
                  <c:v>36892</c:v>
                </c:pt>
                <c:pt idx="115">
                  <c:v>36923</c:v>
                </c:pt>
                <c:pt idx="116">
                  <c:v>36951</c:v>
                </c:pt>
                <c:pt idx="117">
                  <c:v>36982</c:v>
                </c:pt>
                <c:pt idx="118">
                  <c:v>37012</c:v>
                </c:pt>
                <c:pt idx="119">
                  <c:v>37043</c:v>
                </c:pt>
                <c:pt idx="120">
                  <c:v>37073</c:v>
                </c:pt>
                <c:pt idx="121">
                  <c:v>37104</c:v>
                </c:pt>
                <c:pt idx="122">
                  <c:v>37135</c:v>
                </c:pt>
                <c:pt idx="123">
                  <c:v>37165</c:v>
                </c:pt>
                <c:pt idx="124">
                  <c:v>37196</c:v>
                </c:pt>
                <c:pt idx="125">
                  <c:v>37226</c:v>
                </c:pt>
                <c:pt idx="126">
                  <c:v>37257</c:v>
                </c:pt>
                <c:pt idx="127">
                  <c:v>37288</c:v>
                </c:pt>
                <c:pt idx="128">
                  <c:v>37316</c:v>
                </c:pt>
                <c:pt idx="129">
                  <c:v>37347</c:v>
                </c:pt>
                <c:pt idx="130">
                  <c:v>37377</c:v>
                </c:pt>
                <c:pt idx="131">
                  <c:v>37408</c:v>
                </c:pt>
                <c:pt idx="132">
                  <c:v>37438</c:v>
                </c:pt>
                <c:pt idx="133">
                  <c:v>37469</c:v>
                </c:pt>
                <c:pt idx="134">
                  <c:v>37500</c:v>
                </c:pt>
                <c:pt idx="135">
                  <c:v>37530</c:v>
                </c:pt>
                <c:pt idx="136">
                  <c:v>37561</c:v>
                </c:pt>
                <c:pt idx="137">
                  <c:v>37591</c:v>
                </c:pt>
                <c:pt idx="138">
                  <c:v>37622</c:v>
                </c:pt>
                <c:pt idx="139">
                  <c:v>37653</c:v>
                </c:pt>
                <c:pt idx="140">
                  <c:v>37681</c:v>
                </c:pt>
                <c:pt idx="141">
                  <c:v>37712</c:v>
                </c:pt>
                <c:pt idx="142">
                  <c:v>37742</c:v>
                </c:pt>
                <c:pt idx="143">
                  <c:v>37773</c:v>
                </c:pt>
                <c:pt idx="144">
                  <c:v>37803</c:v>
                </c:pt>
                <c:pt idx="145">
                  <c:v>37834</c:v>
                </c:pt>
                <c:pt idx="146">
                  <c:v>37865</c:v>
                </c:pt>
                <c:pt idx="147">
                  <c:v>37895</c:v>
                </c:pt>
                <c:pt idx="148">
                  <c:v>37926</c:v>
                </c:pt>
                <c:pt idx="149">
                  <c:v>37956</c:v>
                </c:pt>
                <c:pt idx="150">
                  <c:v>37987</c:v>
                </c:pt>
                <c:pt idx="151">
                  <c:v>38018</c:v>
                </c:pt>
                <c:pt idx="152">
                  <c:v>38047</c:v>
                </c:pt>
                <c:pt idx="153">
                  <c:v>38078</c:v>
                </c:pt>
                <c:pt idx="154">
                  <c:v>38108</c:v>
                </c:pt>
                <c:pt idx="155">
                  <c:v>38139</c:v>
                </c:pt>
                <c:pt idx="156">
                  <c:v>38169</c:v>
                </c:pt>
                <c:pt idx="157">
                  <c:v>38200</c:v>
                </c:pt>
                <c:pt idx="158">
                  <c:v>38231</c:v>
                </c:pt>
                <c:pt idx="159">
                  <c:v>38261</c:v>
                </c:pt>
                <c:pt idx="160">
                  <c:v>38292</c:v>
                </c:pt>
                <c:pt idx="161">
                  <c:v>38322</c:v>
                </c:pt>
                <c:pt idx="162">
                  <c:v>38353</c:v>
                </c:pt>
                <c:pt idx="163">
                  <c:v>38384</c:v>
                </c:pt>
                <c:pt idx="164">
                  <c:v>38412</c:v>
                </c:pt>
                <c:pt idx="165">
                  <c:v>38443</c:v>
                </c:pt>
                <c:pt idx="166">
                  <c:v>38473</c:v>
                </c:pt>
                <c:pt idx="167">
                  <c:v>38504</c:v>
                </c:pt>
                <c:pt idx="168">
                  <c:v>38534</c:v>
                </c:pt>
                <c:pt idx="169">
                  <c:v>38565</c:v>
                </c:pt>
                <c:pt idx="170">
                  <c:v>38596</c:v>
                </c:pt>
                <c:pt idx="171">
                  <c:v>38626</c:v>
                </c:pt>
                <c:pt idx="172">
                  <c:v>38657</c:v>
                </c:pt>
                <c:pt idx="173">
                  <c:v>38687</c:v>
                </c:pt>
                <c:pt idx="174">
                  <c:v>38718</c:v>
                </c:pt>
                <c:pt idx="175">
                  <c:v>38749</c:v>
                </c:pt>
                <c:pt idx="176">
                  <c:v>38777</c:v>
                </c:pt>
                <c:pt idx="177">
                  <c:v>38808</c:v>
                </c:pt>
                <c:pt idx="178">
                  <c:v>38838</c:v>
                </c:pt>
                <c:pt idx="179">
                  <c:v>38869</c:v>
                </c:pt>
                <c:pt idx="180">
                  <c:v>38899</c:v>
                </c:pt>
                <c:pt idx="181">
                  <c:v>38930</c:v>
                </c:pt>
                <c:pt idx="182">
                  <c:v>38961</c:v>
                </c:pt>
                <c:pt idx="183">
                  <c:v>38991</c:v>
                </c:pt>
                <c:pt idx="184">
                  <c:v>39022</c:v>
                </c:pt>
                <c:pt idx="185">
                  <c:v>39052</c:v>
                </c:pt>
                <c:pt idx="186">
                  <c:v>39083</c:v>
                </c:pt>
                <c:pt idx="187">
                  <c:v>39114</c:v>
                </c:pt>
                <c:pt idx="188">
                  <c:v>39142</c:v>
                </c:pt>
                <c:pt idx="189">
                  <c:v>39173</c:v>
                </c:pt>
                <c:pt idx="190">
                  <c:v>39203</c:v>
                </c:pt>
                <c:pt idx="191">
                  <c:v>39234</c:v>
                </c:pt>
                <c:pt idx="192">
                  <c:v>39264</c:v>
                </c:pt>
                <c:pt idx="193">
                  <c:v>39295</c:v>
                </c:pt>
                <c:pt idx="194">
                  <c:v>39326</c:v>
                </c:pt>
                <c:pt idx="195">
                  <c:v>39356</c:v>
                </c:pt>
                <c:pt idx="196">
                  <c:v>39387</c:v>
                </c:pt>
                <c:pt idx="197">
                  <c:v>39417</c:v>
                </c:pt>
                <c:pt idx="198">
                  <c:v>39448</c:v>
                </c:pt>
                <c:pt idx="199">
                  <c:v>39479</c:v>
                </c:pt>
                <c:pt idx="200">
                  <c:v>39508</c:v>
                </c:pt>
                <c:pt idx="201">
                  <c:v>39539</c:v>
                </c:pt>
                <c:pt idx="202">
                  <c:v>39569</c:v>
                </c:pt>
                <c:pt idx="203">
                  <c:v>39600</c:v>
                </c:pt>
                <c:pt idx="204">
                  <c:v>39630</c:v>
                </c:pt>
                <c:pt idx="205">
                  <c:v>39661</c:v>
                </c:pt>
                <c:pt idx="206">
                  <c:v>39692</c:v>
                </c:pt>
                <c:pt idx="207">
                  <c:v>39722</c:v>
                </c:pt>
                <c:pt idx="208">
                  <c:v>39753</c:v>
                </c:pt>
                <c:pt idx="209">
                  <c:v>39783</c:v>
                </c:pt>
                <c:pt idx="210">
                  <c:v>39814</c:v>
                </c:pt>
                <c:pt idx="211">
                  <c:v>39845</c:v>
                </c:pt>
                <c:pt idx="212">
                  <c:v>39873</c:v>
                </c:pt>
                <c:pt idx="213">
                  <c:v>39904</c:v>
                </c:pt>
                <c:pt idx="214">
                  <c:v>39934</c:v>
                </c:pt>
                <c:pt idx="215">
                  <c:v>39965</c:v>
                </c:pt>
                <c:pt idx="216">
                  <c:v>39995</c:v>
                </c:pt>
                <c:pt idx="217">
                  <c:v>40026</c:v>
                </c:pt>
                <c:pt idx="218">
                  <c:v>40057</c:v>
                </c:pt>
                <c:pt idx="219">
                  <c:v>40087</c:v>
                </c:pt>
                <c:pt idx="220">
                  <c:v>40118</c:v>
                </c:pt>
                <c:pt idx="221">
                  <c:v>40148</c:v>
                </c:pt>
                <c:pt idx="222">
                  <c:v>40179</c:v>
                </c:pt>
                <c:pt idx="223">
                  <c:v>40210</c:v>
                </c:pt>
                <c:pt idx="224">
                  <c:v>40238</c:v>
                </c:pt>
                <c:pt idx="225">
                  <c:v>40269</c:v>
                </c:pt>
                <c:pt idx="226">
                  <c:v>40299</c:v>
                </c:pt>
                <c:pt idx="227">
                  <c:v>40330</c:v>
                </c:pt>
                <c:pt idx="228">
                  <c:v>40360</c:v>
                </c:pt>
                <c:pt idx="229">
                  <c:v>40391</c:v>
                </c:pt>
                <c:pt idx="230">
                  <c:v>40422</c:v>
                </c:pt>
                <c:pt idx="231">
                  <c:v>40452</c:v>
                </c:pt>
                <c:pt idx="232">
                  <c:v>40483</c:v>
                </c:pt>
                <c:pt idx="233">
                  <c:v>40513</c:v>
                </c:pt>
                <c:pt idx="234">
                  <c:v>40544</c:v>
                </c:pt>
                <c:pt idx="235">
                  <c:v>40575</c:v>
                </c:pt>
                <c:pt idx="236">
                  <c:v>40603</c:v>
                </c:pt>
                <c:pt idx="237">
                  <c:v>40634</c:v>
                </c:pt>
                <c:pt idx="238">
                  <c:v>40664</c:v>
                </c:pt>
                <c:pt idx="239">
                  <c:v>40695</c:v>
                </c:pt>
                <c:pt idx="240">
                  <c:v>40725</c:v>
                </c:pt>
                <c:pt idx="241">
                  <c:v>40756</c:v>
                </c:pt>
                <c:pt idx="242">
                  <c:v>40787</c:v>
                </c:pt>
                <c:pt idx="243">
                  <c:v>40817</c:v>
                </c:pt>
                <c:pt idx="244">
                  <c:v>40848</c:v>
                </c:pt>
                <c:pt idx="245">
                  <c:v>40878</c:v>
                </c:pt>
                <c:pt idx="246">
                  <c:v>40909</c:v>
                </c:pt>
                <c:pt idx="247">
                  <c:v>40940</c:v>
                </c:pt>
                <c:pt idx="248">
                  <c:v>40969</c:v>
                </c:pt>
                <c:pt idx="249">
                  <c:v>41000</c:v>
                </c:pt>
                <c:pt idx="250">
                  <c:v>41030</c:v>
                </c:pt>
                <c:pt idx="251">
                  <c:v>41061</c:v>
                </c:pt>
                <c:pt idx="252">
                  <c:v>41091</c:v>
                </c:pt>
                <c:pt idx="253">
                  <c:v>41122</c:v>
                </c:pt>
                <c:pt idx="254">
                  <c:v>41153</c:v>
                </c:pt>
                <c:pt idx="255">
                  <c:v>41183</c:v>
                </c:pt>
                <c:pt idx="256">
                  <c:v>41214</c:v>
                </c:pt>
                <c:pt idx="257">
                  <c:v>41244</c:v>
                </c:pt>
                <c:pt idx="258">
                  <c:v>41275</c:v>
                </c:pt>
                <c:pt idx="259">
                  <c:v>41306</c:v>
                </c:pt>
                <c:pt idx="260">
                  <c:v>41334</c:v>
                </c:pt>
                <c:pt idx="261">
                  <c:v>41365</c:v>
                </c:pt>
                <c:pt idx="262">
                  <c:v>41395</c:v>
                </c:pt>
                <c:pt idx="263">
                  <c:v>41426</c:v>
                </c:pt>
                <c:pt idx="264">
                  <c:v>41456</c:v>
                </c:pt>
                <c:pt idx="265">
                  <c:v>41487</c:v>
                </c:pt>
                <c:pt idx="266">
                  <c:v>41518</c:v>
                </c:pt>
                <c:pt idx="267">
                  <c:v>41548</c:v>
                </c:pt>
                <c:pt idx="268">
                  <c:v>41579</c:v>
                </c:pt>
                <c:pt idx="269">
                  <c:v>41609</c:v>
                </c:pt>
                <c:pt idx="270">
                  <c:v>41640</c:v>
                </c:pt>
                <c:pt idx="271">
                  <c:v>41671</c:v>
                </c:pt>
                <c:pt idx="272">
                  <c:v>41699</c:v>
                </c:pt>
                <c:pt idx="273">
                  <c:v>41730</c:v>
                </c:pt>
                <c:pt idx="274">
                  <c:v>41760</c:v>
                </c:pt>
                <c:pt idx="275">
                  <c:v>41791</c:v>
                </c:pt>
                <c:pt idx="276">
                  <c:v>41821</c:v>
                </c:pt>
                <c:pt idx="277">
                  <c:v>41852</c:v>
                </c:pt>
                <c:pt idx="278">
                  <c:v>41883</c:v>
                </c:pt>
                <c:pt idx="279">
                  <c:v>41913</c:v>
                </c:pt>
                <c:pt idx="280">
                  <c:v>41944</c:v>
                </c:pt>
                <c:pt idx="281">
                  <c:v>41974</c:v>
                </c:pt>
                <c:pt idx="282">
                  <c:v>42005</c:v>
                </c:pt>
                <c:pt idx="283">
                  <c:v>42036</c:v>
                </c:pt>
                <c:pt idx="284">
                  <c:v>42064</c:v>
                </c:pt>
                <c:pt idx="285">
                  <c:v>42095</c:v>
                </c:pt>
                <c:pt idx="286">
                  <c:v>42125</c:v>
                </c:pt>
                <c:pt idx="287">
                  <c:v>42156</c:v>
                </c:pt>
                <c:pt idx="288">
                  <c:v>42186</c:v>
                </c:pt>
                <c:pt idx="289">
                  <c:v>42217</c:v>
                </c:pt>
                <c:pt idx="290">
                  <c:v>42248</c:v>
                </c:pt>
                <c:pt idx="291">
                  <c:v>42278</c:v>
                </c:pt>
                <c:pt idx="292">
                  <c:v>42309</c:v>
                </c:pt>
                <c:pt idx="293">
                  <c:v>42339</c:v>
                </c:pt>
                <c:pt idx="294">
                  <c:v>42370</c:v>
                </c:pt>
                <c:pt idx="295">
                  <c:v>42401</c:v>
                </c:pt>
                <c:pt idx="296">
                  <c:v>42430</c:v>
                </c:pt>
                <c:pt idx="297">
                  <c:v>42461</c:v>
                </c:pt>
                <c:pt idx="298">
                  <c:v>42491</c:v>
                </c:pt>
                <c:pt idx="299">
                  <c:v>42522</c:v>
                </c:pt>
                <c:pt idx="300">
                  <c:v>42552</c:v>
                </c:pt>
                <c:pt idx="301">
                  <c:v>42583</c:v>
                </c:pt>
                <c:pt idx="302">
                  <c:v>42614</c:v>
                </c:pt>
                <c:pt idx="303">
                  <c:v>42644</c:v>
                </c:pt>
                <c:pt idx="304">
                  <c:v>42675</c:v>
                </c:pt>
                <c:pt idx="305">
                  <c:v>42705</c:v>
                </c:pt>
                <c:pt idx="306">
                  <c:v>42736</c:v>
                </c:pt>
                <c:pt idx="307">
                  <c:v>42767</c:v>
                </c:pt>
                <c:pt idx="308">
                  <c:v>42795</c:v>
                </c:pt>
                <c:pt idx="309">
                  <c:v>42826</c:v>
                </c:pt>
                <c:pt idx="310">
                  <c:v>42856</c:v>
                </c:pt>
                <c:pt idx="311">
                  <c:v>42887</c:v>
                </c:pt>
                <c:pt idx="312">
                  <c:v>42917</c:v>
                </c:pt>
                <c:pt idx="313">
                  <c:v>42948</c:v>
                </c:pt>
                <c:pt idx="314">
                  <c:v>42979</c:v>
                </c:pt>
                <c:pt idx="315">
                  <c:v>43009</c:v>
                </c:pt>
                <c:pt idx="316">
                  <c:v>43040</c:v>
                </c:pt>
                <c:pt idx="317">
                  <c:v>43070</c:v>
                </c:pt>
                <c:pt idx="318">
                  <c:v>43101</c:v>
                </c:pt>
                <c:pt idx="319">
                  <c:v>43132</c:v>
                </c:pt>
                <c:pt idx="320">
                  <c:v>43160</c:v>
                </c:pt>
                <c:pt idx="321">
                  <c:v>43191</c:v>
                </c:pt>
                <c:pt idx="322">
                  <c:v>43221</c:v>
                </c:pt>
                <c:pt idx="323">
                  <c:v>43252</c:v>
                </c:pt>
                <c:pt idx="324">
                  <c:v>43282</c:v>
                </c:pt>
                <c:pt idx="325">
                  <c:v>43313</c:v>
                </c:pt>
                <c:pt idx="326">
                  <c:v>43344</c:v>
                </c:pt>
                <c:pt idx="327">
                  <c:v>43374</c:v>
                </c:pt>
                <c:pt idx="328">
                  <c:v>43405</c:v>
                </c:pt>
                <c:pt idx="329">
                  <c:v>43435</c:v>
                </c:pt>
                <c:pt idx="330">
                  <c:v>43466</c:v>
                </c:pt>
                <c:pt idx="331">
                  <c:v>43497</c:v>
                </c:pt>
                <c:pt idx="332">
                  <c:v>43525</c:v>
                </c:pt>
                <c:pt idx="333">
                  <c:v>43556</c:v>
                </c:pt>
                <c:pt idx="334">
                  <c:v>43586</c:v>
                </c:pt>
                <c:pt idx="335">
                  <c:v>43617</c:v>
                </c:pt>
                <c:pt idx="336">
                  <c:v>43647</c:v>
                </c:pt>
                <c:pt idx="337">
                  <c:v>43678</c:v>
                </c:pt>
                <c:pt idx="338">
                  <c:v>43709</c:v>
                </c:pt>
                <c:pt idx="339">
                  <c:v>43739</c:v>
                </c:pt>
                <c:pt idx="340">
                  <c:v>43770</c:v>
                </c:pt>
                <c:pt idx="341">
                  <c:v>43800</c:v>
                </c:pt>
                <c:pt idx="342">
                  <c:v>43831</c:v>
                </c:pt>
                <c:pt idx="343">
                  <c:v>43862</c:v>
                </c:pt>
                <c:pt idx="344">
                  <c:v>43891</c:v>
                </c:pt>
                <c:pt idx="345">
                  <c:v>43922</c:v>
                </c:pt>
                <c:pt idx="346">
                  <c:v>43952</c:v>
                </c:pt>
                <c:pt idx="347">
                  <c:v>43983</c:v>
                </c:pt>
                <c:pt idx="348">
                  <c:v>44013</c:v>
                </c:pt>
                <c:pt idx="349">
                  <c:v>44044</c:v>
                </c:pt>
                <c:pt idx="350">
                  <c:v>44075</c:v>
                </c:pt>
              </c:numCache>
            </c:numRef>
          </c:cat>
          <c:val>
            <c:numRef>
              <c:f>'Chart 2.19'!$C$5:$C$355</c:f>
              <c:numCache>
                <c:formatCode>_-* #,##0.0_-;\-* #,##0.0_-;_-* "-"??_-;_-@_-</c:formatCode>
                <c:ptCount val="351"/>
                <c:pt idx="0">
                  <c:v>71.391164251583362</c:v>
                </c:pt>
                <c:pt idx="1">
                  <c:v>71.05668811051018</c:v>
                </c:pt>
                <c:pt idx="2">
                  <c:v>72.146695684359102</c:v>
                </c:pt>
                <c:pt idx="3">
                  <c:v>70.712727866438044</c:v>
                </c:pt>
                <c:pt idx="4">
                  <c:v>70.530852633049506</c:v>
                </c:pt>
                <c:pt idx="5">
                  <c:v>74.670229895098814</c:v>
                </c:pt>
                <c:pt idx="6">
                  <c:v>73.899999449939585</c:v>
                </c:pt>
                <c:pt idx="7">
                  <c:v>73.672407265501008</c:v>
                </c:pt>
                <c:pt idx="8">
                  <c:v>73.019006138631653</c:v>
                </c:pt>
                <c:pt idx="9">
                  <c:v>72.439794659530293</c:v>
                </c:pt>
                <c:pt idx="10">
                  <c:v>71.909022572678722</c:v>
                </c:pt>
                <c:pt idx="11">
                  <c:v>71.233121563780045</c:v>
                </c:pt>
                <c:pt idx="12">
                  <c:v>72.361037043471356</c:v>
                </c:pt>
                <c:pt idx="13">
                  <c:v>71.768785214440754</c:v>
                </c:pt>
                <c:pt idx="14">
                  <c:v>72.365864322444097</c:v>
                </c:pt>
                <c:pt idx="15">
                  <c:v>72.265171707594774</c:v>
                </c:pt>
                <c:pt idx="16">
                  <c:v>69.798322751787339</c:v>
                </c:pt>
                <c:pt idx="17">
                  <c:v>74.630283850643636</c:v>
                </c:pt>
                <c:pt idx="18">
                  <c:v>74.684369561612883</c:v>
                </c:pt>
                <c:pt idx="19">
                  <c:v>74.11506361124853</c:v>
                </c:pt>
                <c:pt idx="20">
                  <c:v>71.060364701267105</c:v>
                </c:pt>
                <c:pt idx="21">
                  <c:v>70.371073606000692</c:v>
                </c:pt>
                <c:pt idx="22">
                  <c:v>70.871643450683479</c:v>
                </c:pt>
                <c:pt idx="23">
                  <c:v>71.187798249670962</c:v>
                </c:pt>
                <c:pt idx="24">
                  <c:v>70.586204859537133</c:v>
                </c:pt>
                <c:pt idx="25">
                  <c:v>68.934924337474499</c:v>
                </c:pt>
                <c:pt idx="26">
                  <c:v>70.751483702054614</c:v>
                </c:pt>
                <c:pt idx="27">
                  <c:v>70.950924576932167</c:v>
                </c:pt>
                <c:pt idx="28">
                  <c:v>70.614378426293882</c:v>
                </c:pt>
                <c:pt idx="29">
                  <c:v>73.94571012968909</c:v>
                </c:pt>
                <c:pt idx="30">
                  <c:v>74.23599248965796</c:v>
                </c:pt>
                <c:pt idx="31">
                  <c:v>73.398853780678792</c:v>
                </c:pt>
                <c:pt idx="32">
                  <c:v>73.719765472720084</c:v>
                </c:pt>
                <c:pt idx="33">
                  <c:v>72.619511063990373</c:v>
                </c:pt>
                <c:pt idx="34">
                  <c:v>72.623682907631931</c:v>
                </c:pt>
                <c:pt idx="35">
                  <c:v>72.486642830209618</c:v>
                </c:pt>
                <c:pt idx="36">
                  <c:v>73.025111772133471</c:v>
                </c:pt>
                <c:pt idx="37">
                  <c:v>72.425618055805927</c:v>
                </c:pt>
                <c:pt idx="38">
                  <c:v>74.906254758345497</c:v>
                </c:pt>
                <c:pt idx="39">
                  <c:v>73.309134114284745</c:v>
                </c:pt>
                <c:pt idx="40">
                  <c:v>72.634847477460227</c:v>
                </c:pt>
                <c:pt idx="41">
                  <c:v>77.27134061830742</c:v>
                </c:pt>
                <c:pt idx="42">
                  <c:v>75.674208591298182</c:v>
                </c:pt>
                <c:pt idx="43">
                  <c:v>75.607942502601517</c:v>
                </c:pt>
                <c:pt idx="44">
                  <c:v>73.663890501049224</c:v>
                </c:pt>
                <c:pt idx="45">
                  <c:v>74.595754389355818</c:v>
                </c:pt>
                <c:pt idx="46">
                  <c:v>73.626631908240341</c:v>
                </c:pt>
                <c:pt idx="47">
                  <c:v>73.775598050266041</c:v>
                </c:pt>
                <c:pt idx="48">
                  <c:v>72.974995300639051</c:v>
                </c:pt>
                <c:pt idx="49">
                  <c:v>72.875460769660634</c:v>
                </c:pt>
                <c:pt idx="50">
                  <c:v>74.53038840786003</c:v>
                </c:pt>
                <c:pt idx="51">
                  <c:v>74.066796445555923</c:v>
                </c:pt>
                <c:pt idx="52">
                  <c:v>74.216959272842914</c:v>
                </c:pt>
                <c:pt idx="53">
                  <c:v>75.964386116000881</c:v>
                </c:pt>
                <c:pt idx="54">
                  <c:v>74.97311344721706</c:v>
                </c:pt>
                <c:pt idx="55">
                  <c:v>75.185076514290941</c:v>
                </c:pt>
                <c:pt idx="56">
                  <c:v>75.278468747369914</c:v>
                </c:pt>
                <c:pt idx="57">
                  <c:v>74.880673304984995</c:v>
                </c:pt>
                <c:pt idx="58">
                  <c:v>74.380180684016622</c:v>
                </c:pt>
                <c:pt idx="59">
                  <c:v>72.999466290050393</c:v>
                </c:pt>
                <c:pt idx="60">
                  <c:v>74.075967350027454</c:v>
                </c:pt>
                <c:pt idx="61">
                  <c:v>72.794962300279394</c:v>
                </c:pt>
                <c:pt idx="62">
                  <c:v>74.063273111761447</c:v>
                </c:pt>
                <c:pt idx="63">
                  <c:v>73.708406436227335</c:v>
                </c:pt>
                <c:pt idx="64">
                  <c:v>71.560754564288089</c:v>
                </c:pt>
                <c:pt idx="65">
                  <c:v>76.476974553328347</c:v>
                </c:pt>
                <c:pt idx="66">
                  <c:v>76.101614195448761</c:v>
                </c:pt>
                <c:pt idx="67">
                  <c:v>75.344541783386731</c:v>
                </c:pt>
                <c:pt idx="68">
                  <c:v>74.766263942291886</c:v>
                </c:pt>
                <c:pt idx="69">
                  <c:v>74.21015599509748</c:v>
                </c:pt>
                <c:pt idx="70">
                  <c:v>73.211369856483671</c:v>
                </c:pt>
                <c:pt idx="71">
                  <c:v>71.242347324537661</c:v>
                </c:pt>
                <c:pt idx="72">
                  <c:v>72.76521639382733</c:v>
                </c:pt>
                <c:pt idx="73">
                  <c:v>69.134796799364921</c:v>
                </c:pt>
                <c:pt idx="74">
                  <c:v>72.419421454097261</c:v>
                </c:pt>
                <c:pt idx="75">
                  <c:v>71.981833018340112</c:v>
                </c:pt>
                <c:pt idx="76">
                  <c:v>71.971883823187738</c:v>
                </c:pt>
                <c:pt idx="77">
                  <c:v>74.154073287706908</c:v>
                </c:pt>
                <c:pt idx="78">
                  <c:v>74.193772461231887</c:v>
                </c:pt>
                <c:pt idx="79">
                  <c:v>73.412598745927397</c:v>
                </c:pt>
                <c:pt idx="80">
                  <c:v>73.326048216198885</c:v>
                </c:pt>
                <c:pt idx="81">
                  <c:v>73.07330236901592</c:v>
                </c:pt>
                <c:pt idx="82">
                  <c:v>72.484642984715776</c:v>
                </c:pt>
                <c:pt idx="83">
                  <c:v>72.464366582714391</c:v>
                </c:pt>
                <c:pt idx="84">
                  <c:v>72.685396554893799</c:v>
                </c:pt>
                <c:pt idx="85">
                  <c:v>70.725529185820619</c:v>
                </c:pt>
                <c:pt idx="86">
                  <c:v>74.252514800029715</c:v>
                </c:pt>
                <c:pt idx="87">
                  <c:v>73.058379603285204</c:v>
                </c:pt>
                <c:pt idx="88">
                  <c:v>72.058862527284575</c:v>
                </c:pt>
                <c:pt idx="89">
                  <c:v>74.885042542387353</c:v>
                </c:pt>
                <c:pt idx="90">
                  <c:v>73.758129305581178</c:v>
                </c:pt>
                <c:pt idx="91">
                  <c:v>73.999829120817736</c:v>
                </c:pt>
                <c:pt idx="92">
                  <c:v>73.805762547825225</c:v>
                </c:pt>
                <c:pt idx="93">
                  <c:v>73.039898541801179</c:v>
                </c:pt>
                <c:pt idx="94">
                  <c:v>72.671888157628302</c:v>
                </c:pt>
                <c:pt idx="95">
                  <c:v>71.702997969917064</c:v>
                </c:pt>
                <c:pt idx="96">
                  <c:v>72.318158919134774</c:v>
                </c:pt>
                <c:pt idx="97">
                  <c:v>70.966862692353814</c:v>
                </c:pt>
                <c:pt idx="98">
                  <c:v>73.852785808487837</c:v>
                </c:pt>
                <c:pt idx="99">
                  <c:v>72.350851003157615</c:v>
                </c:pt>
                <c:pt idx="100">
                  <c:v>70.487654388996603</c:v>
                </c:pt>
                <c:pt idx="101">
                  <c:v>75.247041898698939</c:v>
                </c:pt>
                <c:pt idx="102">
                  <c:v>73.771152958996069</c:v>
                </c:pt>
                <c:pt idx="103">
                  <c:v>74.212551871150538</c:v>
                </c:pt>
                <c:pt idx="104">
                  <c:v>74.254249484085591</c:v>
                </c:pt>
                <c:pt idx="105">
                  <c:v>73.984516888648841</c:v>
                </c:pt>
                <c:pt idx="106">
                  <c:v>73.539577351096398</c:v>
                </c:pt>
                <c:pt idx="107">
                  <c:v>73.469171848977709</c:v>
                </c:pt>
                <c:pt idx="108">
                  <c:v>74.292320377972203</c:v>
                </c:pt>
                <c:pt idx="109">
                  <c:v>72.008411985371183</c:v>
                </c:pt>
                <c:pt idx="110">
                  <c:v>75.117951913762866</c:v>
                </c:pt>
                <c:pt idx="111">
                  <c:v>72.906212515862109</c:v>
                </c:pt>
                <c:pt idx="112">
                  <c:v>71.470220075371145</c:v>
                </c:pt>
                <c:pt idx="113">
                  <c:v>74.917921625114872</c:v>
                </c:pt>
                <c:pt idx="114">
                  <c:v>73.777753238333631</c:v>
                </c:pt>
                <c:pt idx="115">
                  <c:v>74.097484253012482</c:v>
                </c:pt>
                <c:pt idx="116">
                  <c:v>72.854466478693922</c:v>
                </c:pt>
                <c:pt idx="117">
                  <c:v>73.189022871532032</c:v>
                </c:pt>
                <c:pt idx="118">
                  <c:v>74.378455424078126</c:v>
                </c:pt>
                <c:pt idx="119">
                  <c:v>73.659051891473098</c:v>
                </c:pt>
                <c:pt idx="120">
                  <c:v>72.992128496796425</c:v>
                </c:pt>
                <c:pt idx="121">
                  <c:v>71.961371598732242</c:v>
                </c:pt>
                <c:pt idx="122">
                  <c:v>72.900370903221955</c:v>
                </c:pt>
                <c:pt idx="123">
                  <c:v>72.452192597651276</c:v>
                </c:pt>
                <c:pt idx="124">
                  <c:v>71.597666538653911</c:v>
                </c:pt>
                <c:pt idx="125">
                  <c:v>74.966505390358179</c:v>
                </c:pt>
                <c:pt idx="126">
                  <c:v>73.974703865514954</c:v>
                </c:pt>
                <c:pt idx="127">
                  <c:v>73.40141910128699</c:v>
                </c:pt>
                <c:pt idx="128">
                  <c:v>71.913594542069504</c:v>
                </c:pt>
                <c:pt idx="129">
                  <c:v>71.284457199267138</c:v>
                </c:pt>
                <c:pt idx="130">
                  <c:v>70.854738132607935</c:v>
                </c:pt>
                <c:pt idx="131">
                  <c:v>71.487112066712982</c:v>
                </c:pt>
                <c:pt idx="132">
                  <c:v>71.296450726985455</c:v>
                </c:pt>
                <c:pt idx="133">
                  <c:v>70.465536000900272</c:v>
                </c:pt>
                <c:pt idx="134">
                  <c:v>73.744844104572081</c:v>
                </c:pt>
                <c:pt idx="135">
                  <c:v>72.066976788176333</c:v>
                </c:pt>
                <c:pt idx="136">
                  <c:v>71.111442218185985</c:v>
                </c:pt>
                <c:pt idx="137">
                  <c:v>74.517642074091114</c:v>
                </c:pt>
                <c:pt idx="138">
                  <c:v>75.638444606956583</c:v>
                </c:pt>
                <c:pt idx="139">
                  <c:v>74.940587740618994</c:v>
                </c:pt>
                <c:pt idx="140">
                  <c:v>73.506641345515163</c:v>
                </c:pt>
                <c:pt idx="141">
                  <c:v>73.196130578964912</c:v>
                </c:pt>
                <c:pt idx="142">
                  <c:v>72.650525407154007</c:v>
                </c:pt>
                <c:pt idx="143">
                  <c:v>72.366882359247626</c:v>
                </c:pt>
                <c:pt idx="144">
                  <c:v>72.176796054702621</c:v>
                </c:pt>
                <c:pt idx="145">
                  <c:v>71.199074637316613</c:v>
                </c:pt>
                <c:pt idx="146">
                  <c:v>73.288356570474463</c:v>
                </c:pt>
                <c:pt idx="147">
                  <c:v>73.195546592430944</c:v>
                </c:pt>
                <c:pt idx="148">
                  <c:v>72.419730385829553</c:v>
                </c:pt>
                <c:pt idx="149">
                  <c:v>75.427799473002892</c:v>
                </c:pt>
                <c:pt idx="150">
                  <c:v>74.774294040258582</c:v>
                </c:pt>
                <c:pt idx="151">
                  <c:v>74.449088768741291</c:v>
                </c:pt>
                <c:pt idx="152">
                  <c:v>73.635027628886107</c:v>
                </c:pt>
                <c:pt idx="153">
                  <c:v>73.13277044393088</c:v>
                </c:pt>
                <c:pt idx="154">
                  <c:v>72.326679105486264</c:v>
                </c:pt>
                <c:pt idx="155">
                  <c:v>70.99652995421566</c:v>
                </c:pt>
                <c:pt idx="156">
                  <c:v>71.992783455552484</c:v>
                </c:pt>
                <c:pt idx="157">
                  <c:v>68.644931256761382</c:v>
                </c:pt>
                <c:pt idx="158">
                  <c:v>71.791895009209711</c:v>
                </c:pt>
                <c:pt idx="159">
                  <c:v>71.118130911943851</c:v>
                </c:pt>
                <c:pt idx="160">
                  <c:v>71.481246755647618</c:v>
                </c:pt>
                <c:pt idx="161">
                  <c:v>75.433705617528631</c:v>
                </c:pt>
                <c:pt idx="162">
                  <c:v>74.080147740239596</c:v>
                </c:pt>
                <c:pt idx="163">
                  <c:v>74.333009363107521</c:v>
                </c:pt>
                <c:pt idx="164">
                  <c:v>73.261448826921111</c:v>
                </c:pt>
                <c:pt idx="165">
                  <c:v>72.723508365469641</c:v>
                </c:pt>
                <c:pt idx="166">
                  <c:v>71.348901095762713</c:v>
                </c:pt>
                <c:pt idx="167">
                  <c:v>72.131470826003124</c:v>
                </c:pt>
                <c:pt idx="168">
                  <c:v>72.175703504461879</c:v>
                </c:pt>
                <c:pt idx="169">
                  <c:v>70.450126203542268</c:v>
                </c:pt>
                <c:pt idx="170">
                  <c:v>73.25015243389133</c:v>
                </c:pt>
                <c:pt idx="171">
                  <c:v>71.597732988921877</c:v>
                </c:pt>
                <c:pt idx="172">
                  <c:v>71.950805788914067</c:v>
                </c:pt>
                <c:pt idx="173">
                  <c:v>73.852195051625799</c:v>
                </c:pt>
                <c:pt idx="174">
                  <c:v>74.686499526711515</c:v>
                </c:pt>
                <c:pt idx="175">
                  <c:v>73.798524245074589</c:v>
                </c:pt>
                <c:pt idx="176">
                  <c:v>72.621681254316556</c:v>
                </c:pt>
                <c:pt idx="177">
                  <c:v>72.49991839335523</c:v>
                </c:pt>
                <c:pt idx="178">
                  <c:v>71.823062449299627</c:v>
                </c:pt>
                <c:pt idx="179">
                  <c:v>72.728426863035338</c:v>
                </c:pt>
                <c:pt idx="180">
                  <c:v>72.065488562981173</c:v>
                </c:pt>
                <c:pt idx="181">
                  <c:v>70.761204432696488</c:v>
                </c:pt>
                <c:pt idx="182">
                  <c:v>73.59009959412893</c:v>
                </c:pt>
                <c:pt idx="183">
                  <c:v>71.40978600332059</c:v>
                </c:pt>
                <c:pt idx="184">
                  <c:v>71.468708891472517</c:v>
                </c:pt>
                <c:pt idx="185">
                  <c:v>75.783285620327007</c:v>
                </c:pt>
                <c:pt idx="186">
                  <c:v>73.406392258511445</c:v>
                </c:pt>
                <c:pt idx="187">
                  <c:v>73.698641440087272</c:v>
                </c:pt>
                <c:pt idx="188">
                  <c:v>72.705288716852763</c:v>
                </c:pt>
                <c:pt idx="189">
                  <c:v>72.634608871877816</c:v>
                </c:pt>
                <c:pt idx="190">
                  <c:v>72.588389096864503</c:v>
                </c:pt>
                <c:pt idx="191">
                  <c:v>71.165609562615856</c:v>
                </c:pt>
                <c:pt idx="192">
                  <c:v>71.423621368888035</c:v>
                </c:pt>
                <c:pt idx="193">
                  <c:v>70.985734951462661</c:v>
                </c:pt>
                <c:pt idx="194">
                  <c:v>73.08493158880583</c:v>
                </c:pt>
                <c:pt idx="195">
                  <c:v>72.212924025923854</c:v>
                </c:pt>
                <c:pt idx="196">
                  <c:v>71.359212290522635</c:v>
                </c:pt>
                <c:pt idx="197">
                  <c:v>75.091567285962896</c:v>
                </c:pt>
                <c:pt idx="198">
                  <c:v>75.329244966954946</c:v>
                </c:pt>
                <c:pt idx="199">
                  <c:v>74.312484145763122</c:v>
                </c:pt>
                <c:pt idx="200">
                  <c:v>73.773678197250177</c:v>
                </c:pt>
                <c:pt idx="201">
                  <c:v>74.053684294432387</c:v>
                </c:pt>
                <c:pt idx="202">
                  <c:v>72.990295511053148</c:v>
                </c:pt>
                <c:pt idx="203">
                  <c:v>73.293432327521373</c:v>
                </c:pt>
                <c:pt idx="204">
                  <c:v>72.421532476783241</c:v>
                </c:pt>
                <c:pt idx="205">
                  <c:v>70.202518678410044</c:v>
                </c:pt>
                <c:pt idx="206">
                  <c:v>72.781824714359473</c:v>
                </c:pt>
                <c:pt idx="207">
                  <c:v>72.382961995559185</c:v>
                </c:pt>
                <c:pt idx="208">
                  <c:v>71.740640400083976</c:v>
                </c:pt>
                <c:pt idx="209">
                  <c:v>74.217202438291963</c:v>
                </c:pt>
                <c:pt idx="210">
                  <c:v>73.050129469104135</c:v>
                </c:pt>
                <c:pt idx="211">
                  <c:v>73.596976668782261</c:v>
                </c:pt>
                <c:pt idx="212">
                  <c:v>73.97863170194438</c:v>
                </c:pt>
                <c:pt idx="213">
                  <c:v>73.147737877165753</c:v>
                </c:pt>
                <c:pt idx="214">
                  <c:v>72.142062021428316</c:v>
                </c:pt>
                <c:pt idx="215">
                  <c:v>72.729584875448069</c:v>
                </c:pt>
                <c:pt idx="216">
                  <c:v>72.057206911421787</c:v>
                </c:pt>
                <c:pt idx="217">
                  <c:v>70.723315869617409</c:v>
                </c:pt>
                <c:pt idx="218">
                  <c:v>71.495728173586187</c:v>
                </c:pt>
                <c:pt idx="219">
                  <c:v>71.315961463268906</c:v>
                </c:pt>
                <c:pt idx="220">
                  <c:v>70.073844790011563</c:v>
                </c:pt>
                <c:pt idx="221">
                  <c:v>73.146103488320051</c:v>
                </c:pt>
                <c:pt idx="222">
                  <c:v>72.3898973361419</c:v>
                </c:pt>
                <c:pt idx="223">
                  <c:v>71.344031447184577</c:v>
                </c:pt>
                <c:pt idx="224">
                  <c:v>70.545019074672538</c:v>
                </c:pt>
                <c:pt idx="225">
                  <c:v>70.892874580685969</c:v>
                </c:pt>
                <c:pt idx="226">
                  <c:v>69.000071395958201</c:v>
                </c:pt>
                <c:pt idx="227">
                  <c:v>68.100930302708647</c:v>
                </c:pt>
                <c:pt idx="228">
                  <c:v>68.971196312488175</c:v>
                </c:pt>
                <c:pt idx="229">
                  <c:v>67.441692573010926</c:v>
                </c:pt>
                <c:pt idx="230">
                  <c:v>69.371602459296554</c:v>
                </c:pt>
                <c:pt idx="231">
                  <c:v>70.33677541925077</c:v>
                </c:pt>
                <c:pt idx="232">
                  <c:v>69.599274565104849</c:v>
                </c:pt>
                <c:pt idx="233">
                  <c:v>73.608619433556257</c:v>
                </c:pt>
                <c:pt idx="234">
                  <c:v>71.920554852631341</c:v>
                </c:pt>
                <c:pt idx="235">
                  <c:v>73.251402383398585</c:v>
                </c:pt>
                <c:pt idx="236">
                  <c:v>71.936997565082436</c:v>
                </c:pt>
                <c:pt idx="237">
                  <c:v>70.531951739349992</c:v>
                </c:pt>
                <c:pt idx="238">
                  <c:v>69.935617837063049</c:v>
                </c:pt>
                <c:pt idx="239">
                  <c:v>70.423290391831657</c:v>
                </c:pt>
                <c:pt idx="240">
                  <c:v>69.994589196869256</c:v>
                </c:pt>
                <c:pt idx="241">
                  <c:v>70.037817631729794</c:v>
                </c:pt>
                <c:pt idx="242">
                  <c:v>71.812895042982689</c:v>
                </c:pt>
                <c:pt idx="243">
                  <c:v>70.295217127918193</c:v>
                </c:pt>
                <c:pt idx="244">
                  <c:v>69.409583023216385</c:v>
                </c:pt>
                <c:pt idx="245">
                  <c:v>72.473854091491063</c:v>
                </c:pt>
                <c:pt idx="246">
                  <c:v>71.448339216100038</c:v>
                </c:pt>
                <c:pt idx="247">
                  <c:v>71.974907361998078</c:v>
                </c:pt>
                <c:pt idx="248">
                  <c:v>71.358818812413219</c:v>
                </c:pt>
                <c:pt idx="249">
                  <c:v>70.024467073775369</c:v>
                </c:pt>
                <c:pt idx="250">
                  <c:v>71.491635382324148</c:v>
                </c:pt>
                <c:pt idx="251">
                  <c:v>70.539021025891699</c:v>
                </c:pt>
                <c:pt idx="252">
                  <c:v>69.997352874173018</c:v>
                </c:pt>
                <c:pt idx="253">
                  <c:v>66.839800686478441</c:v>
                </c:pt>
                <c:pt idx="254">
                  <c:v>70.997731355302577</c:v>
                </c:pt>
                <c:pt idx="255">
                  <c:v>69.852509797487812</c:v>
                </c:pt>
                <c:pt idx="256">
                  <c:v>69.166543978792006</c:v>
                </c:pt>
                <c:pt idx="257">
                  <c:v>73.133985103924758</c:v>
                </c:pt>
                <c:pt idx="258">
                  <c:v>72.298071271749336</c:v>
                </c:pt>
                <c:pt idx="259">
                  <c:v>71.901394847728156</c:v>
                </c:pt>
                <c:pt idx="260">
                  <c:v>71.892600971120572</c:v>
                </c:pt>
                <c:pt idx="261">
                  <c:v>71.052488030670986</c:v>
                </c:pt>
                <c:pt idx="262">
                  <c:v>71.145245913993378</c:v>
                </c:pt>
                <c:pt idx="263">
                  <c:v>70.859599792647614</c:v>
                </c:pt>
                <c:pt idx="264">
                  <c:v>71.77851609464588</c:v>
                </c:pt>
                <c:pt idx="265">
                  <c:v>70.483341289589674</c:v>
                </c:pt>
                <c:pt idx="266">
                  <c:v>71.439151859586929</c:v>
                </c:pt>
                <c:pt idx="267">
                  <c:v>71.230886010283683</c:v>
                </c:pt>
                <c:pt idx="268">
                  <c:v>70.167474461168354</c:v>
                </c:pt>
                <c:pt idx="269">
                  <c:v>72.331275887103459</c:v>
                </c:pt>
                <c:pt idx="270">
                  <c:v>71.663384537623315</c:v>
                </c:pt>
                <c:pt idx="271">
                  <c:v>71.406590685665066</c:v>
                </c:pt>
                <c:pt idx="272">
                  <c:v>70.520472671320775</c:v>
                </c:pt>
                <c:pt idx="273">
                  <c:v>70.387266334123751</c:v>
                </c:pt>
                <c:pt idx="274">
                  <c:v>69.512950852475555</c:v>
                </c:pt>
                <c:pt idx="275">
                  <c:v>69.854863049001324</c:v>
                </c:pt>
                <c:pt idx="276">
                  <c:v>69.324327370080368</c:v>
                </c:pt>
                <c:pt idx="277">
                  <c:v>69.339910119867341</c:v>
                </c:pt>
                <c:pt idx="278">
                  <c:v>70.301620399538763</c:v>
                </c:pt>
                <c:pt idx="279">
                  <c:v>70.900288239856152</c:v>
                </c:pt>
                <c:pt idx="280">
                  <c:v>71.751848326740955</c:v>
                </c:pt>
                <c:pt idx="281">
                  <c:v>73.400375008278061</c:v>
                </c:pt>
                <c:pt idx="282">
                  <c:v>71.75099948289288</c:v>
                </c:pt>
                <c:pt idx="283">
                  <c:v>72.856721218584397</c:v>
                </c:pt>
                <c:pt idx="284">
                  <c:v>72.515857424296854</c:v>
                </c:pt>
                <c:pt idx="285">
                  <c:v>72.482983685363081</c:v>
                </c:pt>
                <c:pt idx="286">
                  <c:v>71.235606292454577</c:v>
                </c:pt>
                <c:pt idx="287">
                  <c:v>72.071702179624836</c:v>
                </c:pt>
                <c:pt idx="288">
                  <c:v>73.679301466080503</c:v>
                </c:pt>
                <c:pt idx="289">
                  <c:v>71.336727993497746</c:v>
                </c:pt>
                <c:pt idx="290">
                  <c:v>72.323300274121777</c:v>
                </c:pt>
                <c:pt idx="291">
                  <c:v>71.48016025418336</c:v>
                </c:pt>
                <c:pt idx="292">
                  <c:v>72.802428501858827</c:v>
                </c:pt>
                <c:pt idx="293">
                  <c:v>74.253032044825119</c:v>
                </c:pt>
                <c:pt idx="294">
                  <c:v>73.133086695806156</c:v>
                </c:pt>
                <c:pt idx="295">
                  <c:v>73.066682830252574</c:v>
                </c:pt>
                <c:pt idx="296">
                  <c:v>72.567680463342825</c:v>
                </c:pt>
                <c:pt idx="297">
                  <c:v>72.407740000389438</c:v>
                </c:pt>
                <c:pt idx="298">
                  <c:v>72.747269960407394</c:v>
                </c:pt>
                <c:pt idx="299">
                  <c:v>71.935795921563411</c:v>
                </c:pt>
                <c:pt idx="300">
                  <c:v>72.459366057702624</c:v>
                </c:pt>
                <c:pt idx="301">
                  <c:v>69.881923220112171</c:v>
                </c:pt>
                <c:pt idx="302">
                  <c:v>71.63704518610075</c:v>
                </c:pt>
                <c:pt idx="303">
                  <c:v>71.520838764312742</c:v>
                </c:pt>
                <c:pt idx="304">
                  <c:v>71.393488079574368</c:v>
                </c:pt>
                <c:pt idx="305">
                  <c:v>74.007278842125203</c:v>
                </c:pt>
                <c:pt idx="306">
                  <c:v>72.309549941442825</c:v>
                </c:pt>
                <c:pt idx="307">
                  <c:v>72.091133068016305</c:v>
                </c:pt>
                <c:pt idx="308">
                  <c:v>72.030834591753106</c:v>
                </c:pt>
                <c:pt idx="309">
                  <c:v>71.468731334681564</c:v>
                </c:pt>
                <c:pt idx="310">
                  <c:v>71.274145979797865</c:v>
                </c:pt>
                <c:pt idx="311">
                  <c:v>70.91442595078729</c:v>
                </c:pt>
                <c:pt idx="312">
                  <c:v>71.692024961519579</c:v>
                </c:pt>
                <c:pt idx="313">
                  <c:v>71.625958952111105</c:v>
                </c:pt>
                <c:pt idx="314">
                  <c:v>72.010414529488486</c:v>
                </c:pt>
                <c:pt idx="315">
                  <c:v>71.586140582132515</c:v>
                </c:pt>
                <c:pt idx="316">
                  <c:v>72.144870553258912</c:v>
                </c:pt>
                <c:pt idx="317">
                  <c:v>75.459461224113568</c:v>
                </c:pt>
                <c:pt idx="318">
                  <c:v>74.580165500770079</c:v>
                </c:pt>
                <c:pt idx="319">
                  <c:v>75.695764411499752</c:v>
                </c:pt>
                <c:pt idx="320">
                  <c:v>75.362209472368662</c:v>
                </c:pt>
                <c:pt idx="321">
                  <c:v>75.816439727570923</c:v>
                </c:pt>
                <c:pt idx="322">
                  <c:v>74.729148861066037</c:v>
                </c:pt>
                <c:pt idx="323">
                  <c:v>74.70579936384047</c:v>
                </c:pt>
                <c:pt idx="324">
                  <c:v>74.19942492133049</c:v>
                </c:pt>
                <c:pt idx="325">
                  <c:v>73.725042783641854</c:v>
                </c:pt>
                <c:pt idx="326">
                  <c:v>73.293193305975734</c:v>
                </c:pt>
                <c:pt idx="327">
                  <c:v>73.408036935755447</c:v>
                </c:pt>
                <c:pt idx="328">
                  <c:v>72.702593013329349</c:v>
                </c:pt>
                <c:pt idx="329">
                  <c:v>75.727676351856928</c:v>
                </c:pt>
                <c:pt idx="330">
                  <c:v>74.327202407752807</c:v>
                </c:pt>
                <c:pt idx="331">
                  <c:v>74.459462811435259</c:v>
                </c:pt>
                <c:pt idx="332">
                  <c:v>74.041535551041605</c:v>
                </c:pt>
                <c:pt idx="333">
                  <c:v>74.246268149664303</c:v>
                </c:pt>
                <c:pt idx="334">
                  <c:v>75.275892204135303</c:v>
                </c:pt>
                <c:pt idx="335">
                  <c:v>74.489862893314125</c:v>
                </c:pt>
                <c:pt idx="336">
                  <c:v>74.205445378113723</c:v>
                </c:pt>
                <c:pt idx="337">
                  <c:v>73.142233791607737</c:v>
                </c:pt>
                <c:pt idx="338">
                  <c:v>72.989672776949817</c:v>
                </c:pt>
                <c:pt idx="339">
                  <c:v>73.496431458067036</c:v>
                </c:pt>
                <c:pt idx="340">
                  <c:v>72.719692270083385</c:v>
                </c:pt>
                <c:pt idx="341">
                  <c:v>75.70840554117008</c:v>
                </c:pt>
                <c:pt idx="342">
                  <c:v>75.264448796017376</c:v>
                </c:pt>
                <c:pt idx="343">
                  <c:v>74.561967517267675</c:v>
                </c:pt>
                <c:pt idx="344">
                  <c:v>75.407769749500744</c:v>
                </c:pt>
                <c:pt idx="345">
                  <c:v>69.506049153270595</c:v>
                </c:pt>
                <c:pt idx="346">
                  <c:v>66.344386049531977</c:v>
                </c:pt>
                <c:pt idx="347">
                  <c:v>70.411088918671751</c:v>
                </c:pt>
                <c:pt idx="348">
                  <c:v>72.767753950801605</c:v>
                </c:pt>
                <c:pt idx="349">
                  <c:v>70.22411886334767</c:v>
                </c:pt>
                <c:pt idx="350">
                  <c:v>72.452617157251225</c:v>
                </c:pt>
              </c:numCache>
            </c:numRef>
          </c:val>
          <c:smooth val="0"/>
          <c:extLst>
            <c:ext xmlns:c16="http://schemas.microsoft.com/office/drawing/2014/chart" uri="{C3380CC4-5D6E-409C-BE32-E72D297353CC}">
              <c16:uniqueId val="{00000000-D84C-43DC-9753-B4107B271F78}"/>
            </c:ext>
          </c:extLst>
        </c:ser>
        <c:ser>
          <c:idx val="1"/>
          <c:order val="1"/>
          <c:tx>
            <c:strRef>
              <c:f>'Chart 2.19'!$D$4</c:f>
              <c:strCache>
                <c:ptCount val="1"/>
                <c:pt idx="0">
                  <c:v>30 to 34</c:v>
                </c:pt>
              </c:strCache>
            </c:strRef>
          </c:tx>
          <c:spPr>
            <a:ln w="22225" cap="rnd">
              <a:solidFill>
                <a:srgbClr val="00426F"/>
              </a:solidFill>
              <a:round/>
            </a:ln>
            <a:effectLst/>
          </c:spPr>
          <c:marker>
            <c:symbol val="none"/>
          </c:marker>
          <c:cat>
            <c:numRef>
              <c:f>'Chart 2.19'!$B$5:$B$355</c:f>
              <c:numCache>
                <c:formatCode>mmm\-yyyy</c:formatCode>
                <c:ptCount val="351"/>
                <c:pt idx="0">
                  <c:v>33420</c:v>
                </c:pt>
                <c:pt idx="1">
                  <c:v>33451</c:v>
                </c:pt>
                <c:pt idx="2">
                  <c:v>33482</c:v>
                </c:pt>
                <c:pt idx="3">
                  <c:v>33512</c:v>
                </c:pt>
                <c:pt idx="4">
                  <c:v>33543</c:v>
                </c:pt>
                <c:pt idx="5">
                  <c:v>33573</c:v>
                </c:pt>
                <c:pt idx="6">
                  <c:v>33604</c:v>
                </c:pt>
                <c:pt idx="7">
                  <c:v>33635</c:v>
                </c:pt>
                <c:pt idx="8">
                  <c:v>33664</c:v>
                </c:pt>
                <c:pt idx="9">
                  <c:v>33695</c:v>
                </c:pt>
                <c:pt idx="10">
                  <c:v>33725</c:v>
                </c:pt>
                <c:pt idx="11">
                  <c:v>33756</c:v>
                </c:pt>
                <c:pt idx="12">
                  <c:v>33786</c:v>
                </c:pt>
                <c:pt idx="13">
                  <c:v>33817</c:v>
                </c:pt>
                <c:pt idx="14">
                  <c:v>33848</c:v>
                </c:pt>
                <c:pt idx="15">
                  <c:v>33878</c:v>
                </c:pt>
                <c:pt idx="16">
                  <c:v>33909</c:v>
                </c:pt>
                <c:pt idx="17">
                  <c:v>33939</c:v>
                </c:pt>
                <c:pt idx="18">
                  <c:v>33970</c:v>
                </c:pt>
                <c:pt idx="19">
                  <c:v>34001</c:v>
                </c:pt>
                <c:pt idx="20">
                  <c:v>34029</c:v>
                </c:pt>
                <c:pt idx="21">
                  <c:v>34060</c:v>
                </c:pt>
                <c:pt idx="22">
                  <c:v>34090</c:v>
                </c:pt>
                <c:pt idx="23">
                  <c:v>34121</c:v>
                </c:pt>
                <c:pt idx="24">
                  <c:v>34151</c:v>
                </c:pt>
                <c:pt idx="25">
                  <c:v>34182</c:v>
                </c:pt>
                <c:pt idx="26">
                  <c:v>34213</c:v>
                </c:pt>
                <c:pt idx="27">
                  <c:v>34243</c:v>
                </c:pt>
                <c:pt idx="28">
                  <c:v>34274</c:v>
                </c:pt>
                <c:pt idx="29">
                  <c:v>34304</c:v>
                </c:pt>
                <c:pt idx="30">
                  <c:v>34335</c:v>
                </c:pt>
                <c:pt idx="31">
                  <c:v>34366</c:v>
                </c:pt>
                <c:pt idx="32">
                  <c:v>34394</c:v>
                </c:pt>
                <c:pt idx="33">
                  <c:v>34425</c:v>
                </c:pt>
                <c:pt idx="34">
                  <c:v>34455</c:v>
                </c:pt>
                <c:pt idx="35">
                  <c:v>34486</c:v>
                </c:pt>
                <c:pt idx="36">
                  <c:v>34516</c:v>
                </c:pt>
                <c:pt idx="37">
                  <c:v>34547</c:v>
                </c:pt>
                <c:pt idx="38">
                  <c:v>34578</c:v>
                </c:pt>
                <c:pt idx="39">
                  <c:v>34608</c:v>
                </c:pt>
                <c:pt idx="40">
                  <c:v>34639</c:v>
                </c:pt>
                <c:pt idx="41">
                  <c:v>34669</c:v>
                </c:pt>
                <c:pt idx="42">
                  <c:v>34700</c:v>
                </c:pt>
                <c:pt idx="43">
                  <c:v>34731</c:v>
                </c:pt>
                <c:pt idx="44">
                  <c:v>34759</c:v>
                </c:pt>
                <c:pt idx="45">
                  <c:v>34790</c:v>
                </c:pt>
                <c:pt idx="46">
                  <c:v>34820</c:v>
                </c:pt>
                <c:pt idx="47">
                  <c:v>34851</c:v>
                </c:pt>
                <c:pt idx="48">
                  <c:v>34881</c:v>
                </c:pt>
                <c:pt idx="49">
                  <c:v>34912</c:v>
                </c:pt>
                <c:pt idx="50">
                  <c:v>34943</c:v>
                </c:pt>
                <c:pt idx="51">
                  <c:v>34973</c:v>
                </c:pt>
                <c:pt idx="52">
                  <c:v>35004</c:v>
                </c:pt>
                <c:pt idx="53">
                  <c:v>35034</c:v>
                </c:pt>
                <c:pt idx="54">
                  <c:v>35065</c:v>
                </c:pt>
                <c:pt idx="55">
                  <c:v>35096</c:v>
                </c:pt>
                <c:pt idx="56">
                  <c:v>35125</c:v>
                </c:pt>
                <c:pt idx="57">
                  <c:v>35156</c:v>
                </c:pt>
                <c:pt idx="58">
                  <c:v>35186</c:v>
                </c:pt>
                <c:pt idx="59">
                  <c:v>35217</c:v>
                </c:pt>
                <c:pt idx="60">
                  <c:v>35247</c:v>
                </c:pt>
                <c:pt idx="61">
                  <c:v>35278</c:v>
                </c:pt>
                <c:pt idx="62">
                  <c:v>35309</c:v>
                </c:pt>
                <c:pt idx="63">
                  <c:v>35339</c:v>
                </c:pt>
                <c:pt idx="64">
                  <c:v>35370</c:v>
                </c:pt>
                <c:pt idx="65">
                  <c:v>35400</c:v>
                </c:pt>
                <c:pt idx="66">
                  <c:v>35431</c:v>
                </c:pt>
                <c:pt idx="67">
                  <c:v>35462</c:v>
                </c:pt>
                <c:pt idx="68">
                  <c:v>35490</c:v>
                </c:pt>
                <c:pt idx="69">
                  <c:v>35521</c:v>
                </c:pt>
                <c:pt idx="70">
                  <c:v>35551</c:v>
                </c:pt>
                <c:pt idx="71">
                  <c:v>35582</c:v>
                </c:pt>
                <c:pt idx="72">
                  <c:v>35612</c:v>
                </c:pt>
                <c:pt idx="73">
                  <c:v>35643</c:v>
                </c:pt>
                <c:pt idx="74">
                  <c:v>35674</c:v>
                </c:pt>
                <c:pt idx="75">
                  <c:v>35704</c:v>
                </c:pt>
                <c:pt idx="76">
                  <c:v>35735</c:v>
                </c:pt>
                <c:pt idx="77">
                  <c:v>35765</c:v>
                </c:pt>
                <c:pt idx="78">
                  <c:v>35796</c:v>
                </c:pt>
                <c:pt idx="79">
                  <c:v>35827</c:v>
                </c:pt>
                <c:pt idx="80">
                  <c:v>35855</c:v>
                </c:pt>
                <c:pt idx="81">
                  <c:v>35886</c:v>
                </c:pt>
                <c:pt idx="82">
                  <c:v>35916</c:v>
                </c:pt>
                <c:pt idx="83">
                  <c:v>35947</c:v>
                </c:pt>
                <c:pt idx="84">
                  <c:v>35977</c:v>
                </c:pt>
                <c:pt idx="85">
                  <c:v>36008</c:v>
                </c:pt>
                <c:pt idx="86">
                  <c:v>36039</c:v>
                </c:pt>
                <c:pt idx="87">
                  <c:v>36069</c:v>
                </c:pt>
                <c:pt idx="88">
                  <c:v>36100</c:v>
                </c:pt>
                <c:pt idx="89">
                  <c:v>36130</c:v>
                </c:pt>
                <c:pt idx="90">
                  <c:v>36161</c:v>
                </c:pt>
                <c:pt idx="91">
                  <c:v>36192</c:v>
                </c:pt>
                <c:pt idx="92">
                  <c:v>36220</c:v>
                </c:pt>
                <c:pt idx="93">
                  <c:v>36251</c:v>
                </c:pt>
                <c:pt idx="94">
                  <c:v>36281</c:v>
                </c:pt>
                <c:pt idx="95">
                  <c:v>36312</c:v>
                </c:pt>
                <c:pt idx="96">
                  <c:v>36342</c:v>
                </c:pt>
                <c:pt idx="97">
                  <c:v>36373</c:v>
                </c:pt>
                <c:pt idx="98">
                  <c:v>36404</c:v>
                </c:pt>
                <c:pt idx="99">
                  <c:v>36434</c:v>
                </c:pt>
                <c:pt idx="100">
                  <c:v>36465</c:v>
                </c:pt>
                <c:pt idx="101">
                  <c:v>36495</c:v>
                </c:pt>
                <c:pt idx="102">
                  <c:v>36526</c:v>
                </c:pt>
                <c:pt idx="103">
                  <c:v>36557</c:v>
                </c:pt>
                <c:pt idx="104">
                  <c:v>36586</c:v>
                </c:pt>
                <c:pt idx="105">
                  <c:v>36617</c:v>
                </c:pt>
                <c:pt idx="106">
                  <c:v>36647</c:v>
                </c:pt>
                <c:pt idx="107">
                  <c:v>36678</c:v>
                </c:pt>
                <c:pt idx="108">
                  <c:v>36708</c:v>
                </c:pt>
                <c:pt idx="109">
                  <c:v>36739</c:v>
                </c:pt>
                <c:pt idx="110">
                  <c:v>36770</c:v>
                </c:pt>
                <c:pt idx="111">
                  <c:v>36800</c:v>
                </c:pt>
                <c:pt idx="112">
                  <c:v>36831</c:v>
                </c:pt>
                <c:pt idx="113">
                  <c:v>36861</c:v>
                </c:pt>
                <c:pt idx="114">
                  <c:v>36892</c:v>
                </c:pt>
                <c:pt idx="115">
                  <c:v>36923</c:v>
                </c:pt>
                <c:pt idx="116">
                  <c:v>36951</c:v>
                </c:pt>
                <c:pt idx="117">
                  <c:v>36982</c:v>
                </c:pt>
                <c:pt idx="118">
                  <c:v>37012</c:v>
                </c:pt>
                <c:pt idx="119">
                  <c:v>37043</c:v>
                </c:pt>
                <c:pt idx="120">
                  <c:v>37073</c:v>
                </c:pt>
                <c:pt idx="121">
                  <c:v>37104</c:v>
                </c:pt>
                <c:pt idx="122">
                  <c:v>37135</c:v>
                </c:pt>
                <c:pt idx="123">
                  <c:v>37165</c:v>
                </c:pt>
                <c:pt idx="124">
                  <c:v>37196</c:v>
                </c:pt>
                <c:pt idx="125">
                  <c:v>37226</c:v>
                </c:pt>
                <c:pt idx="126">
                  <c:v>37257</c:v>
                </c:pt>
                <c:pt idx="127">
                  <c:v>37288</c:v>
                </c:pt>
                <c:pt idx="128">
                  <c:v>37316</c:v>
                </c:pt>
                <c:pt idx="129">
                  <c:v>37347</c:v>
                </c:pt>
                <c:pt idx="130">
                  <c:v>37377</c:v>
                </c:pt>
                <c:pt idx="131">
                  <c:v>37408</c:v>
                </c:pt>
                <c:pt idx="132">
                  <c:v>37438</c:v>
                </c:pt>
                <c:pt idx="133">
                  <c:v>37469</c:v>
                </c:pt>
                <c:pt idx="134">
                  <c:v>37500</c:v>
                </c:pt>
                <c:pt idx="135">
                  <c:v>37530</c:v>
                </c:pt>
                <c:pt idx="136">
                  <c:v>37561</c:v>
                </c:pt>
                <c:pt idx="137">
                  <c:v>37591</c:v>
                </c:pt>
                <c:pt idx="138">
                  <c:v>37622</c:v>
                </c:pt>
                <c:pt idx="139">
                  <c:v>37653</c:v>
                </c:pt>
                <c:pt idx="140">
                  <c:v>37681</c:v>
                </c:pt>
                <c:pt idx="141">
                  <c:v>37712</c:v>
                </c:pt>
                <c:pt idx="142">
                  <c:v>37742</c:v>
                </c:pt>
                <c:pt idx="143">
                  <c:v>37773</c:v>
                </c:pt>
                <c:pt idx="144">
                  <c:v>37803</c:v>
                </c:pt>
                <c:pt idx="145">
                  <c:v>37834</c:v>
                </c:pt>
                <c:pt idx="146">
                  <c:v>37865</c:v>
                </c:pt>
                <c:pt idx="147">
                  <c:v>37895</c:v>
                </c:pt>
                <c:pt idx="148">
                  <c:v>37926</c:v>
                </c:pt>
                <c:pt idx="149">
                  <c:v>37956</c:v>
                </c:pt>
                <c:pt idx="150">
                  <c:v>37987</c:v>
                </c:pt>
                <c:pt idx="151">
                  <c:v>38018</c:v>
                </c:pt>
                <c:pt idx="152">
                  <c:v>38047</c:v>
                </c:pt>
                <c:pt idx="153">
                  <c:v>38078</c:v>
                </c:pt>
                <c:pt idx="154">
                  <c:v>38108</c:v>
                </c:pt>
                <c:pt idx="155">
                  <c:v>38139</c:v>
                </c:pt>
                <c:pt idx="156">
                  <c:v>38169</c:v>
                </c:pt>
                <c:pt idx="157">
                  <c:v>38200</c:v>
                </c:pt>
                <c:pt idx="158">
                  <c:v>38231</c:v>
                </c:pt>
                <c:pt idx="159">
                  <c:v>38261</c:v>
                </c:pt>
                <c:pt idx="160">
                  <c:v>38292</c:v>
                </c:pt>
                <c:pt idx="161">
                  <c:v>38322</c:v>
                </c:pt>
                <c:pt idx="162">
                  <c:v>38353</c:v>
                </c:pt>
                <c:pt idx="163">
                  <c:v>38384</c:v>
                </c:pt>
                <c:pt idx="164">
                  <c:v>38412</c:v>
                </c:pt>
                <c:pt idx="165">
                  <c:v>38443</c:v>
                </c:pt>
                <c:pt idx="166">
                  <c:v>38473</c:v>
                </c:pt>
                <c:pt idx="167">
                  <c:v>38504</c:v>
                </c:pt>
                <c:pt idx="168">
                  <c:v>38534</c:v>
                </c:pt>
                <c:pt idx="169">
                  <c:v>38565</c:v>
                </c:pt>
                <c:pt idx="170">
                  <c:v>38596</c:v>
                </c:pt>
                <c:pt idx="171">
                  <c:v>38626</c:v>
                </c:pt>
                <c:pt idx="172">
                  <c:v>38657</c:v>
                </c:pt>
                <c:pt idx="173">
                  <c:v>38687</c:v>
                </c:pt>
                <c:pt idx="174">
                  <c:v>38718</c:v>
                </c:pt>
                <c:pt idx="175">
                  <c:v>38749</c:v>
                </c:pt>
                <c:pt idx="176">
                  <c:v>38777</c:v>
                </c:pt>
                <c:pt idx="177">
                  <c:v>38808</c:v>
                </c:pt>
                <c:pt idx="178">
                  <c:v>38838</c:v>
                </c:pt>
                <c:pt idx="179">
                  <c:v>38869</c:v>
                </c:pt>
                <c:pt idx="180">
                  <c:v>38899</c:v>
                </c:pt>
                <c:pt idx="181">
                  <c:v>38930</c:v>
                </c:pt>
                <c:pt idx="182">
                  <c:v>38961</c:v>
                </c:pt>
                <c:pt idx="183">
                  <c:v>38991</c:v>
                </c:pt>
                <c:pt idx="184">
                  <c:v>39022</c:v>
                </c:pt>
                <c:pt idx="185">
                  <c:v>39052</c:v>
                </c:pt>
                <c:pt idx="186">
                  <c:v>39083</c:v>
                </c:pt>
                <c:pt idx="187">
                  <c:v>39114</c:v>
                </c:pt>
                <c:pt idx="188">
                  <c:v>39142</c:v>
                </c:pt>
                <c:pt idx="189">
                  <c:v>39173</c:v>
                </c:pt>
                <c:pt idx="190">
                  <c:v>39203</c:v>
                </c:pt>
                <c:pt idx="191">
                  <c:v>39234</c:v>
                </c:pt>
                <c:pt idx="192">
                  <c:v>39264</c:v>
                </c:pt>
                <c:pt idx="193">
                  <c:v>39295</c:v>
                </c:pt>
                <c:pt idx="194">
                  <c:v>39326</c:v>
                </c:pt>
                <c:pt idx="195">
                  <c:v>39356</c:v>
                </c:pt>
                <c:pt idx="196">
                  <c:v>39387</c:v>
                </c:pt>
                <c:pt idx="197">
                  <c:v>39417</c:v>
                </c:pt>
                <c:pt idx="198">
                  <c:v>39448</c:v>
                </c:pt>
                <c:pt idx="199">
                  <c:v>39479</c:v>
                </c:pt>
                <c:pt idx="200">
                  <c:v>39508</c:v>
                </c:pt>
                <c:pt idx="201">
                  <c:v>39539</c:v>
                </c:pt>
                <c:pt idx="202">
                  <c:v>39569</c:v>
                </c:pt>
                <c:pt idx="203">
                  <c:v>39600</c:v>
                </c:pt>
                <c:pt idx="204">
                  <c:v>39630</c:v>
                </c:pt>
                <c:pt idx="205">
                  <c:v>39661</c:v>
                </c:pt>
                <c:pt idx="206">
                  <c:v>39692</c:v>
                </c:pt>
                <c:pt idx="207">
                  <c:v>39722</c:v>
                </c:pt>
                <c:pt idx="208">
                  <c:v>39753</c:v>
                </c:pt>
                <c:pt idx="209">
                  <c:v>39783</c:v>
                </c:pt>
                <c:pt idx="210">
                  <c:v>39814</c:v>
                </c:pt>
                <c:pt idx="211">
                  <c:v>39845</c:v>
                </c:pt>
                <c:pt idx="212">
                  <c:v>39873</c:v>
                </c:pt>
                <c:pt idx="213">
                  <c:v>39904</c:v>
                </c:pt>
                <c:pt idx="214">
                  <c:v>39934</c:v>
                </c:pt>
                <c:pt idx="215">
                  <c:v>39965</c:v>
                </c:pt>
                <c:pt idx="216">
                  <c:v>39995</c:v>
                </c:pt>
                <c:pt idx="217">
                  <c:v>40026</c:v>
                </c:pt>
                <c:pt idx="218">
                  <c:v>40057</c:v>
                </c:pt>
                <c:pt idx="219">
                  <c:v>40087</c:v>
                </c:pt>
                <c:pt idx="220">
                  <c:v>40118</c:v>
                </c:pt>
                <c:pt idx="221">
                  <c:v>40148</c:v>
                </c:pt>
                <c:pt idx="222">
                  <c:v>40179</c:v>
                </c:pt>
                <c:pt idx="223">
                  <c:v>40210</c:v>
                </c:pt>
                <c:pt idx="224">
                  <c:v>40238</c:v>
                </c:pt>
                <c:pt idx="225">
                  <c:v>40269</c:v>
                </c:pt>
                <c:pt idx="226">
                  <c:v>40299</c:v>
                </c:pt>
                <c:pt idx="227">
                  <c:v>40330</c:v>
                </c:pt>
                <c:pt idx="228">
                  <c:v>40360</c:v>
                </c:pt>
                <c:pt idx="229">
                  <c:v>40391</c:v>
                </c:pt>
                <c:pt idx="230">
                  <c:v>40422</c:v>
                </c:pt>
                <c:pt idx="231">
                  <c:v>40452</c:v>
                </c:pt>
                <c:pt idx="232">
                  <c:v>40483</c:v>
                </c:pt>
                <c:pt idx="233">
                  <c:v>40513</c:v>
                </c:pt>
                <c:pt idx="234">
                  <c:v>40544</c:v>
                </c:pt>
                <c:pt idx="235">
                  <c:v>40575</c:v>
                </c:pt>
                <c:pt idx="236">
                  <c:v>40603</c:v>
                </c:pt>
                <c:pt idx="237">
                  <c:v>40634</c:v>
                </c:pt>
                <c:pt idx="238">
                  <c:v>40664</c:v>
                </c:pt>
                <c:pt idx="239">
                  <c:v>40695</c:v>
                </c:pt>
                <c:pt idx="240">
                  <c:v>40725</c:v>
                </c:pt>
                <c:pt idx="241">
                  <c:v>40756</c:v>
                </c:pt>
                <c:pt idx="242">
                  <c:v>40787</c:v>
                </c:pt>
                <c:pt idx="243">
                  <c:v>40817</c:v>
                </c:pt>
                <c:pt idx="244">
                  <c:v>40848</c:v>
                </c:pt>
                <c:pt idx="245">
                  <c:v>40878</c:v>
                </c:pt>
                <c:pt idx="246">
                  <c:v>40909</c:v>
                </c:pt>
                <c:pt idx="247">
                  <c:v>40940</c:v>
                </c:pt>
                <c:pt idx="248">
                  <c:v>40969</c:v>
                </c:pt>
                <c:pt idx="249">
                  <c:v>41000</c:v>
                </c:pt>
                <c:pt idx="250">
                  <c:v>41030</c:v>
                </c:pt>
                <c:pt idx="251">
                  <c:v>41061</c:v>
                </c:pt>
                <c:pt idx="252">
                  <c:v>41091</c:v>
                </c:pt>
                <c:pt idx="253">
                  <c:v>41122</c:v>
                </c:pt>
                <c:pt idx="254">
                  <c:v>41153</c:v>
                </c:pt>
                <c:pt idx="255">
                  <c:v>41183</c:v>
                </c:pt>
                <c:pt idx="256">
                  <c:v>41214</c:v>
                </c:pt>
                <c:pt idx="257">
                  <c:v>41244</c:v>
                </c:pt>
                <c:pt idx="258">
                  <c:v>41275</c:v>
                </c:pt>
                <c:pt idx="259">
                  <c:v>41306</c:v>
                </c:pt>
                <c:pt idx="260">
                  <c:v>41334</c:v>
                </c:pt>
                <c:pt idx="261">
                  <c:v>41365</c:v>
                </c:pt>
                <c:pt idx="262">
                  <c:v>41395</c:v>
                </c:pt>
                <c:pt idx="263">
                  <c:v>41426</c:v>
                </c:pt>
                <c:pt idx="264">
                  <c:v>41456</c:v>
                </c:pt>
                <c:pt idx="265">
                  <c:v>41487</c:v>
                </c:pt>
                <c:pt idx="266">
                  <c:v>41518</c:v>
                </c:pt>
                <c:pt idx="267">
                  <c:v>41548</c:v>
                </c:pt>
                <c:pt idx="268">
                  <c:v>41579</c:v>
                </c:pt>
                <c:pt idx="269">
                  <c:v>41609</c:v>
                </c:pt>
                <c:pt idx="270">
                  <c:v>41640</c:v>
                </c:pt>
                <c:pt idx="271">
                  <c:v>41671</c:v>
                </c:pt>
                <c:pt idx="272">
                  <c:v>41699</c:v>
                </c:pt>
                <c:pt idx="273">
                  <c:v>41730</c:v>
                </c:pt>
                <c:pt idx="274">
                  <c:v>41760</c:v>
                </c:pt>
                <c:pt idx="275">
                  <c:v>41791</c:v>
                </c:pt>
                <c:pt idx="276">
                  <c:v>41821</c:v>
                </c:pt>
                <c:pt idx="277">
                  <c:v>41852</c:v>
                </c:pt>
                <c:pt idx="278">
                  <c:v>41883</c:v>
                </c:pt>
                <c:pt idx="279">
                  <c:v>41913</c:v>
                </c:pt>
                <c:pt idx="280">
                  <c:v>41944</c:v>
                </c:pt>
                <c:pt idx="281">
                  <c:v>41974</c:v>
                </c:pt>
                <c:pt idx="282">
                  <c:v>42005</c:v>
                </c:pt>
                <c:pt idx="283">
                  <c:v>42036</c:v>
                </c:pt>
                <c:pt idx="284">
                  <c:v>42064</c:v>
                </c:pt>
                <c:pt idx="285">
                  <c:v>42095</c:v>
                </c:pt>
                <c:pt idx="286">
                  <c:v>42125</c:v>
                </c:pt>
                <c:pt idx="287">
                  <c:v>42156</c:v>
                </c:pt>
                <c:pt idx="288">
                  <c:v>42186</c:v>
                </c:pt>
                <c:pt idx="289">
                  <c:v>42217</c:v>
                </c:pt>
                <c:pt idx="290">
                  <c:v>42248</c:v>
                </c:pt>
                <c:pt idx="291">
                  <c:v>42278</c:v>
                </c:pt>
                <c:pt idx="292">
                  <c:v>42309</c:v>
                </c:pt>
                <c:pt idx="293">
                  <c:v>42339</c:v>
                </c:pt>
                <c:pt idx="294">
                  <c:v>42370</c:v>
                </c:pt>
                <c:pt idx="295">
                  <c:v>42401</c:v>
                </c:pt>
                <c:pt idx="296">
                  <c:v>42430</c:v>
                </c:pt>
                <c:pt idx="297">
                  <c:v>42461</c:v>
                </c:pt>
                <c:pt idx="298">
                  <c:v>42491</c:v>
                </c:pt>
                <c:pt idx="299">
                  <c:v>42522</c:v>
                </c:pt>
                <c:pt idx="300">
                  <c:v>42552</c:v>
                </c:pt>
                <c:pt idx="301">
                  <c:v>42583</c:v>
                </c:pt>
                <c:pt idx="302">
                  <c:v>42614</c:v>
                </c:pt>
                <c:pt idx="303">
                  <c:v>42644</c:v>
                </c:pt>
                <c:pt idx="304">
                  <c:v>42675</c:v>
                </c:pt>
                <c:pt idx="305">
                  <c:v>42705</c:v>
                </c:pt>
                <c:pt idx="306">
                  <c:v>42736</c:v>
                </c:pt>
                <c:pt idx="307">
                  <c:v>42767</c:v>
                </c:pt>
                <c:pt idx="308">
                  <c:v>42795</c:v>
                </c:pt>
                <c:pt idx="309">
                  <c:v>42826</c:v>
                </c:pt>
                <c:pt idx="310">
                  <c:v>42856</c:v>
                </c:pt>
                <c:pt idx="311">
                  <c:v>42887</c:v>
                </c:pt>
                <c:pt idx="312">
                  <c:v>42917</c:v>
                </c:pt>
                <c:pt idx="313">
                  <c:v>42948</c:v>
                </c:pt>
                <c:pt idx="314">
                  <c:v>42979</c:v>
                </c:pt>
                <c:pt idx="315">
                  <c:v>43009</c:v>
                </c:pt>
                <c:pt idx="316">
                  <c:v>43040</c:v>
                </c:pt>
                <c:pt idx="317">
                  <c:v>43070</c:v>
                </c:pt>
                <c:pt idx="318">
                  <c:v>43101</c:v>
                </c:pt>
                <c:pt idx="319">
                  <c:v>43132</c:v>
                </c:pt>
                <c:pt idx="320">
                  <c:v>43160</c:v>
                </c:pt>
                <c:pt idx="321">
                  <c:v>43191</c:v>
                </c:pt>
                <c:pt idx="322">
                  <c:v>43221</c:v>
                </c:pt>
                <c:pt idx="323">
                  <c:v>43252</c:v>
                </c:pt>
                <c:pt idx="324">
                  <c:v>43282</c:v>
                </c:pt>
                <c:pt idx="325">
                  <c:v>43313</c:v>
                </c:pt>
                <c:pt idx="326">
                  <c:v>43344</c:v>
                </c:pt>
                <c:pt idx="327">
                  <c:v>43374</c:v>
                </c:pt>
                <c:pt idx="328">
                  <c:v>43405</c:v>
                </c:pt>
                <c:pt idx="329">
                  <c:v>43435</c:v>
                </c:pt>
                <c:pt idx="330">
                  <c:v>43466</c:v>
                </c:pt>
                <c:pt idx="331">
                  <c:v>43497</c:v>
                </c:pt>
                <c:pt idx="332">
                  <c:v>43525</c:v>
                </c:pt>
                <c:pt idx="333">
                  <c:v>43556</c:v>
                </c:pt>
                <c:pt idx="334">
                  <c:v>43586</c:v>
                </c:pt>
                <c:pt idx="335">
                  <c:v>43617</c:v>
                </c:pt>
                <c:pt idx="336">
                  <c:v>43647</c:v>
                </c:pt>
                <c:pt idx="337">
                  <c:v>43678</c:v>
                </c:pt>
                <c:pt idx="338">
                  <c:v>43709</c:v>
                </c:pt>
                <c:pt idx="339">
                  <c:v>43739</c:v>
                </c:pt>
                <c:pt idx="340">
                  <c:v>43770</c:v>
                </c:pt>
                <c:pt idx="341">
                  <c:v>43800</c:v>
                </c:pt>
                <c:pt idx="342">
                  <c:v>43831</c:v>
                </c:pt>
                <c:pt idx="343">
                  <c:v>43862</c:v>
                </c:pt>
                <c:pt idx="344">
                  <c:v>43891</c:v>
                </c:pt>
                <c:pt idx="345">
                  <c:v>43922</c:v>
                </c:pt>
                <c:pt idx="346">
                  <c:v>43952</c:v>
                </c:pt>
                <c:pt idx="347">
                  <c:v>43983</c:v>
                </c:pt>
                <c:pt idx="348">
                  <c:v>44013</c:v>
                </c:pt>
                <c:pt idx="349">
                  <c:v>44044</c:v>
                </c:pt>
                <c:pt idx="350">
                  <c:v>44075</c:v>
                </c:pt>
              </c:numCache>
            </c:numRef>
          </c:cat>
          <c:val>
            <c:numRef>
              <c:f>'Chart 2.19'!$D$5:$D$355</c:f>
              <c:numCache>
                <c:formatCode>_-* #,##0.0_-;\-* #,##0.0_-;_-* "-"??_-;_-@_-</c:formatCode>
                <c:ptCount val="351"/>
                <c:pt idx="0">
                  <c:v>77.802318675197242</c:v>
                </c:pt>
                <c:pt idx="1">
                  <c:v>78.816210617494505</c:v>
                </c:pt>
                <c:pt idx="2">
                  <c:v>79.808823048218315</c:v>
                </c:pt>
                <c:pt idx="3">
                  <c:v>79.510384070808499</c:v>
                </c:pt>
                <c:pt idx="4">
                  <c:v>78.644758542680833</c:v>
                </c:pt>
                <c:pt idx="5">
                  <c:v>79.056831950715107</c:v>
                </c:pt>
                <c:pt idx="6">
                  <c:v>78.087445319543505</c:v>
                </c:pt>
                <c:pt idx="7">
                  <c:v>79.637281595080921</c:v>
                </c:pt>
                <c:pt idx="8">
                  <c:v>80.804049878874963</c:v>
                </c:pt>
                <c:pt idx="9">
                  <c:v>80.291097996362964</c:v>
                </c:pt>
                <c:pt idx="10">
                  <c:v>78.93633730404315</c:v>
                </c:pt>
                <c:pt idx="11">
                  <c:v>78.60790913655616</c:v>
                </c:pt>
                <c:pt idx="12">
                  <c:v>77.972729259858824</c:v>
                </c:pt>
                <c:pt idx="13">
                  <c:v>78.215345699249085</c:v>
                </c:pt>
                <c:pt idx="14">
                  <c:v>79.562970403808393</c:v>
                </c:pt>
                <c:pt idx="15">
                  <c:v>78.747164842947896</c:v>
                </c:pt>
                <c:pt idx="16">
                  <c:v>77.886552504537093</c:v>
                </c:pt>
                <c:pt idx="17">
                  <c:v>79.357785477837666</c:v>
                </c:pt>
                <c:pt idx="18">
                  <c:v>76.489230980912623</c:v>
                </c:pt>
                <c:pt idx="19">
                  <c:v>77.514829653343725</c:v>
                </c:pt>
                <c:pt idx="20">
                  <c:v>77.037294608876806</c:v>
                </c:pt>
                <c:pt idx="21">
                  <c:v>75.939902511572484</c:v>
                </c:pt>
                <c:pt idx="22">
                  <c:v>76.338124537620402</c:v>
                </c:pt>
                <c:pt idx="23">
                  <c:v>76.264503142341056</c:v>
                </c:pt>
                <c:pt idx="24">
                  <c:v>76.823684594709988</c:v>
                </c:pt>
                <c:pt idx="25">
                  <c:v>77.577419707244459</c:v>
                </c:pt>
                <c:pt idx="26">
                  <c:v>78.72283813891336</c:v>
                </c:pt>
                <c:pt idx="27">
                  <c:v>77.741027188838459</c:v>
                </c:pt>
                <c:pt idx="28">
                  <c:v>77.822668586718081</c:v>
                </c:pt>
                <c:pt idx="29">
                  <c:v>77.44157979220337</c:v>
                </c:pt>
                <c:pt idx="30">
                  <c:v>76.29679301478626</c:v>
                </c:pt>
                <c:pt idx="31">
                  <c:v>78.645682751517214</c:v>
                </c:pt>
                <c:pt idx="32">
                  <c:v>77.931414942867406</c:v>
                </c:pt>
                <c:pt idx="33">
                  <c:v>77.876595173908356</c:v>
                </c:pt>
                <c:pt idx="34">
                  <c:v>76.819185818048311</c:v>
                </c:pt>
                <c:pt idx="35">
                  <c:v>77.588467661872556</c:v>
                </c:pt>
                <c:pt idx="36">
                  <c:v>79.253779400937191</c:v>
                </c:pt>
                <c:pt idx="37">
                  <c:v>76.803850987914288</c:v>
                </c:pt>
                <c:pt idx="38">
                  <c:v>78.361566817136207</c:v>
                </c:pt>
                <c:pt idx="39">
                  <c:v>78.672016749584344</c:v>
                </c:pt>
                <c:pt idx="40">
                  <c:v>77.191020834135799</c:v>
                </c:pt>
                <c:pt idx="41">
                  <c:v>77.795230056970325</c:v>
                </c:pt>
                <c:pt idx="42">
                  <c:v>77.021751632740319</c:v>
                </c:pt>
                <c:pt idx="43">
                  <c:v>79.029243023459372</c:v>
                </c:pt>
                <c:pt idx="44">
                  <c:v>79.137588572599824</c:v>
                </c:pt>
                <c:pt idx="45">
                  <c:v>79.359280007938722</c:v>
                </c:pt>
                <c:pt idx="46">
                  <c:v>79.137603173922017</c:v>
                </c:pt>
                <c:pt idx="47">
                  <c:v>79.278710187079469</c:v>
                </c:pt>
                <c:pt idx="48">
                  <c:v>79.473374585321551</c:v>
                </c:pt>
                <c:pt idx="49">
                  <c:v>79.323261263384182</c:v>
                </c:pt>
                <c:pt idx="50">
                  <c:v>80.567870001361371</c:v>
                </c:pt>
                <c:pt idx="51">
                  <c:v>80.237177399785949</c:v>
                </c:pt>
                <c:pt idx="52">
                  <c:v>80.83628143724782</c:v>
                </c:pt>
                <c:pt idx="53">
                  <c:v>79.861718498719043</c:v>
                </c:pt>
                <c:pt idx="54">
                  <c:v>79.309665245159479</c:v>
                </c:pt>
                <c:pt idx="55">
                  <c:v>79.545479572518303</c:v>
                </c:pt>
                <c:pt idx="56">
                  <c:v>80.670320913220564</c:v>
                </c:pt>
                <c:pt idx="57">
                  <c:v>79.024288970461399</c:v>
                </c:pt>
                <c:pt idx="58">
                  <c:v>78.405130520664201</c:v>
                </c:pt>
                <c:pt idx="59">
                  <c:v>79.339033192530238</c:v>
                </c:pt>
                <c:pt idx="60">
                  <c:v>79.405123131786837</c:v>
                </c:pt>
                <c:pt idx="61">
                  <c:v>79.814985740746465</c:v>
                </c:pt>
                <c:pt idx="62">
                  <c:v>80.090796482524823</c:v>
                </c:pt>
                <c:pt idx="63">
                  <c:v>79.129127959412884</c:v>
                </c:pt>
                <c:pt idx="64">
                  <c:v>77.501071151711542</c:v>
                </c:pt>
                <c:pt idx="65">
                  <c:v>78.347228940844388</c:v>
                </c:pt>
                <c:pt idx="66">
                  <c:v>77.700679792539546</c:v>
                </c:pt>
                <c:pt idx="67">
                  <c:v>78.784482867336806</c:v>
                </c:pt>
                <c:pt idx="68">
                  <c:v>78.024173682323422</c:v>
                </c:pt>
                <c:pt idx="69">
                  <c:v>78.318975113776176</c:v>
                </c:pt>
                <c:pt idx="70">
                  <c:v>78.669864983584944</c:v>
                </c:pt>
                <c:pt idx="71">
                  <c:v>78.804120693575499</c:v>
                </c:pt>
                <c:pt idx="72">
                  <c:v>79.703123700107625</c:v>
                </c:pt>
                <c:pt idx="73">
                  <c:v>78.953421759214422</c:v>
                </c:pt>
                <c:pt idx="74">
                  <c:v>80.412976800277605</c:v>
                </c:pt>
                <c:pt idx="75">
                  <c:v>78.984391194534837</c:v>
                </c:pt>
                <c:pt idx="76">
                  <c:v>78.702040497966237</c:v>
                </c:pt>
                <c:pt idx="77">
                  <c:v>78.91002978185584</c:v>
                </c:pt>
                <c:pt idx="78">
                  <c:v>76.95253265397055</c:v>
                </c:pt>
                <c:pt idx="79">
                  <c:v>77.770099174065365</c:v>
                </c:pt>
                <c:pt idx="80">
                  <c:v>79.702819843507726</c:v>
                </c:pt>
                <c:pt idx="81">
                  <c:v>79.123582159475205</c:v>
                </c:pt>
                <c:pt idx="82">
                  <c:v>78.259460941009635</c:v>
                </c:pt>
                <c:pt idx="83">
                  <c:v>80.071159421969085</c:v>
                </c:pt>
                <c:pt idx="84">
                  <c:v>80.435831822899672</c:v>
                </c:pt>
                <c:pt idx="85">
                  <c:v>79.443272716729979</c:v>
                </c:pt>
                <c:pt idx="86">
                  <c:v>81.073630693573207</c:v>
                </c:pt>
                <c:pt idx="87">
                  <c:v>80.380236161426964</c:v>
                </c:pt>
                <c:pt idx="88">
                  <c:v>79.293724876635565</c:v>
                </c:pt>
                <c:pt idx="89">
                  <c:v>78.465900270240496</c:v>
                </c:pt>
                <c:pt idx="90">
                  <c:v>76.401802706240545</c:v>
                </c:pt>
                <c:pt idx="91">
                  <c:v>78.154558855613971</c:v>
                </c:pt>
                <c:pt idx="92">
                  <c:v>79.069974280159954</c:v>
                </c:pt>
                <c:pt idx="93">
                  <c:v>78.558732040382978</c:v>
                </c:pt>
                <c:pt idx="94">
                  <c:v>77.676116909088833</c:v>
                </c:pt>
                <c:pt idx="95">
                  <c:v>77.730310612948799</c:v>
                </c:pt>
                <c:pt idx="96">
                  <c:v>79.755638888617781</c:v>
                </c:pt>
                <c:pt idx="97">
                  <c:v>79.105734717354551</c:v>
                </c:pt>
                <c:pt idx="98">
                  <c:v>80.102919931596418</c:v>
                </c:pt>
                <c:pt idx="99">
                  <c:v>78.614774996624305</c:v>
                </c:pt>
                <c:pt idx="100">
                  <c:v>78.501023765164277</c:v>
                </c:pt>
                <c:pt idx="101">
                  <c:v>78.995574365840966</c:v>
                </c:pt>
                <c:pt idx="102">
                  <c:v>77.633338528269718</c:v>
                </c:pt>
                <c:pt idx="103">
                  <c:v>78.089417612212173</c:v>
                </c:pt>
                <c:pt idx="104">
                  <c:v>78.429320095165167</c:v>
                </c:pt>
                <c:pt idx="105">
                  <c:v>78.583017948557398</c:v>
                </c:pt>
                <c:pt idx="106">
                  <c:v>78.497824065912681</c:v>
                </c:pt>
                <c:pt idx="107">
                  <c:v>80.36879490595426</c:v>
                </c:pt>
                <c:pt idx="108">
                  <c:v>80.645806504769041</c:v>
                </c:pt>
                <c:pt idx="109">
                  <c:v>80.040606101585212</c:v>
                </c:pt>
                <c:pt idx="110">
                  <c:v>80.523777002577759</c:v>
                </c:pt>
                <c:pt idx="111">
                  <c:v>80.162848051639088</c:v>
                </c:pt>
                <c:pt idx="112">
                  <c:v>79.999300682772216</c:v>
                </c:pt>
                <c:pt idx="113">
                  <c:v>81.02073855244339</c:v>
                </c:pt>
                <c:pt idx="114">
                  <c:v>78.899622943926204</c:v>
                </c:pt>
                <c:pt idx="115">
                  <c:v>80.328683748599957</c:v>
                </c:pt>
                <c:pt idx="116">
                  <c:v>80.259207578565849</c:v>
                </c:pt>
                <c:pt idx="117">
                  <c:v>80.964323136455391</c:v>
                </c:pt>
                <c:pt idx="118">
                  <c:v>80.626136320198256</c:v>
                </c:pt>
                <c:pt idx="119">
                  <c:v>80.115586392893235</c:v>
                </c:pt>
                <c:pt idx="120">
                  <c:v>80.507654022185861</c:v>
                </c:pt>
                <c:pt idx="121">
                  <c:v>79.955164879831884</c:v>
                </c:pt>
                <c:pt idx="122">
                  <c:v>82.535373574143961</c:v>
                </c:pt>
                <c:pt idx="123">
                  <c:v>80.594708936613387</c:v>
                </c:pt>
                <c:pt idx="124">
                  <c:v>80.710807946588119</c:v>
                </c:pt>
                <c:pt idx="125">
                  <c:v>81.10015557748666</c:v>
                </c:pt>
                <c:pt idx="126">
                  <c:v>80.167746305595315</c:v>
                </c:pt>
                <c:pt idx="127">
                  <c:v>80.250846058024365</c:v>
                </c:pt>
                <c:pt idx="128">
                  <c:v>79.584974602341703</c:v>
                </c:pt>
                <c:pt idx="129">
                  <c:v>80.397636989870165</c:v>
                </c:pt>
                <c:pt idx="130">
                  <c:v>78.608110504287666</c:v>
                </c:pt>
                <c:pt idx="131">
                  <c:v>80.459578908876722</c:v>
                </c:pt>
                <c:pt idx="132">
                  <c:v>80.49016473781154</c:v>
                </c:pt>
                <c:pt idx="133">
                  <c:v>79.149014619880816</c:v>
                </c:pt>
                <c:pt idx="134">
                  <c:v>80.545896943685975</c:v>
                </c:pt>
                <c:pt idx="135">
                  <c:v>79.197180776507921</c:v>
                </c:pt>
                <c:pt idx="136">
                  <c:v>79.426900430504062</c:v>
                </c:pt>
                <c:pt idx="137">
                  <c:v>80.209515346190571</c:v>
                </c:pt>
                <c:pt idx="138">
                  <c:v>80.172076058636733</c:v>
                </c:pt>
                <c:pt idx="139">
                  <c:v>81.040938113256971</c:v>
                </c:pt>
                <c:pt idx="140">
                  <c:v>80.157381803872738</c:v>
                </c:pt>
                <c:pt idx="141">
                  <c:v>80.26247236252992</c:v>
                </c:pt>
                <c:pt idx="142">
                  <c:v>80.850923705567226</c:v>
                </c:pt>
                <c:pt idx="143">
                  <c:v>79.966652759366411</c:v>
                </c:pt>
                <c:pt idx="144">
                  <c:v>79.069733217479325</c:v>
                </c:pt>
                <c:pt idx="145">
                  <c:v>79.126166922315861</c:v>
                </c:pt>
                <c:pt idx="146">
                  <c:v>81.191178392096816</c:v>
                </c:pt>
                <c:pt idx="147">
                  <c:v>79.410976846422656</c:v>
                </c:pt>
                <c:pt idx="148">
                  <c:v>79.394711257595247</c:v>
                </c:pt>
                <c:pt idx="149">
                  <c:v>78.721113128337933</c:v>
                </c:pt>
                <c:pt idx="150">
                  <c:v>78.226706328938647</c:v>
                </c:pt>
                <c:pt idx="151">
                  <c:v>78.582688211272739</c:v>
                </c:pt>
                <c:pt idx="152">
                  <c:v>80.606774245509598</c:v>
                </c:pt>
                <c:pt idx="153">
                  <c:v>80.277433948084891</c:v>
                </c:pt>
                <c:pt idx="154">
                  <c:v>81.553340286057278</c:v>
                </c:pt>
                <c:pt idx="155">
                  <c:v>81.146613484593516</c:v>
                </c:pt>
                <c:pt idx="156">
                  <c:v>81.031197283628742</c:v>
                </c:pt>
                <c:pt idx="157">
                  <c:v>77.986570897808889</c:v>
                </c:pt>
                <c:pt idx="158">
                  <c:v>79.703782184210269</c:v>
                </c:pt>
                <c:pt idx="159">
                  <c:v>77.990106761126725</c:v>
                </c:pt>
                <c:pt idx="160">
                  <c:v>79.718725578858567</c:v>
                </c:pt>
                <c:pt idx="161">
                  <c:v>80.173049464581609</c:v>
                </c:pt>
                <c:pt idx="162">
                  <c:v>80.908879450898183</c:v>
                </c:pt>
                <c:pt idx="163">
                  <c:v>81.594528751725264</c:v>
                </c:pt>
                <c:pt idx="164">
                  <c:v>82.616703863339794</c:v>
                </c:pt>
                <c:pt idx="165">
                  <c:v>81.854857825774445</c:v>
                </c:pt>
                <c:pt idx="166">
                  <c:v>82.060857354757829</c:v>
                </c:pt>
                <c:pt idx="167">
                  <c:v>82.035257453714607</c:v>
                </c:pt>
                <c:pt idx="168">
                  <c:v>81.84175670774853</c:v>
                </c:pt>
                <c:pt idx="169">
                  <c:v>81.277970980255759</c:v>
                </c:pt>
                <c:pt idx="170">
                  <c:v>81.458488332542004</c:v>
                </c:pt>
                <c:pt idx="171">
                  <c:v>80.037648292396042</c:v>
                </c:pt>
                <c:pt idx="172">
                  <c:v>80.686820999129765</c:v>
                </c:pt>
                <c:pt idx="173">
                  <c:v>81.921253329822036</c:v>
                </c:pt>
                <c:pt idx="174">
                  <c:v>80.99112189526943</c:v>
                </c:pt>
                <c:pt idx="175">
                  <c:v>80.759482524150002</c:v>
                </c:pt>
                <c:pt idx="176">
                  <c:v>80.692105777341155</c:v>
                </c:pt>
                <c:pt idx="177">
                  <c:v>80.624588818404021</c:v>
                </c:pt>
                <c:pt idx="178">
                  <c:v>81.769492954505196</c:v>
                </c:pt>
                <c:pt idx="179">
                  <c:v>81.251130408361846</c:v>
                </c:pt>
                <c:pt idx="180">
                  <c:v>80.149837179854472</c:v>
                </c:pt>
                <c:pt idx="181">
                  <c:v>79.735363873371583</c:v>
                </c:pt>
                <c:pt idx="182">
                  <c:v>80.592680944323007</c:v>
                </c:pt>
                <c:pt idx="183">
                  <c:v>79.440398928328733</c:v>
                </c:pt>
                <c:pt idx="184">
                  <c:v>80.316164927676837</c:v>
                </c:pt>
                <c:pt idx="185">
                  <c:v>81.138085786590693</c:v>
                </c:pt>
                <c:pt idx="186">
                  <c:v>78.476310197549552</c:v>
                </c:pt>
                <c:pt idx="187">
                  <c:v>79.653091936243328</c:v>
                </c:pt>
                <c:pt idx="188">
                  <c:v>78.550722314167402</c:v>
                </c:pt>
                <c:pt idx="189">
                  <c:v>78.834034952482142</c:v>
                </c:pt>
                <c:pt idx="190">
                  <c:v>79.671927006256354</c:v>
                </c:pt>
                <c:pt idx="191">
                  <c:v>80.40727953699988</c:v>
                </c:pt>
                <c:pt idx="192">
                  <c:v>79.971084158600377</c:v>
                </c:pt>
                <c:pt idx="193">
                  <c:v>80.78584545203033</c:v>
                </c:pt>
                <c:pt idx="194">
                  <c:v>82.394025890074232</c:v>
                </c:pt>
                <c:pt idx="195">
                  <c:v>81.722588683721128</c:v>
                </c:pt>
                <c:pt idx="196">
                  <c:v>82.972389426880483</c:v>
                </c:pt>
                <c:pt idx="197">
                  <c:v>83.725641635352375</c:v>
                </c:pt>
                <c:pt idx="198">
                  <c:v>81.320970774381777</c:v>
                </c:pt>
                <c:pt idx="199">
                  <c:v>83.692682772459989</c:v>
                </c:pt>
                <c:pt idx="200">
                  <c:v>84.207432958539954</c:v>
                </c:pt>
                <c:pt idx="201">
                  <c:v>84.508275303706924</c:v>
                </c:pt>
                <c:pt idx="202">
                  <c:v>84.478612415239269</c:v>
                </c:pt>
                <c:pt idx="203">
                  <c:v>84.164425231288348</c:v>
                </c:pt>
                <c:pt idx="204">
                  <c:v>84.658484651845029</c:v>
                </c:pt>
                <c:pt idx="205">
                  <c:v>83.382689129537866</c:v>
                </c:pt>
                <c:pt idx="206">
                  <c:v>85.182917425498033</c:v>
                </c:pt>
                <c:pt idx="207">
                  <c:v>85.733365429904353</c:v>
                </c:pt>
                <c:pt idx="208">
                  <c:v>84.009522718186275</c:v>
                </c:pt>
                <c:pt idx="209">
                  <c:v>85.496128250412369</c:v>
                </c:pt>
                <c:pt idx="210">
                  <c:v>83.414196293274003</c:v>
                </c:pt>
                <c:pt idx="211">
                  <c:v>81.576152986184027</c:v>
                </c:pt>
                <c:pt idx="212">
                  <c:v>82.466955003324472</c:v>
                </c:pt>
                <c:pt idx="213">
                  <c:v>80.910493015987797</c:v>
                </c:pt>
                <c:pt idx="214">
                  <c:v>80.774541962336201</c:v>
                </c:pt>
                <c:pt idx="215">
                  <c:v>79.038074447138541</c:v>
                </c:pt>
                <c:pt idx="216">
                  <c:v>78.748471015576015</c:v>
                </c:pt>
                <c:pt idx="217">
                  <c:v>79.501240898503596</c:v>
                </c:pt>
                <c:pt idx="218">
                  <c:v>81.577235668053675</c:v>
                </c:pt>
                <c:pt idx="219">
                  <c:v>80.821801633280202</c:v>
                </c:pt>
                <c:pt idx="220">
                  <c:v>80.945354600118264</c:v>
                </c:pt>
                <c:pt idx="221">
                  <c:v>81.29240858419638</c:v>
                </c:pt>
                <c:pt idx="222">
                  <c:v>79.135697645153243</c:v>
                </c:pt>
                <c:pt idx="223">
                  <c:v>81.321167808765907</c:v>
                </c:pt>
                <c:pt idx="224">
                  <c:v>80.814261582565976</c:v>
                </c:pt>
                <c:pt idx="225">
                  <c:v>81.737142247027037</c:v>
                </c:pt>
                <c:pt idx="226">
                  <c:v>81.415392993728247</c:v>
                </c:pt>
                <c:pt idx="227">
                  <c:v>81.29459462159339</c:v>
                </c:pt>
                <c:pt idx="228">
                  <c:v>81.321361185019512</c:v>
                </c:pt>
                <c:pt idx="229">
                  <c:v>81.466970593358752</c:v>
                </c:pt>
                <c:pt idx="230">
                  <c:v>81.589781833877069</c:v>
                </c:pt>
                <c:pt idx="231">
                  <c:v>82.608357318511167</c:v>
                </c:pt>
                <c:pt idx="232">
                  <c:v>82.157678447291218</c:v>
                </c:pt>
                <c:pt idx="233">
                  <c:v>80.783524472796771</c:v>
                </c:pt>
                <c:pt idx="234">
                  <c:v>79.403211002561505</c:v>
                </c:pt>
                <c:pt idx="235">
                  <c:v>80.49503765587437</c:v>
                </c:pt>
                <c:pt idx="236">
                  <c:v>81.894979542718289</c:v>
                </c:pt>
                <c:pt idx="237">
                  <c:v>80.847605088623112</c:v>
                </c:pt>
                <c:pt idx="238">
                  <c:v>81.441290742174814</c:v>
                </c:pt>
                <c:pt idx="239">
                  <c:v>80.973115723177784</c:v>
                </c:pt>
                <c:pt idx="240">
                  <c:v>81.006892878589426</c:v>
                </c:pt>
                <c:pt idx="241">
                  <c:v>80.628784846321679</c:v>
                </c:pt>
                <c:pt idx="242">
                  <c:v>83.160837552580915</c:v>
                </c:pt>
                <c:pt idx="243">
                  <c:v>81.970678797357252</c:v>
                </c:pt>
                <c:pt idx="244">
                  <c:v>81.757977235431099</c:v>
                </c:pt>
                <c:pt idx="245">
                  <c:v>81.816366754959489</c:v>
                </c:pt>
                <c:pt idx="246">
                  <c:v>80.145631732871763</c:v>
                </c:pt>
                <c:pt idx="247">
                  <c:v>82.258779417105032</c:v>
                </c:pt>
                <c:pt idx="248">
                  <c:v>82.869093126973695</c:v>
                </c:pt>
                <c:pt idx="249">
                  <c:v>81.589535360965328</c:v>
                </c:pt>
                <c:pt idx="250">
                  <c:v>82.567441657521854</c:v>
                </c:pt>
                <c:pt idx="251">
                  <c:v>82.39746538379454</c:v>
                </c:pt>
                <c:pt idx="252">
                  <c:v>82.00115965993416</c:v>
                </c:pt>
                <c:pt idx="253">
                  <c:v>81.57457122932982</c:v>
                </c:pt>
                <c:pt idx="254">
                  <c:v>83.446907451564698</c:v>
                </c:pt>
                <c:pt idx="255">
                  <c:v>81.97476825627858</c:v>
                </c:pt>
                <c:pt idx="256">
                  <c:v>80.922323980734816</c:v>
                </c:pt>
                <c:pt idx="257">
                  <c:v>80.639001411406568</c:v>
                </c:pt>
                <c:pt idx="258">
                  <c:v>80.965893217482744</c:v>
                </c:pt>
                <c:pt idx="259">
                  <c:v>80.547747574728703</c:v>
                </c:pt>
                <c:pt idx="260">
                  <c:v>81.803854496318309</c:v>
                </c:pt>
                <c:pt idx="261">
                  <c:v>81.202097836770776</c:v>
                </c:pt>
                <c:pt idx="262">
                  <c:v>82.680876835008306</c:v>
                </c:pt>
                <c:pt idx="263">
                  <c:v>81.335122725666338</c:v>
                </c:pt>
                <c:pt idx="264">
                  <c:v>82.930966426972049</c:v>
                </c:pt>
                <c:pt idx="265">
                  <c:v>81.323323896710406</c:v>
                </c:pt>
                <c:pt idx="266">
                  <c:v>81.594664722058496</c:v>
                </c:pt>
                <c:pt idx="267">
                  <c:v>80.895677099666912</c:v>
                </c:pt>
                <c:pt idx="268">
                  <c:v>81.096034122635075</c:v>
                </c:pt>
                <c:pt idx="269">
                  <c:v>81.865299685417156</c:v>
                </c:pt>
                <c:pt idx="270">
                  <c:v>80.043773002546132</c:v>
                </c:pt>
                <c:pt idx="271">
                  <c:v>82.326630785069241</c:v>
                </c:pt>
                <c:pt idx="272">
                  <c:v>82.813875106591468</c:v>
                </c:pt>
                <c:pt idx="273">
                  <c:v>83.433828776792467</c:v>
                </c:pt>
                <c:pt idx="274">
                  <c:v>81.779756845520538</c:v>
                </c:pt>
                <c:pt idx="275">
                  <c:v>82.664788064102851</c:v>
                </c:pt>
                <c:pt idx="276">
                  <c:v>82.4699599979986</c:v>
                </c:pt>
                <c:pt idx="277">
                  <c:v>82.765645000152261</c:v>
                </c:pt>
                <c:pt idx="278">
                  <c:v>83.154714056646142</c:v>
                </c:pt>
                <c:pt idx="279">
                  <c:v>84.00726438384099</c:v>
                </c:pt>
                <c:pt idx="280">
                  <c:v>82.528133790635835</c:v>
                </c:pt>
                <c:pt idx="281">
                  <c:v>83.062893399671452</c:v>
                </c:pt>
                <c:pt idx="282">
                  <c:v>82.483837724744731</c:v>
                </c:pt>
                <c:pt idx="283">
                  <c:v>85.250430621308709</c:v>
                </c:pt>
                <c:pt idx="284">
                  <c:v>85.13012879275405</c:v>
                </c:pt>
                <c:pt idx="285">
                  <c:v>84.529760248070573</c:v>
                </c:pt>
                <c:pt idx="286">
                  <c:v>85.459197595269828</c:v>
                </c:pt>
                <c:pt idx="287">
                  <c:v>84.935093347130049</c:v>
                </c:pt>
                <c:pt idx="288">
                  <c:v>83.654390503428871</c:v>
                </c:pt>
                <c:pt idx="289">
                  <c:v>85.011706062581951</c:v>
                </c:pt>
                <c:pt idx="290">
                  <c:v>83.931036736535731</c:v>
                </c:pt>
                <c:pt idx="291">
                  <c:v>83.760848212728604</c:v>
                </c:pt>
                <c:pt idx="292">
                  <c:v>83.246578194284552</c:v>
                </c:pt>
                <c:pt idx="293">
                  <c:v>84.516526255655265</c:v>
                </c:pt>
                <c:pt idx="294">
                  <c:v>83.48967136513015</c:v>
                </c:pt>
                <c:pt idx="295">
                  <c:v>84.310988991799036</c:v>
                </c:pt>
                <c:pt idx="296">
                  <c:v>83.295033243332966</c:v>
                </c:pt>
                <c:pt idx="297">
                  <c:v>83.735894762513396</c:v>
                </c:pt>
                <c:pt idx="298">
                  <c:v>84.648811439076496</c:v>
                </c:pt>
                <c:pt idx="299">
                  <c:v>84.459981807303549</c:v>
                </c:pt>
                <c:pt idx="300">
                  <c:v>84.30217601867642</c:v>
                </c:pt>
                <c:pt idx="301">
                  <c:v>83.782667919051534</c:v>
                </c:pt>
                <c:pt idx="302">
                  <c:v>84.64246018825709</c:v>
                </c:pt>
                <c:pt idx="303">
                  <c:v>84.085597354526058</c:v>
                </c:pt>
                <c:pt idx="304">
                  <c:v>84.811448486382176</c:v>
                </c:pt>
                <c:pt idx="305">
                  <c:v>83.707435013958914</c:v>
                </c:pt>
                <c:pt idx="306">
                  <c:v>81.744964085708574</c:v>
                </c:pt>
                <c:pt idx="307">
                  <c:v>83.922717468567129</c:v>
                </c:pt>
                <c:pt idx="308">
                  <c:v>83.26359104332937</c:v>
                </c:pt>
                <c:pt idx="309">
                  <c:v>82.657544174320691</c:v>
                </c:pt>
                <c:pt idx="310">
                  <c:v>82.94922981024402</c:v>
                </c:pt>
                <c:pt idx="311">
                  <c:v>82.545447889925327</c:v>
                </c:pt>
                <c:pt idx="312">
                  <c:v>82.689293278468824</c:v>
                </c:pt>
                <c:pt idx="313">
                  <c:v>81.625645892021097</c:v>
                </c:pt>
                <c:pt idx="314">
                  <c:v>83.160201588562103</c:v>
                </c:pt>
                <c:pt idx="315">
                  <c:v>83.379238199680032</c:v>
                </c:pt>
                <c:pt idx="316">
                  <c:v>85.151602298698805</c:v>
                </c:pt>
                <c:pt idx="317">
                  <c:v>85.387173210662141</c:v>
                </c:pt>
                <c:pt idx="318">
                  <c:v>84.458603904035385</c:v>
                </c:pt>
                <c:pt idx="319">
                  <c:v>84.616031722545614</c:v>
                </c:pt>
                <c:pt idx="320">
                  <c:v>84.849603763632814</c:v>
                </c:pt>
                <c:pt idx="321">
                  <c:v>84.639309717782012</c:v>
                </c:pt>
                <c:pt idx="322">
                  <c:v>84.311915403540894</c:v>
                </c:pt>
                <c:pt idx="323">
                  <c:v>84.873133883505517</c:v>
                </c:pt>
                <c:pt idx="324">
                  <c:v>82.325637388615135</c:v>
                </c:pt>
                <c:pt idx="325">
                  <c:v>83.128521819248931</c:v>
                </c:pt>
                <c:pt idx="326">
                  <c:v>85.714191079444362</c:v>
                </c:pt>
                <c:pt idx="327">
                  <c:v>84.939173952541807</c:v>
                </c:pt>
                <c:pt idx="328">
                  <c:v>84.608809097519639</c:v>
                </c:pt>
                <c:pt idx="329">
                  <c:v>84.019326938633185</c:v>
                </c:pt>
                <c:pt idx="330">
                  <c:v>85.261635380200374</c:v>
                </c:pt>
                <c:pt idx="331">
                  <c:v>85.846604728755963</c:v>
                </c:pt>
                <c:pt idx="332">
                  <c:v>85.761689806976833</c:v>
                </c:pt>
                <c:pt idx="333">
                  <c:v>87.12608303267794</c:v>
                </c:pt>
                <c:pt idx="334">
                  <c:v>87.445424988518127</c:v>
                </c:pt>
                <c:pt idx="335">
                  <c:v>86.31278506838278</c:v>
                </c:pt>
                <c:pt idx="336">
                  <c:v>86.803514052913798</c:v>
                </c:pt>
                <c:pt idx="337">
                  <c:v>85.636523019054778</c:v>
                </c:pt>
                <c:pt idx="338">
                  <c:v>87.103476363024583</c:v>
                </c:pt>
                <c:pt idx="339">
                  <c:v>85.22426593223976</c:v>
                </c:pt>
                <c:pt idx="340">
                  <c:v>84.558933805004656</c:v>
                </c:pt>
                <c:pt idx="341">
                  <c:v>86.632259344306391</c:v>
                </c:pt>
                <c:pt idx="342">
                  <c:v>84.708589973110151</c:v>
                </c:pt>
                <c:pt idx="343">
                  <c:v>86.306264979140622</c:v>
                </c:pt>
                <c:pt idx="344">
                  <c:v>86.70928385044445</c:v>
                </c:pt>
                <c:pt idx="345">
                  <c:v>84.852182282224959</c:v>
                </c:pt>
                <c:pt idx="346">
                  <c:v>83.892181506444402</c:v>
                </c:pt>
                <c:pt idx="347">
                  <c:v>85.495761659315832</c:v>
                </c:pt>
                <c:pt idx="348">
                  <c:v>85.454941650508658</c:v>
                </c:pt>
                <c:pt idx="349">
                  <c:v>84.568179113307181</c:v>
                </c:pt>
                <c:pt idx="350">
                  <c:v>85.275489516610619</c:v>
                </c:pt>
              </c:numCache>
            </c:numRef>
          </c:val>
          <c:smooth val="0"/>
          <c:extLst>
            <c:ext xmlns:c16="http://schemas.microsoft.com/office/drawing/2014/chart" uri="{C3380CC4-5D6E-409C-BE32-E72D297353CC}">
              <c16:uniqueId val="{00000001-D84C-43DC-9753-B4107B271F78}"/>
            </c:ext>
          </c:extLst>
        </c:ser>
        <c:ser>
          <c:idx val="2"/>
          <c:order val="2"/>
          <c:tx>
            <c:strRef>
              <c:f>'Chart 2.19'!$E$4</c:f>
              <c:strCache>
                <c:ptCount val="1"/>
                <c:pt idx="0">
                  <c:v>35 and over</c:v>
                </c:pt>
              </c:strCache>
            </c:strRef>
          </c:tx>
          <c:spPr>
            <a:ln w="22225" cap="rnd">
              <a:solidFill>
                <a:srgbClr val="9ACA3C"/>
              </a:solidFill>
              <a:round/>
            </a:ln>
            <a:effectLst/>
          </c:spPr>
          <c:marker>
            <c:symbol val="none"/>
          </c:marker>
          <c:cat>
            <c:numRef>
              <c:f>'Chart 2.19'!$B$5:$B$355</c:f>
              <c:numCache>
                <c:formatCode>mmm\-yyyy</c:formatCode>
                <c:ptCount val="351"/>
                <c:pt idx="0">
                  <c:v>33420</c:v>
                </c:pt>
                <c:pt idx="1">
                  <c:v>33451</c:v>
                </c:pt>
                <c:pt idx="2">
                  <c:v>33482</c:v>
                </c:pt>
                <c:pt idx="3">
                  <c:v>33512</c:v>
                </c:pt>
                <c:pt idx="4">
                  <c:v>33543</c:v>
                </c:pt>
                <c:pt idx="5">
                  <c:v>33573</c:v>
                </c:pt>
                <c:pt idx="6">
                  <c:v>33604</c:v>
                </c:pt>
                <c:pt idx="7">
                  <c:v>33635</c:v>
                </c:pt>
                <c:pt idx="8">
                  <c:v>33664</c:v>
                </c:pt>
                <c:pt idx="9">
                  <c:v>33695</c:v>
                </c:pt>
                <c:pt idx="10">
                  <c:v>33725</c:v>
                </c:pt>
                <c:pt idx="11">
                  <c:v>33756</c:v>
                </c:pt>
                <c:pt idx="12">
                  <c:v>33786</c:v>
                </c:pt>
                <c:pt idx="13">
                  <c:v>33817</c:v>
                </c:pt>
                <c:pt idx="14">
                  <c:v>33848</c:v>
                </c:pt>
                <c:pt idx="15">
                  <c:v>33878</c:v>
                </c:pt>
                <c:pt idx="16">
                  <c:v>33909</c:v>
                </c:pt>
                <c:pt idx="17">
                  <c:v>33939</c:v>
                </c:pt>
                <c:pt idx="18">
                  <c:v>33970</c:v>
                </c:pt>
                <c:pt idx="19">
                  <c:v>34001</c:v>
                </c:pt>
                <c:pt idx="20">
                  <c:v>34029</c:v>
                </c:pt>
                <c:pt idx="21">
                  <c:v>34060</c:v>
                </c:pt>
                <c:pt idx="22">
                  <c:v>34090</c:v>
                </c:pt>
                <c:pt idx="23">
                  <c:v>34121</c:v>
                </c:pt>
                <c:pt idx="24">
                  <c:v>34151</c:v>
                </c:pt>
                <c:pt idx="25">
                  <c:v>34182</c:v>
                </c:pt>
                <c:pt idx="26">
                  <c:v>34213</c:v>
                </c:pt>
                <c:pt idx="27">
                  <c:v>34243</c:v>
                </c:pt>
                <c:pt idx="28">
                  <c:v>34274</c:v>
                </c:pt>
                <c:pt idx="29">
                  <c:v>34304</c:v>
                </c:pt>
                <c:pt idx="30">
                  <c:v>34335</c:v>
                </c:pt>
                <c:pt idx="31">
                  <c:v>34366</c:v>
                </c:pt>
                <c:pt idx="32">
                  <c:v>34394</c:v>
                </c:pt>
                <c:pt idx="33">
                  <c:v>34425</c:v>
                </c:pt>
                <c:pt idx="34">
                  <c:v>34455</c:v>
                </c:pt>
                <c:pt idx="35">
                  <c:v>34486</c:v>
                </c:pt>
                <c:pt idx="36">
                  <c:v>34516</c:v>
                </c:pt>
                <c:pt idx="37">
                  <c:v>34547</c:v>
                </c:pt>
                <c:pt idx="38">
                  <c:v>34578</c:v>
                </c:pt>
                <c:pt idx="39">
                  <c:v>34608</c:v>
                </c:pt>
                <c:pt idx="40">
                  <c:v>34639</c:v>
                </c:pt>
                <c:pt idx="41">
                  <c:v>34669</c:v>
                </c:pt>
                <c:pt idx="42">
                  <c:v>34700</c:v>
                </c:pt>
                <c:pt idx="43">
                  <c:v>34731</c:v>
                </c:pt>
                <c:pt idx="44">
                  <c:v>34759</c:v>
                </c:pt>
                <c:pt idx="45">
                  <c:v>34790</c:v>
                </c:pt>
                <c:pt idx="46">
                  <c:v>34820</c:v>
                </c:pt>
                <c:pt idx="47">
                  <c:v>34851</c:v>
                </c:pt>
                <c:pt idx="48">
                  <c:v>34881</c:v>
                </c:pt>
                <c:pt idx="49">
                  <c:v>34912</c:v>
                </c:pt>
                <c:pt idx="50">
                  <c:v>34943</c:v>
                </c:pt>
                <c:pt idx="51">
                  <c:v>34973</c:v>
                </c:pt>
                <c:pt idx="52">
                  <c:v>35004</c:v>
                </c:pt>
                <c:pt idx="53">
                  <c:v>35034</c:v>
                </c:pt>
                <c:pt idx="54">
                  <c:v>35065</c:v>
                </c:pt>
                <c:pt idx="55">
                  <c:v>35096</c:v>
                </c:pt>
                <c:pt idx="56">
                  <c:v>35125</c:v>
                </c:pt>
                <c:pt idx="57">
                  <c:v>35156</c:v>
                </c:pt>
                <c:pt idx="58">
                  <c:v>35186</c:v>
                </c:pt>
                <c:pt idx="59">
                  <c:v>35217</c:v>
                </c:pt>
                <c:pt idx="60">
                  <c:v>35247</c:v>
                </c:pt>
                <c:pt idx="61">
                  <c:v>35278</c:v>
                </c:pt>
                <c:pt idx="62">
                  <c:v>35309</c:v>
                </c:pt>
                <c:pt idx="63">
                  <c:v>35339</c:v>
                </c:pt>
                <c:pt idx="64">
                  <c:v>35370</c:v>
                </c:pt>
                <c:pt idx="65">
                  <c:v>35400</c:v>
                </c:pt>
                <c:pt idx="66">
                  <c:v>35431</c:v>
                </c:pt>
                <c:pt idx="67">
                  <c:v>35462</c:v>
                </c:pt>
                <c:pt idx="68">
                  <c:v>35490</c:v>
                </c:pt>
                <c:pt idx="69">
                  <c:v>35521</c:v>
                </c:pt>
                <c:pt idx="70">
                  <c:v>35551</c:v>
                </c:pt>
                <c:pt idx="71">
                  <c:v>35582</c:v>
                </c:pt>
                <c:pt idx="72">
                  <c:v>35612</c:v>
                </c:pt>
                <c:pt idx="73">
                  <c:v>35643</c:v>
                </c:pt>
                <c:pt idx="74">
                  <c:v>35674</c:v>
                </c:pt>
                <c:pt idx="75">
                  <c:v>35704</c:v>
                </c:pt>
                <c:pt idx="76">
                  <c:v>35735</c:v>
                </c:pt>
                <c:pt idx="77">
                  <c:v>35765</c:v>
                </c:pt>
                <c:pt idx="78">
                  <c:v>35796</c:v>
                </c:pt>
                <c:pt idx="79">
                  <c:v>35827</c:v>
                </c:pt>
                <c:pt idx="80">
                  <c:v>35855</c:v>
                </c:pt>
                <c:pt idx="81">
                  <c:v>35886</c:v>
                </c:pt>
                <c:pt idx="82">
                  <c:v>35916</c:v>
                </c:pt>
                <c:pt idx="83">
                  <c:v>35947</c:v>
                </c:pt>
                <c:pt idx="84">
                  <c:v>35977</c:v>
                </c:pt>
                <c:pt idx="85">
                  <c:v>36008</c:v>
                </c:pt>
                <c:pt idx="86">
                  <c:v>36039</c:v>
                </c:pt>
                <c:pt idx="87">
                  <c:v>36069</c:v>
                </c:pt>
                <c:pt idx="88">
                  <c:v>36100</c:v>
                </c:pt>
                <c:pt idx="89">
                  <c:v>36130</c:v>
                </c:pt>
                <c:pt idx="90">
                  <c:v>36161</c:v>
                </c:pt>
                <c:pt idx="91">
                  <c:v>36192</c:v>
                </c:pt>
                <c:pt idx="92">
                  <c:v>36220</c:v>
                </c:pt>
                <c:pt idx="93">
                  <c:v>36251</c:v>
                </c:pt>
                <c:pt idx="94">
                  <c:v>36281</c:v>
                </c:pt>
                <c:pt idx="95">
                  <c:v>36312</c:v>
                </c:pt>
                <c:pt idx="96">
                  <c:v>36342</c:v>
                </c:pt>
                <c:pt idx="97">
                  <c:v>36373</c:v>
                </c:pt>
                <c:pt idx="98">
                  <c:v>36404</c:v>
                </c:pt>
                <c:pt idx="99">
                  <c:v>36434</c:v>
                </c:pt>
                <c:pt idx="100">
                  <c:v>36465</c:v>
                </c:pt>
                <c:pt idx="101">
                  <c:v>36495</c:v>
                </c:pt>
                <c:pt idx="102">
                  <c:v>36526</c:v>
                </c:pt>
                <c:pt idx="103">
                  <c:v>36557</c:v>
                </c:pt>
                <c:pt idx="104">
                  <c:v>36586</c:v>
                </c:pt>
                <c:pt idx="105">
                  <c:v>36617</c:v>
                </c:pt>
                <c:pt idx="106">
                  <c:v>36647</c:v>
                </c:pt>
                <c:pt idx="107">
                  <c:v>36678</c:v>
                </c:pt>
                <c:pt idx="108">
                  <c:v>36708</c:v>
                </c:pt>
                <c:pt idx="109">
                  <c:v>36739</c:v>
                </c:pt>
                <c:pt idx="110">
                  <c:v>36770</c:v>
                </c:pt>
                <c:pt idx="111">
                  <c:v>36800</c:v>
                </c:pt>
                <c:pt idx="112">
                  <c:v>36831</c:v>
                </c:pt>
                <c:pt idx="113">
                  <c:v>36861</c:v>
                </c:pt>
                <c:pt idx="114">
                  <c:v>36892</c:v>
                </c:pt>
                <c:pt idx="115">
                  <c:v>36923</c:v>
                </c:pt>
                <c:pt idx="116">
                  <c:v>36951</c:v>
                </c:pt>
                <c:pt idx="117">
                  <c:v>36982</c:v>
                </c:pt>
                <c:pt idx="118">
                  <c:v>37012</c:v>
                </c:pt>
                <c:pt idx="119">
                  <c:v>37043</c:v>
                </c:pt>
                <c:pt idx="120">
                  <c:v>37073</c:v>
                </c:pt>
                <c:pt idx="121">
                  <c:v>37104</c:v>
                </c:pt>
                <c:pt idx="122">
                  <c:v>37135</c:v>
                </c:pt>
                <c:pt idx="123">
                  <c:v>37165</c:v>
                </c:pt>
                <c:pt idx="124">
                  <c:v>37196</c:v>
                </c:pt>
                <c:pt idx="125">
                  <c:v>37226</c:v>
                </c:pt>
                <c:pt idx="126">
                  <c:v>37257</c:v>
                </c:pt>
                <c:pt idx="127">
                  <c:v>37288</c:v>
                </c:pt>
                <c:pt idx="128">
                  <c:v>37316</c:v>
                </c:pt>
                <c:pt idx="129">
                  <c:v>37347</c:v>
                </c:pt>
                <c:pt idx="130">
                  <c:v>37377</c:v>
                </c:pt>
                <c:pt idx="131">
                  <c:v>37408</c:v>
                </c:pt>
                <c:pt idx="132">
                  <c:v>37438</c:v>
                </c:pt>
                <c:pt idx="133">
                  <c:v>37469</c:v>
                </c:pt>
                <c:pt idx="134">
                  <c:v>37500</c:v>
                </c:pt>
                <c:pt idx="135">
                  <c:v>37530</c:v>
                </c:pt>
                <c:pt idx="136">
                  <c:v>37561</c:v>
                </c:pt>
                <c:pt idx="137">
                  <c:v>37591</c:v>
                </c:pt>
                <c:pt idx="138">
                  <c:v>37622</c:v>
                </c:pt>
                <c:pt idx="139">
                  <c:v>37653</c:v>
                </c:pt>
                <c:pt idx="140">
                  <c:v>37681</c:v>
                </c:pt>
                <c:pt idx="141">
                  <c:v>37712</c:v>
                </c:pt>
                <c:pt idx="142">
                  <c:v>37742</c:v>
                </c:pt>
                <c:pt idx="143">
                  <c:v>37773</c:v>
                </c:pt>
                <c:pt idx="144">
                  <c:v>37803</c:v>
                </c:pt>
                <c:pt idx="145">
                  <c:v>37834</c:v>
                </c:pt>
                <c:pt idx="146">
                  <c:v>37865</c:v>
                </c:pt>
                <c:pt idx="147">
                  <c:v>37895</c:v>
                </c:pt>
                <c:pt idx="148">
                  <c:v>37926</c:v>
                </c:pt>
                <c:pt idx="149">
                  <c:v>37956</c:v>
                </c:pt>
                <c:pt idx="150">
                  <c:v>37987</c:v>
                </c:pt>
                <c:pt idx="151">
                  <c:v>38018</c:v>
                </c:pt>
                <c:pt idx="152">
                  <c:v>38047</c:v>
                </c:pt>
                <c:pt idx="153">
                  <c:v>38078</c:v>
                </c:pt>
                <c:pt idx="154">
                  <c:v>38108</c:v>
                </c:pt>
                <c:pt idx="155">
                  <c:v>38139</c:v>
                </c:pt>
                <c:pt idx="156">
                  <c:v>38169</c:v>
                </c:pt>
                <c:pt idx="157">
                  <c:v>38200</c:v>
                </c:pt>
                <c:pt idx="158">
                  <c:v>38231</c:v>
                </c:pt>
                <c:pt idx="159">
                  <c:v>38261</c:v>
                </c:pt>
                <c:pt idx="160">
                  <c:v>38292</c:v>
                </c:pt>
                <c:pt idx="161">
                  <c:v>38322</c:v>
                </c:pt>
                <c:pt idx="162">
                  <c:v>38353</c:v>
                </c:pt>
                <c:pt idx="163">
                  <c:v>38384</c:v>
                </c:pt>
                <c:pt idx="164">
                  <c:v>38412</c:v>
                </c:pt>
                <c:pt idx="165">
                  <c:v>38443</c:v>
                </c:pt>
                <c:pt idx="166">
                  <c:v>38473</c:v>
                </c:pt>
                <c:pt idx="167">
                  <c:v>38504</c:v>
                </c:pt>
                <c:pt idx="168">
                  <c:v>38534</c:v>
                </c:pt>
                <c:pt idx="169">
                  <c:v>38565</c:v>
                </c:pt>
                <c:pt idx="170">
                  <c:v>38596</c:v>
                </c:pt>
                <c:pt idx="171">
                  <c:v>38626</c:v>
                </c:pt>
                <c:pt idx="172">
                  <c:v>38657</c:v>
                </c:pt>
                <c:pt idx="173">
                  <c:v>38687</c:v>
                </c:pt>
                <c:pt idx="174">
                  <c:v>38718</c:v>
                </c:pt>
                <c:pt idx="175">
                  <c:v>38749</c:v>
                </c:pt>
                <c:pt idx="176">
                  <c:v>38777</c:v>
                </c:pt>
                <c:pt idx="177">
                  <c:v>38808</c:v>
                </c:pt>
                <c:pt idx="178">
                  <c:v>38838</c:v>
                </c:pt>
                <c:pt idx="179">
                  <c:v>38869</c:v>
                </c:pt>
                <c:pt idx="180">
                  <c:v>38899</c:v>
                </c:pt>
                <c:pt idx="181">
                  <c:v>38930</c:v>
                </c:pt>
                <c:pt idx="182">
                  <c:v>38961</c:v>
                </c:pt>
                <c:pt idx="183">
                  <c:v>38991</c:v>
                </c:pt>
                <c:pt idx="184">
                  <c:v>39022</c:v>
                </c:pt>
                <c:pt idx="185">
                  <c:v>39052</c:v>
                </c:pt>
                <c:pt idx="186">
                  <c:v>39083</c:v>
                </c:pt>
                <c:pt idx="187">
                  <c:v>39114</c:v>
                </c:pt>
                <c:pt idx="188">
                  <c:v>39142</c:v>
                </c:pt>
                <c:pt idx="189">
                  <c:v>39173</c:v>
                </c:pt>
                <c:pt idx="190">
                  <c:v>39203</c:v>
                </c:pt>
                <c:pt idx="191">
                  <c:v>39234</c:v>
                </c:pt>
                <c:pt idx="192">
                  <c:v>39264</c:v>
                </c:pt>
                <c:pt idx="193">
                  <c:v>39295</c:v>
                </c:pt>
                <c:pt idx="194">
                  <c:v>39326</c:v>
                </c:pt>
                <c:pt idx="195">
                  <c:v>39356</c:v>
                </c:pt>
                <c:pt idx="196">
                  <c:v>39387</c:v>
                </c:pt>
                <c:pt idx="197">
                  <c:v>39417</c:v>
                </c:pt>
                <c:pt idx="198">
                  <c:v>39448</c:v>
                </c:pt>
                <c:pt idx="199">
                  <c:v>39479</c:v>
                </c:pt>
                <c:pt idx="200">
                  <c:v>39508</c:v>
                </c:pt>
                <c:pt idx="201">
                  <c:v>39539</c:v>
                </c:pt>
                <c:pt idx="202">
                  <c:v>39569</c:v>
                </c:pt>
                <c:pt idx="203">
                  <c:v>39600</c:v>
                </c:pt>
                <c:pt idx="204">
                  <c:v>39630</c:v>
                </c:pt>
                <c:pt idx="205">
                  <c:v>39661</c:v>
                </c:pt>
                <c:pt idx="206">
                  <c:v>39692</c:v>
                </c:pt>
                <c:pt idx="207">
                  <c:v>39722</c:v>
                </c:pt>
                <c:pt idx="208">
                  <c:v>39753</c:v>
                </c:pt>
                <c:pt idx="209">
                  <c:v>39783</c:v>
                </c:pt>
                <c:pt idx="210">
                  <c:v>39814</c:v>
                </c:pt>
                <c:pt idx="211">
                  <c:v>39845</c:v>
                </c:pt>
                <c:pt idx="212">
                  <c:v>39873</c:v>
                </c:pt>
                <c:pt idx="213">
                  <c:v>39904</c:v>
                </c:pt>
                <c:pt idx="214">
                  <c:v>39934</c:v>
                </c:pt>
                <c:pt idx="215">
                  <c:v>39965</c:v>
                </c:pt>
                <c:pt idx="216">
                  <c:v>39995</c:v>
                </c:pt>
                <c:pt idx="217">
                  <c:v>40026</c:v>
                </c:pt>
                <c:pt idx="218">
                  <c:v>40057</c:v>
                </c:pt>
                <c:pt idx="219">
                  <c:v>40087</c:v>
                </c:pt>
                <c:pt idx="220">
                  <c:v>40118</c:v>
                </c:pt>
                <c:pt idx="221">
                  <c:v>40148</c:v>
                </c:pt>
                <c:pt idx="222">
                  <c:v>40179</c:v>
                </c:pt>
                <c:pt idx="223">
                  <c:v>40210</c:v>
                </c:pt>
                <c:pt idx="224">
                  <c:v>40238</c:v>
                </c:pt>
                <c:pt idx="225">
                  <c:v>40269</c:v>
                </c:pt>
                <c:pt idx="226">
                  <c:v>40299</c:v>
                </c:pt>
                <c:pt idx="227">
                  <c:v>40330</c:v>
                </c:pt>
                <c:pt idx="228">
                  <c:v>40360</c:v>
                </c:pt>
                <c:pt idx="229">
                  <c:v>40391</c:v>
                </c:pt>
                <c:pt idx="230">
                  <c:v>40422</c:v>
                </c:pt>
                <c:pt idx="231">
                  <c:v>40452</c:v>
                </c:pt>
                <c:pt idx="232">
                  <c:v>40483</c:v>
                </c:pt>
                <c:pt idx="233">
                  <c:v>40513</c:v>
                </c:pt>
                <c:pt idx="234">
                  <c:v>40544</c:v>
                </c:pt>
                <c:pt idx="235">
                  <c:v>40575</c:v>
                </c:pt>
                <c:pt idx="236">
                  <c:v>40603</c:v>
                </c:pt>
                <c:pt idx="237">
                  <c:v>40634</c:v>
                </c:pt>
                <c:pt idx="238">
                  <c:v>40664</c:v>
                </c:pt>
                <c:pt idx="239">
                  <c:v>40695</c:v>
                </c:pt>
                <c:pt idx="240">
                  <c:v>40725</c:v>
                </c:pt>
                <c:pt idx="241">
                  <c:v>40756</c:v>
                </c:pt>
                <c:pt idx="242">
                  <c:v>40787</c:v>
                </c:pt>
                <c:pt idx="243">
                  <c:v>40817</c:v>
                </c:pt>
                <c:pt idx="244">
                  <c:v>40848</c:v>
                </c:pt>
                <c:pt idx="245">
                  <c:v>40878</c:v>
                </c:pt>
                <c:pt idx="246">
                  <c:v>40909</c:v>
                </c:pt>
                <c:pt idx="247">
                  <c:v>40940</c:v>
                </c:pt>
                <c:pt idx="248">
                  <c:v>40969</c:v>
                </c:pt>
                <c:pt idx="249">
                  <c:v>41000</c:v>
                </c:pt>
                <c:pt idx="250">
                  <c:v>41030</c:v>
                </c:pt>
                <c:pt idx="251">
                  <c:v>41061</c:v>
                </c:pt>
                <c:pt idx="252">
                  <c:v>41091</c:v>
                </c:pt>
                <c:pt idx="253">
                  <c:v>41122</c:v>
                </c:pt>
                <c:pt idx="254">
                  <c:v>41153</c:v>
                </c:pt>
                <c:pt idx="255">
                  <c:v>41183</c:v>
                </c:pt>
                <c:pt idx="256">
                  <c:v>41214</c:v>
                </c:pt>
                <c:pt idx="257">
                  <c:v>41244</c:v>
                </c:pt>
                <c:pt idx="258">
                  <c:v>41275</c:v>
                </c:pt>
                <c:pt idx="259">
                  <c:v>41306</c:v>
                </c:pt>
                <c:pt idx="260">
                  <c:v>41334</c:v>
                </c:pt>
                <c:pt idx="261">
                  <c:v>41365</c:v>
                </c:pt>
                <c:pt idx="262">
                  <c:v>41395</c:v>
                </c:pt>
                <c:pt idx="263">
                  <c:v>41426</c:v>
                </c:pt>
                <c:pt idx="264">
                  <c:v>41456</c:v>
                </c:pt>
                <c:pt idx="265">
                  <c:v>41487</c:v>
                </c:pt>
                <c:pt idx="266">
                  <c:v>41518</c:v>
                </c:pt>
                <c:pt idx="267">
                  <c:v>41548</c:v>
                </c:pt>
                <c:pt idx="268">
                  <c:v>41579</c:v>
                </c:pt>
                <c:pt idx="269">
                  <c:v>41609</c:v>
                </c:pt>
                <c:pt idx="270">
                  <c:v>41640</c:v>
                </c:pt>
                <c:pt idx="271">
                  <c:v>41671</c:v>
                </c:pt>
                <c:pt idx="272">
                  <c:v>41699</c:v>
                </c:pt>
                <c:pt idx="273">
                  <c:v>41730</c:v>
                </c:pt>
                <c:pt idx="274">
                  <c:v>41760</c:v>
                </c:pt>
                <c:pt idx="275">
                  <c:v>41791</c:v>
                </c:pt>
                <c:pt idx="276">
                  <c:v>41821</c:v>
                </c:pt>
                <c:pt idx="277">
                  <c:v>41852</c:v>
                </c:pt>
                <c:pt idx="278">
                  <c:v>41883</c:v>
                </c:pt>
                <c:pt idx="279">
                  <c:v>41913</c:v>
                </c:pt>
                <c:pt idx="280">
                  <c:v>41944</c:v>
                </c:pt>
                <c:pt idx="281">
                  <c:v>41974</c:v>
                </c:pt>
                <c:pt idx="282">
                  <c:v>42005</c:v>
                </c:pt>
                <c:pt idx="283">
                  <c:v>42036</c:v>
                </c:pt>
                <c:pt idx="284">
                  <c:v>42064</c:v>
                </c:pt>
                <c:pt idx="285">
                  <c:v>42095</c:v>
                </c:pt>
                <c:pt idx="286">
                  <c:v>42125</c:v>
                </c:pt>
                <c:pt idx="287">
                  <c:v>42156</c:v>
                </c:pt>
                <c:pt idx="288">
                  <c:v>42186</c:v>
                </c:pt>
                <c:pt idx="289">
                  <c:v>42217</c:v>
                </c:pt>
                <c:pt idx="290">
                  <c:v>42248</c:v>
                </c:pt>
                <c:pt idx="291">
                  <c:v>42278</c:v>
                </c:pt>
                <c:pt idx="292">
                  <c:v>42309</c:v>
                </c:pt>
                <c:pt idx="293">
                  <c:v>42339</c:v>
                </c:pt>
                <c:pt idx="294">
                  <c:v>42370</c:v>
                </c:pt>
                <c:pt idx="295">
                  <c:v>42401</c:v>
                </c:pt>
                <c:pt idx="296">
                  <c:v>42430</c:v>
                </c:pt>
                <c:pt idx="297">
                  <c:v>42461</c:v>
                </c:pt>
                <c:pt idx="298">
                  <c:v>42491</c:v>
                </c:pt>
                <c:pt idx="299">
                  <c:v>42522</c:v>
                </c:pt>
                <c:pt idx="300">
                  <c:v>42552</c:v>
                </c:pt>
                <c:pt idx="301">
                  <c:v>42583</c:v>
                </c:pt>
                <c:pt idx="302">
                  <c:v>42614</c:v>
                </c:pt>
                <c:pt idx="303">
                  <c:v>42644</c:v>
                </c:pt>
                <c:pt idx="304">
                  <c:v>42675</c:v>
                </c:pt>
                <c:pt idx="305">
                  <c:v>42705</c:v>
                </c:pt>
                <c:pt idx="306">
                  <c:v>42736</c:v>
                </c:pt>
                <c:pt idx="307">
                  <c:v>42767</c:v>
                </c:pt>
                <c:pt idx="308">
                  <c:v>42795</c:v>
                </c:pt>
                <c:pt idx="309">
                  <c:v>42826</c:v>
                </c:pt>
                <c:pt idx="310">
                  <c:v>42856</c:v>
                </c:pt>
                <c:pt idx="311">
                  <c:v>42887</c:v>
                </c:pt>
                <c:pt idx="312">
                  <c:v>42917</c:v>
                </c:pt>
                <c:pt idx="313">
                  <c:v>42948</c:v>
                </c:pt>
                <c:pt idx="314">
                  <c:v>42979</c:v>
                </c:pt>
                <c:pt idx="315">
                  <c:v>43009</c:v>
                </c:pt>
                <c:pt idx="316">
                  <c:v>43040</c:v>
                </c:pt>
                <c:pt idx="317">
                  <c:v>43070</c:v>
                </c:pt>
                <c:pt idx="318">
                  <c:v>43101</c:v>
                </c:pt>
                <c:pt idx="319">
                  <c:v>43132</c:v>
                </c:pt>
                <c:pt idx="320">
                  <c:v>43160</c:v>
                </c:pt>
                <c:pt idx="321">
                  <c:v>43191</c:v>
                </c:pt>
                <c:pt idx="322">
                  <c:v>43221</c:v>
                </c:pt>
                <c:pt idx="323">
                  <c:v>43252</c:v>
                </c:pt>
                <c:pt idx="324">
                  <c:v>43282</c:v>
                </c:pt>
                <c:pt idx="325">
                  <c:v>43313</c:v>
                </c:pt>
                <c:pt idx="326">
                  <c:v>43344</c:v>
                </c:pt>
                <c:pt idx="327">
                  <c:v>43374</c:v>
                </c:pt>
                <c:pt idx="328">
                  <c:v>43405</c:v>
                </c:pt>
                <c:pt idx="329">
                  <c:v>43435</c:v>
                </c:pt>
                <c:pt idx="330">
                  <c:v>43466</c:v>
                </c:pt>
                <c:pt idx="331">
                  <c:v>43497</c:v>
                </c:pt>
                <c:pt idx="332">
                  <c:v>43525</c:v>
                </c:pt>
                <c:pt idx="333">
                  <c:v>43556</c:v>
                </c:pt>
                <c:pt idx="334">
                  <c:v>43586</c:v>
                </c:pt>
                <c:pt idx="335">
                  <c:v>43617</c:v>
                </c:pt>
                <c:pt idx="336">
                  <c:v>43647</c:v>
                </c:pt>
                <c:pt idx="337">
                  <c:v>43678</c:v>
                </c:pt>
                <c:pt idx="338">
                  <c:v>43709</c:v>
                </c:pt>
                <c:pt idx="339">
                  <c:v>43739</c:v>
                </c:pt>
                <c:pt idx="340">
                  <c:v>43770</c:v>
                </c:pt>
                <c:pt idx="341">
                  <c:v>43800</c:v>
                </c:pt>
                <c:pt idx="342">
                  <c:v>43831</c:v>
                </c:pt>
                <c:pt idx="343">
                  <c:v>43862</c:v>
                </c:pt>
                <c:pt idx="344">
                  <c:v>43891</c:v>
                </c:pt>
                <c:pt idx="345">
                  <c:v>43922</c:v>
                </c:pt>
                <c:pt idx="346">
                  <c:v>43952</c:v>
                </c:pt>
                <c:pt idx="347">
                  <c:v>43983</c:v>
                </c:pt>
                <c:pt idx="348">
                  <c:v>44013</c:v>
                </c:pt>
                <c:pt idx="349">
                  <c:v>44044</c:v>
                </c:pt>
                <c:pt idx="350">
                  <c:v>44075</c:v>
                </c:pt>
              </c:numCache>
            </c:numRef>
          </c:cat>
          <c:val>
            <c:numRef>
              <c:f>'Chart 2.19'!$E$5:$E$355</c:f>
              <c:numCache>
                <c:formatCode>_-* #,##0.0_-;\-* #,##0.0_-;_-* "-"??_-;_-@_-</c:formatCode>
                <c:ptCount val="351"/>
                <c:pt idx="0">
                  <c:v>53.448619870155625</c:v>
                </c:pt>
                <c:pt idx="1">
                  <c:v>53.888725588977124</c:v>
                </c:pt>
                <c:pt idx="2">
                  <c:v>54.843022112477335</c:v>
                </c:pt>
                <c:pt idx="3">
                  <c:v>53.28484869170066</c:v>
                </c:pt>
                <c:pt idx="4">
                  <c:v>54.027182316951084</c:v>
                </c:pt>
                <c:pt idx="5">
                  <c:v>53.699944809573452</c:v>
                </c:pt>
                <c:pt idx="6">
                  <c:v>52.255206349026992</c:v>
                </c:pt>
                <c:pt idx="7">
                  <c:v>53.345683200436852</c:v>
                </c:pt>
                <c:pt idx="8">
                  <c:v>53.818303024974249</c:v>
                </c:pt>
                <c:pt idx="9">
                  <c:v>53.85950197874638</c:v>
                </c:pt>
                <c:pt idx="10">
                  <c:v>54.065588151587519</c:v>
                </c:pt>
                <c:pt idx="11">
                  <c:v>54.185647972127441</c:v>
                </c:pt>
                <c:pt idx="12">
                  <c:v>54.568597912265695</c:v>
                </c:pt>
                <c:pt idx="13">
                  <c:v>54.032600300253776</c:v>
                </c:pt>
                <c:pt idx="14">
                  <c:v>54.497820655916108</c:v>
                </c:pt>
                <c:pt idx="15">
                  <c:v>53.667943381519848</c:v>
                </c:pt>
                <c:pt idx="16">
                  <c:v>52.809058289074514</c:v>
                </c:pt>
                <c:pt idx="17">
                  <c:v>52.842734784187016</c:v>
                </c:pt>
                <c:pt idx="18">
                  <c:v>52.113409597906966</c:v>
                </c:pt>
                <c:pt idx="19">
                  <c:v>52.780564561089186</c:v>
                </c:pt>
                <c:pt idx="20">
                  <c:v>53.543413184441832</c:v>
                </c:pt>
                <c:pt idx="21">
                  <c:v>52.531204047854651</c:v>
                </c:pt>
                <c:pt idx="22">
                  <c:v>52.919971573571111</c:v>
                </c:pt>
                <c:pt idx="23">
                  <c:v>52.8344242292942</c:v>
                </c:pt>
                <c:pt idx="24">
                  <c:v>52.792698628831921</c:v>
                </c:pt>
                <c:pt idx="25">
                  <c:v>53.165541311726038</c:v>
                </c:pt>
                <c:pt idx="26">
                  <c:v>53.926565336187608</c:v>
                </c:pt>
                <c:pt idx="27">
                  <c:v>54.042422980238079</c:v>
                </c:pt>
                <c:pt idx="28">
                  <c:v>54.201425067244848</c:v>
                </c:pt>
                <c:pt idx="29">
                  <c:v>53.946799518412305</c:v>
                </c:pt>
                <c:pt idx="30">
                  <c:v>52.156685342551988</c:v>
                </c:pt>
                <c:pt idx="31">
                  <c:v>53.727798858048061</c:v>
                </c:pt>
                <c:pt idx="32">
                  <c:v>53.990911259067595</c:v>
                </c:pt>
                <c:pt idx="33">
                  <c:v>53.554026730565141</c:v>
                </c:pt>
                <c:pt idx="34">
                  <c:v>53.687275483093742</c:v>
                </c:pt>
                <c:pt idx="35">
                  <c:v>53.519893003402643</c:v>
                </c:pt>
                <c:pt idx="36">
                  <c:v>53.433271973129429</c:v>
                </c:pt>
                <c:pt idx="37">
                  <c:v>52.587105810150192</c:v>
                </c:pt>
                <c:pt idx="38">
                  <c:v>54.362943488612991</c:v>
                </c:pt>
                <c:pt idx="39">
                  <c:v>53.13088052068067</c:v>
                </c:pt>
                <c:pt idx="40">
                  <c:v>53.751976070747801</c:v>
                </c:pt>
                <c:pt idx="41">
                  <c:v>53.741559383092451</c:v>
                </c:pt>
                <c:pt idx="42">
                  <c:v>52.641924851793931</c:v>
                </c:pt>
                <c:pt idx="43">
                  <c:v>53.604843187176996</c:v>
                </c:pt>
                <c:pt idx="44">
                  <c:v>53.864232293003489</c:v>
                </c:pt>
                <c:pt idx="45">
                  <c:v>53.26824337344285</c:v>
                </c:pt>
                <c:pt idx="46">
                  <c:v>53.578627499352237</c:v>
                </c:pt>
                <c:pt idx="47">
                  <c:v>53.867782684491125</c:v>
                </c:pt>
                <c:pt idx="48">
                  <c:v>53.952053739592174</c:v>
                </c:pt>
                <c:pt idx="49">
                  <c:v>54.027013163143081</c:v>
                </c:pt>
                <c:pt idx="50">
                  <c:v>54.951546975530938</c:v>
                </c:pt>
                <c:pt idx="51">
                  <c:v>54.144796154991226</c:v>
                </c:pt>
                <c:pt idx="52">
                  <c:v>54.549229406634694</c:v>
                </c:pt>
                <c:pt idx="53">
                  <c:v>54.666636258478341</c:v>
                </c:pt>
                <c:pt idx="54">
                  <c:v>53.358244752152913</c:v>
                </c:pt>
                <c:pt idx="55">
                  <c:v>54.245915238490426</c:v>
                </c:pt>
                <c:pt idx="56">
                  <c:v>54.603628394917095</c:v>
                </c:pt>
                <c:pt idx="57">
                  <c:v>53.859787381033051</c:v>
                </c:pt>
                <c:pt idx="58">
                  <c:v>54.262363040478775</c:v>
                </c:pt>
                <c:pt idx="59">
                  <c:v>54.752947548972251</c:v>
                </c:pt>
                <c:pt idx="60">
                  <c:v>54.094918817680757</c:v>
                </c:pt>
                <c:pt idx="61">
                  <c:v>54.144915321822204</c:v>
                </c:pt>
                <c:pt idx="62">
                  <c:v>54.775549660759346</c:v>
                </c:pt>
                <c:pt idx="63">
                  <c:v>54.264622256113348</c:v>
                </c:pt>
                <c:pt idx="64">
                  <c:v>54.384327321470124</c:v>
                </c:pt>
                <c:pt idx="65">
                  <c:v>54.620939810528633</c:v>
                </c:pt>
                <c:pt idx="66">
                  <c:v>53.144311273675186</c:v>
                </c:pt>
                <c:pt idx="67">
                  <c:v>54.145498485425271</c:v>
                </c:pt>
                <c:pt idx="68">
                  <c:v>54.493372277635707</c:v>
                </c:pt>
                <c:pt idx="69">
                  <c:v>54.243861705017423</c:v>
                </c:pt>
                <c:pt idx="70">
                  <c:v>54.085831761168635</c:v>
                </c:pt>
                <c:pt idx="71">
                  <c:v>53.794060271218036</c:v>
                </c:pt>
                <c:pt idx="72">
                  <c:v>54.127592121592585</c:v>
                </c:pt>
                <c:pt idx="73">
                  <c:v>53.616043125117216</c:v>
                </c:pt>
                <c:pt idx="74">
                  <c:v>55.321829616847808</c:v>
                </c:pt>
                <c:pt idx="75">
                  <c:v>53.735145237095693</c:v>
                </c:pt>
                <c:pt idx="76">
                  <c:v>54.898255678182629</c:v>
                </c:pt>
                <c:pt idx="77">
                  <c:v>54.740841163073242</c:v>
                </c:pt>
                <c:pt idx="78">
                  <c:v>53.179914853550081</c:v>
                </c:pt>
                <c:pt idx="79">
                  <c:v>53.600332513231486</c:v>
                </c:pt>
                <c:pt idx="80">
                  <c:v>53.860063558090374</c:v>
                </c:pt>
                <c:pt idx="81">
                  <c:v>53.617812120249084</c:v>
                </c:pt>
                <c:pt idx="82">
                  <c:v>53.857202764673531</c:v>
                </c:pt>
                <c:pt idx="83">
                  <c:v>54.125754521788316</c:v>
                </c:pt>
                <c:pt idx="84">
                  <c:v>54.403283724183581</c:v>
                </c:pt>
                <c:pt idx="85">
                  <c:v>53.220741671155679</c:v>
                </c:pt>
                <c:pt idx="86">
                  <c:v>54.951360282301444</c:v>
                </c:pt>
                <c:pt idx="87">
                  <c:v>53.790031042090014</c:v>
                </c:pt>
                <c:pt idx="88">
                  <c:v>53.936890286964314</c:v>
                </c:pt>
                <c:pt idx="89">
                  <c:v>54.231510378465131</c:v>
                </c:pt>
                <c:pt idx="90">
                  <c:v>53.054554666705236</c:v>
                </c:pt>
                <c:pt idx="91">
                  <c:v>53.596061713615548</c:v>
                </c:pt>
                <c:pt idx="92">
                  <c:v>53.990776800775841</c:v>
                </c:pt>
                <c:pt idx="93">
                  <c:v>53.585025454657838</c:v>
                </c:pt>
                <c:pt idx="94">
                  <c:v>53.670441074973184</c:v>
                </c:pt>
                <c:pt idx="95">
                  <c:v>54.182890205944524</c:v>
                </c:pt>
                <c:pt idx="96">
                  <c:v>53.952720257894882</c:v>
                </c:pt>
                <c:pt idx="97">
                  <c:v>53.836629166811569</c:v>
                </c:pt>
                <c:pt idx="98">
                  <c:v>55.459256195526798</c:v>
                </c:pt>
                <c:pt idx="99">
                  <c:v>54.805277245277075</c:v>
                </c:pt>
                <c:pt idx="100">
                  <c:v>54.704992821875756</c:v>
                </c:pt>
                <c:pt idx="101">
                  <c:v>54.979805002324142</c:v>
                </c:pt>
                <c:pt idx="102">
                  <c:v>53.345530274675376</c:v>
                </c:pt>
                <c:pt idx="103">
                  <c:v>54.498279748410482</c:v>
                </c:pt>
                <c:pt idx="104">
                  <c:v>54.992063747175521</c:v>
                </c:pt>
                <c:pt idx="105">
                  <c:v>54.903487232454928</c:v>
                </c:pt>
                <c:pt idx="106">
                  <c:v>54.928718400819434</c:v>
                </c:pt>
                <c:pt idx="107">
                  <c:v>54.746436374606525</c:v>
                </c:pt>
                <c:pt idx="108">
                  <c:v>54.73817995344622</c:v>
                </c:pt>
                <c:pt idx="109">
                  <c:v>54.713530765023052</c:v>
                </c:pt>
                <c:pt idx="110">
                  <c:v>55.448349325081601</c:v>
                </c:pt>
                <c:pt idx="111">
                  <c:v>54.694258211073517</c:v>
                </c:pt>
                <c:pt idx="112">
                  <c:v>54.430800037831403</c:v>
                </c:pt>
                <c:pt idx="113">
                  <c:v>54.627234119106284</c:v>
                </c:pt>
                <c:pt idx="114">
                  <c:v>53.506842431374139</c:v>
                </c:pt>
                <c:pt idx="115">
                  <c:v>54.29236932104412</c:v>
                </c:pt>
                <c:pt idx="116">
                  <c:v>54.449012441761148</c:v>
                </c:pt>
                <c:pt idx="117">
                  <c:v>55.365684142839115</c:v>
                </c:pt>
                <c:pt idx="118">
                  <c:v>54.356069463843561</c:v>
                </c:pt>
                <c:pt idx="119">
                  <c:v>54.911021867478716</c:v>
                </c:pt>
                <c:pt idx="120">
                  <c:v>54.948936577824014</c:v>
                </c:pt>
                <c:pt idx="121">
                  <c:v>54.847057493224206</c:v>
                </c:pt>
                <c:pt idx="122">
                  <c:v>56.059415386242797</c:v>
                </c:pt>
                <c:pt idx="123">
                  <c:v>55.581822810244319</c:v>
                </c:pt>
                <c:pt idx="124">
                  <c:v>55.292035333986135</c:v>
                </c:pt>
                <c:pt idx="125">
                  <c:v>55.199506170846405</c:v>
                </c:pt>
                <c:pt idx="126">
                  <c:v>54.910456309719976</c:v>
                </c:pt>
                <c:pt idx="127">
                  <c:v>55.259595085413174</c:v>
                </c:pt>
                <c:pt idx="128">
                  <c:v>55.850904289232226</c:v>
                </c:pt>
                <c:pt idx="129">
                  <c:v>55.549589480916339</c:v>
                </c:pt>
                <c:pt idx="130">
                  <c:v>55.802350439151127</c:v>
                </c:pt>
                <c:pt idx="131">
                  <c:v>55.589593001986493</c:v>
                </c:pt>
                <c:pt idx="132">
                  <c:v>55.80379793789664</c:v>
                </c:pt>
                <c:pt idx="133">
                  <c:v>55.315041392562946</c:v>
                </c:pt>
                <c:pt idx="134">
                  <c:v>55.984283802166743</c:v>
                </c:pt>
                <c:pt idx="135">
                  <c:v>55.432136095129138</c:v>
                </c:pt>
                <c:pt idx="136">
                  <c:v>56.439665069096691</c:v>
                </c:pt>
                <c:pt idx="137">
                  <c:v>56.364941591516668</c:v>
                </c:pt>
                <c:pt idx="138">
                  <c:v>55.096236812390906</c:v>
                </c:pt>
                <c:pt idx="139">
                  <c:v>56.31990863059162</c:v>
                </c:pt>
                <c:pt idx="140">
                  <c:v>56.283560920722195</c:v>
                </c:pt>
                <c:pt idx="141">
                  <c:v>55.989511895989942</c:v>
                </c:pt>
                <c:pt idx="142">
                  <c:v>55.912137042698539</c:v>
                </c:pt>
                <c:pt idx="143">
                  <c:v>55.698303284185727</c:v>
                </c:pt>
                <c:pt idx="144">
                  <c:v>55.485720850323084</c:v>
                </c:pt>
                <c:pt idx="145">
                  <c:v>55.336428910349575</c:v>
                </c:pt>
                <c:pt idx="146">
                  <c:v>56.197323924131005</c:v>
                </c:pt>
                <c:pt idx="147">
                  <c:v>55.925725223046129</c:v>
                </c:pt>
                <c:pt idx="148">
                  <c:v>55.662147947546345</c:v>
                </c:pt>
                <c:pt idx="149">
                  <c:v>55.807554458838602</c:v>
                </c:pt>
                <c:pt idx="150">
                  <c:v>54.50418640347646</c:v>
                </c:pt>
                <c:pt idx="151">
                  <c:v>55.31200891894462</c:v>
                </c:pt>
                <c:pt idx="152">
                  <c:v>55.530858328875233</c:v>
                </c:pt>
                <c:pt idx="153">
                  <c:v>55.835257544179228</c:v>
                </c:pt>
                <c:pt idx="154">
                  <c:v>55.844668273446075</c:v>
                </c:pt>
                <c:pt idx="155">
                  <c:v>56.335545053391925</c:v>
                </c:pt>
                <c:pt idx="156">
                  <c:v>55.840369130660449</c:v>
                </c:pt>
                <c:pt idx="157">
                  <c:v>55.77792256091498</c:v>
                </c:pt>
                <c:pt idx="158">
                  <c:v>57.009816833406546</c:v>
                </c:pt>
                <c:pt idx="159">
                  <c:v>56.011553469494956</c:v>
                </c:pt>
                <c:pt idx="160">
                  <c:v>55.735735852775058</c:v>
                </c:pt>
                <c:pt idx="161">
                  <c:v>55.371015367344491</c:v>
                </c:pt>
                <c:pt idx="162">
                  <c:v>54.817498287499156</c:v>
                </c:pt>
                <c:pt idx="163">
                  <c:v>55.573521833766868</c:v>
                </c:pt>
                <c:pt idx="164">
                  <c:v>56.035666186813849</c:v>
                </c:pt>
                <c:pt idx="165">
                  <c:v>56.342935968479999</c:v>
                </c:pt>
                <c:pt idx="166">
                  <c:v>56.235369705022528</c:v>
                </c:pt>
                <c:pt idx="167">
                  <c:v>56.390418987664226</c:v>
                </c:pt>
                <c:pt idx="168">
                  <c:v>56.124108632541322</c:v>
                </c:pt>
                <c:pt idx="169">
                  <c:v>56.256178487900186</c:v>
                </c:pt>
                <c:pt idx="170">
                  <c:v>57.27166145474353</c:v>
                </c:pt>
                <c:pt idx="171">
                  <c:v>56.763597603787396</c:v>
                </c:pt>
                <c:pt idx="172">
                  <c:v>56.654934234854878</c:v>
                </c:pt>
                <c:pt idx="173">
                  <c:v>57.298941671943147</c:v>
                </c:pt>
                <c:pt idx="174">
                  <c:v>55.890395209361543</c:v>
                </c:pt>
                <c:pt idx="175">
                  <c:v>56.662679641740723</c:v>
                </c:pt>
                <c:pt idx="176">
                  <c:v>56.825637269694752</c:v>
                </c:pt>
                <c:pt idx="177">
                  <c:v>56.592555567957106</c:v>
                </c:pt>
                <c:pt idx="178">
                  <c:v>57.311680657844832</c:v>
                </c:pt>
                <c:pt idx="179">
                  <c:v>57.123231193121384</c:v>
                </c:pt>
                <c:pt idx="180">
                  <c:v>57.107565341234277</c:v>
                </c:pt>
                <c:pt idx="181">
                  <c:v>57.201492297285505</c:v>
                </c:pt>
                <c:pt idx="182">
                  <c:v>58.078939776571545</c:v>
                </c:pt>
                <c:pt idx="183">
                  <c:v>57.285589918315473</c:v>
                </c:pt>
                <c:pt idx="184">
                  <c:v>57.191469353452781</c:v>
                </c:pt>
                <c:pt idx="185">
                  <c:v>57.528082657469618</c:v>
                </c:pt>
                <c:pt idx="186">
                  <c:v>56.417721083837172</c:v>
                </c:pt>
                <c:pt idx="187">
                  <c:v>57.225832047431147</c:v>
                </c:pt>
                <c:pt idx="188">
                  <c:v>57.417369670130469</c:v>
                </c:pt>
                <c:pt idx="189">
                  <c:v>57.347613968224287</c:v>
                </c:pt>
                <c:pt idx="190">
                  <c:v>57.776073980884178</c:v>
                </c:pt>
                <c:pt idx="191">
                  <c:v>58.166219285378304</c:v>
                </c:pt>
                <c:pt idx="192">
                  <c:v>57.685760537152788</c:v>
                </c:pt>
                <c:pt idx="193">
                  <c:v>56.974025120731461</c:v>
                </c:pt>
                <c:pt idx="194">
                  <c:v>58.34679029794777</c:v>
                </c:pt>
                <c:pt idx="195">
                  <c:v>57.344426644605484</c:v>
                </c:pt>
                <c:pt idx="196">
                  <c:v>57.615189786126905</c:v>
                </c:pt>
                <c:pt idx="197">
                  <c:v>57.539819190267472</c:v>
                </c:pt>
                <c:pt idx="198">
                  <c:v>56.603376077380993</c:v>
                </c:pt>
                <c:pt idx="199">
                  <c:v>57.35719208269925</c:v>
                </c:pt>
                <c:pt idx="200">
                  <c:v>58.113881945409851</c:v>
                </c:pt>
                <c:pt idx="201">
                  <c:v>57.877171932800643</c:v>
                </c:pt>
                <c:pt idx="202">
                  <c:v>57.804489613232732</c:v>
                </c:pt>
                <c:pt idx="203">
                  <c:v>58.084123181000102</c:v>
                </c:pt>
                <c:pt idx="204">
                  <c:v>57.309079145740725</c:v>
                </c:pt>
                <c:pt idx="205">
                  <c:v>57.127979844308939</c:v>
                </c:pt>
                <c:pt idx="206">
                  <c:v>58.013366947936994</c:v>
                </c:pt>
                <c:pt idx="207">
                  <c:v>56.969803698347853</c:v>
                </c:pt>
                <c:pt idx="208">
                  <c:v>56.982374645433232</c:v>
                </c:pt>
                <c:pt idx="209">
                  <c:v>57.547300534580856</c:v>
                </c:pt>
                <c:pt idx="210">
                  <c:v>57.036557538566448</c:v>
                </c:pt>
                <c:pt idx="211">
                  <c:v>58.096078320450616</c:v>
                </c:pt>
                <c:pt idx="212">
                  <c:v>57.936795266996576</c:v>
                </c:pt>
                <c:pt idx="213">
                  <c:v>58.118156740066873</c:v>
                </c:pt>
                <c:pt idx="214">
                  <c:v>58.473878920216748</c:v>
                </c:pt>
                <c:pt idx="215">
                  <c:v>58.473007964323585</c:v>
                </c:pt>
                <c:pt idx="216">
                  <c:v>58.456899909319418</c:v>
                </c:pt>
                <c:pt idx="217">
                  <c:v>57.360838592269978</c:v>
                </c:pt>
                <c:pt idx="218">
                  <c:v>58.178730656743163</c:v>
                </c:pt>
                <c:pt idx="219">
                  <c:v>57.685981568341226</c:v>
                </c:pt>
                <c:pt idx="220">
                  <c:v>57.700098839294753</c:v>
                </c:pt>
                <c:pt idx="221">
                  <c:v>58.055721520269898</c:v>
                </c:pt>
                <c:pt idx="222">
                  <c:v>56.905935881600222</c:v>
                </c:pt>
                <c:pt idx="223">
                  <c:v>57.624219599795914</c:v>
                </c:pt>
                <c:pt idx="224">
                  <c:v>57.987869754195607</c:v>
                </c:pt>
                <c:pt idx="225">
                  <c:v>58.198503260106591</c:v>
                </c:pt>
                <c:pt idx="226">
                  <c:v>57.810415419611573</c:v>
                </c:pt>
                <c:pt idx="227">
                  <c:v>58.495454794775071</c:v>
                </c:pt>
                <c:pt idx="228">
                  <c:v>58.367955307817439</c:v>
                </c:pt>
                <c:pt idx="229">
                  <c:v>58.009495033206925</c:v>
                </c:pt>
                <c:pt idx="230">
                  <c:v>59.59980553246956</c:v>
                </c:pt>
                <c:pt idx="231">
                  <c:v>58.729767110920406</c:v>
                </c:pt>
                <c:pt idx="232">
                  <c:v>58.837300682111938</c:v>
                </c:pt>
                <c:pt idx="233">
                  <c:v>58.5729684921208</c:v>
                </c:pt>
                <c:pt idx="234">
                  <c:v>57.856794843188133</c:v>
                </c:pt>
                <c:pt idx="235">
                  <c:v>58.452323357607106</c:v>
                </c:pt>
                <c:pt idx="236">
                  <c:v>58.946812417513726</c:v>
                </c:pt>
                <c:pt idx="237">
                  <c:v>58.377433682507018</c:v>
                </c:pt>
                <c:pt idx="238">
                  <c:v>58.180428409861115</c:v>
                </c:pt>
                <c:pt idx="239">
                  <c:v>57.925904108739765</c:v>
                </c:pt>
                <c:pt idx="240">
                  <c:v>58.333615967985452</c:v>
                </c:pt>
                <c:pt idx="241">
                  <c:v>57.681614684725361</c:v>
                </c:pt>
                <c:pt idx="242">
                  <c:v>58.748014121203397</c:v>
                </c:pt>
                <c:pt idx="243">
                  <c:v>58.111875188025351</c:v>
                </c:pt>
                <c:pt idx="244">
                  <c:v>58.20387381428862</c:v>
                </c:pt>
                <c:pt idx="245">
                  <c:v>58.310582208386052</c:v>
                </c:pt>
                <c:pt idx="246">
                  <c:v>57.015728857818459</c:v>
                </c:pt>
                <c:pt idx="247">
                  <c:v>57.465944372106257</c:v>
                </c:pt>
                <c:pt idx="248">
                  <c:v>57.923131759127969</c:v>
                </c:pt>
                <c:pt idx="249">
                  <c:v>57.762212137306534</c:v>
                </c:pt>
                <c:pt idx="250">
                  <c:v>57.726205648912554</c:v>
                </c:pt>
                <c:pt idx="251">
                  <c:v>57.637476765199779</c:v>
                </c:pt>
                <c:pt idx="252">
                  <c:v>57.904416772605082</c:v>
                </c:pt>
                <c:pt idx="253">
                  <c:v>57.672301567129566</c:v>
                </c:pt>
                <c:pt idx="254">
                  <c:v>58.923597835112126</c:v>
                </c:pt>
                <c:pt idx="255">
                  <c:v>58.512110270223872</c:v>
                </c:pt>
                <c:pt idx="256">
                  <c:v>57.914735272273568</c:v>
                </c:pt>
                <c:pt idx="257">
                  <c:v>58.059900361113634</c:v>
                </c:pt>
                <c:pt idx="258">
                  <c:v>57.070716714154479</c:v>
                </c:pt>
                <c:pt idx="259">
                  <c:v>58.829318199926306</c:v>
                </c:pt>
                <c:pt idx="260">
                  <c:v>58.969074432053915</c:v>
                </c:pt>
                <c:pt idx="261">
                  <c:v>59.282802748386857</c:v>
                </c:pt>
                <c:pt idx="262">
                  <c:v>58.784193154259313</c:v>
                </c:pt>
                <c:pt idx="263">
                  <c:v>58.530084143717829</c:v>
                </c:pt>
                <c:pt idx="264">
                  <c:v>57.696502235697224</c:v>
                </c:pt>
                <c:pt idx="265">
                  <c:v>57.782942208881472</c:v>
                </c:pt>
                <c:pt idx="266">
                  <c:v>58.420880706465816</c:v>
                </c:pt>
                <c:pt idx="267">
                  <c:v>57.828611251489448</c:v>
                </c:pt>
                <c:pt idx="268">
                  <c:v>57.640596657194024</c:v>
                </c:pt>
                <c:pt idx="269">
                  <c:v>57.518800096649294</c:v>
                </c:pt>
                <c:pt idx="270">
                  <c:v>56.892035038668155</c:v>
                </c:pt>
                <c:pt idx="271">
                  <c:v>58.031116839641825</c:v>
                </c:pt>
                <c:pt idx="272">
                  <c:v>58.30446726656929</c:v>
                </c:pt>
                <c:pt idx="273">
                  <c:v>58.115209684028081</c:v>
                </c:pt>
                <c:pt idx="274">
                  <c:v>57.943605854558591</c:v>
                </c:pt>
                <c:pt idx="275">
                  <c:v>57.818302555795697</c:v>
                </c:pt>
                <c:pt idx="276">
                  <c:v>57.857012586604192</c:v>
                </c:pt>
                <c:pt idx="277">
                  <c:v>57.970537696946636</c:v>
                </c:pt>
                <c:pt idx="278">
                  <c:v>57.380390484077495</c:v>
                </c:pt>
                <c:pt idx="279">
                  <c:v>57.117895269975762</c:v>
                </c:pt>
                <c:pt idx="280">
                  <c:v>57.274148035084771</c:v>
                </c:pt>
                <c:pt idx="281">
                  <c:v>57.094660275021965</c:v>
                </c:pt>
                <c:pt idx="282">
                  <c:v>56.407443496648078</c:v>
                </c:pt>
                <c:pt idx="283">
                  <c:v>57.539795379155869</c:v>
                </c:pt>
                <c:pt idx="284">
                  <c:v>57.567822538463588</c:v>
                </c:pt>
                <c:pt idx="285">
                  <c:v>57.526334565153483</c:v>
                </c:pt>
                <c:pt idx="286">
                  <c:v>57.556163997052288</c:v>
                </c:pt>
                <c:pt idx="287">
                  <c:v>57.562680147725729</c:v>
                </c:pt>
                <c:pt idx="288">
                  <c:v>57.729377010257707</c:v>
                </c:pt>
                <c:pt idx="289">
                  <c:v>57.987997108771594</c:v>
                </c:pt>
                <c:pt idx="290">
                  <c:v>58.307019134153435</c:v>
                </c:pt>
                <c:pt idx="291">
                  <c:v>58.622359027265013</c:v>
                </c:pt>
                <c:pt idx="292">
                  <c:v>59.027373191107245</c:v>
                </c:pt>
                <c:pt idx="293">
                  <c:v>58.735948503423444</c:v>
                </c:pt>
                <c:pt idx="294">
                  <c:v>57.804436091190603</c:v>
                </c:pt>
                <c:pt idx="295">
                  <c:v>58.772828633152983</c:v>
                </c:pt>
                <c:pt idx="296">
                  <c:v>58.844040407763984</c:v>
                </c:pt>
                <c:pt idx="297">
                  <c:v>58.793166927820792</c:v>
                </c:pt>
                <c:pt idx="298">
                  <c:v>58.700003101540887</c:v>
                </c:pt>
                <c:pt idx="299">
                  <c:v>58.625171224836294</c:v>
                </c:pt>
                <c:pt idx="300">
                  <c:v>58.234381231959411</c:v>
                </c:pt>
                <c:pt idx="301">
                  <c:v>58.096337674872814</c:v>
                </c:pt>
                <c:pt idx="302">
                  <c:v>57.876855746365244</c:v>
                </c:pt>
                <c:pt idx="303">
                  <c:v>57.656918530494352</c:v>
                </c:pt>
                <c:pt idx="304">
                  <c:v>57.684347453362847</c:v>
                </c:pt>
                <c:pt idx="305">
                  <c:v>57.753322911191496</c:v>
                </c:pt>
                <c:pt idx="306">
                  <c:v>56.296995322584209</c:v>
                </c:pt>
                <c:pt idx="307">
                  <c:v>57.684314530887448</c:v>
                </c:pt>
                <c:pt idx="308">
                  <c:v>57.926861887116118</c:v>
                </c:pt>
                <c:pt idx="309">
                  <c:v>57.780445418124515</c:v>
                </c:pt>
                <c:pt idx="310">
                  <c:v>58.284498264967112</c:v>
                </c:pt>
                <c:pt idx="311">
                  <c:v>58.429887507886235</c:v>
                </c:pt>
                <c:pt idx="312">
                  <c:v>58.148876409954752</c:v>
                </c:pt>
                <c:pt idx="313">
                  <c:v>57.905702751751164</c:v>
                </c:pt>
                <c:pt idx="314">
                  <c:v>58.269694647383638</c:v>
                </c:pt>
                <c:pt idx="315">
                  <c:v>57.99625670018019</c:v>
                </c:pt>
                <c:pt idx="316">
                  <c:v>58.518567628048061</c:v>
                </c:pt>
                <c:pt idx="317">
                  <c:v>58.584400980474307</c:v>
                </c:pt>
                <c:pt idx="318">
                  <c:v>56.972207011085899</c:v>
                </c:pt>
                <c:pt idx="319">
                  <c:v>58.340659597902935</c:v>
                </c:pt>
                <c:pt idx="320">
                  <c:v>58.148364351407835</c:v>
                </c:pt>
                <c:pt idx="321">
                  <c:v>58.474306161191627</c:v>
                </c:pt>
                <c:pt idx="322">
                  <c:v>58.502970123403465</c:v>
                </c:pt>
                <c:pt idx="323">
                  <c:v>58.797407460274364</c:v>
                </c:pt>
                <c:pt idx="324">
                  <c:v>58.539680292721904</c:v>
                </c:pt>
                <c:pt idx="325">
                  <c:v>58.81525306431741</c:v>
                </c:pt>
                <c:pt idx="326">
                  <c:v>58.916516951488198</c:v>
                </c:pt>
                <c:pt idx="327">
                  <c:v>59.12661586722777</c:v>
                </c:pt>
                <c:pt idx="328">
                  <c:v>59.196231536164831</c:v>
                </c:pt>
                <c:pt idx="329">
                  <c:v>58.917048166170829</c:v>
                </c:pt>
                <c:pt idx="330">
                  <c:v>58.151711131026573</c:v>
                </c:pt>
                <c:pt idx="331">
                  <c:v>59.507739316222228</c:v>
                </c:pt>
                <c:pt idx="332">
                  <c:v>59.306012735459966</c:v>
                </c:pt>
                <c:pt idx="333">
                  <c:v>59.834514092819404</c:v>
                </c:pt>
                <c:pt idx="334">
                  <c:v>60.053697789830373</c:v>
                </c:pt>
                <c:pt idx="335">
                  <c:v>60.006403611445236</c:v>
                </c:pt>
                <c:pt idx="336">
                  <c:v>59.767867182806334</c:v>
                </c:pt>
                <c:pt idx="337">
                  <c:v>59.897841804249474</c:v>
                </c:pt>
                <c:pt idx="338">
                  <c:v>59.834189783238081</c:v>
                </c:pt>
                <c:pt idx="339">
                  <c:v>59.480029242728158</c:v>
                </c:pt>
                <c:pt idx="340">
                  <c:v>59.747235106680577</c:v>
                </c:pt>
                <c:pt idx="341">
                  <c:v>59.588367642628128</c:v>
                </c:pt>
                <c:pt idx="342">
                  <c:v>57.969911627154069</c:v>
                </c:pt>
                <c:pt idx="343">
                  <c:v>59.478210289506961</c:v>
                </c:pt>
                <c:pt idx="344">
                  <c:v>59.007141268365139</c:v>
                </c:pt>
                <c:pt idx="345">
                  <c:v>57.618727112013978</c:v>
                </c:pt>
                <c:pt idx="346">
                  <c:v>57.712075583247582</c:v>
                </c:pt>
                <c:pt idx="347">
                  <c:v>58.337231537171562</c:v>
                </c:pt>
                <c:pt idx="348">
                  <c:v>58.948306409377359</c:v>
                </c:pt>
                <c:pt idx="349">
                  <c:v>59.291474807832387</c:v>
                </c:pt>
                <c:pt idx="350">
                  <c:v>59.396294982756871</c:v>
                </c:pt>
              </c:numCache>
            </c:numRef>
          </c:val>
          <c:smooth val="0"/>
          <c:extLst>
            <c:ext xmlns:c16="http://schemas.microsoft.com/office/drawing/2014/chart" uri="{C3380CC4-5D6E-409C-BE32-E72D297353CC}">
              <c16:uniqueId val="{00000002-D84C-43DC-9753-B4107B271F78}"/>
            </c:ext>
          </c:extLst>
        </c:ser>
        <c:ser>
          <c:idx val="3"/>
          <c:order val="3"/>
          <c:tx>
            <c:strRef>
              <c:f>'Chart 2.19'!$F$4</c:f>
              <c:strCache>
                <c:ptCount val="1"/>
                <c:pt idx="0">
                  <c:v>Total</c:v>
                </c:pt>
              </c:strCache>
            </c:strRef>
          </c:tx>
          <c:spPr>
            <a:ln w="22225" cap="rnd">
              <a:solidFill>
                <a:srgbClr val="53C8E9"/>
              </a:solidFill>
              <a:round/>
            </a:ln>
            <a:effectLst/>
          </c:spPr>
          <c:marker>
            <c:symbol val="none"/>
          </c:marker>
          <c:cat>
            <c:numRef>
              <c:f>'Chart 2.19'!$B$5:$B$355</c:f>
              <c:numCache>
                <c:formatCode>mmm\-yyyy</c:formatCode>
                <c:ptCount val="351"/>
                <c:pt idx="0">
                  <c:v>33420</c:v>
                </c:pt>
                <c:pt idx="1">
                  <c:v>33451</c:v>
                </c:pt>
                <c:pt idx="2">
                  <c:v>33482</c:v>
                </c:pt>
                <c:pt idx="3">
                  <c:v>33512</c:v>
                </c:pt>
                <c:pt idx="4">
                  <c:v>33543</c:v>
                </c:pt>
                <c:pt idx="5">
                  <c:v>33573</c:v>
                </c:pt>
                <c:pt idx="6">
                  <c:v>33604</c:v>
                </c:pt>
                <c:pt idx="7">
                  <c:v>33635</c:v>
                </c:pt>
                <c:pt idx="8">
                  <c:v>33664</c:v>
                </c:pt>
                <c:pt idx="9">
                  <c:v>33695</c:v>
                </c:pt>
                <c:pt idx="10">
                  <c:v>33725</c:v>
                </c:pt>
                <c:pt idx="11">
                  <c:v>33756</c:v>
                </c:pt>
                <c:pt idx="12">
                  <c:v>33786</c:v>
                </c:pt>
                <c:pt idx="13">
                  <c:v>33817</c:v>
                </c:pt>
                <c:pt idx="14">
                  <c:v>33848</c:v>
                </c:pt>
                <c:pt idx="15">
                  <c:v>33878</c:v>
                </c:pt>
                <c:pt idx="16">
                  <c:v>33909</c:v>
                </c:pt>
                <c:pt idx="17">
                  <c:v>33939</c:v>
                </c:pt>
                <c:pt idx="18">
                  <c:v>33970</c:v>
                </c:pt>
                <c:pt idx="19">
                  <c:v>34001</c:v>
                </c:pt>
                <c:pt idx="20">
                  <c:v>34029</c:v>
                </c:pt>
                <c:pt idx="21">
                  <c:v>34060</c:v>
                </c:pt>
                <c:pt idx="22">
                  <c:v>34090</c:v>
                </c:pt>
                <c:pt idx="23">
                  <c:v>34121</c:v>
                </c:pt>
                <c:pt idx="24">
                  <c:v>34151</c:v>
                </c:pt>
                <c:pt idx="25">
                  <c:v>34182</c:v>
                </c:pt>
                <c:pt idx="26">
                  <c:v>34213</c:v>
                </c:pt>
                <c:pt idx="27">
                  <c:v>34243</c:v>
                </c:pt>
                <c:pt idx="28">
                  <c:v>34274</c:v>
                </c:pt>
                <c:pt idx="29">
                  <c:v>34304</c:v>
                </c:pt>
                <c:pt idx="30">
                  <c:v>34335</c:v>
                </c:pt>
                <c:pt idx="31">
                  <c:v>34366</c:v>
                </c:pt>
                <c:pt idx="32">
                  <c:v>34394</c:v>
                </c:pt>
                <c:pt idx="33">
                  <c:v>34425</c:v>
                </c:pt>
                <c:pt idx="34">
                  <c:v>34455</c:v>
                </c:pt>
                <c:pt idx="35">
                  <c:v>34486</c:v>
                </c:pt>
                <c:pt idx="36">
                  <c:v>34516</c:v>
                </c:pt>
                <c:pt idx="37">
                  <c:v>34547</c:v>
                </c:pt>
                <c:pt idx="38">
                  <c:v>34578</c:v>
                </c:pt>
                <c:pt idx="39">
                  <c:v>34608</c:v>
                </c:pt>
                <c:pt idx="40">
                  <c:v>34639</c:v>
                </c:pt>
                <c:pt idx="41">
                  <c:v>34669</c:v>
                </c:pt>
                <c:pt idx="42">
                  <c:v>34700</c:v>
                </c:pt>
                <c:pt idx="43">
                  <c:v>34731</c:v>
                </c:pt>
                <c:pt idx="44">
                  <c:v>34759</c:v>
                </c:pt>
                <c:pt idx="45">
                  <c:v>34790</c:v>
                </c:pt>
                <c:pt idx="46">
                  <c:v>34820</c:v>
                </c:pt>
                <c:pt idx="47">
                  <c:v>34851</c:v>
                </c:pt>
                <c:pt idx="48">
                  <c:v>34881</c:v>
                </c:pt>
                <c:pt idx="49">
                  <c:v>34912</c:v>
                </c:pt>
                <c:pt idx="50">
                  <c:v>34943</c:v>
                </c:pt>
                <c:pt idx="51">
                  <c:v>34973</c:v>
                </c:pt>
                <c:pt idx="52">
                  <c:v>35004</c:v>
                </c:pt>
                <c:pt idx="53">
                  <c:v>35034</c:v>
                </c:pt>
                <c:pt idx="54">
                  <c:v>35065</c:v>
                </c:pt>
                <c:pt idx="55">
                  <c:v>35096</c:v>
                </c:pt>
                <c:pt idx="56">
                  <c:v>35125</c:v>
                </c:pt>
                <c:pt idx="57">
                  <c:v>35156</c:v>
                </c:pt>
                <c:pt idx="58">
                  <c:v>35186</c:v>
                </c:pt>
                <c:pt idx="59">
                  <c:v>35217</c:v>
                </c:pt>
                <c:pt idx="60">
                  <c:v>35247</c:v>
                </c:pt>
                <c:pt idx="61">
                  <c:v>35278</c:v>
                </c:pt>
                <c:pt idx="62">
                  <c:v>35309</c:v>
                </c:pt>
                <c:pt idx="63">
                  <c:v>35339</c:v>
                </c:pt>
                <c:pt idx="64">
                  <c:v>35370</c:v>
                </c:pt>
                <c:pt idx="65">
                  <c:v>35400</c:v>
                </c:pt>
                <c:pt idx="66">
                  <c:v>35431</c:v>
                </c:pt>
                <c:pt idx="67">
                  <c:v>35462</c:v>
                </c:pt>
                <c:pt idx="68">
                  <c:v>35490</c:v>
                </c:pt>
                <c:pt idx="69">
                  <c:v>35521</c:v>
                </c:pt>
                <c:pt idx="70">
                  <c:v>35551</c:v>
                </c:pt>
                <c:pt idx="71">
                  <c:v>35582</c:v>
                </c:pt>
                <c:pt idx="72">
                  <c:v>35612</c:v>
                </c:pt>
                <c:pt idx="73">
                  <c:v>35643</c:v>
                </c:pt>
                <c:pt idx="74">
                  <c:v>35674</c:v>
                </c:pt>
                <c:pt idx="75">
                  <c:v>35704</c:v>
                </c:pt>
                <c:pt idx="76">
                  <c:v>35735</c:v>
                </c:pt>
                <c:pt idx="77">
                  <c:v>35765</c:v>
                </c:pt>
                <c:pt idx="78">
                  <c:v>35796</c:v>
                </c:pt>
                <c:pt idx="79">
                  <c:v>35827</c:v>
                </c:pt>
                <c:pt idx="80">
                  <c:v>35855</c:v>
                </c:pt>
                <c:pt idx="81">
                  <c:v>35886</c:v>
                </c:pt>
                <c:pt idx="82">
                  <c:v>35916</c:v>
                </c:pt>
                <c:pt idx="83">
                  <c:v>35947</c:v>
                </c:pt>
                <c:pt idx="84">
                  <c:v>35977</c:v>
                </c:pt>
                <c:pt idx="85">
                  <c:v>36008</c:v>
                </c:pt>
                <c:pt idx="86">
                  <c:v>36039</c:v>
                </c:pt>
                <c:pt idx="87">
                  <c:v>36069</c:v>
                </c:pt>
                <c:pt idx="88">
                  <c:v>36100</c:v>
                </c:pt>
                <c:pt idx="89">
                  <c:v>36130</c:v>
                </c:pt>
                <c:pt idx="90">
                  <c:v>36161</c:v>
                </c:pt>
                <c:pt idx="91">
                  <c:v>36192</c:v>
                </c:pt>
                <c:pt idx="92">
                  <c:v>36220</c:v>
                </c:pt>
                <c:pt idx="93">
                  <c:v>36251</c:v>
                </c:pt>
                <c:pt idx="94">
                  <c:v>36281</c:v>
                </c:pt>
                <c:pt idx="95">
                  <c:v>36312</c:v>
                </c:pt>
                <c:pt idx="96">
                  <c:v>36342</c:v>
                </c:pt>
                <c:pt idx="97">
                  <c:v>36373</c:v>
                </c:pt>
                <c:pt idx="98">
                  <c:v>36404</c:v>
                </c:pt>
                <c:pt idx="99">
                  <c:v>36434</c:v>
                </c:pt>
                <c:pt idx="100">
                  <c:v>36465</c:v>
                </c:pt>
                <c:pt idx="101">
                  <c:v>36495</c:v>
                </c:pt>
                <c:pt idx="102">
                  <c:v>36526</c:v>
                </c:pt>
                <c:pt idx="103">
                  <c:v>36557</c:v>
                </c:pt>
                <c:pt idx="104">
                  <c:v>36586</c:v>
                </c:pt>
                <c:pt idx="105">
                  <c:v>36617</c:v>
                </c:pt>
                <c:pt idx="106">
                  <c:v>36647</c:v>
                </c:pt>
                <c:pt idx="107">
                  <c:v>36678</c:v>
                </c:pt>
                <c:pt idx="108">
                  <c:v>36708</c:v>
                </c:pt>
                <c:pt idx="109">
                  <c:v>36739</c:v>
                </c:pt>
                <c:pt idx="110">
                  <c:v>36770</c:v>
                </c:pt>
                <c:pt idx="111">
                  <c:v>36800</c:v>
                </c:pt>
                <c:pt idx="112">
                  <c:v>36831</c:v>
                </c:pt>
                <c:pt idx="113">
                  <c:v>36861</c:v>
                </c:pt>
                <c:pt idx="114">
                  <c:v>36892</c:v>
                </c:pt>
                <c:pt idx="115">
                  <c:v>36923</c:v>
                </c:pt>
                <c:pt idx="116">
                  <c:v>36951</c:v>
                </c:pt>
                <c:pt idx="117">
                  <c:v>36982</c:v>
                </c:pt>
                <c:pt idx="118">
                  <c:v>37012</c:v>
                </c:pt>
                <c:pt idx="119">
                  <c:v>37043</c:v>
                </c:pt>
                <c:pt idx="120">
                  <c:v>37073</c:v>
                </c:pt>
                <c:pt idx="121">
                  <c:v>37104</c:v>
                </c:pt>
                <c:pt idx="122">
                  <c:v>37135</c:v>
                </c:pt>
                <c:pt idx="123">
                  <c:v>37165</c:v>
                </c:pt>
                <c:pt idx="124">
                  <c:v>37196</c:v>
                </c:pt>
                <c:pt idx="125">
                  <c:v>37226</c:v>
                </c:pt>
                <c:pt idx="126">
                  <c:v>37257</c:v>
                </c:pt>
                <c:pt idx="127">
                  <c:v>37288</c:v>
                </c:pt>
                <c:pt idx="128">
                  <c:v>37316</c:v>
                </c:pt>
                <c:pt idx="129">
                  <c:v>37347</c:v>
                </c:pt>
                <c:pt idx="130">
                  <c:v>37377</c:v>
                </c:pt>
                <c:pt idx="131">
                  <c:v>37408</c:v>
                </c:pt>
                <c:pt idx="132">
                  <c:v>37438</c:v>
                </c:pt>
                <c:pt idx="133">
                  <c:v>37469</c:v>
                </c:pt>
                <c:pt idx="134">
                  <c:v>37500</c:v>
                </c:pt>
                <c:pt idx="135">
                  <c:v>37530</c:v>
                </c:pt>
                <c:pt idx="136">
                  <c:v>37561</c:v>
                </c:pt>
                <c:pt idx="137">
                  <c:v>37591</c:v>
                </c:pt>
                <c:pt idx="138">
                  <c:v>37622</c:v>
                </c:pt>
                <c:pt idx="139">
                  <c:v>37653</c:v>
                </c:pt>
                <c:pt idx="140">
                  <c:v>37681</c:v>
                </c:pt>
                <c:pt idx="141">
                  <c:v>37712</c:v>
                </c:pt>
                <c:pt idx="142">
                  <c:v>37742</c:v>
                </c:pt>
                <c:pt idx="143">
                  <c:v>37773</c:v>
                </c:pt>
                <c:pt idx="144">
                  <c:v>37803</c:v>
                </c:pt>
                <c:pt idx="145">
                  <c:v>37834</c:v>
                </c:pt>
                <c:pt idx="146">
                  <c:v>37865</c:v>
                </c:pt>
                <c:pt idx="147">
                  <c:v>37895</c:v>
                </c:pt>
                <c:pt idx="148">
                  <c:v>37926</c:v>
                </c:pt>
                <c:pt idx="149">
                  <c:v>37956</c:v>
                </c:pt>
                <c:pt idx="150">
                  <c:v>37987</c:v>
                </c:pt>
                <c:pt idx="151">
                  <c:v>38018</c:v>
                </c:pt>
                <c:pt idx="152">
                  <c:v>38047</c:v>
                </c:pt>
                <c:pt idx="153">
                  <c:v>38078</c:v>
                </c:pt>
                <c:pt idx="154">
                  <c:v>38108</c:v>
                </c:pt>
                <c:pt idx="155">
                  <c:v>38139</c:v>
                </c:pt>
                <c:pt idx="156">
                  <c:v>38169</c:v>
                </c:pt>
                <c:pt idx="157">
                  <c:v>38200</c:v>
                </c:pt>
                <c:pt idx="158">
                  <c:v>38231</c:v>
                </c:pt>
                <c:pt idx="159">
                  <c:v>38261</c:v>
                </c:pt>
                <c:pt idx="160">
                  <c:v>38292</c:v>
                </c:pt>
                <c:pt idx="161">
                  <c:v>38322</c:v>
                </c:pt>
                <c:pt idx="162">
                  <c:v>38353</c:v>
                </c:pt>
                <c:pt idx="163">
                  <c:v>38384</c:v>
                </c:pt>
                <c:pt idx="164">
                  <c:v>38412</c:v>
                </c:pt>
                <c:pt idx="165">
                  <c:v>38443</c:v>
                </c:pt>
                <c:pt idx="166">
                  <c:v>38473</c:v>
                </c:pt>
                <c:pt idx="167">
                  <c:v>38504</c:v>
                </c:pt>
                <c:pt idx="168">
                  <c:v>38534</c:v>
                </c:pt>
                <c:pt idx="169">
                  <c:v>38565</c:v>
                </c:pt>
                <c:pt idx="170">
                  <c:v>38596</c:v>
                </c:pt>
                <c:pt idx="171">
                  <c:v>38626</c:v>
                </c:pt>
                <c:pt idx="172">
                  <c:v>38657</c:v>
                </c:pt>
                <c:pt idx="173">
                  <c:v>38687</c:v>
                </c:pt>
                <c:pt idx="174">
                  <c:v>38718</c:v>
                </c:pt>
                <c:pt idx="175">
                  <c:v>38749</c:v>
                </c:pt>
                <c:pt idx="176">
                  <c:v>38777</c:v>
                </c:pt>
                <c:pt idx="177">
                  <c:v>38808</c:v>
                </c:pt>
                <c:pt idx="178">
                  <c:v>38838</c:v>
                </c:pt>
                <c:pt idx="179">
                  <c:v>38869</c:v>
                </c:pt>
                <c:pt idx="180">
                  <c:v>38899</c:v>
                </c:pt>
                <c:pt idx="181">
                  <c:v>38930</c:v>
                </c:pt>
                <c:pt idx="182">
                  <c:v>38961</c:v>
                </c:pt>
                <c:pt idx="183">
                  <c:v>38991</c:v>
                </c:pt>
                <c:pt idx="184">
                  <c:v>39022</c:v>
                </c:pt>
                <c:pt idx="185">
                  <c:v>39052</c:v>
                </c:pt>
                <c:pt idx="186">
                  <c:v>39083</c:v>
                </c:pt>
                <c:pt idx="187">
                  <c:v>39114</c:v>
                </c:pt>
                <c:pt idx="188">
                  <c:v>39142</c:v>
                </c:pt>
                <c:pt idx="189">
                  <c:v>39173</c:v>
                </c:pt>
                <c:pt idx="190">
                  <c:v>39203</c:v>
                </c:pt>
                <c:pt idx="191">
                  <c:v>39234</c:v>
                </c:pt>
                <c:pt idx="192">
                  <c:v>39264</c:v>
                </c:pt>
                <c:pt idx="193">
                  <c:v>39295</c:v>
                </c:pt>
                <c:pt idx="194">
                  <c:v>39326</c:v>
                </c:pt>
                <c:pt idx="195">
                  <c:v>39356</c:v>
                </c:pt>
                <c:pt idx="196">
                  <c:v>39387</c:v>
                </c:pt>
                <c:pt idx="197">
                  <c:v>39417</c:v>
                </c:pt>
                <c:pt idx="198">
                  <c:v>39448</c:v>
                </c:pt>
                <c:pt idx="199">
                  <c:v>39479</c:v>
                </c:pt>
                <c:pt idx="200">
                  <c:v>39508</c:v>
                </c:pt>
                <c:pt idx="201">
                  <c:v>39539</c:v>
                </c:pt>
                <c:pt idx="202">
                  <c:v>39569</c:v>
                </c:pt>
                <c:pt idx="203">
                  <c:v>39600</c:v>
                </c:pt>
                <c:pt idx="204">
                  <c:v>39630</c:v>
                </c:pt>
                <c:pt idx="205">
                  <c:v>39661</c:v>
                </c:pt>
                <c:pt idx="206">
                  <c:v>39692</c:v>
                </c:pt>
                <c:pt idx="207">
                  <c:v>39722</c:v>
                </c:pt>
                <c:pt idx="208">
                  <c:v>39753</c:v>
                </c:pt>
                <c:pt idx="209">
                  <c:v>39783</c:v>
                </c:pt>
                <c:pt idx="210">
                  <c:v>39814</c:v>
                </c:pt>
                <c:pt idx="211">
                  <c:v>39845</c:v>
                </c:pt>
                <c:pt idx="212">
                  <c:v>39873</c:v>
                </c:pt>
                <c:pt idx="213">
                  <c:v>39904</c:v>
                </c:pt>
                <c:pt idx="214">
                  <c:v>39934</c:v>
                </c:pt>
                <c:pt idx="215">
                  <c:v>39965</c:v>
                </c:pt>
                <c:pt idx="216">
                  <c:v>39995</c:v>
                </c:pt>
                <c:pt idx="217">
                  <c:v>40026</c:v>
                </c:pt>
                <c:pt idx="218">
                  <c:v>40057</c:v>
                </c:pt>
                <c:pt idx="219">
                  <c:v>40087</c:v>
                </c:pt>
                <c:pt idx="220">
                  <c:v>40118</c:v>
                </c:pt>
                <c:pt idx="221">
                  <c:v>40148</c:v>
                </c:pt>
                <c:pt idx="222">
                  <c:v>40179</c:v>
                </c:pt>
                <c:pt idx="223">
                  <c:v>40210</c:v>
                </c:pt>
                <c:pt idx="224">
                  <c:v>40238</c:v>
                </c:pt>
                <c:pt idx="225">
                  <c:v>40269</c:v>
                </c:pt>
                <c:pt idx="226">
                  <c:v>40299</c:v>
                </c:pt>
                <c:pt idx="227">
                  <c:v>40330</c:v>
                </c:pt>
                <c:pt idx="228">
                  <c:v>40360</c:v>
                </c:pt>
                <c:pt idx="229">
                  <c:v>40391</c:v>
                </c:pt>
                <c:pt idx="230">
                  <c:v>40422</c:v>
                </c:pt>
                <c:pt idx="231">
                  <c:v>40452</c:v>
                </c:pt>
                <c:pt idx="232">
                  <c:v>40483</c:v>
                </c:pt>
                <c:pt idx="233">
                  <c:v>40513</c:v>
                </c:pt>
                <c:pt idx="234">
                  <c:v>40544</c:v>
                </c:pt>
                <c:pt idx="235">
                  <c:v>40575</c:v>
                </c:pt>
                <c:pt idx="236">
                  <c:v>40603</c:v>
                </c:pt>
                <c:pt idx="237">
                  <c:v>40634</c:v>
                </c:pt>
                <c:pt idx="238">
                  <c:v>40664</c:v>
                </c:pt>
                <c:pt idx="239">
                  <c:v>40695</c:v>
                </c:pt>
                <c:pt idx="240">
                  <c:v>40725</c:v>
                </c:pt>
                <c:pt idx="241">
                  <c:v>40756</c:v>
                </c:pt>
                <c:pt idx="242">
                  <c:v>40787</c:v>
                </c:pt>
                <c:pt idx="243">
                  <c:v>40817</c:v>
                </c:pt>
                <c:pt idx="244">
                  <c:v>40848</c:v>
                </c:pt>
                <c:pt idx="245">
                  <c:v>40878</c:v>
                </c:pt>
                <c:pt idx="246">
                  <c:v>40909</c:v>
                </c:pt>
                <c:pt idx="247">
                  <c:v>40940</c:v>
                </c:pt>
                <c:pt idx="248">
                  <c:v>40969</c:v>
                </c:pt>
                <c:pt idx="249">
                  <c:v>41000</c:v>
                </c:pt>
                <c:pt idx="250">
                  <c:v>41030</c:v>
                </c:pt>
                <c:pt idx="251">
                  <c:v>41061</c:v>
                </c:pt>
                <c:pt idx="252">
                  <c:v>41091</c:v>
                </c:pt>
                <c:pt idx="253">
                  <c:v>41122</c:v>
                </c:pt>
                <c:pt idx="254">
                  <c:v>41153</c:v>
                </c:pt>
                <c:pt idx="255">
                  <c:v>41183</c:v>
                </c:pt>
                <c:pt idx="256">
                  <c:v>41214</c:v>
                </c:pt>
                <c:pt idx="257">
                  <c:v>41244</c:v>
                </c:pt>
                <c:pt idx="258">
                  <c:v>41275</c:v>
                </c:pt>
                <c:pt idx="259">
                  <c:v>41306</c:v>
                </c:pt>
                <c:pt idx="260">
                  <c:v>41334</c:v>
                </c:pt>
                <c:pt idx="261">
                  <c:v>41365</c:v>
                </c:pt>
                <c:pt idx="262">
                  <c:v>41395</c:v>
                </c:pt>
                <c:pt idx="263">
                  <c:v>41426</c:v>
                </c:pt>
                <c:pt idx="264">
                  <c:v>41456</c:v>
                </c:pt>
                <c:pt idx="265">
                  <c:v>41487</c:v>
                </c:pt>
                <c:pt idx="266">
                  <c:v>41518</c:v>
                </c:pt>
                <c:pt idx="267">
                  <c:v>41548</c:v>
                </c:pt>
                <c:pt idx="268">
                  <c:v>41579</c:v>
                </c:pt>
                <c:pt idx="269">
                  <c:v>41609</c:v>
                </c:pt>
                <c:pt idx="270">
                  <c:v>41640</c:v>
                </c:pt>
                <c:pt idx="271">
                  <c:v>41671</c:v>
                </c:pt>
                <c:pt idx="272">
                  <c:v>41699</c:v>
                </c:pt>
                <c:pt idx="273">
                  <c:v>41730</c:v>
                </c:pt>
                <c:pt idx="274">
                  <c:v>41760</c:v>
                </c:pt>
                <c:pt idx="275">
                  <c:v>41791</c:v>
                </c:pt>
                <c:pt idx="276">
                  <c:v>41821</c:v>
                </c:pt>
                <c:pt idx="277">
                  <c:v>41852</c:v>
                </c:pt>
                <c:pt idx="278">
                  <c:v>41883</c:v>
                </c:pt>
                <c:pt idx="279">
                  <c:v>41913</c:v>
                </c:pt>
                <c:pt idx="280">
                  <c:v>41944</c:v>
                </c:pt>
                <c:pt idx="281">
                  <c:v>41974</c:v>
                </c:pt>
                <c:pt idx="282">
                  <c:v>42005</c:v>
                </c:pt>
                <c:pt idx="283">
                  <c:v>42036</c:v>
                </c:pt>
                <c:pt idx="284">
                  <c:v>42064</c:v>
                </c:pt>
                <c:pt idx="285">
                  <c:v>42095</c:v>
                </c:pt>
                <c:pt idx="286">
                  <c:v>42125</c:v>
                </c:pt>
                <c:pt idx="287">
                  <c:v>42156</c:v>
                </c:pt>
                <c:pt idx="288">
                  <c:v>42186</c:v>
                </c:pt>
                <c:pt idx="289">
                  <c:v>42217</c:v>
                </c:pt>
                <c:pt idx="290">
                  <c:v>42248</c:v>
                </c:pt>
                <c:pt idx="291">
                  <c:v>42278</c:v>
                </c:pt>
                <c:pt idx="292">
                  <c:v>42309</c:v>
                </c:pt>
                <c:pt idx="293">
                  <c:v>42339</c:v>
                </c:pt>
                <c:pt idx="294">
                  <c:v>42370</c:v>
                </c:pt>
                <c:pt idx="295">
                  <c:v>42401</c:v>
                </c:pt>
                <c:pt idx="296">
                  <c:v>42430</c:v>
                </c:pt>
                <c:pt idx="297">
                  <c:v>42461</c:v>
                </c:pt>
                <c:pt idx="298">
                  <c:v>42491</c:v>
                </c:pt>
                <c:pt idx="299">
                  <c:v>42522</c:v>
                </c:pt>
                <c:pt idx="300">
                  <c:v>42552</c:v>
                </c:pt>
                <c:pt idx="301">
                  <c:v>42583</c:v>
                </c:pt>
                <c:pt idx="302">
                  <c:v>42614</c:v>
                </c:pt>
                <c:pt idx="303">
                  <c:v>42644</c:v>
                </c:pt>
                <c:pt idx="304">
                  <c:v>42675</c:v>
                </c:pt>
                <c:pt idx="305">
                  <c:v>42705</c:v>
                </c:pt>
                <c:pt idx="306">
                  <c:v>42736</c:v>
                </c:pt>
                <c:pt idx="307">
                  <c:v>42767</c:v>
                </c:pt>
                <c:pt idx="308">
                  <c:v>42795</c:v>
                </c:pt>
                <c:pt idx="309">
                  <c:v>42826</c:v>
                </c:pt>
                <c:pt idx="310">
                  <c:v>42856</c:v>
                </c:pt>
                <c:pt idx="311">
                  <c:v>42887</c:v>
                </c:pt>
                <c:pt idx="312">
                  <c:v>42917</c:v>
                </c:pt>
                <c:pt idx="313">
                  <c:v>42948</c:v>
                </c:pt>
                <c:pt idx="314">
                  <c:v>42979</c:v>
                </c:pt>
                <c:pt idx="315">
                  <c:v>43009</c:v>
                </c:pt>
                <c:pt idx="316">
                  <c:v>43040</c:v>
                </c:pt>
                <c:pt idx="317">
                  <c:v>43070</c:v>
                </c:pt>
                <c:pt idx="318">
                  <c:v>43101</c:v>
                </c:pt>
                <c:pt idx="319">
                  <c:v>43132</c:v>
                </c:pt>
                <c:pt idx="320">
                  <c:v>43160</c:v>
                </c:pt>
                <c:pt idx="321">
                  <c:v>43191</c:v>
                </c:pt>
                <c:pt idx="322">
                  <c:v>43221</c:v>
                </c:pt>
                <c:pt idx="323">
                  <c:v>43252</c:v>
                </c:pt>
                <c:pt idx="324">
                  <c:v>43282</c:v>
                </c:pt>
                <c:pt idx="325">
                  <c:v>43313</c:v>
                </c:pt>
                <c:pt idx="326">
                  <c:v>43344</c:v>
                </c:pt>
                <c:pt idx="327">
                  <c:v>43374</c:v>
                </c:pt>
                <c:pt idx="328">
                  <c:v>43405</c:v>
                </c:pt>
                <c:pt idx="329">
                  <c:v>43435</c:v>
                </c:pt>
                <c:pt idx="330">
                  <c:v>43466</c:v>
                </c:pt>
                <c:pt idx="331">
                  <c:v>43497</c:v>
                </c:pt>
                <c:pt idx="332">
                  <c:v>43525</c:v>
                </c:pt>
                <c:pt idx="333">
                  <c:v>43556</c:v>
                </c:pt>
                <c:pt idx="334">
                  <c:v>43586</c:v>
                </c:pt>
                <c:pt idx="335">
                  <c:v>43617</c:v>
                </c:pt>
                <c:pt idx="336">
                  <c:v>43647</c:v>
                </c:pt>
                <c:pt idx="337">
                  <c:v>43678</c:v>
                </c:pt>
                <c:pt idx="338">
                  <c:v>43709</c:v>
                </c:pt>
                <c:pt idx="339">
                  <c:v>43739</c:v>
                </c:pt>
                <c:pt idx="340">
                  <c:v>43770</c:v>
                </c:pt>
                <c:pt idx="341">
                  <c:v>43800</c:v>
                </c:pt>
                <c:pt idx="342">
                  <c:v>43831</c:v>
                </c:pt>
                <c:pt idx="343">
                  <c:v>43862</c:v>
                </c:pt>
                <c:pt idx="344">
                  <c:v>43891</c:v>
                </c:pt>
                <c:pt idx="345">
                  <c:v>43922</c:v>
                </c:pt>
                <c:pt idx="346">
                  <c:v>43952</c:v>
                </c:pt>
                <c:pt idx="347">
                  <c:v>43983</c:v>
                </c:pt>
                <c:pt idx="348">
                  <c:v>44013</c:v>
                </c:pt>
                <c:pt idx="349">
                  <c:v>44044</c:v>
                </c:pt>
                <c:pt idx="350">
                  <c:v>44075</c:v>
                </c:pt>
              </c:numCache>
            </c:numRef>
          </c:cat>
          <c:val>
            <c:numRef>
              <c:f>'Chart 2.19'!$F$5:$F$355</c:f>
              <c:numCache>
                <c:formatCode>_-* #,##0.0_-;\-* #,##0.0_-;_-* "-"??_-;_-@_-</c:formatCode>
                <c:ptCount val="351"/>
                <c:pt idx="0">
                  <c:v>61.362050537405231</c:v>
                </c:pt>
                <c:pt idx="1">
                  <c:v>61.625922430571769</c:v>
                </c:pt>
                <c:pt idx="2">
                  <c:v>62.62003985363296</c:v>
                </c:pt>
                <c:pt idx="3">
                  <c:v>61.222134715600397</c:v>
                </c:pt>
                <c:pt idx="4">
                  <c:v>61.512489568409521</c:v>
                </c:pt>
                <c:pt idx="5">
                  <c:v>62.578580143360917</c:v>
                </c:pt>
                <c:pt idx="6">
                  <c:v>61.376894652934745</c:v>
                </c:pt>
                <c:pt idx="7">
                  <c:v>62.119267854890495</c:v>
                </c:pt>
                <c:pt idx="8">
                  <c:v>62.326157142794067</c:v>
                </c:pt>
                <c:pt idx="9">
                  <c:v>62.118423981456985</c:v>
                </c:pt>
                <c:pt idx="10">
                  <c:v>61.935841439760154</c:v>
                </c:pt>
                <c:pt idx="11">
                  <c:v>61.767590077036296</c:v>
                </c:pt>
                <c:pt idx="12">
                  <c:v>62.254546650284666</c:v>
                </c:pt>
                <c:pt idx="13">
                  <c:v>61.776677628879497</c:v>
                </c:pt>
                <c:pt idx="14">
                  <c:v>62.365951822475651</c:v>
                </c:pt>
                <c:pt idx="15">
                  <c:v>61.739138532395756</c:v>
                </c:pt>
                <c:pt idx="16">
                  <c:v>60.400042256080042</c:v>
                </c:pt>
                <c:pt idx="17">
                  <c:v>61.969139386233451</c:v>
                </c:pt>
                <c:pt idx="18">
                  <c:v>61.231933269029973</c:v>
                </c:pt>
                <c:pt idx="19">
                  <c:v>61.568254415461595</c:v>
                </c:pt>
                <c:pt idx="20">
                  <c:v>61.085896565787458</c:v>
                </c:pt>
                <c:pt idx="21">
                  <c:v>60.147786369896053</c:v>
                </c:pt>
                <c:pt idx="22">
                  <c:v>60.559285693855244</c:v>
                </c:pt>
                <c:pt idx="23">
                  <c:v>60.580160533605628</c:v>
                </c:pt>
                <c:pt idx="24">
                  <c:v>60.433506256021396</c:v>
                </c:pt>
                <c:pt idx="25">
                  <c:v>60.258338077262266</c:v>
                </c:pt>
                <c:pt idx="26">
                  <c:v>61.356178020955774</c:v>
                </c:pt>
                <c:pt idx="27">
                  <c:v>61.370982285323436</c:v>
                </c:pt>
                <c:pt idx="28">
                  <c:v>61.370682828480319</c:v>
                </c:pt>
                <c:pt idx="29">
                  <c:v>62.115858273175185</c:v>
                </c:pt>
                <c:pt idx="30">
                  <c:v>60.979222763871036</c:v>
                </c:pt>
                <c:pt idx="31">
                  <c:v>61.939178994470211</c:v>
                </c:pt>
                <c:pt idx="32">
                  <c:v>62.109468260731894</c:v>
                </c:pt>
                <c:pt idx="33">
                  <c:v>61.514340008215427</c:v>
                </c:pt>
                <c:pt idx="34">
                  <c:v>61.476429227494698</c:v>
                </c:pt>
                <c:pt idx="35">
                  <c:v>61.406105222847117</c:v>
                </c:pt>
                <c:pt idx="36">
                  <c:v>61.672569493572951</c:v>
                </c:pt>
                <c:pt idx="37">
                  <c:v>60.721140346518766</c:v>
                </c:pt>
                <c:pt idx="38">
                  <c:v>62.666045721525876</c:v>
                </c:pt>
                <c:pt idx="39">
                  <c:v>61.478418956990652</c:v>
                </c:pt>
                <c:pt idx="40">
                  <c:v>61.502807115954774</c:v>
                </c:pt>
                <c:pt idx="41">
                  <c:v>62.84873087439906</c:v>
                </c:pt>
                <c:pt idx="42">
                  <c:v>61.633895679375158</c:v>
                </c:pt>
                <c:pt idx="43">
                  <c:v>62.406917486872558</c:v>
                </c:pt>
                <c:pt idx="44">
                  <c:v>62.023834642215448</c:v>
                </c:pt>
                <c:pt idx="45">
                  <c:v>61.930368403041612</c:v>
                </c:pt>
                <c:pt idx="46">
                  <c:v>61.818144208922696</c:v>
                </c:pt>
                <c:pt idx="47">
                  <c:v>62.043258233589214</c:v>
                </c:pt>
                <c:pt idx="48">
                  <c:v>61.883284882875145</c:v>
                </c:pt>
                <c:pt idx="49">
                  <c:v>61.878140718145623</c:v>
                </c:pt>
                <c:pt idx="50">
                  <c:v>63.030743177679071</c:v>
                </c:pt>
                <c:pt idx="51">
                  <c:v>62.356644880150036</c:v>
                </c:pt>
                <c:pt idx="52">
                  <c:v>62.698453955114616</c:v>
                </c:pt>
                <c:pt idx="53">
                  <c:v>63.146143461573054</c:v>
                </c:pt>
                <c:pt idx="54">
                  <c:v>61.992227452063062</c:v>
                </c:pt>
                <c:pt idx="55">
                  <c:v>62.616021657872736</c:v>
                </c:pt>
                <c:pt idx="56">
                  <c:v>62.96756799256822</c:v>
                </c:pt>
                <c:pt idx="57">
                  <c:v>62.217210486035647</c:v>
                </c:pt>
                <c:pt idx="58">
                  <c:v>62.255853771503631</c:v>
                </c:pt>
                <c:pt idx="59">
                  <c:v>62.262556647074241</c:v>
                </c:pt>
                <c:pt idx="60">
                  <c:v>62.146397148864054</c:v>
                </c:pt>
                <c:pt idx="61">
                  <c:v>61.854628752358963</c:v>
                </c:pt>
                <c:pt idx="62">
                  <c:v>62.615813105066344</c:v>
                </c:pt>
                <c:pt idx="63">
                  <c:v>62.088534596555277</c:v>
                </c:pt>
                <c:pt idx="64">
                  <c:v>61.397160074632929</c:v>
                </c:pt>
                <c:pt idx="65">
                  <c:v>62.965041450040019</c:v>
                </c:pt>
                <c:pt idx="66">
                  <c:v>61.861863092991264</c:v>
                </c:pt>
                <c:pt idx="67">
                  <c:v>62.37854449779968</c:v>
                </c:pt>
                <c:pt idx="68">
                  <c:v>62.353595914731272</c:v>
                </c:pt>
                <c:pt idx="69">
                  <c:v>62.059396791725483</c:v>
                </c:pt>
                <c:pt idx="70">
                  <c:v>61.707337753720061</c:v>
                </c:pt>
                <c:pt idx="71">
                  <c:v>60.985972587304801</c:v>
                </c:pt>
                <c:pt idx="72">
                  <c:v>61.688665280745205</c:v>
                </c:pt>
                <c:pt idx="73">
                  <c:v>60.295201526803929</c:v>
                </c:pt>
                <c:pt idx="74">
                  <c:v>62.397180575336023</c:v>
                </c:pt>
                <c:pt idx="75">
                  <c:v>61.124535740586275</c:v>
                </c:pt>
                <c:pt idx="76">
                  <c:v>61.816891136504779</c:v>
                </c:pt>
                <c:pt idx="77">
                  <c:v>62.314681110152414</c:v>
                </c:pt>
                <c:pt idx="78">
                  <c:v>61.139320304394417</c:v>
                </c:pt>
                <c:pt idx="79">
                  <c:v>61.263604038988831</c:v>
                </c:pt>
                <c:pt idx="80">
                  <c:v>61.579977203725775</c:v>
                </c:pt>
                <c:pt idx="81">
                  <c:v>61.288523733033585</c:v>
                </c:pt>
                <c:pt idx="82">
                  <c:v>61.186133336822721</c:v>
                </c:pt>
                <c:pt idx="83">
                  <c:v>61.5094881417374</c:v>
                </c:pt>
                <c:pt idx="84">
                  <c:v>61.773172779779465</c:v>
                </c:pt>
                <c:pt idx="85">
                  <c:v>60.393131615319319</c:v>
                </c:pt>
                <c:pt idx="86">
                  <c:v>62.589270199665513</c:v>
                </c:pt>
                <c:pt idx="87">
                  <c:v>61.452133621095371</c:v>
                </c:pt>
                <c:pt idx="88">
                  <c:v>61.165548630888637</c:v>
                </c:pt>
                <c:pt idx="89">
                  <c:v>62.0202715556632</c:v>
                </c:pt>
                <c:pt idx="90">
                  <c:v>60.767256443901672</c:v>
                </c:pt>
                <c:pt idx="91">
                  <c:v>61.336105693679734</c:v>
                </c:pt>
                <c:pt idx="92">
                  <c:v>61.616243606184099</c:v>
                </c:pt>
                <c:pt idx="93">
                  <c:v>61.094193519070657</c:v>
                </c:pt>
                <c:pt idx="94">
                  <c:v>60.958444884070865</c:v>
                </c:pt>
                <c:pt idx="95">
                  <c:v>61.024964020809712</c:v>
                </c:pt>
                <c:pt idx="96">
                  <c:v>61.225243082508953</c:v>
                </c:pt>
                <c:pt idx="97">
                  <c:v>60.728311883757513</c:v>
                </c:pt>
                <c:pt idx="98">
                  <c:v>62.623921721089459</c:v>
                </c:pt>
                <c:pt idx="99">
                  <c:v>61.661496447180596</c:v>
                </c:pt>
                <c:pt idx="100">
                  <c:v>61.087704228002472</c:v>
                </c:pt>
                <c:pt idx="101">
                  <c:v>62.561407188080608</c:v>
                </c:pt>
                <c:pt idx="102">
                  <c:v>60.990460224085865</c:v>
                </c:pt>
                <c:pt idx="103">
                  <c:v>61.887261210104192</c:v>
                </c:pt>
                <c:pt idx="104">
                  <c:v>62.243953716519698</c:v>
                </c:pt>
                <c:pt idx="105">
                  <c:v>62.122915455916392</c:v>
                </c:pt>
                <c:pt idx="106">
                  <c:v>62.007057406074949</c:v>
                </c:pt>
                <c:pt idx="107">
                  <c:v>62.037287363152515</c:v>
                </c:pt>
                <c:pt idx="108">
                  <c:v>62.271835376338871</c:v>
                </c:pt>
                <c:pt idx="109">
                  <c:v>61.598882312691153</c:v>
                </c:pt>
                <c:pt idx="110">
                  <c:v>62.930789734788974</c:v>
                </c:pt>
                <c:pt idx="111">
                  <c:v>61.826413299428808</c:v>
                </c:pt>
                <c:pt idx="112">
                  <c:v>61.261232421177048</c:v>
                </c:pt>
                <c:pt idx="113">
                  <c:v>62.377171601109829</c:v>
                </c:pt>
                <c:pt idx="114">
                  <c:v>61.158929355028882</c:v>
                </c:pt>
                <c:pt idx="115">
                  <c:v>61.884170498089411</c:v>
                </c:pt>
                <c:pt idx="116">
                  <c:v>61.656232743198977</c:v>
                </c:pt>
                <c:pt idx="117">
                  <c:v>62.395912664897658</c:v>
                </c:pt>
                <c:pt idx="118">
                  <c:v>62.013868257381731</c:v>
                </c:pt>
                <c:pt idx="119">
                  <c:v>62.132264912429292</c:v>
                </c:pt>
                <c:pt idx="120">
                  <c:v>62.021693984566376</c:v>
                </c:pt>
                <c:pt idx="121">
                  <c:v>61.637832138544454</c:v>
                </c:pt>
                <c:pt idx="122">
                  <c:v>62.909322822101885</c:v>
                </c:pt>
                <c:pt idx="123">
                  <c:v>62.298804507947878</c:v>
                </c:pt>
                <c:pt idx="124">
                  <c:v>61.899734577941892</c:v>
                </c:pt>
                <c:pt idx="125">
                  <c:v>62.741364560962367</c:v>
                </c:pt>
                <c:pt idx="126">
                  <c:v>62.209086704855366</c:v>
                </c:pt>
                <c:pt idx="127">
                  <c:v>62.294512391559579</c:v>
                </c:pt>
                <c:pt idx="128">
                  <c:v>62.231199677406821</c:v>
                </c:pt>
                <c:pt idx="129">
                  <c:v>61.949128036780742</c:v>
                </c:pt>
                <c:pt idx="130">
                  <c:v>61.830036171266819</c:v>
                </c:pt>
                <c:pt idx="131">
                  <c:v>62.027884202518045</c:v>
                </c:pt>
                <c:pt idx="132">
                  <c:v>62.121603591883876</c:v>
                </c:pt>
                <c:pt idx="133">
                  <c:v>61.464572053136557</c:v>
                </c:pt>
                <c:pt idx="134">
                  <c:v>62.871049936481782</c:v>
                </c:pt>
                <c:pt idx="135">
                  <c:v>61.951359714246735</c:v>
                </c:pt>
                <c:pt idx="136">
                  <c:v>62.380222283544448</c:v>
                </c:pt>
                <c:pt idx="137">
                  <c:v>63.271108083385052</c:v>
                </c:pt>
                <c:pt idx="138">
                  <c:v>62.728523900437217</c:v>
                </c:pt>
                <c:pt idx="139">
                  <c:v>63.428347180691205</c:v>
                </c:pt>
                <c:pt idx="140">
                  <c:v>62.954631337583969</c:v>
                </c:pt>
                <c:pt idx="141">
                  <c:v>62.691948748809601</c:v>
                </c:pt>
                <c:pt idx="142">
                  <c:v>62.556622808935522</c:v>
                </c:pt>
                <c:pt idx="143">
                  <c:v>62.258264062970817</c:v>
                </c:pt>
                <c:pt idx="144">
                  <c:v>61.984496783555223</c:v>
                </c:pt>
                <c:pt idx="145">
                  <c:v>61.643220735839378</c:v>
                </c:pt>
                <c:pt idx="146">
                  <c:v>62.930006888057754</c:v>
                </c:pt>
                <c:pt idx="147">
                  <c:v>62.553898836795454</c:v>
                </c:pt>
                <c:pt idx="148">
                  <c:v>62.178696429167147</c:v>
                </c:pt>
                <c:pt idx="149">
                  <c:v>62.965459230786337</c:v>
                </c:pt>
                <c:pt idx="150">
                  <c:v>61.902597325968912</c:v>
                </c:pt>
                <c:pt idx="151">
                  <c:v>62.378929920744199</c:v>
                </c:pt>
                <c:pt idx="152">
                  <c:v>62.506502936348916</c:v>
                </c:pt>
                <c:pt idx="153">
                  <c:v>62.540667851401032</c:v>
                </c:pt>
                <c:pt idx="154">
                  <c:v>62.45873546442099</c:v>
                </c:pt>
                <c:pt idx="155">
                  <c:v>62.398737091204673</c:v>
                </c:pt>
                <c:pt idx="156">
                  <c:v>62.31485207097225</c:v>
                </c:pt>
                <c:pt idx="157">
                  <c:v>61.137109680741567</c:v>
                </c:pt>
                <c:pt idx="158">
                  <c:v>62.897806717087143</c:v>
                </c:pt>
                <c:pt idx="159">
                  <c:v>61.908880750237294</c:v>
                </c:pt>
                <c:pt idx="160">
                  <c:v>61.978882267777522</c:v>
                </c:pt>
                <c:pt idx="161">
                  <c:v>62.77596686935474</c:v>
                </c:pt>
                <c:pt idx="162">
                  <c:v>62.140019127812543</c:v>
                </c:pt>
                <c:pt idx="163">
                  <c:v>62.760203500281698</c:v>
                </c:pt>
                <c:pt idx="164">
                  <c:v>62.885226845288919</c:v>
                </c:pt>
                <c:pt idx="165">
                  <c:v>62.872915155694564</c:v>
                </c:pt>
                <c:pt idx="166">
                  <c:v>62.469445510888931</c:v>
                </c:pt>
                <c:pt idx="167">
                  <c:v>62.760451189925725</c:v>
                </c:pt>
                <c:pt idx="168">
                  <c:v>62.575147860135772</c:v>
                </c:pt>
                <c:pt idx="169">
                  <c:v>62.169259940392266</c:v>
                </c:pt>
                <c:pt idx="170">
                  <c:v>63.553878909145148</c:v>
                </c:pt>
                <c:pt idx="171">
                  <c:v>62.665424429249505</c:v>
                </c:pt>
                <c:pt idx="172">
                  <c:v>62.736769250149592</c:v>
                </c:pt>
                <c:pt idx="173">
                  <c:v>63.745826164264706</c:v>
                </c:pt>
                <c:pt idx="174">
                  <c:v>62.945479137845915</c:v>
                </c:pt>
                <c:pt idx="175">
                  <c:v>63.203866528560127</c:v>
                </c:pt>
                <c:pt idx="176">
                  <c:v>63.004301907426388</c:v>
                </c:pt>
                <c:pt idx="177">
                  <c:v>62.807319217429495</c:v>
                </c:pt>
                <c:pt idx="178">
                  <c:v>63.204745314623736</c:v>
                </c:pt>
                <c:pt idx="179">
                  <c:v>63.255884535016364</c:v>
                </c:pt>
                <c:pt idx="180">
                  <c:v>62.973890068759871</c:v>
                </c:pt>
                <c:pt idx="181">
                  <c:v>62.663888999575612</c:v>
                </c:pt>
                <c:pt idx="182">
                  <c:v>64.029351766953496</c:v>
                </c:pt>
                <c:pt idx="183">
                  <c:v>62.84737116726545</c:v>
                </c:pt>
                <c:pt idx="184">
                  <c:v>62.873541851867287</c:v>
                </c:pt>
                <c:pt idx="185">
                  <c:v>64.255407231839499</c:v>
                </c:pt>
                <c:pt idx="186">
                  <c:v>62.683694297983109</c:v>
                </c:pt>
                <c:pt idx="187">
                  <c:v>63.391377654706261</c:v>
                </c:pt>
                <c:pt idx="188">
                  <c:v>63.165312126454666</c:v>
                </c:pt>
                <c:pt idx="189">
                  <c:v>63.120856400523962</c:v>
                </c:pt>
                <c:pt idx="190">
                  <c:v>63.459212979068504</c:v>
                </c:pt>
                <c:pt idx="191">
                  <c:v>63.413751822872243</c:v>
                </c:pt>
                <c:pt idx="192">
                  <c:v>63.123436158399329</c:v>
                </c:pt>
                <c:pt idx="193">
                  <c:v>62.613264499201613</c:v>
                </c:pt>
                <c:pt idx="194">
                  <c:v>64.189959282109371</c:v>
                </c:pt>
                <c:pt idx="195">
                  <c:v>63.2473804054978</c:v>
                </c:pt>
                <c:pt idx="196">
                  <c:v>63.314459386357456</c:v>
                </c:pt>
                <c:pt idx="197">
                  <c:v>64.278634417605915</c:v>
                </c:pt>
                <c:pt idx="198">
                  <c:v>63.515309664834355</c:v>
                </c:pt>
                <c:pt idx="199">
                  <c:v>63.957298230847712</c:v>
                </c:pt>
                <c:pt idx="200">
                  <c:v>64.362012128311989</c:v>
                </c:pt>
                <c:pt idx="201">
                  <c:v>64.300777642749026</c:v>
                </c:pt>
                <c:pt idx="202">
                  <c:v>63.975455215134289</c:v>
                </c:pt>
                <c:pt idx="203">
                  <c:v>64.207336369104283</c:v>
                </c:pt>
                <c:pt idx="204">
                  <c:v>63.517344342687778</c:v>
                </c:pt>
                <c:pt idx="205">
                  <c:v>62.721603585672803</c:v>
                </c:pt>
                <c:pt idx="206">
                  <c:v>64.120553401600972</c:v>
                </c:pt>
                <c:pt idx="207">
                  <c:v>63.377487100486675</c:v>
                </c:pt>
                <c:pt idx="208">
                  <c:v>63.073120025781272</c:v>
                </c:pt>
                <c:pt idx="209">
                  <c:v>64.206433229508718</c:v>
                </c:pt>
                <c:pt idx="210">
                  <c:v>63.395043603383229</c:v>
                </c:pt>
                <c:pt idx="211">
                  <c:v>64.0781220271151</c:v>
                </c:pt>
                <c:pt idx="212">
                  <c:v>64.148966875397676</c:v>
                </c:pt>
                <c:pt idx="213">
                  <c:v>63.918879225851008</c:v>
                </c:pt>
                <c:pt idx="214">
                  <c:v>63.879299485692641</c:v>
                </c:pt>
                <c:pt idx="215">
                  <c:v>63.879778094241402</c:v>
                </c:pt>
                <c:pt idx="216">
                  <c:v>63.671943260357914</c:v>
                </c:pt>
                <c:pt idx="217">
                  <c:v>62.671207842736486</c:v>
                </c:pt>
                <c:pt idx="218">
                  <c:v>63.583887991415388</c:v>
                </c:pt>
                <c:pt idx="219">
                  <c:v>63.146486940519431</c:v>
                </c:pt>
                <c:pt idx="220">
                  <c:v>62.844122328832917</c:v>
                </c:pt>
                <c:pt idx="221">
                  <c:v>63.893747518143073</c:v>
                </c:pt>
                <c:pt idx="222">
                  <c:v>62.758664792145801</c:v>
                </c:pt>
                <c:pt idx="223">
                  <c:v>63.14695929041315</c:v>
                </c:pt>
                <c:pt idx="224">
                  <c:v>63.13757753321957</c:v>
                </c:pt>
                <c:pt idx="225">
                  <c:v>63.439004278128778</c:v>
                </c:pt>
                <c:pt idx="226">
                  <c:v>62.666794877411192</c:v>
                </c:pt>
                <c:pt idx="227">
                  <c:v>62.874746075105634</c:v>
                </c:pt>
                <c:pt idx="228">
                  <c:v>63.013804827552967</c:v>
                </c:pt>
                <c:pt idx="229">
                  <c:v>62.397577547229965</c:v>
                </c:pt>
                <c:pt idx="230">
                  <c:v>63.949173383003767</c:v>
                </c:pt>
                <c:pt idx="231">
                  <c:v>63.704379887423755</c:v>
                </c:pt>
                <c:pt idx="232">
                  <c:v>63.547642710770361</c:v>
                </c:pt>
                <c:pt idx="233">
                  <c:v>64.272964072090005</c:v>
                </c:pt>
                <c:pt idx="234">
                  <c:v>63.252453989253063</c:v>
                </c:pt>
                <c:pt idx="235">
                  <c:v>64.075486286896535</c:v>
                </c:pt>
                <c:pt idx="236">
                  <c:v>64.186866801938862</c:v>
                </c:pt>
                <c:pt idx="237">
                  <c:v>63.362365411189025</c:v>
                </c:pt>
                <c:pt idx="238">
                  <c:v>63.128871027357789</c:v>
                </c:pt>
                <c:pt idx="239">
                  <c:v>63.041115103897653</c:v>
                </c:pt>
                <c:pt idx="240">
                  <c:v>63.205340019725384</c:v>
                </c:pt>
                <c:pt idx="241">
                  <c:v>62.752407440095901</c:v>
                </c:pt>
                <c:pt idx="242">
                  <c:v>64.122676404004054</c:v>
                </c:pt>
                <c:pt idx="243">
                  <c:v>63.217698488813959</c:v>
                </c:pt>
                <c:pt idx="244">
                  <c:v>63.038091767520434</c:v>
                </c:pt>
                <c:pt idx="245">
                  <c:v>63.88625232190693</c:v>
                </c:pt>
                <c:pt idx="246">
                  <c:v>62.628993618182037</c:v>
                </c:pt>
                <c:pt idx="247">
                  <c:v>63.242803886784252</c:v>
                </c:pt>
                <c:pt idx="248">
                  <c:v>63.444738889108145</c:v>
                </c:pt>
                <c:pt idx="249">
                  <c:v>62.892267738996424</c:v>
                </c:pt>
                <c:pt idx="250">
                  <c:v>63.321292349206317</c:v>
                </c:pt>
                <c:pt idx="251">
                  <c:v>63.008131718942032</c:v>
                </c:pt>
                <c:pt idx="252">
                  <c:v>63.017183116368678</c:v>
                </c:pt>
                <c:pt idx="253">
                  <c:v>62.03567457062826</c:v>
                </c:pt>
                <c:pt idx="254">
                  <c:v>64.073141710996424</c:v>
                </c:pt>
                <c:pt idx="255">
                  <c:v>63.386725063755108</c:v>
                </c:pt>
                <c:pt idx="256">
                  <c:v>62.728710565377064</c:v>
                </c:pt>
                <c:pt idx="257">
                  <c:v>63.796088980534549</c:v>
                </c:pt>
                <c:pt idx="258">
                  <c:v>62.962045543118826</c:v>
                </c:pt>
                <c:pt idx="259">
                  <c:v>63.993813885754804</c:v>
                </c:pt>
                <c:pt idx="260">
                  <c:v>64.195831901399018</c:v>
                </c:pt>
                <c:pt idx="261">
                  <c:v>64.141414558472249</c:v>
                </c:pt>
                <c:pt idx="262">
                  <c:v>63.964212419216047</c:v>
                </c:pt>
                <c:pt idx="263">
                  <c:v>63.607820058388853</c:v>
                </c:pt>
                <c:pt idx="264">
                  <c:v>63.427690898565245</c:v>
                </c:pt>
                <c:pt idx="265">
                  <c:v>63.022753717914185</c:v>
                </c:pt>
                <c:pt idx="266">
                  <c:v>63.710613132317761</c:v>
                </c:pt>
                <c:pt idx="267">
                  <c:v>63.20483694400729</c:v>
                </c:pt>
                <c:pt idx="268">
                  <c:v>62.831861266146419</c:v>
                </c:pt>
                <c:pt idx="269">
                  <c:v>63.359171764264879</c:v>
                </c:pt>
                <c:pt idx="270">
                  <c:v>62.621630087567283</c:v>
                </c:pt>
                <c:pt idx="271">
                  <c:v>63.517068271288416</c:v>
                </c:pt>
                <c:pt idx="272">
                  <c:v>63.523698999280633</c:v>
                </c:pt>
                <c:pt idx="273">
                  <c:v>63.420745317234548</c:v>
                </c:pt>
                <c:pt idx="274">
                  <c:v>62.943230897330253</c:v>
                </c:pt>
                <c:pt idx="275">
                  <c:v>63.024901581028267</c:v>
                </c:pt>
                <c:pt idx="276">
                  <c:v>62.903886331332515</c:v>
                </c:pt>
                <c:pt idx="277">
                  <c:v>63.012207566721656</c:v>
                </c:pt>
                <c:pt idx="278">
                  <c:v>62.899893818228691</c:v>
                </c:pt>
                <c:pt idx="279">
                  <c:v>62.952383292378322</c:v>
                </c:pt>
                <c:pt idx="280">
                  <c:v>63.137177823347123</c:v>
                </c:pt>
                <c:pt idx="281">
                  <c:v>63.478040827744152</c:v>
                </c:pt>
                <c:pt idx="282">
                  <c:v>62.564829212322273</c:v>
                </c:pt>
                <c:pt idx="283">
                  <c:v>63.840970869833114</c:v>
                </c:pt>
                <c:pt idx="284">
                  <c:v>63.76814839027741</c:v>
                </c:pt>
                <c:pt idx="285">
                  <c:v>63.679415664575814</c:v>
                </c:pt>
                <c:pt idx="286">
                  <c:v>63.471630043428021</c:v>
                </c:pt>
                <c:pt idx="287">
                  <c:v>63.63837504128108</c:v>
                </c:pt>
                <c:pt idx="288">
                  <c:v>64.037943249048851</c:v>
                </c:pt>
                <c:pt idx="289">
                  <c:v>63.748857924361921</c:v>
                </c:pt>
                <c:pt idx="290">
                  <c:v>64.111832508915455</c:v>
                </c:pt>
                <c:pt idx="291">
                  <c:v>64.094168178216833</c:v>
                </c:pt>
                <c:pt idx="292">
                  <c:v>64.645411026285885</c:v>
                </c:pt>
                <c:pt idx="293">
                  <c:v>64.929135101450726</c:v>
                </c:pt>
                <c:pt idx="294">
                  <c:v>63.946462429085138</c:v>
                </c:pt>
                <c:pt idx="295">
                  <c:v>64.647377252648681</c:v>
                </c:pt>
                <c:pt idx="296">
                  <c:v>64.482102640787801</c:v>
                </c:pt>
                <c:pt idx="297">
                  <c:v>64.44834401071337</c:v>
                </c:pt>
                <c:pt idx="298">
                  <c:v>64.554230553708393</c:v>
                </c:pt>
                <c:pt idx="299">
                  <c:v>64.285275863597221</c:v>
                </c:pt>
                <c:pt idx="300">
                  <c:v>64.14698202633231</c:v>
                </c:pt>
                <c:pt idx="301">
                  <c:v>63.368004123620977</c:v>
                </c:pt>
                <c:pt idx="302">
                  <c:v>63.742821889283974</c:v>
                </c:pt>
                <c:pt idx="303">
                  <c:v>63.517860643188016</c:v>
                </c:pt>
                <c:pt idx="304">
                  <c:v>63.569665296162611</c:v>
                </c:pt>
                <c:pt idx="305">
                  <c:v>64.167136983294824</c:v>
                </c:pt>
                <c:pt idx="306">
                  <c:v>62.610279724066388</c:v>
                </c:pt>
                <c:pt idx="307">
                  <c:v>63.673109318172749</c:v>
                </c:pt>
                <c:pt idx="308">
                  <c:v>63.762994281554498</c:v>
                </c:pt>
                <c:pt idx="309">
                  <c:v>63.469550234400053</c:v>
                </c:pt>
                <c:pt idx="310">
                  <c:v>63.778311494301398</c:v>
                </c:pt>
                <c:pt idx="311">
                  <c:v>63.746407564791681</c:v>
                </c:pt>
                <c:pt idx="312">
                  <c:v>63.771017510624361</c:v>
                </c:pt>
                <c:pt idx="313">
                  <c:v>63.49981389487057</c:v>
                </c:pt>
                <c:pt idx="314">
                  <c:v>63.977739951404111</c:v>
                </c:pt>
                <c:pt idx="315">
                  <c:v>63.708379604219644</c:v>
                </c:pt>
                <c:pt idx="316">
                  <c:v>64.350766104275905</c:v>
                </c:pt>
                <c:pt idx="317">
                  <c:v>65.240443990161694</c:v>
                </c:pt>
                <c:pt idx="318">
                  <c:v>63.877372962006888</c:v>
                </c:pt>
                <c:pt idx="319">
                  <c:v>65.07610176202185</c:v>
                </c:pt>
                <c:pt idx="320">
                  <c:v>64.890933747343396</c:v>
                </c:pt>
                <c:pt idx="321">
                  <c:v>65.197529583571139</c:v>
                </c:pt>
                <c:pt idx="322">
                  <c:v>64.911803959355538</c:v>
                </c:pt>
                <c:pt idx="323">
                  <c:v>65.148566206887466</c:v>
                </c:pt>
                <c:pt idx="324">
                  <c:v>64.622644480933801</c:v>
                </c:pt>
                <c:pt idx="325">
                  <c:v>64.760826624700456</c:v>
                </c:pt>
                <c:pt idx="326">
                  <c:v>64.9571187419414</c:v>
                </c:pt>
                <c:pt idx="327">
                  <c:v>65.050576940464993</c:v>
                </c:pt>
                <c:pt idx="328">
                  <c:v>64.886981332255203</c:v>
                </c:pt>
                <c:pt idx="329">
                  <c:v>65.40144575285376</c:v>
                </c:pt>
                <c:pt idx="330">
                  <c:v>64.662212075467323</c:v>
                </c:pt>
                <c:pt idx="331">
                  <c:v>65.643823942655729</c:v>
                </c:pt>
                <c:pt idx="332">
                  <c:v>65.40024150631335</c:v>
                </c:pt>
                <c:pt idx="333">
                  <c:v>65.919236942990096</c:v>
                </c:pt>
                <c:pt idx="334">
                  <c:v>66.344764782586438</c:v>
                </c:pt>
                <c:pt idx="335">
                  <c:v>66.009612024005619</c:v>
                </c:pt>
                <c:pt idx="336">
                  <c:v>65.824417551137216</c:v>
                </c:pt>
                <c:pt idx="337">
                  <c:v>65.537903246761871</c:v>
                </c:pt>
                <c:pt idx="338">
                  <c:v>65.590571670678713</c:v>
                </c:pt>
                <c:pt idx="339">
                  <c:v>65.303203579203483</c:v>
                </c:pt>
                <c:pt idx="340">
                  <c:v>65.22010752269523</c:v>
                </c:pt>
                <c:pt idx="341">
                  <c:v>66.033741612061519</c:v>
                </c:pt>
                <c:pt idx="342">
                  <c:v>64.671599925174021</c:v>
                </c:pt>
                <c:pt idx="343">
                  <c:v>65.640498539743618</c:v>
                </c:pt>
                <c:pt idx="344">
                  <c:v>65.568385098745608</c:v>
                </c:pt>
                <c:pt idx="345">
                  <c:v>63.024402377966446</c:v>
                </c:pt>
                <c:pt idx="346">
                  <c:v>62.220755441185318</c:v>
                </c:pt>
                <c:pt idx="347">
                  <c:v>63.769560016731042</c:v>
                </c:pt>
                <c:pt idx="348">
                  <c:v>64.738200815807488</c:v>
                </c:pt>
                <c:pt idx="349">
                  <c:v>64.632073797460578</c:v>
                </c:pt>
                <c:pt idx="350">
                  <c:v>65.288416443534572</c:v>
                </c:pt>
              </c:numCache>
            </c:numRef>
          </c:val>
          <c:smooth val="0"/>
          <c:extLst>
            <c:ext xmlns:c16="http://schemas.microsoft.com/office/drawing/2014/chart" uri="{C3380CC4-5D6E-409C-BE32-E72D297353CC}">
              <c16:uniqueId val="{00000003-D84C-43DC-9753-B4107B271F78}"/>
            </c:ext>
          </c:extLst>
        </c:ser>
        <c:dLbls>
          <c:showLegendKey val="0"/>
          <c:showVal val="0"/>
          <c:showCatName val="0"/>
          <c:showSerName val="0"/>
          <c:showPercent val="0"/>
          <c:showBubbleSize val="0"/>
        </c:dLbls>
        <c:smooth val="0"/>
        <c:axId val="1564689375"/>
        <c:axId val="1768338367"/>
      </c:lineChart>
      <c:dateAx>
        <c:axId val="1564689375"/>
        <c:scaling>
          <c:orientation val="minMax"/>
          <c:min val="42614"/>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8338367"/>
        <c:crosses val="autoZero"/>
        <c:auto val="1"/>
        <c:lblOffset val="100"/>
        <c:baseTimeUnit val="months"/>
        <c:majorUnit val="1"/>
        <c:majorTimeUnit val="years"/>
      </c:dateAx>
      <c:valAx>
        <c:axId val="1768338367"/>
        <c:scaling>
          <c:orientation val="minMax"/>
          <c:max val="9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Participation rate</a:t>
                </a:r>
              </a:p>
            </c:rich>
          </c:tx>
          <c:layout>
            <c:manualLayout>
              <c:xMode val="edge"/>
              <c:yMode val="edge"/>
              <c:x val="3.7317085192361218E-3"/>
              <c:y val="0.2776657407407407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64689375"/>
        <c:crosses val="autoZero"/>
        <c:crossBetween val="between"/>
      </c:valAx>
      <c:spPr>
        <a:noFill/>
        <a:ln>
          <a:noFill/>
        </a:ln>
        <a:effectLst/>
      </c:spPr>
    </c:plotArea>
    <c:legend>
      <c:legendPos val="b"/>
      <c:layout>
        <c:manualLayout>
          <c:xMode val="edge"/>
          <c:yMode val="edge"/>
          <c:x val="0.163509074781683"/>
          <c:y val="0.79671109443473975"/>
          <c:w val="0.57631736111111109"/>
          <c:h val="0.1160745370370370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26840277777777"/>
          <c:y val="2.1577228713263751E-2"/>
          <c:w val="0.86246354166666672"/>
          <c:h val="0.78940183846429723"/>
        </c:manualLayout>
      </c:layout>
      <c:barChart>
        <c:barDir val="col"/>
        <c:grouping val="clustered"/>
        <c:varyColors val="0"/>
        <c:ser>
          <c:idx val="0"/>
          <c:order val="0"/>
          <c:tx>
            <c:v>HYR 2019-20</c:v>
          </c:tx>
          <c:spPr>
            <a:solidFill>
              <a:srgbClr val="008EBA"/>
            </a:solidFill>
            <a:ln>
              <a:noFill/>
            </a:ln>
          </c:spPr>
          <c:invertIfNegative val="0"/>
          <c:dPt>
            <c:idx val="0"/>
            <c:invertIfNegative val="0"/>
            <c:bubble3D val="0"/>
            <c:extLst>
              <c:ext xmlns:c16="http://schemas.microsoft.com/office/drawing/2014/chart" uri="{C3380CC4-5D6E-409C-BE32-E72D297353CC}">
                <c16:uniqueId val="{00000000-F4C8-4EAC-B0E6-45098E54C878}"/>
              </c:ext>
            </c:extLst>
          </c:dPt>
          <c:dPt>
            <c:idx val="1"/>
            <c:invertIfNegative val="0"/>
            <c:bubble3D val="0"/>
            <c:extLst>
              <c:ext xmlns:c16="http://schemas.microsoft.com/office/drawing/2014/chart" uri="{C3380CC4-5D6E-409C-BE32-E72D297353CC}">
                <c16:uniqueId val="{00000001-F4C8-4EAC-B0E6-45098E54C878}"/>
              </c:ext>
            </c:extLst>
          </c:dPt>
          <c:dPt>
            <c:idx val="2"/>
            <c:invertIfNegative val="0"/>
            <c:bubble3D val="0"/>
            <c:extLst>
              <c:ext xmlns:c16="http://schemas.microsoft.com/office/drawing/2014/chart" uri="{C3380CC4-5D6E-409C-BE32-E72D297353CC}">
                <c16:uniqueId val="{00000002-F4C8-4EAC-B0E6-45098E54C878}"/>
              </c:ext>
            </c:extLst>
          </c:dPt>
          <c:dPt>
            <c:idx val="3"/>
            <c:invertIfNegative val="0"/>
            <c:bubble3D val="0"/>
            <c:extLst>
              <c:ext xmlns:c16="http://schemas.microsoft.com/office/drawing/2014/chart" uri="{C3380CC4-5D6E-409C-BE32-E72D297353CC}">
                <c16:uniqueId val="{00000003-F4C8-4EAC-B0E6-45098E54C878}"/>
              </c:ext>
            </c:extLst>
          </c:dPt>
          <c:dPt>
            <c:idx val="4"/>
            <c:invertIfNegative val="0"/>
            <c:bubble3D val="0"/>
            <c:extLst>
              <c:ext xmlns:c16="http://schemas.microsoft.com/office/drawing/2014/chart" uri="{C3380CC4-5D6E-409C-BE32-E72D297353CC}">
                <c16:uniqueId val="{00000004-F4C8-4EAC-B0E6-45098E54C878}"/>
              </c:ext>
            </c:extLst>
          </c:dPt>
          <c:dPt>
            <c:idx val="5"/>
            <c:invertIfNegative val="0"/>
            <c:bubble3D val="0"/>
            <c:extLst>
              <c:ext xmlns:c16="http://schemas.microsoft.com/office/drawing/2014/chart" uri="{C3380CC4-5D6E-409C-BE32-E72D297353CC}">
                <c16:uniqueId val="{00000005-F4C8-4EAC-B0E6-45098E54C878}"/>
              </c:ext>
            </c:extLst>
          </c:dPt>
          <c:cat>
            <c:strRef>
              <c:f>'Chart 2.2'!$B$6:$B$14</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'Chart 2.2'!$C$6:$C$14</c:f>
              <c:numCache>
                <c:formatCode>0.0</c:formatCode>
                <c:ptCount val="9"/>
                <c:pt idx="0">
                  <c:v>1.5321353205444144</c:v>
                </c:pt>
                <c:pt idx="1">
                  <c:v>1.7468056441745095</c:v>
                </c:pt>
                <c:pt idx="2">
                  <c:v>1.4188219121253676</c:v>
                </c:pt>
                <c:pt idx="3">
                  <c:v>1.5264782394444509</c:v>
                </c:pt>
                <c:pt idx="4">
                  <c:v>1.4996305538721</c:v>
                </c:pt>
                <c:pt idx="5">
                  <c:v>1.4742787362931775</c:v>
                </c:pt>
                <c:pt idx="6">
                  <c:v>1.4486206820027103</c:v>
                </c:pt>
                <c:pt idx="7">
                  <c:v>1.4211487492121089</c:v>
                </c:pt>
                <c:pt idx="8">
                  <c:v>1.3781251292673824</c:v>
                </c:pt>
              </c:numCache>
            </c:numRef>
          </c:val>
          <c:extLst>
            <c:ext xmlns:c16="http://schemas.microsoft.com/office/drawing/2014/chart" uri="{C3380CC4-5D6E-409C-BE32-E72D297353CC}">
              <c16:uniqueId val="{00000006-F4C8-4EAC-B0E6-45098E54C878}"/>
            </c:ext>
          </c:extLst>
        </c:ser>
        <c:ser>
          <c:idx val="1"/>
          <c:order val="1"/>
          <c:tx>
            <c:v>Budget 2020-21</c:v>
          </c:tx>
          <c:spPr>
            <a:solidFill>
              <a:srgbClr val="00426F"/>
            </a:solidFill>
            <a:ln>
              <a:noFill/>
            </a:ln>
          </c:spPr>
          <c:invertIfNegative val="0"/>
          <c:val>
            <c:numRef>
              <c:f>'Chart 2.2'!$D$6:$D$14</c:f>
              <c:numCache>
                <c:formatCode>General</c:formatCode>
                <c:ptCount val="9"/>
                <c:pt idx="3" formatCode="0.0">
                  <c:v>1.3366761201017319</c:v>
                </c:pt>
                <c:pt idx="4" formatCode="0.0">
                  <c:v>0.92241945773321454</c:v>
                </c:pt>
                <c:pt idx="5" formatCode="0.0">
                  <c:v>2.8778592321376806E-2</c:v>
                </c:pt>
                <c:pt idx="6" formatCode="0.0">
                  <c:v>0.15698510132358123</c:v>
                </c:pt>
                <c:pt idx="7" formatCode="0.0">
                  <c:v>0.69927371940710081</c:v>
                </c:pt>
                <c:pt idx="8" formatCode="0.0">
                  <c:v>1.1428195882896341</c:v>
                </c:pt>
              </c:numCache>
            </c:numRef>
          </c:val>
          <c:extLst>
            <c:ext xmlns:c16="http://schemas.microsoft.com/office/drawing/2014/chart" uri="{C3380CC4-5D6E-409C-BE32-E72D297353CC}">
              <c16:uniqueId val="{00000007-F4C8-4EAC-B0E6-45098E54C878}"/>
            </c:ext>
          </c:extLst>
        </c:ser>
        <c:dLbls>
          <c:showLegendKey val="0"/>
          <c:showVal val="0"/>
          <c:showCatName val="0"/>
          <c:showSerName val="0"/>
          <c:showPercent val="0"/>
          <c:showBubbleSize val="0"/>
        </c:dLbls>
        <c:gapWidth val="160"/>
        <c:axId val="593154704"/>
        <c:axId val="580702696"/>
      </c:barChart>
      <c:catAx>
        <c:axId val="593154704"/>
        <c:scaling>
          <c:orientation val="minMax"/>
        </c:scaling>
        <c:delete val="0"/>
        <c:axPos val="b"/>
        <c:numFmt formatCode="General" sourceLinked="1"/>
        <c:majorTickMark val="out"/>
        <c:minorTickMark val="none"/>
        <c:tickLblPos val="low"/>
        <c:spPr>
          <a:ln>
            <a:noFill/>
          </a:ln>
        </c:spPr>
        <c:crossAx val="580702696"/>
        <c:crosses val="autoZero"/>
        <c:auto val="1"/>
        <c:lblAlgn val="ctr"/>
        <c:lblOffset val="100"/>
        <c:noMultiLvlLbl val="0"/>
      </c:catAx>
      <c:valAx>
        <c:axId val="580702696"/>
        <c:scaling>
          <c:orientation val="minMax"/>
        </c:scaling>
        <c:delete val="0"/>
        <c:axPos val="l"/>
        <c:majorGridlines>
          <c:spPr>
            <a:ln w="9525">
              <a:solidFill>
                <a:srgbClr val="B9BDBF"/>
              </a:solidFill>
              <a:prstDash val="solid"/>
            </a:ln>
          </c:spPr>
        </c:majorGridlines>
        <c:title>
          <c:tx>
            <c:rich>
              <a:bodyPr rot="-5400000" vert="horz"/>
              <a:lstStyle/>
              <a:p>
                <a:pPr>
                  <a:defRPr/>
                </a:pPr>
                <a:r>
                  <a:rPr lang="en-US"/>
                  <a:t>Annual population growth, per cent</a:t>
                </a:r>
              </a:p>
            </c:rich>
          </c:tx>
          <c:layout>
            <c:manualLayout>
              <c:xMode val="edge"/>
              <c:yMode val="edge"/>
              <c:x val="0"/>
              <c:y val="8.7792099085257411E-2"/>
            </c:manualLayout>
          </c:layout>
          <c:overlay val="0"/>
        </c:title>
        <c:numFmt formatCode="#,##0.0" sourceLinked="0"/>
        <c:majorTickMark val="out"/>
        <c:minorTickMark val="none"/>
        <c:tickLblPos val="nextTo"/>
        <c:spPr>
          <a:ln>
            <a:noFill/>
          </a:ln>
        </c:spPr>
        <c:crossAx val="593154704"/>
        <c:crosses val="autoZero"/>
        <c:crossBetween val="between"/>
      </c:valAx>
      <c:spPr>
        <a:noFill/>
      </c:spPr>
    </c:plotArea>
    <c:legend>
      <c:legendPos val="b"/>
      <c:layout>
        <c:manualLayout>
          <c:xMode val="edge"/>
          <c:yMode val="edge"/>
          <c:x val="0.13485243055555557"/>
          <c:y val="2.7984295664319821E-2"/>
          <c:w val="0.67083548184795483"/>
          <c:h val="8.123766162371053E-2"/>
        </c:manualLayout>
      </c:layout>
      <c:overlay val="0"/>
    </c:legend>
    <c:plotVisOnly val="1"/>
    <c:dispBlanksAs val="gap"/>
    <c:showDLblsOverMax val="0"/>
  </c:chart>
  <c:spPr>
    <a:noFill/>
    <a:ln>
      <a:noFill/>
    </a:ln>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9895833333333"/>
          <c:y val="2.8392129629629628E-2"/>
          <c:w val="0.84429756944444445"/>
          <c:h val="0.89197777777777776"/>
        </c:manualLayout>
      </c:layout>
      <c:lineChart>
        <c:grouping val="standard"/>
        <c:varyColors val="0"/>
        <c:ser>
          <c:idx val="0"/>
          <c:order val="0"/>
          <c:tx>
            <c:strRef>
              <c:f>'Chart 2.3'!$C$3</c:f>
              <c:strCache>
                <c:ptCount val="1"/>
                <c:pt idx="0">
                  <c:v>National savings rate</c:v>
                </c:pt>
              </c:strCache>
            </c:strRef>
          </c:tx>
          <c:spPr>
            <a:ln w="22225">
              <a:solidFill>
                <a:srgbClr val="008EBA"/>
              </a:solidFill>
            </a:ln>
          </c:spPr>
          <c:marker>
            <c:symbol val="none"/>
          </c:marker>
          <c:cat>
            <c:numRef>
              <c:f>'Chart 2.3'!$B$5:$B$244</c:f>
              <c:numCache>
                <c:formatCode>mmm\-yyyy</c:formatCode>
                <c:ptCount val="240"/>
                <c:pt idx="0">
                  <c:v>22160</c:v>
                </c:pt>
                <c:pt idx="1">
                  <c:v>22251</c:v>
                </c:pt>
                <c:pt idx="2">
                  <c:v>22341</c:v>
                </c:pt>
                <c:pt idx="3">
                  <c:v>22433</c:v>
                </c:pt>
                <c:pt idx="4">
                  <c:v>22525</c:v>
                </c:pt>
                <c:pt idx="5">
                  <c:v>22616</c:v>
                </c:pt>
                <c:pt idx="6">
                  <c:v>22706</c:v>
                </c:pt>
                <c:pt idx="7">
                  <c:v>22798</c:v>
                </c:pt>
                <c:pt idx="8">
                  <c:v>22890</c:v>
                </c:pt>
                <c:pt idx="9">
                  <c:v>22981</c:v>
                </c:pt>
                <c:pt idx="10">
                  <c:v>23071</c:v>
                </c:pt>
                <c:pt idx="11">
                  <c:v>23163</c:v>
                </c:pt>
                <c:pt idx="12">
                  <c:v>23255</c:v>
                </c:pt>
                <c:pt idx="13">
                  <c:v>23346</c:v>
                </c:pt>
                <c:pt idx="14">
                  <c:v>23437</c:v>
                </c:pt>
                <c:pt idx="15">
                  <c:v>23529</c:v>
                </c:pt>
                <c:pt idx="16">
                  <c:v>23621</c:v>
                </c:pt>
                <c:pt idx="17">
                  <c:v>23712</c:v>
                </c:pt>
                <c:pt idx="18">
                  <c:v>23802</c:v>
                </c:pt>
                <c:pt idx="19">
                  <c:v>23894</c:v>
                </c:pt>
                <c:pt idx="20">
                  <c:v>23986</c:v>
                </c:pt>
                <c:pt idx="21">
                  <c:v>24077</c:v>
                </c:pt>
                <c:pt idx="22">
                  <c:v>24167</c:v>
                </c:pt>
                <c:pt idx="23">
                  <c:v>24259</c:v>
                </c:pt>
                <c:pt idx="24">
                  <c:v>24351</c:v>
                </c:pt>
                <c:pt idx="25">
                  <c:v>24442</c:v>
                </c:pt>
                <c:pt idx="26">
                  <c:v>24532</c:v>
                </c:pt>
                <c:pt idx="27">
                  <c:v>24624</c:v>
                </c:pt>
                <c:pt idx="28">
                  <c:v>24716</c:v>
                </c:pt>
                <c:pt idx="29">
                  <c:v>24807</c:v>
                </c:pt>
                <c:pt idx="30">
                  <c:v>24898</c:v>
                </c:pt>
                <c:pt idx="31">
                  <c:v>24990</c:v>
                </c:pt>
                <c:pt idx="32">
                  <c:v>25082</c:v>
                </c:pt>
                <c:pt idx="33">
                  <c:v>25173</c:v>
                </c:pt>
                <c:pt idx="34">
                  <c:v>25263</c:v>
                </c:pt>
                <c:pt idx="35">
                  <c:v>25355</c:v>
                </c:pt>
                <c:pt idx="36">
                  <c:v>25447</c:v>
                </c:pt>
                <c:pt idx="37">
                  <c:v>25538</c:v>
                </c:pt>
                <c:pt idx="38">
                  <c:v>25628</c:v>
                </c:pt>
                <c:pt idx="39">
                  <c:v>25720</c:v>
                </c:pt>
                <c:pt idx="40">
                  <c:v>25812</c:v>
                </c:pt>
                <c:pt idx="41">
                  <c:v>25903</c:v>
                </c:pt>
                <c:pt idx="42">
                  <c:v>25993</c:v>
                </c:pt>
                <c:pt idx="43">
                  <c:v>26085</c:v>
                </c:pt>
                <c:pt idx="44">
                  <c:v>26177</c:v>
                </c:pt>
                <c:pt idx="45">
                  <c:v>26268</c:v>
                </c:pt>
                <c:pt idx="46">
                  <c:v>26359</c:v>
                </c:pt>
                <c:pt idx="47">
                  <c:v>26451</c:v>
                </c:pt>
                <c:pt idx="48">
                  <c:v>26543</c:v>
                </c:pt>
                <c:pt idx="49">
                  <c:v>26634</c:v>
                </c:pt>
                <c:pt idx="50">
                  <c:v>26724</c:v>
                </c:pt>
                <c:pt idx="51">
                  <c:v>26816</c:v>
                </c:pt>
                <c:pt idx="52">
                  <c:v>26908</c:v>
                </c:pt>
                <c:pt idx="53">
                  <c:v>26999</c:v>
                </c:pt>
                <c:pt idx="54">
                  <c:v>27089</c:v>
                </c:pt>
                <c:pt idx="55">
                  <c:v>27181</c:v>
                </c:pt>
                <c:pt idx="56">
                  <c:v>27273</c:v>
                </c:pt>
                <c:pt idx="57">
                  <c:v>27364</c:v>
                </c:pt>
                <c:pt idx="58">
                  <c:v>27454</c:v>
                </c:pt>
                <c:pt idx="59">
                  <c:v>27546</c:v>
                </c:pt>
                <c:pt idx="60">
                  <c:v>27638</c:v>
                </c:pt>
                <c:pt idx="61">
                  <c:v>27729</c:v>
                </c:pt>
                <c:pt idx="62">
                  <c:v>27820</c:v>
                </c:pt>
                <c:pt idx="63">
                  <c:v>27912</c:v>
                </c:pt>
                <c:pt idx="64">
                  <c:v>28004</c:v>
                </c:pt>
                <c:pt idx="65">
                  <c:v>28095</c:v>
                </c:pt>
                <c:pt idx="66">
                  <c:v>28185</c:v>
                </c:pt>
                <c:pt idx="67">
                  <c:v>28277</c:v>
                </c:pt>
                <c:pt idx="68">
                  <c:v>28369</c:v>
                </c:pt>
                <c:pt idx="69">
                  <c:v>28460</c:v>
                </c:pt>
                <c:pt idx="70">
                  <c:v>28550</c:v>
                </c:pt>
                <c:pt idx="71">
                  <c:v>28642</c:v>
                </c:pt>
                <c:pt idx="72">
                  <c:v>28734</c:v>
                </c:pt>
                <c:pt idx="73">
                  <c:v>28825</c:v>
                </c:pt>
                <c:pt idx="74">
                  <c:v>28915</c:v>
                </c:pt>
                <c:pt idx="75">
                  <c:v>29007</c:v>
                </c:pt>
                <c:pt idx="76">
                  <c:v>29099</c:v>
                </c:pt>
                <c:pt idx="77">
                  <c:v>29190</c:v>
                </c:pt>
                <c:pt idx="78">
                  <c:v>29281</c:v>
                </c:pt>
                <c:pt idx="79">
                  <c:v>29373</c:v>
                </c:pt>
                <c:pt idx="80">
                  <c:v>29465</c:v>
                </c:pt>
                <c:pt idx="81">
                  <c:v>29556</c:v>
                </c:pt>
                <c:pt idx="82">
                  <c:v>29646</c:v>
                </c:pt>
                <c:pt idx="83">
                  <c:v>29738</c:v>
                </c:pt>
                <c:pt idx="84">
                  <c:v>29830</c:v>
                </c:pt>
                <c:pt idx="85">
                  <c:v>29921</c:v>
                </c:pt>
                <c:pt idx="86">
                  <c:v>30011</c:v>
                </c:pt>
                <c:pt idx="87">
                  <c:v>30103</c:v>
                </c:pt>
                <c:pt idx="88">
                  <c:v>30195</c:v>
                </c:pt>
                <c:pt idx="89">
                  <c:v>30286</c:v>
                </c:pt>
                <c:pt idx="90">
                  <c:v>30376</c:v>
                </c:pt>
                <c:pt idx="91">
                  <c:v>30468</c:v>
                </c:pt>
                <c:pt idx="92">
                  <c:v>30560</c:v>
                </c:pt>
                <c:pt idx="93">
                  <c:v>30651</c:v>
                </c:pt>
                <c:pt idx="94">
                  <c:v>30742</c:v>
                </c:pt>
                <c:pt idx="95">
                  <c:v>30834</c:v>
                </c:pt>
                <c:pt idx="96">
                  <c:v>30926</c:v>
                </c:pt>
                <c:pt idx="97">
                  <c:v>31017</c:v>
                </c:pt>
                <c:pt idx="98">
                  <c:v>31107</c:v>
                </c:pt>
                <c:pt idx="99">
                  <c:v>31199</c:v>
                </c:pt>
                <c:pt idx="100">
                  <c:v>31291</c:v>
                </c:pt>
                <c:pt idx="101">
                  <c:v>31382</c:v>
                </c:pt>
                <c:pt idx="102">
                  <c:v>31472</c:v>
                </c:pt>
                <c:pt idx="103">
                  <c:v>31564</c:v>
                </c:pt>
                <c:pt idx="104">
                  <c:v>31656</c:v>
                </c:pt>
                <c:pt idx="105">
                  <c:v>31747</c:v>
                </c:pt>
                <c:pt idx="106">
                  <c:v>31837</c:v>
                </c:pt>
                <c:pt idx="107">
                  <c:v>31929</c:v>
                </c:pt>
                <c:pt idx="108">
                  <c:v>32021</c:v>
                </c:pt>
                <c:pt idx="109">
                  <c:v>32112</c:v>
                </c:pt>
                <c:pt idx="110">
                  <c:v>32203</c:v>
                </c:pt>
                <c:pt idx="111">
                  <c:v>32295</c:v>
                </c:pt>
                <c:pt idx="112">
                  <c:v>32387</c:v>
                </c:pt>
                <c:pt idx="113">
                  <c:v>32478</c:v>
                </c:pt>
                <c:pt idx="114">
                  <c:v>32568</c:v>
                </c:pt>
                <c:pt idx="115">
                  <c:v>32660</c:v>
                </c:pt>
                <c:pt idx="116">
                  <c:v>32752</c:v>
                </c:pt>
                <c:pt idx="117">
                  <c:v>32843</c:v>
                </c:pt>
                <c:pt idx="118">
                  <c:v>32933</c:v>
                </c:pt>
                <c:pt idx="119">
                  <c:v>33025</c:v>
                </c:pt>
                <c:pt idx="120">
                  <c:v>33117</c:v>
                </c:pt>
                <c:pt idx="121">
                  <c:v>33208</c:v>
                </c:pt>
                <c:pt idx="122">
                  <c:v>33298</c:v>
                </c:pt>
                <c:pt idx="123">
                  <c:v>33390</c:v>
                </c:pt>
                <c:pt idx="124">
                  <c:v>33482</c:v>
                </c:pt>
                <c:pt idx="125">
                  <c:v>33573</c:v>
                </c:pt>
                <c:pt idx="126">
                  <c:v>33664</c:v>
                </c:pt>
                <c:pt idx="127">
                  <c:v>33756</c:v>
                </c:pt>
                <c:pt idx="128">
                  <c:v>33848</c:v>
                </c:pt>
                <c:pt idx="129">
                  <c:v>33939</c:v>
                </c:pt>
                <c:pt idx="130">
                  <c:v>34029</c:v>
                </c:pt>
                <c:pt idx="131">
                  <c:v>34121</c:v>
                </c:pt>
                <c:pt idx="132">
                  <c:v>34213</c:v>
                </c:pt>
                <c:pt idx="133">
                  <c:v>34304</c:v>
                </c:pt>
                <c:pt idx="134">
                  <c:v>34394</c:v>
                </c:pt>
                <c:pt idx="135">
                  <c:v>34486</c:v>
                </c:pt>
                <c:pt idx="136">
                  <c:v>34578</c:v>
                </c:pt>
                <c:pt idx="137">
                  <c:v>34669</c:v>
                </c:pt>
                <c:pt idx="138">
                  <c:v>34759</c:v>
                </c:pt>
                <c:pt idx="139">
                  <c:v>34851</c:v>
                </c:pt>
                <c:pt idx="140">
                  <c:v>34943</c:v>
                </c:pt>
                <c:pt idx="141">
                  <c:v>35034</c:v>
                </c:pt>
                <c:pt idx="142">
                  <c:v>35125</c:v>
                </c:pt>
                <c:pt idx="143">
                  <c:v>35217</c:v>
                </c:pt>
                <c:pt idx="144">
                  <c:v>35309</c:v>
                </c:pt>
                <c:pt idx="145">
                  <c:v>35400</c:v>
                </c:pt>
                <c:pt idx="146">
                  <c:v>35490</c:v>
                </c:pt>
                <c:pt idx="147">
                  <c:v>35582</c:v>
                </c:pt>
                <c:pt idx="148">
                  <c:v>35674</c:v>
                </c:pt>
                <c:pt idx="149">
                  <c:v>35765</c:v>
                </c:pt>
                <c:pt idx="150">
                  <c:v>35855</c:v>
                </c:pt>
                <c:pt idx="151">
                  <c:v>35947</c:v>
                </c:pt>
                <c:pt idx="152">
                  <c:v>36039</c:v>
                </c:pt>
                <c:pt idx="153">
                  <c:v>36130</c:v>
                </c:pt>
                <c:pt idx="154">
                  <c:v>36220</c:v>
                </c:pt>
                <c:pt idx="155">
                  <c:v>36312</c:v>
                </c:pt>
                <c:pt idx="156">
                  <c:v>36404</c:v>
                </c:pt>
                <c:pt idx="157">
                  <c:v>36495</c:v>
                </c:pt>
                <c:pt idx="158">
                  <c:v>36586</c:v>
                </c:pt>
                <c:pt idx="159">
                  <c:v>36678</c:v>
                </c:pt>
                <c:pt idx="160">
                  <c:v>36770</c:v>
                </c:pt>
                <c:pt idx="161">
                  <c:v>36861</c:v>
                </c:pt>
                <c:pt idx="162">
                  <c:v>36951</c:v>
                </c:pt>
                <c:pt idx="163">
                  <c:v>37043</c:v>
                </c:pt>
                <c:pt idx="164">
                  <c:v>37135</c:v>
                </c:pt>
                <c:pt idx="165">
                  <c:v>37226</c:v>
                </c:pt>
                <c:pt idx="166">
                  <c:v>37316</c:v>
                </c:pt>
                <c:pt idx="167">
                  <c:v>37408</c:v>
                </c:pt>
                <c:pt idx="168">
                  <c:v>37500</c:v>
                </c:pt>
                <c:pt idx="169">
                  <c:v>37591</c:v>
                </c:pt>
                <c:pt idx="170">
                  <c:v>37681</c:v>
                </c:pt>
                <c:pt idx="171">
                  <c:v>37773</c:v>
                </c:pt>
                <c:pt idx="172">
                  <c:v>37865</c:v>
                </c:pt>
                <c:pt idx="173">
                  <c:v>37956</c:v>
                </c:pt>
                <c:pt idx="174">
                  <c:v>38047</c:v>
                </c:pt>
                <c:pt idx="175">
                  <c:v>38139</c:v>
                </c:pt>
                <c:pt idx="176">
                  <c:v>38231</c:v>
                </c:pt>
                <c:pt idx="177">
                  <c:v>38322</c:v>
                </c:pt>
                <c:pt idx="178">
                  <c:v>38412</c:v>
                </c:pt>
                <c:pt idx="179">
                  <c:v>38504</c:v>
                </c:pt>
                <c:pt idx="180">
                  <c:v>38596</c:v>
                </c:pt>
                <c:pt idx="181">
                  <c:v>38687</c:v>
                </c:pt>
                <c:pt idx="182">
                  <c:v>38777</c:v>
                </c:pt>
                <c:pt idx="183">
                  <c:v>38869</c:v>
                </c:pt>
                <c:pt idx="184">
                  <c:v>38961</c:v>
                </c:pt>
                <c:pt idx="185">
                  <c:v>39052</c:v>
                </c:pt>
                <c:pt idx="186">
                  <c:v>39142</c:v>
                </c:pt>
                <c:pt idx="187">
                  <c:v>39234</c:v>
                </c:pt>
                <c:pt idx="188">
                  <c:v>39326</c:v>
                </c:pt>
                <c:pt idx="189">
                  <c:v>39417</c:v>
                </c:pt>
                <c:pt idx="190">
                  <c:v>39508</c:v>
                </c:pt>
                <c:pt idx="191">
                  <c:v>39600</c:v>
                </c:pt>
                <c:pt idx="192">
                  <c:v>39692</c:v>
                </c:pt>
                <c:pt idx="193">
                  <c:v>39783</c:v>
                </c:pt>
                <c:pt idx="194">
                  <c:v>39873</c:v>
                </c:pt>
                <c:pt idx="195">
                  <c:v>39965</c:v>
                </c:pt>
                <c:pt idx="196">
                  <c:v>40057</c:v>
                </c:pt>
                <c:pt idx="197">
                  <c:v>40148</c:v>
                </c:pt>
                <c:pt idx="198">
                  <c:v>40238</c:v>
                </c:pt>
                <c:pt idx="199">
                  <c:v>40330</c:v>
                </c:pt>
                <c:pt idx="200">
                  <c:v>40422</c:v>
                </c:pt>
                <c:pt idx="201">
                  <c:v>40513</c:v>
                </c:pt>
                <c:pt idx="202">
                  <c:v>40603</c:v>
                </c:pt>
                <c:pt idx="203">
                  <c:v>40695</c:v>
                </c:pt>
                <c:pt idx="204">
                  <c:v>40787</c:v>
                </c:pt>
                <c:pt idx="205">
                  <c:v>40878</c:v>
                </c:pt>
                <c:pt idx="206">
                  <c:v>40969</c:v>
                </c:pt>
                <c:pt idx="207">
                  <c:v>41061</c:v>
                </c:pt>
                <c:pt idx="208">
                  <c:v>41153</c:v>
                </c:pt>
                <c:pt idx="209">
                  <c:v>41244</c:v>
                </c:pt>
                <c:pt idx="210">
                  <c:v>41334</c:v>
                </c:pt>
                <c:pt idx="211">
                  <c:v>41426</c:v>
                </c:pt>
                <c:pt idx="212">
                  <c:v>41518</c:v>
                </c:pt>
                <c:pt idx="213">
                  <c:v>41609</c:v>
                </c:pt>
                <c:pt idx="214">
                  <c:v>41699</c:v>
                </c:pt>
                <c:pt idx="215">
                  <c:v>41791</c:v>
                </c:pt>
                <c:pt idx="216">
                  <c:v>41883</c:v>
                </c:pt>
                <c:pt idx="217">
                  <c:v>41974</c:v>
                </c:pt>
                <c:pt idx="218">
                  <c:v>42064</c:v>
                </c:pt>
                <c:pt idx="219">
                  <c:v>42156</c:v>
                </c:pt>
                <c:pt idx="220">
                  <c:v>42248</c:v>
                </c:pt>
                <c:pt idx="221">
                  <c:v>42339</c:v>
                </c:pt>
                <c:pt idx="222">
                  <c:v>42430</c:v>
                </c:pt>
                <c:pt idx="223">
                  <c:v>42522</c:v>
                </c:pt>
                <c:pt idx="224">
                  <c:v>42614</c:v>
                </c:pt>
                <c:pt idx="225">
                  <c:v>42705</c:v>
                </c:pt>
                <c:pt idx="226">
                  <c:v>42795</c:v>
                </c:pt>
                <c:pt idx="227">
                  <c:v>42887</c:v>
                </c:pt>
                <c:pt idx="228">
                  <c:v>42979</c:v>
                </c:pt>
                <c:pt idx="229">
                  <c:v>43070</c:v>
                </c:pt>
                <c:pt idx="230">
                  <c:v>43160</c:v>
                </c:pt>
                <c:pt idx="231">
                  <c:v>43252</c:v>
                </c:pt>
                <c:pt idx="232">
                  <c:v>43344</c:v>
                </c:pt>
                <c:pt idx="233">
                  <c:v>43435</c:v>
                </c:pt>
                <c:pt idx="234">
                  <c:v>43525</c:v>
                </c:pt>
                <c:pt idx="235">
                  <c:v>43617</c:v>
                </c:pt>
                <c:pt idx="236">
                  <c:v>43709</c:v>
                </c:pt>
                <c:pt idx="237">
                  <c:v>43800</c:v>
                </c:pt>
                <c:pt idx="238">
                  <c:v>43891</c:v>
                </c:pt>
                <c:pt idx="239">
                  <c:v>43983</c:v>
                </c:pt>
              </c:numCache>
            </c:numRef>
          </c:cat>
          <c:val>
            <c:numRef>
              <c:f>'Chart 2.3'!$C$5:$C$244</c:f>
              <c:numCache>
                <c:formatCode>0.0</c:formatCode>
                <c:ptCount val="240"/>
                <c:pt idx="0">
                  <c:v>12.633390705679862</c:v>
                </c:pt>
                <c:pt idx="1">
                  <c:v>14.059872182980154</c:v>
                </c:pt>
                <c:pt idx="2">
                  <c:v>16.25453346521596</c:v>
                </c:pt>
                <c:pt idx="3">
                  <c:v>15.128290569810062</c:v>
                </c:pt>
                <c:pt idx="4">
                  <c:v>14.424040066777962</c:v>
                </c:pt>
                <c:pt idx="5">
                  <c:v>14.076539101497504</c:v>
                </c:pt>
                <c:pt idx="6">
                  <c:v>13.821138211382115</c:v>
                </c:pt>
                <c:pt idx="7">
                  <c:v>15.034526051475202</c:v>
                </c:pt>
                <c:pt idx="8">
                  <c:v>14.625</c:v>
                </c:pt>
                <c:pt idx="9">
                  <c:v>14.514145141451415</c:v>
                </c:pt>
                <c:pt idx="10">
                  <c:v>14.160097028502122</c:v>
                </c:pt>
                <c:pt idx="11">
                  <c:v>14.217443249701315</c:v>
                </c:pt>
                <c:pt idx="12">
                  <c:v>15.841584158415841</c:v>
                </c:pt>
                <c:pt idx="13">
                  <c:v>16.374756741729218</c:v>
                </c:pt>
                <c:pt idx="14">
                  <c:v>14.865240344540151</c:v>
                </c:pt>
                <c:pt idx="15">
                  <c:v>14.729104274435068</c:v>
                </c:pt>
                <c:pt idx="16">
                  <c:v>13.987138263665594</c:v>
                </c:pt>
                <c:pt idx="17">
                  <c:v>13.790386130811664</c:v>
                </c:pt>
                <c:pt idx="18">
                  <c:v>14.429270806493172</c:v>
                </c:pt>
                <c:pt idx="19">
                  <c:v>12.968669748330766</c:v>
                </c:pt>
                <c:pt idx="20">
                  <c:v>12.702839756592294</c:v>
                </c:pt>
                <c:pt idx="21">
                  <c:v>11.916182782125725</c:v>
                </c:pt>
                <c:pt idx="22">
                  <c:v>13.457760314341845</c:v>
                </c:pt>
                <c:pt idx="23">
                  <c:v>13.328530259365994</c:v>
                </c:pt>
                <c:pt idx="24">
                  <c:v>15.029967727063163</c:v>
                </c:pt>
                <c:pt idx="25">
                  <c:v>15.377697841726617</c:v>
                </c:pt>
                <c:pt idx="26">
                  <c:v>16.749621294092186</c:v>
                </c:pt>
                <c:pt idx="27">
                  <c:v>15.042326893857174</c:v>
                </c:pt>
                <c:pt idx="28">
                  <c:v>13.089571614019905</c:v>
                </c:pt>
                <c:pt idx="29">
                  <c:v>14.00925536390408</c:v>
                </c:pt>
                <c:pt idx="30">
                  <c:v>9.6178617432374409</c:v>
                </c:pt>
                <c:pt idx="31">
                  <c:v>13.047034764826176</c:v>
                </c:pt>
                <c:pt idx="32">
                  <c:v>14.674020090604689</c:v>
                </c:pt>
                <c:pt idx="33">
                  <c:v>17.243303571428573</c:v>
                </c:pt>
                <c:pt idx="34">
                  <c:v>14.355322338830584</c:v>
                </c:pt>
                <c:pt idx="35">
                  <c:v>13.77785964265979</c:v>
                </c:pt>
                <c:pt idx="36">
                  <c:v>14.40541986093778</c:v>
                </c:pt>
                <c:pt idx="37">
                  <c:v>14.173776771722096</c:v>
                </c:pt>
                <c:pt idx="38">
                  <c:v>14.037774374680959</c:v>
                </c:pt>
                <c:pt idx="39">
                  <c:v>14.517195767195767</c:v>
                </c:pt>
                <c:pt idx="40">
                  <c:v>11.197301854974704</c:v>
                </c:pt>
                <c:pt idx="41">
                  <c:v>14.990630855715178</c:v>
                </c:pt>
                <c:pt idx="42">
                  <c:v>15.844430992736077</c:v>
                </c:pt>
                <c:pt idx="43">
                  <c:v>16.454025516937968</c:v>
                </c:pt>
                <c:pt idx="44">
                  <c:v>15.099223468507333</c:v>
                </c:pt>
                <c:pt idx="45">
                  <c:v>14.707972147221826</c:v>
                </c:pt>
                <c:pt idx="46">
                  <c:v>13.779028852920478</c:v>
                </c:pt>
                <c:pt idx="47">
                  <c:v>15.862161437382676</c:v>
                </c:pt>
                <c:pt idx="48">
                  <c:v>15.603301454211973</c:v>
                </c:pt>
                <c:pt idx="49">
                  <c:v>17.531172069825438</c:v>
                </c:pt>
                <c:pt idx="50">
                  <c:v>17.78708133971292</c:v>
                </c:pt>
                <c:pt idx="51">
                  <c:v>17.579515443793778</c:v>
                </c:pt>
                <c:pt idx="52">
                  <c:v>20.227708022983613</c:v>
                </c:pt>
                <c:pt idx="53">
                  <c:v>17.892105811289316</c:v>
                </c:pt>
                <c:pt idx="54">
                  <c:v>17.804124738467671</c:v>
                </c:pt>
                <c:pt idx="55">
                  <c:v>20.309192969540813</c:v>
                </c:pt>
                <c:pt idx="56">
                  <c:v>16.188672438672437</c:v>
                </c:pt>
                <c:pt idx="57">
                  <c:v>18.533758817601612</c:v>
                </c:pt>
                <c:pt idx="58">
                  <c:v>19.635243960208431</c:v>
                </c:pt>
                <c:pt idx="59">
                  <c:v>17.672547199009596</c:v>
                </c:pt>
                <c:pt idx="60">
                  <c:v>17.718282319320146</c:v>
                </c:pt>
                <c:pt idx="61">
                  <c:v>17.955039883973896</c:v>
                </c:pt>
                <c:pt idx="62">
                  <c:v>16.075348771333474</c:v>
                </c:pt>
                <c:pt idx="63">
                  <c:v>14.807427785419533</c:v>
                </c:pt>
                <c:pt idx="64">
                  <c:v>17.348828299597727</c:v>
                </c:pt>
                <c:pt idx="65">
                  <c:v>15.699488331461374</c:v>
                </c:pt>
                <c:pt idx="66">
                  <c:v>15.5578676785605</c:v>
                </c:pt>
                <c:pt idx="67">
                  <c:v>14.37132925806065</c:v>
                </c:pt>
                <c:pt idx="68">
                  <c:v>12.794994040524434</c:v>
                </c:pt>
                <c:pt idx="69">
                  <c:v>14.05077072947109</c:v>
                </c:pt>
                <c:pt idx="70">
                  <c:v>16.513006256173856</c:v>
                </c:pt>
                <c:pt idx="71">
                  <c:v>13.576626479852285</c:v>
                </c:pt>
                <c:pt idx="72">
                  <c:v>16.090287844274176</c:v>
                </c:pt>
                <c:pt idx="73">
                  <c:v>15.750394141280577</c:v>
                </c:pt>
                <c:pt idx="74">
                  <c:v>16.679714257755162</c:v>
                </c:pt>
                <c:pt idx="75">
                  <c:v>15.903730445246692</c:v>
                </c:pt>
                <c:pt idx="76">
                  <c:v>14.922471430603631</c:v>
                </c:pt>
                <c:pt idx="77">
                  <c:v>14.925648840860811</c:v>
                </c:pt>
                <c:pt idx="78">
                  <c:v>14.328996613794331</c:v>
                </c:pt>
                <c:pt idx="79">
                  <c:v>15.909187897409636</c:v>
                </c:pt>
                <c:pt idx="80">
                  <c:v>15.161007392557323</c:v>
                </c:pt>
                <c:pt idx="81">
                  <c:v>15.684303634609197</c:v>
                </c:pt>
                <c:pt idx="82">
                  <c:v>14.968290857525504</c:v>
                </c:pt>
                <c:pt idx="83">
                  <c:v>15.194893488442363</c:v>
                </c:pt>
                <c:pt idx="84">
                  <c:v>13.523367583692409</c:v>
                </c:pt>
                <c:pt idx="85">
                  <c:v>14.758781210325859</c:v>
                </c:pt>
                <c:pt idx="86">
                  <c:v>14.065251165199378</c:v>
                </c:pt>
                <c:pt idx="87">
                  <c:v>14.208621256992432</c:v>
                </c:pt>
                <c:pt idx="88">
                  <c:v>12.446659500309456</c:v>
                </c:pt>
                <c:pt idx="89">
                  <c:v>12.081661030875706</c:v>
                </c:pt>
                <c:pt idx="90">
                  <c:v>12.51077453515577</c:v>
                </c:pt>
                <c:pt idx="91">
                  <c:v>10.04501969611705</c:v>
                </c:pt>
                <c:pt idx="92">
                  <c:v>15.297139723496983</c:v>
                </c:pt>
                <c:pt idx="93">
                  <c:v>13.395351516373378</c:v>
                </c:pt>
                <c:pt idx="94">
                  <c:v>13.228434953638663</c:v>
                </c:pt>
                <c:pt idx="95">
                  <c:v>14.733782968690026</c:v>
                </c:pt>
                <c:pt idx="96">
                  <c:v>14.673333879826215</c:v>
                </c:pt>
                <c:pt idx="97">
                  <c:v>15.474196378718991</c:v>
                </c:pt>
                <c:pt idx="98">
                  <c:v>15.056987051921537</c:v>
                </c:pt>
                <c:pt idx="99">
                  <c:v>12.824841416001636</c:v>
                </c:pt>
                <c:pt idx="100">
                  <c:v>11.163198796690899</c:v>
                </c:pt>
                <c:pt idx="101">
                  <c:v>11.930789835662058</c:v>
                </c:pt>
                <c:pt idx="102">
                  <c:v>13.15808136923477</c:v>
                </c:pt>
                <c:pt idx="103">
                  <c:v>11.124346038863976</c:v>
                </c:pt>
                <c:pt idx="104">
                  <c:v>9.2573402417962001</c:v>
                </c:pt>
                <c:pt idx="105">
                  <c:v>10.064484349111101</c:v>
                </c:pt>
                <c:pt idx="106">
                  <c:v>8.3366894885219498</c:v>
                </c:pt>
                <c:pt idx="107">
                  <c:v>9.3147125690159154</c:v>
                </c:pt>
                <c:pt idx="108">
                  <c:v>9.0715968366145034</c:v>
                </c:pt>
                <c:pt idx="109">
                  <c:v>6.4708736839884384</c:v>
                </c:pt>
                <c:pt idx="110">
                  <c:v>7.8858551767345046</c:v>
                </c:pt>
                <c:pt idx="111">
                  <c:v>8.9579812114303685</c:v>
                </c:pt>
                <c:pt idx="112">
                  <c:v>7.2109213955116491</c:v>
                </c:pt>
                <c:pt idx="113">
                  <c:v>8.8169849805303162</c:v>
                </c:pt>
                <c:pt idx="114">
                  <c:v>9.1903252235243826</c:v>
                </c:pt>
                <c:pt idx="115">
                  <c:v>9.4751357407567003</c:v>
                </c:pt>
                <c:pt idx="116">
                  <c:v>6.7487957861177534</c:v>
                </c:pt>
                <c:pt idx="117">
                  <c:v>10.506774361646691</c:v>
                </c:pt>
                <c:pt idx="118">
                  <c:v>9.8742952066062895</c:v>
                </c:pt>
                <c:pt idx="119">
                  <c:v>8.5818470075307172</c:v>
                </c:pt>
                <c:pt idx="120">
                  <c:v>8.1063206626145572</c:v>
                </c:pt>
                <c:pt idx="121">
                  <c:v>9.5761429466701316</c:v>
                </c:pt>
                <c:pt idx="122">
                  <c:v>7.0262586500460813</c:v>
                </c:pt>
                <c:pt idx="123">
                  <c:v>7.5670261941448382</c:v>
                </c:pt>
                <c:pt idx="124">
                  <c:v>6.7215112736136504</c:v>
                </c:pt>
                <c:pt idx="125">
                  <c:v>5.8064221162198821</c:v>
                </c:pt>
                <c:pt idx="126">
                  <c:v>6.4878892733564006</c:v>
                </c:pt>
                <c:pt idx="127">
                  <c:v>5.72509420192723</c:v>
                </c:pt>
                <c:pt idx="128">
                  <c:v>6.9101533966398829</c:v>
                </c:pt>
                <c:pt idx="129">
                  <c:v>5.9535305650659875</c:v>
                </c:pt>
                <c:pt idx="130">
                  <c:v>6.1102398791891739</c:v>
                </c:pt>
                <c:pt idx="131">
                  <c:v>6.0415472779369628</c:v>
                </c:pt>
                <c:pt idx="132">
                  <c:v>4.9998554537307394</c:v>
                </c:pt>
                <c:pt idx="133">
                  <c:v>4.467476260303811</c:v>
                </c:pt>
                <c:pt idx="134">
                  <c:v>6.1471993776394758</c:v>
                </c:pt>
                <c:pt idx="135">
                  <c:v>7.554954345620561</c:v>
                </c:pt>
                <c:pt idx="136">
                  <c:v>5.2621598558831897</c:v>
                </c:pt>
                <c:pt idx="137">
                  <c:v>5.8640947420304528</c:v>
                </c:pt>
                <c:pt idx="138">
                  <c:v>5.582231318219983</c:v>
                </c:pt>
                <c:pt idx="139">
                  <c:v>3.8694942903752043</c:v>
                </c:pt>
                <c:pt idx="140">
                  <c:v>5.2175462261869923</c:v>
                </c:pt>
                <c:pt idx="141">
                  <c:v>5.4633938848020822</c:v>
                </c:pt>
                <c:pt idx="142">
                  <c:v>5.4581545593529617</c:v>
                </c:pt>
                <c:pt idx="143">
                  <c:v>5.9917004392457587</c:v>
                </c:pt>
                <c:pt idx="144">
                  <c:v>6.5293212103718679</c:v>
                </c:pt>
                <c:pt idx="145">
                  <c:v>7.0070389266817843</c:v>
                </c:pt>
                <c:pt idx="146">
                  <c:v>6.6540501390154443</c:v>
                </c:pt>
                <c:pt idx="147">
                  <c:v>6.4931178934769598</c:v>
                </c:pt>
                <c:pt idx="148">
                  <c:v>5.4899092633647975</c:v>
                </c:pt>
                <c:pt idx="149">
                  <c:v>4.3406699433578897</c:v>
                </c:pt>
                <c:pt idx="150">
                  <c:v>3.2241905369096955</c:v>
                </c:pt>
                <c:pt idx="151">
                  <c:v>2.4586011640080603</c:v>
                </c:pt>
                <c:pt idx="152">
                  <c:v>2.4222026042816154</c:v>
                </c:pt>
                <c:pt idx="153">
                  <c:v>0.39228797503621976</c:v>
                </c:pt>
                <c:pt idx="154">
                  <c:v>-0.31698860822189201</c:v>
                </c:pt>
                <c:pt idx="155">
                  <c:v>2.7059232935072606</c:v>
                </c:pt>
                <c:pt idx="156">
                  <c:v>1.4598540145985401</c:v>
                </c:pt>
                <c:pt idx="157">
                  <c:v>1.3926570865613748</c:v>
                </c:pt>
                <c:pt idx="158">
                  <c:v>1.9058558054908976</c:v>
                </c:pt>
                <c:pt idx="159">
                  <c:v>-1.084591989277798</c:v>
                </c:pt>
                <c:pt idx="160">
                  <c:v>4.2885045432671891</c:v>
                </c:pt>
                <c:pt idx="161">
                  <c:v>0.82529350226665121</c:v>
                </c:pt>
                <c:pt idx="162">
                  <c:v>1.3211103008722169</c:v>
                </c:pt>
                <c:pt idx="163">
                  <c:v>1.9503957391925624</c:v>
                </c:pt>
                <c:pt idx="164">
                  <c:v>4.0593505039193722</c:v>
                </c:pt>
                <c:pt idx="165">
                  <c:v>6.2540626272956548</c:v>
                </c:pt>
                <c:pt idx="166">
                  <c:v>4.6020578588921488</c:v>
                </c:pt>
                <c:pt idx="167">
                  <c:v>-1.3926874910033109</c:v>
                </c:pt>
                <c:pt idx="168">
                  <c:v>-1.4432608178477968</c:v>
                </c:pt>
                <c:pt idx="169">
                  <c:v>-1.7163970511163134</c:v>
                </c:pt>
                <c:pt idx="170">
                  <c:v>-0.85602847169473151</c:v>
                </c:pt>
                <c:pt idx="171">
                  <c:v>-0.17855939626709791</c:v>
                </c:pt>
                <c:pt idx="172">
                  <c:v>-0.78570713642278045</c:v>
                </c:pt>
                <c:pt idx="173">
                  <c:v>-0.72031248731129349</c:v>
                </c:pt>
                <c:pt idx="174">
                  <c:v>-1.0322806403639226</c:v>
                </c:pt>
                <c:pt idx="175">
                  <c:v>2.1067501527183872</c:v>
                </c:pt>
                <c:pt idx="176">
                  <c:v>-0.24804720600243424</c:v>
                </c:pt>
                <c:pt idx="177">
                  <c:v>0.86585594013096345</c:v>
                </c:pt>
                <c:pt idx="178">
                  <c:v>1.8782536677709418</c:v>
                </c:pt>
                <c:pt idx="179">
                  <c:v>2.2116539919850924</c:v>
                </c:pt>
                <c:pt idx="180">
                  <c:v>1.6783027084136433</c:v>
                </c:pt>
                <c:pt idx="181">
                  <c:v>0.65966545537620214</c:v>
                </c:pt>
                <c:pt idx="182">
                  <c:v>0.43371808324589017</c:v>
                </c:pt>
                <c:pt idx="183">
                  <c:v>-1.169833236538621</c:v>
                </c:pt>
                <c:pt idx="184">
                  <c:v>1.430393887115218</c:v>
                </c:pt>
                <c:pt idx="185">
                  <c:v>1.5250742436228295</c:v>
                </c:pt>
                <c:pt idx="186">
                  <c:v>0.76456680902989627</c:v>
                </c:pt>
                <c:pt idx="187">
                  <c:v>2.1620726456408934</c:v>
                </c:pt>
                <c:pt idx="188">
                  <c:v>1.0306523415911037</c:v>
                </c:pt>
                <c:pt idx="189">
                  <c:v>1.6085521256078661</c:v>
                </c:pt>
                <c:pt idx="190">
                  <c:v>3.1883541773184505</c:v>
                </c:pt>
                <c:pt idx="191">
                  <c:v>4.2954052968367211</c:v>
                </c:pt>
                <c:pt idx="192">
                  <c:v>5.3289477345710958</c:v>
                </c:pt>
                <c:pt idx="193">
                  <c:v>10.925410411842755</c:v>
                </c:pt>
                <c:pt idx="194">
                  <c:v>8.5373396275288247</c:v>
                </c:pt>
                <c:pt idx="195">
                  <c:v>9.9495578655012551</c:v>
                </c:pt>
                <c:pt idx="196">
                  <c:v>6.5300815735944804</c:v>
                </c:pt>
                <c:pt idx="197">
                  <c:v>6.6598513297612749</c:v>
                </c:pt>
                <c:pt idx="198">
                  <c:v>7.4277597852311139</c:v>
                </c:pt>
                <c:pt idx="199">
                  <c:v>6.3976495982731736</c:v>
                </c:pt>
                <c:pt idx="200">
                  <c:v>7.4356530028598673</c:v>
                </c:pt>
                <c:pt idx="201">
                  <c:v>8.633377949042826</c:v>
                </c:pt>
                <c:pt idx="202">
                  <c:v>9.2091641326803</c:v>
                </c:pt>
                <c:pt idx="203">
                  <c:v>8.3163307698699196</c:v>
                </c:pt>
                <c:pt idx="204">
                  <c:v>8.7801158336207994</c:v>
                </c:pt>
                <c:pt idx="205">
                  <c:v>9.8868445672027452</c:v>
                </c:pt>
                <c:pt idx="206">
                  <c:v>7.8758169934640518</c:v>
                </c:pt>
                <c:pt idx="207">
                  <c:v>8.9711190547895594</c:v>
                </c:pt>
                <c:pt idx="208">
                  <c:v>6.2327695071412048</c:v>
                </c:pt>
                <c:pt idx="209">
                  <c:v>7.5358252329892776</c:v>
                </c:pt>
                <c:pt idx="210">
                  <c:v>8.0810201650569464</c:v>
                </c:pt>
                <c:pt idx="211">
                  <c:v>7.8748955188236698</c:v>
                </c:pt>
                <c:pt idx="212">
                  <c:v>7.2755248292724044</c:v>
                </c:pt>
                <c:pt idx="213">
                  <c:v>7.9281380662291099</c:v>
                </c:pt>
                <c:pt idx="214">
                  <c:v>7.8538700703649154</c:v>
                </c:pt>
                <c:pt idx="215">
                  <c:v>8.3904012905827781</c:v>
                </c:pt>
                <c:pt idx="216">
                  <c:v>8.1759922408230512</c:v>
                </c:pt>
                <c:pt idx="217">
                  <c:v>8.2840635837691554</c:v>
                </c:pt>
                <c:pt idx="218">
                  <c:v>7.5913698945015584</c:v>
                </c:pt>
                <c:pt idx="219">
                  <c:v>7.8830148868831316</c:v>
                </c:pt>
                <c:pt idx="220">
                  <c:v>7.1099061814447753</c:v>
                </c:pt>
                <c:pt idx="221">
                  <c:v>5.7044116726156933</c:v>
                </c:pt>
                <c:pt idx="222">
                  <c:v>5.6057950513556891</c:v>
                </c:pt>
                <c:pt idx="223">
                  <c:v>5.8917675302590773</c:v>
                </c:pt>
                <c:pt idx="224">
                  <c:v>5.710211088553196</c:v>
                </c:pt>
                <c:pt idx="225">
                  <c:v>5.0543843055894557</c:v>
                </c:pt>
                <c:pt idx="226">
                  <c:v>5.3523804494204006</c:v>
                </c:pt>
                <c:pt idx="227">
                  <c:v>4.4462189811815396</c:v>
                </c:pt>
                <c:pt idx="228">
                  <c:v>4.0756074258631347</c:v>
                </c:pt>
                <c:pt idx="229">
                  <c:v>4.3087508379559036</c:v>
                </c:pt>
                <c:pt idx="230">
                  <c:v>3.8788890475196856</c:v>
                </c:pt>
                <c:pt idx="231">
                  <c:v>3.29951551694597</c:v>
                </c:pt>
                <c:pt idx="232">
                  <c:v>2.8946250458412459</c:v>
                </c:pt>
                <c:pt idx="233">
                  <c:v>3.1076401997691652</c:v>
                </c:pt>
                <c:pt idx="234">
                  <c:v>3.4471849885010899</c:v>
                </c:pt>
                <c:pt idx="235">
                  <c:v>2.5170029310492019</c:v>
                </c:pt>
                <c:pt idx="236">
                  <c:v>4.8240570972787635</c:v>
                </c:pt>
                <c:pt idx="237">
                  <c:v>3.6135255642880693</c:v>
                </c:pt>
                <c:pt idx="238">
                  <c:v>5.969787901520835</c:v>
                </c:pt>
                <c:pt idx="239">
                  <c:v>19.842116136943758</c:v>
                </c:pt>
              </c:numCache>
            </c:numRef>
          </c:val>
          <c:smooth val="0"/>
          <c:extLst>
            <c:ext xmlns:c16="http://schemas.microsoft.com/office/drawing/2014/chart" uri="{C3380CC4-5D6E-409C-BE32-E72D297353CC}">
              <c16:uniqueId val="{00000000-2FB5-4E16-B72E-1CE562A287AE}"/>
            </c:ext>
          </c:extLst>
        </c:ser>
        <c:ser>
          <c:idx val="2"/>
          <c:order val="1"/>
          <c:tx>
            <c:v>Household consumption growth, through the year</c:v>
          </c:tx>
          <c:spPr>
            <a:ln w="22225">
              <a:solidFill>
                <a:srgbClr val="00426F"/>
              </a:solidFill>
            </a:ln>
          </c:spPr>
          <c:marker>
            <c:symbol val="none"/>
          </c:marker>
          <c:dPt>
            <c:idx val="387"/>
            <c:bubble3D val="0"/>
            <c:extLst>
              <c:ext xmlns:c16="http://schemas.microsoft.com/office/drawing/2014/chart" uri="{C3380CC4-5D6E-409C-BE32-E72D297353CC}">
                <c16:uniqueId val="{00000001-2FB5-4E16-B72E-1CE562A287AE}"/>
              </c:ext>
            </c:extLst>
          </c:dPt>
          <c:dPt>
            <c:idx val="399"/>
            <c:bubble3D val="0"/>
            <c:extLst>
              <c:ext xmlns:c16="http://schemas.microsoft.com/office/drawing/2014/chart" uri="{C3380CC4-5D6E-409C-BE32-E72D297353CC}">
                <c16:uniqueId val="{00000002-2FB5-4E16-B72E-1CE562A287AE}"/>
              </c:ext>
            </c:extLst>
          </c:dPt>
          <c:cat>
            <c:numRef>
              <c:f>'Chart 2.3'!$B$5:$B$244</c:f>
              <c:numCache>
                <c:formatCode>mmm\-yyyy</c:formatCode>
                <c:ptCount val="240"/>
                <c:pt idx="0">
                  <c:v>22160</c:v>
                </c:pt>
                <c:pt idx="1">
                  <c:v>22251</c:v>
                </c:pt>
                <c:pt idx="2">
                  <c:v>22341</c:v>
                </c:pt>
                <c:pt idx="3">
                  <c:v>22433</c:v>
                </c:pt>
                <c:pt idx="4">
                  <c:v>22525</c:v>
                </c:pt>
                <c:pt idx="5">
                  <c:v>22616</c:v>
                </c:pt>
                <c:pt idx="6">
                  <c:v>22706</c:v>
                </c:pt>
                <c:pt idx="7">
                  <c:v>22798</c:v>
                </c:pt>
                <c:pt idx="8">
                  <c:v>22890</c:v>
                </c:pt>
                <c:pt idx="9">
                  <c:v>22981</c:v>
                </c:pt>
                <c:pt idx="10">
                  <c:v>23071</c:v>
                </c:pt>
                <c:pt idx="11">
                  <c:v>23163</c:v>
                </c:pt>
                <c:pt idx="12">
                  <c:v>23255</c:v>
                </c:pt>
                <c:pt idx="13">
                  <c:v>23346</c:v>
                </c:pt>
                <c:pt idx="14">
                  <c:v>23437</c:v>
                </c:pt>
                <c:pt idx="15">
                  <c:v>23529</c:v>
                </c:pt>
                <c:pt idx="16">
                  <c:v>23621</c:v>
                </c:pt>
                <c:pt idx="17">
                  <c:v>23712</c:v>
                </c:pt>
                <c:pt idx="18">
                  <c:v>23802</c:v>
                </c:pt>
                <c:pt idx="19">
                  <c:v>23894</c:v>
                </c:pt>
                <c:pt idx="20">
                  <c:v>23986</c:v>
                </c:pt>
                <c:pt idx="21">
                  <c:v>24077</c:v>
                </c:pt>
                <c:pt idx="22">
                  <c:v>24167</c:v>
                </c:pt>
                <c:pt idx="23">
                  <c:v>24259</c:v>
                </c:pt>
                <c:pt idx="24">
                  <c:v>24351</c:v>
                </c:pt>
                <c:pt idx="25">
                  <c:v>24442</c:v>
                </c:pt>
                <c:pt idx="26">
                  <c:v>24532</c:v>
                </c:pt>
                <c:pt idx="27">
                  <c:v>24624</c:v>
                </c:pt>
                <c:pt idx="28">
                  <c:v>24716</c:v>
                </c:pt>
                <c:pt idx="29">
                  <c:v>24807</c:v>
                </c:pt>
                <c:pt idx="30">
                  <c:v>24898</c:v>
                </c:pt>
                <c:pt idx="31">
                  <c:v>24990</c:v>
                </c:pt>
                <c:pt idx="32">
                  <c:v>25082</c:v>
                </c:pt>
                <c:pt idx="33">
                  <c:v>25173</c:v>
                </c:pt>
                <c:pt idx="34">
                  <c:v>25263</c:v>
                </c:pt>
                <c:pt idx="35">
                  <c:v>25355</c:v>
                </c:pt>
                <c:pt idx="36">
                  <c:v>25447</c:v>
                </c:pt>
                <c:pt idx="37">
                  <c:v>25538</c:v>
                </c:pt>
                <c:pt idx="38">
                  <c:v>25628</c:v>
                </c:pt>
                <c:pt idx="39">
                  <c:v>25720</c:v>
                </c:pt>
                <c:pt idx="40">
                  <c:v>25812</c:v>
                </c:pt>
                <c:pt idx="41">
                  <c:v>25903</c:v>
                </c:pt>
                <c:pt idx="42">
                  <c:v>25993</c:v>
                </c:pt>
                <c:pt idx="43">
                  <c:v>26085</c:v>
                </c:pt>
                <c:pt idx="44">
                  <c:v>26177</c:v>
                </c:pt>
                <c:pt idx="45">
                  <c:v>26268</c:v>
                </c:pt>
                <c:pt idx="46">
                  <c:v>26359</c:v>
                </c:pt>
                <c:pt idx="47">
                  <c:v>26451</c:v>
                </c:pt>
                <c:pt idx="48">
                  <c:v>26543</c:v>
                </c:pt>
                <c:pt idx="49">
                  <c:v>26634</c:v>
                </c:pt>
                <c:pt idx="50">
                  <c:v>26724</c:v>
                </c:pt>
                <c:pt idx="51">
                  <c:v>26816</c:v>
                </c:pt>
                <c:pt idx="52">
                  <c:v>26908</c:v>
                </c:pt>
                <c:pt idx="53">
                  <c:v>26999</c:v>
                </c:pt>
                <c:pt idx="54">
                  <c:v>27089</c:v>
                </c:pt>
                <c:pt idx="55">
                  <c:v>27181</c:v>
                </c:pt>
                <c:pt idx="56">
                  <c:v>27273</c:v>
                </c:pt>
                <c:pt idx="57">
                  <c:v>27364</c:v>
                </c:pt>
                <c:pt idx="58">
                  <c:v>27454</c:v>
                </c:pt>
                <c:pt idx="59">
                  <c:v>27546</c:v>
                </c:pt>
                <c:pt idx="60">
                  <c:v>27638</c:v>
                </c:pt>
                <c:pt idx="61">
                  <c:v>27729</c:v>
                </c:pt>
                <c:pt idx="62">
                  <c:v>27820</c:v>
                </c:pt>
                <c:pt idx="63">
                  <c:v>27912</c:v>
                </c:pt>
                <c:pt idx="64">
                  <c:v>28004</c:v>
                </c:pt>
                <c:pt idx="65">
                  <c:v>28095</c:v>
                </c:pt>
                <c:pt idx="66">
                  <c:v>28185</c:v>
                </c:pt>
                <c:pt idx="67">
                  <c:v>28277</c:v>
                </c:pt>
                <c:pt idx="68">
                  <c:v>28369</c:v>
                </c:pt>
                <c:pt idx="69">
                  <c:v>28460</c:v>
                </c:pt>
                <c:pt idx="70">
                  <c:v>28550</c:v>
                </c:pt>
                <c:pt idx="71">
                  <c:v>28642</c:v>
                </c:pt>
                <c:pt idx="72">
                  <c:v>28734</c:v>
                </c:pt>
                <c:pt idx="73">
                  <c:v>28825</c:v>
                </c:pt>
                <c:pt idx="74">
                  <c:v>28915</c:v>
                </c:pt>
                <c:pt idx="75">
                  <c:v>29007</c:v>
                </c:pt>
                <c:pt idx="76">
                  <c:v>29099</c:v>
                </c:pt>
                <c:pt idx="77">
                  <c:v>29190</c:v>
                </c:pt>
                <c:pt idx="78">
                  <c:v>29281</c:v>
                </c:pt>
                <c:pt idx="79">
                  <c:v>29373</c:v>
                </c:pt>
                <c:pt idx="80">
                  <c:v>29465</c:v>
                </c:pt>
                <c:pt idx="81">
                  <c:v>29556</c:v>
                </c:pt>
                <c:pt idx="82">
                  <c:v>29646</c:v>
                </c:pt>
                <c:pt idx="83">
                  <c:v>29738</c:v>
                </c:pt>
                <c:pt idx="84">
                  <c:v>29830</c:v>
                </c:pt>
                <c:pt idx="85">
                  <c:v>29921</c:v>
                </c:pt>
                <c:pt idx="86">
                  <c:v>30011</c:v>
                </c:pt>
                <c:pt idx="87">
                  <c:v>30103</c:v>
                </c:pt>
                <c:pt idx="88">
                  <c:v>30195</c:v>
                </c:pt>
                <c:pt idx="89">
                  <c:v>30286</c:v>
                </c:pt>
                <c:pt idx="90">
                  <c:v>30376</c:v>
                </c:pt>
                <c:pt idx="91">
                  <c:v>30468</c:v>
                </c:pt>
                <c:pt idx="92">
                  <c:v>30560</c:v>
                </c:pt>
                <c:pt idx="93">
                  <c:v>30651</c:v>
                </c:pt>
                <c:pt idx="94">
                  <c:v>30742</c:v>
                </c:pt>
                <c:pt idx="95">
                  <c:v>30834</c:v>
                </c:pt>
                <c:pt idx="96">
                  <c:v>30926</c:v>
                </c:pt>
                <c:pt idx="97">
                  <c:v>31017</c:v>
                </c:pt>
                <c:pt idx="98">
                  <c:v>31107</c:v>
                </c:pt>
                <c:pt idx="99">
                  <c:v>31199</c:v>
                </c:pt>
                <c:pt idx="100">
                  <c:v>31291</c:v>
                </c:pt>
                <c:pt idx="101">
                  <c:v>31382</c:v>
                </c:pt>
                <c:pt idx="102">
                  <c:v>31472</c:v>
                </c:pt>
                <c:pt idx="103">
                  <c:v>31564</c:v>
                </c:pt>
                <c:pt idx="104">
                  <c:v>31656</c:v>
                </c:pt>
                <c:pt idx="105">
                  <c:v>31747</c:v>
                </c:pt>
                <c:pt idx="106">
                  <c:v>31837</c:v>
                </c:pt>
                <c:pt idx="107">
                  <c:v>31929</c:v>
                </c:pt>
                <c:pt idx="108">
                  <c:v>32021</c:v>
                </c:pt>
                <c:pt idx="109">
                  <c:v>32112</c:v>
                </c:pt>
                <c:pt idx="110">
                  <c:v>32203</c:v>
                </c:pt>
                <c:pt idx="111">
                  <c:v>32295</c:v>
                </c:pt>
                <c:pt idx="112">
                  <c:v>32387</c:v>
                </c:pt>
                <c:pt idx="113">
                  <c:v>32478</c:v>
                </c:pt>
                <c:pt idx="114">
                  <c:v>32568</c:v>
                </c:pt>
                <c:pt idx="115">
                  <c:v>32660</c:v>
                </c:pt>
                <c:pt idx="116">
                  <c:v>32752</c:v>
                </c:pt>
                <c:pt idx="117">
                  <c:v>32843</c:v>
                </c:pt>
                <c:pt idx="118">
                  <c:v>32933</c:v>
                </c:pt>
                <c:pt idx="119">
                  <c:v>33025</c:v>
                </c:pt>
                <c:pt idx="120">
                  <c:v>33117</c:v>
                </c:pt>
                <c:pt idx="121">
                  <c:v>33208</c:v>
                </c:pt>
                <c:pt idx="122">
                  <c:v>33298</c:v>
                </c:pt>
                <c:pt idx="123">
                  <c:v>33390</c:v>
                </c:pt>
                <c:pt idx="124">
                  <c:v>33482</c:v>
                </c:pt>
                <c:pt idx="125">
                  <c:v>33573</c:v>
                </c:pt>
                <c:pt idx="126">
                  <c:v>33664</c:v>
                </c:pt>
                <c:pt idx="127">
                  <c:v>33756</c:v>
                </c:pt>
                <c:pt idx="128">
                  <c:v>33848</c:v>
                </c:pt>
                <c:pt idx="129">
                  <c:v>33939</c:v>
                </c:pt>
                <c:pt idx="130">
                  <c:v>34029</c:v>
                </c:pt>
                <c:pt idx="131">
                  <c:v>34121</c:v>
                </c:pt>
                <c:pt idx="132">
                  <c:v>34213</c:v>
                </c:pt>
                <c:pt idx="133">
                  <c:v>34304</c:v>
                </c:pt>
                <c:pt idx="134">
                  <c:v>34394</c:v>
                </c:pt>
                <c:pt idx="135">
                  <c:v>34486</c:v>
                </c:pt>
                <c:pt idx="136">
                  <c:v>34578</c:v>
                </c:pt>
                <c:pt idx="137">
                  <c:v>34669</c:v>
                </c:pt>
                <c:pt idx="138">
                  <c:v>34759</c:v>
                </c:pt>
                <c:pt idx="139">
                  <c:v>34851</c:v>
                </c:pt>
                <c:pt idx="140">
                  <c:v>34943</c:v>
                </c:pt>
                <c:pt idx="141">
                  <c:v>35034</c:v>
                </c:pt>
                <c:pt idx="142">
                  <c:v>35125</c:v>
                </c:pt>
                <c:pt idx="143">
                  <c:v>35217</c:v>
                </c:pt>
                <c:pt idx="144">
                  <c:v>35309</c:v>
                </c:pt>
                <c:pt idx="145">
                  <c:v>35400</c:v>
                </c:pt>
                <c:pt idx="146">
                  <c:v>35490</c:v>
                </c:pt>
                <c:pt idx="147">
                  <c:v>35582</c:v>
                </c:pt>
                <c:pt idx="148">
                  <c:v>35674</c:v>
                </c:pt>
                <c:pt idx="149">
                  <c:v>35765</c:v>
                </c:pt>
                <c:pt idx="150">
                  <c:v>35855</c:v>
                </c:pt>
                <c:pt idx="151">
                  <c:v>35947</c:v>
                </c:pt>
                <c:pt idx="152">
                  <c:v>36039</c:v>
                </c:pt>
                <c:pt idx="153">
                  <c:v>36130</c:v>
                </c:pt>
                <c:pt idx="154">
                  <c:v>36220</c:v>
                </c:pt>
                <c:pt idx="155">
                  <c:v>36312</c:v>
                </c:pt>
                <c:pt idx="156">
                  <c:v>36404</c:v>
                </c:pt>
                <c:pt idx="157">
                  <c:v>36495</c:v>
                </c:pt>
                <c:pt idx="158">
                  <c:v>36586</c:v>
                </c:pt>
                <c:pt idx="159">
                  <c:v>36678</c:v>
                </c:pt>
                <c:pt idx="160">
                  <c:v>36770</c:v>
                </c:pt>
                <c:pt idx="161">
                  <c:v>36861</c:v>
                </c:pt>
                <c:pt idx="162">
                  <c:v>36951</c:v>
                </c:pt>
                <c:pt idx="163">
                  <c:v>37043</c:v>
                </c:pt>
                <c:pt idx="164">
                  <c:v>37135</c:v>
                </c:pt>
                <c:pt idx="165">
                  <c:v>37226</c:v>
                </c:pt>
                <c:pt idx="166">
                  <c:v>37316</c:v>
                </c:pt>
                <c:pt idx="167">
                  <c:v>37408</c:v>
                </c:pt>
                <c:pt idx="168">
                  <c:v>37500</c:v>
                </c:pt>
                <c:pt idx="169">
                  <c:v>37591</c:v>
                </c:pt>
                <c:pt idx="170">
                  <c:v>37681</c:v>
                </c:pt>
                <c:pt idx="171">
                  <c:v>37773</c:v>
                </c:pt>
                <c:pt idx="172">
                  <c:v>37865</c:v>
                </c:pt>
                <c:pt idx="173">
                  <c:v>37956</c:v>
                </c:pt>
                <c:pt idx="174">
                  <c:v>38047</c:v>
                </c:pt>
                <c:pt idx="175">
                  <c:v>38139</c:v>
                </c:pt>
                <c:pt idx="176">
                  <c:v>38231</c:v>
                </c:pt>
                <c:pt idx="177">
                  <c:v>38322</c:v>
                </c:pt>
                <c:pt idx="178">
                  <c:v>38412</c:v>
                </c:pt>
                <c:pt idx="179">
                  <c:v>38504</c:v>
                </c:pt>
                <c:pt idx="180">
                  <c:v>38596</c:v>
                </c:pt>
                <c:pt idx="181">
                  <c:v>38687</c:v>
                </c:pt>
                <c:pt idx="182">
                  <c:v>38777</c:v>
                </c:pt>
                <c:pt idx="183">
                  <c:v>38869</c:v>
                </c:pt>
                <c:pt idx="184">
                  <c:v>38961</c:v>
                </c:pt>
                <c:pt idx="185">
                  <c:v>39052</c:v>
                </c:pt>
                <c:pt idx="186">
                  <c:v>39142</c:v>
                </c:pt>
                <c:pt idx="187">
                  <c:v>39234</c:v>
                </c:pt>
                <c:pt idx="188">
                  <c:v>39326</c:v>
                </c:pt>
                <c:pt idx="189">
                  <c:v>39417</c:v>
                </c:pt>
                <c:pt idx="190">
                  <c:v>39508</c:v>
                </c:pt>
                <c:pt idx="191">
                  <c:v>39600</c:v>
                </c:pt>
                <c:pt idx="192">
                  <c:v>39692</c:v>
                </c:pt>
                <c:pt idx="193">
                  <c:v>39783</c:v>
                </c:pt>
                <c:pt idx="194">
                  <c:v>39873</c:v>
                </c:pt>
                <c:pt idx="195">
                  <c:v>39965</c:v>
                </c:pt>
                <c:pt idx="196">
                  <c:v>40057</c:v>
                </c:pt>
                <c:pt idx="197">
                  <c:v>40148</c:v>
                </c:pt>
                <c:pt idx="198">
                  <c:v>40238</c:v>
                </c:pt>
                <c:pt idx="199">
                  <c:v>40330</c:v>
                </c:pt>
                <c:pt idx="200">
                  <c:v>40422</c:v>
                </c:pt>
                <c:pt idx="201">
                  <c:v>40513</c:v>
                </c:pt>
                <c:pt idx="202">
                  <c:v>40603</c:v>
                </c:pt>
                <c:pt idx="203">
                  <c:v>40695</c:v>
                </c:pt>
                <c:pt idx="204">
                  <c:v>40787</c:v>
                </c:pt>
                <c:pt idx="205">
                  <c:v>40878</c:v>
                </c:pt>
                <c:pt idx="206">
                  <c:v>40969</c:v>
                </c:pt>
                <c:pt idx="207">
                  <c:v>41061</c:v>
                </c:pt>
                <c:pt idx="208">
                  <c:v>41153</c:v>
                </c:pt>
                <c:pt idx="209">
                  <c:v>41244</c:v>
                </c:pt>
                <c:pt idx="210">
                  <c:v>41334</c:v>
                </c:pt>
                <c:pt idx="211">
                  <c:v>41426</c:v>
                </c:pt>
                <c:pt idx="212">
                  <c:v>41518</c:v>
                </c:pt>
                <c:pt idx="213">
                  <c:v>41609</c:v>
                </c:pt>
                <c:pt idx="214">
                  <c:v>41699</c:v>
                </c:pt>
                <c:pt idx="215">
                  <c:v>41791</c:v>
                </c:pt>
                <c:pt idx="216">
                  <c:v>41883</c:v>
                </c:pt>
                <c:pt idx="217">
                  <c:v>41974</c:v>
                </c:pt>
                <c:pt idx="218">
                  <c:v>42064</c:v>
                </c:pt>
                <c:pt idx="219">
                  <c:v>42156</c:v>
                </c:pt>
                <c:pt idx="220">
                  <c:v>42248</c:v>
                </c:pt>
                <c:pt idx="221">
                  <c:v>42339</c:v>
                </c:pt>
                <c:pt idx="222">
                  <c:v>42430</c:v>
                </c:pt>
                <c:pt idx="223">
                  <c:v>42522</c:v>
                </c:pt>
                <c:pt idx="224">
                  <c:v>42614</c:v>
                </c:pt>
                <c:pt idx="225">
                  <c:v>42705</c:v>
                </c:pt>
                <c:pt idx="226">
                  <c:v>42795</c:v>
                </c:pt>
                <c:pt idx="227">
                  <c:v>42887</c:v>
                </c:pt>
                <c:pt idx="228">
                  <c:v>42979</c:v>
                </c:pt>
                <c:pt idx="229">
                  <c:v>43070</c:v>
                </c:pt>
                <c:pt idx="230">
                  <c:v>43160</c:v>
                </c:pt>
                <c:pt idx="231">
                  <c:v>43252</c:v>
                </c:pt>
                <c:pt idx="232">
                  <c:v>43344</c:v>
                </c:pt>
                <c:pt idx="233">
                  <c:v>43435</c:v>
                </c:pt>
                <c:pt idx="234">
                  <c:v>43525</c:v>
                </c:pt>
                <c:pt idx="235">
                  <c:v>43617</c:v>
                </c:pt>
                <c:pt idx="236">
                  <c:v>43709</c:v>
                </c:pt>
                <c:pt idx="237">
                  <c:v>43800</c:v>
                </c:pt>
                <c:pt idx="238">
                  <c:v>43891</c:v>
                </c:pt>
                <c:pt idx="239">
                  <c:v>43983</c:v>
                </c:pt>
              </c:numCache>
            </c:numRef>
          </c:cat>
          <c:val>
            <c:numRef>
              <c:f>'Chart 2.3'!$D$5:$D$244</c:f>
              <c:numCache>
                <c:formatCode>0.0</c:formatCode>
                <c:ptCount val="240"/>
                <c:pt idx="0">
                  <c:v>10.347826086956523</c:v>
                </c:pt>
                <c:pt idx="1">
                  <c:v>8.1252644942869203</c:v>
                </c:pt>
                <c:pt idx="2">
                  <c:v>4.8307184145334414</c:v>
                </c:pt>
                <c:pt idx="3">
                  <c:v>2.3302531137002758</c:v>
                </c:pt>
                <c:pt idx="4">
                  <c:v>0.98502758077225749</c:v>
                </c:pt>
                <c:pt idx="5">
                  <c:v>1.0567514677103818</c:v>
                </c:pt>
                <c:pt idx="6">
                  <c:v>4.371799921228825</c:v>
                </c:pt>
                <c:pt idx="7">
                  <c:v>6.2819002748331298</c:v>
                </c:pt>
                <c:pt idx="8">
                  <c:v>6.59383534920015</c:v>
                </c:pt>
                <c:pt idx="9">
                  <c:v>7.6297443841983004</c:v>
                </c:pt>
                <c:pt idx="10">
                  <c:v>6.8301886792452748</c:v>
                </c:pt>
                <c:pt idx="11">
                  <c:v>6.095308459549309</c:v>
                </c:pt>
                <c:pt idx="12">
                  <c:v>8.8945827232796546</c:v>
                </c:pt>
                <c:pt idx="13">
                  <c:v>8.2403742353364571</c:v>
                </c:pt>
                <c:pt idx="14">
                  <c:v>8.2656305192511539</c:v>
                </c:pt>
                <c:pt idx="15">
                  <c:v>9.0877437325905355</c:v>
                </c:pt>
                <c:pt idx="16">
                  <c:v>7.8991596638655404</c:v>
                </c:pt>
                <c:pt idx="17">
                  <c:v>9.1090425531914931</c:v>
                </c:pt>
                <c:pt idx="18">
                  <c:v>8.3523654159869398</c:v>
                </c:pt>
                <c:pt idx="19">
                  <c:v>8.1710820300031841</c:v>
                </c:pt>
                <c:pt idx="20">
                  <c:v>7.2585669781931372</c:v>
                </c:pt>
                <c:pt idx="21">
                  <c:v>6.3071297989031105</c:v>
                </c:pt>
                <c:pt idx="22">
                  <c:v>6.0825052694971404</c:v>
                </c:pt>
                <c:pt idx="23">
                  <c:v>6.491590439657724</c:v>
                </c:pt>
                <c:pt idx="24">
                  <c:v>7.0577984316003484</c:v>
                </c:pt>
                <c:pt idx="25">
                  <c:v>7.8819145887073727</c:v>
                </c:pt>
                <c:pt idx="26">
                  <c:v>9.1967073516888931</c:v>
                </c:pt>
                <c:pt idx="27">
                  <c:v>8.4510944860072037</c:v>
                </c:pt>
                <c:pt idx="28">
                  <c:v>9.0070537167661335</c:v>
                </c:pt>
                <c:pt idx="29">
                  <c:v>8.6078639744952223</c:v>
                </c:pt>
                <c:pt idx="30">
                  <c:v>9.4359240966987343</c:v>
                </c:pt>
                <c:pt idx="31">
                  <c:v>8.6356668369953926</c:v>
                </c:pt>
                <c:pt idx="32">
                  <c:v>7.8148332503733098</c:v>
                </c:pt>
                <c:pt idx="33">
                  <c:v>8.830724070450092</c:v>
                </c:pt>
                <c:pt idx="34">
                  <c:v>8.5510688836104585</c:v>
                </c:pt>
                <c:pt idx="35">
                  <c:v>10.08936970837253</c:v>
                </c:pt>
                <c:pt idx="36">
                  <c:v>10.849492151431207</c:v>
                </c:pt>
                <c:pt idx="37">
                  <c:v>10.788941335131486</c:v>
                </c:pt>
                <c:pt idx="38">
                  <c:v>10.547045951859957</c:v>
                </c:pt>
                <c:pt idx="39">
                  <c:v>10.44648579363383</c:v>
                </c:pt>
                <c:pt idx="40">
                  <c:v>9.6626405664306461</c:v>
                </c:pt>
                <c:pt idx="41">
                  <c:v>10.468654899573959</c:v>
                </c:pt>
                <c:pt idx="42">
                  <c:v>10.075217735550268</c:v>
                </c:pt>
                <c:pt idx="43">
                  <c:v>10.193423597678919</c:v>
                </c:pt>
                <c:pt idx="44">
                  <c:v>12.115457652867455</c:v>
                </c:pt>
                <c:pt idx="45">
                  <c:v>10.211202938475662</c:v>
                </c:pt>
                <c:pt idx="46">
                  <c:v>10.160043157705445</c:v>
                </c:pt>
                <c:pt idx="47">
                  <c:v>10.163243812532908</c:v>
                </c:pt>
                <c:pt idx="48">
                  <c:v>9.1124661246612568</c:v>
                </c:pt>
                <c:pt idx="49">
                  <c:v>10.231628061989673</c:v>
                </c:pt>
                <c:pt idx="50">
                  <c:v>12.210251387528558</c:v>
                </c:pt>
                <c:pt idx="51">
                  <c:v>14.356277884002555</c:v>
                </c:pt>
                <c:pt idx="52">
                  <c:v>16.392424712822095</c:v>
                </c:pt>
                <c:pt idx="53">
                  <c:v>19.183673469387763</c:v>
                </c:pt>
                <c:pt idx="54">
                  <c:v>20.017457084666866</c:v>
                </c:pt>
                <c:pt idx="55">
                  <c:v>20.66322976173889</c:v>
                </c:pt>
                <c:pt idx="56">
                  <c:v>23.953054147772733</c:v>
                </c:pt>
                <c:pt idx="57">
                  <c:v>23.046676813800104</c:v>
                </c:pt>
                <c:pt idx="58">
                  <c:v>23.393939393939391</c:v>
                </c:pt>
                <c:pt idx="59">
                  <c:v>22.852193995381054</c:v>
                </c:pt>
                <c:pt idx="60">
                  <c:v>17.710350763933725</c:v>
                </c:pt>
                <c:pt idx="61">
                  <c:v>16.616843624368617</c:v>
                </c:pt>
                <c:pt idx="62">
                  <c:v>16.414538310412574</c:v>
                </c:pt>
                <c:pt idx="63">
                  <c:v>16.43951499201053</c:v>
                </c:pt>
                <c:pt idx="64">
                  <c:v>18.318098720292507</c:v>
                </c:pt>
                <c:pt idx="65">
                  <c:v>19.420136126580047</c:v>
                </c:pt>
                <c:pt idx="66">
                  <c:v>16.428993333895868</c:v>
                </c:pt>
                <c:pt idx="67">
                  <c:v>15.329350984824019</c:v>
                </c:pt>
                <c:pt idx="68">
                  <c:v>13.048516687268229</c:v>
                </c:pt>
                <c:pt idx="69">
                  <c:v>11.021465581051082</c:v>
                </c:pt>
                <c:pt idx="70">
                  <c:v>10.255109436150157</c:v>
                </c:pt>
                <c:pt idx="71">
                  <c:v>11.394974452299289</c:v>
                </c:pt>
                <c:pt idx="72">
                  <c:v>10.763343128545078</c:v>
                </c:pt>
                <c:pt idx="73">
                  <c:v>10.447363157543844</c:v>
                </c:pt>
                <c:pt idx="74">
                  <c:v>11.937159008742526</c:v>
                </c:pt>
                <c:pt idx="75">
                  <c:v>9.7769399937166277</c:v>
                </c:pt>
                <c:pt idx="76">
                  <c:v>10.692250740375119</c:v>
                </c:pt>
                <c:pt idx="77">
                  <c:v>11.203670167813584</c:v>
                </c:pt>
                <c:pt idx="78">
                  <c:v>12.913265605731405</c:v>
                </c:pt>
                <c:pt idx="79">
                  <c:v>12.786904012363355</c:v>
                </c:pt>
                <c:pt idx="80">
                  <c:v>13.215539824981892</c:v>
                </c:pt>
                <c:pt idx="81">
                  <c:v>13.831288676582343</c:v>
                </c:pt>
                <c:pt idx="82">
                  <c:v>12.26856667360099</c:v>
                </c:pt>
                <c:pt idx="83">
                  <c:v>13.945699061151995</c:v>
                </c:pt>
                <c:pt idx="84">
                  <c:v>15.606538007089398</c:v>
                </c:pt>
                <c:pt idx="85">
                  <c:v>15.26466380543634</c:v>
                </c:pt>
                <c:pt idx="86">
                  <c:v>15.300875526937507</c:v>
                </c:pt>
                <c:pt idx="87">
                  <c:v>16.11811339241973</c:v>
                </c:pt>
                <c:pt idx="88">
                  <c:v>14.462141214547319</c:v>
                </c:pt>
                <c:pt idx="89">
                  <c:v>15.096603367672001</c:v>
                </c:pt>
                <c:pt idx="90">
                  <c:v>14.18240257131378</c:v>
                </c:pt>
                <c:pt idx="91">
                  <c:v>10.35977293648358</c:v>
                </c:pt>
                <c:pt idx="92">
                  <c:v>9.1859513356648659</c:v>
                </c:pt>
                <c:pt idx="93">
                  <c:v>8.0877066858375368</c:v>
                </c:pt>
                <c:pt idx="94">
                  <c:v>8.6629134412385724</c:v>
                </c:pt>
                <c:pt idx="95">
                  <c:v>8.0874430890070634</c:v>
                </c:pt>
                <c:pt idx="96">
                  <c:v>6.4061062459535911</c:v>
                </c:pt>
                <c:pt idx="97">
                  <c:v>5.7233122713668205</c:v>
                </c:pt>
                <c:pt idx="98">
                  <c:v>6.4276925069619795</c:v>
                </c:pt>
                <c:pt idx="99">
                  <c:v>9.5884244372990359</c:v>
                </c:pt>
                <c:pt idx="100">
                  <c:v>13.481922695103599</c:v>
                </c:pt>
                <c:pt idx="101">
                  <c:v>14.796640558648665</c:v>
                </c:pt>
                <c:pt idx="102">
                  <c:v>11.768643320047456</c:v>
                </c:pt>
                <c:pt idx="103">
                  <c:v>11.651311542749831</c:v>
                </c:pt>
                <c:pt idx="104">
                  <c:v>11.197336117617173</c:v>
                </c:pt>
                <c:pt idx="105">
                  <c:v>10.058912179750656</c:v>
                </c:pt>
                <c:pt idx="106">
                  <c:v>11.523070641077982</c:v>
                </c:pt>
                <c:pt idx="107">
                  <c:v>10.067537382072377</c:v>
                </c:pt>
                <c:pt idx="108">
                  <c:v>9.709427737596755</c:v>
                </c:pt>
                <c:pt idx="109">
                  <c:v>10.366977045262171</c:v>
                </c:pt>
                <c:pt idx="110">
                  <c:v>11.255125951962498</c:v>
                </c:pt>
                <c:pt idx="111">
                  <c:v>10.598319167223757</c:v>
                </c:pt>
                <c:pt idx="112">
                  <c:v>10.372186625338298</c:v>
                </c:pt>
                <c:pt idx="113">
                  <c:v>10.929393187457714</c:v>
                </c:pt>
                <c:pt idx="114">
                  <c:v>11.865113319730568</c:v>
                </c:pt>
                <c:pt idx="115">
                  <c:v>13.375644928005537</c:v>
                </c:pt>
                <c:pt idx="116">
                  <c:v>12.792622864927171</c:v>
                </c:pt>
                <c:pt idx="117">
                  <c:v>11.755973563802735</c:v>
                </c:pt>
                <c:pt idx="118">
                  <c:v>10.667425029909584</c:v>
                </c:pt>
                <c:pt idx="119">
                  <c:v>9.7926464708010474</c:v>
                </c:pt>
                <c:pt idx="120">
                  <c:v>8.4338244857764089</c:v>
                </c:pt>
                <c:pt idx="121">
                  <c:v>7.6461168935148205</c:v>
                </c:pt>
                <c:pt idx="122">
                  <c:v>5.481515613369714</c:v>
                </c:pt>
                <c:pt idx="123">
                  <c:v>4.0355866948770469</c:v>
                </c:pt>
                <c:pt idx="124">
                  <c:v>4.9179204222214556</c:v>
                </c:pt>
                <c:pt idx="125">
                  <c:v>4.4778390074039054</c:v>
                </c:pt>
                <c:pt idx="126">
                  <c:v>5.3411515650464647</c:v>
                </c:pt>
                <c:pt idx="127">
                  <c:v>5.5176782410108594</c:v>
                </c:pt>
                <c:pt idx="128">
                  <c:v>4.0700333180897719</c:v>
                </c:pt>
                <c:pt idx="129">
                  <c:v>3.9963110974485128</c:v>
                </c:pt>
                <c:pt idx="130">
                  <c:v>3.1292864206194704</c:v>
                </c:pt>
                <c:pt idx="131">
                  <c:v>3.6082718526359026</c:v>
                </c:pt>
                <c:pt idx="132">
                  <c:v>3.141870684243564</c:v>
                </c:pt>
                <c:pt idx="133">
                  <c:v>4.3965959830110313</c:v>
                </c:pt>
                <c:pt idx="134">
                  <c:v>4.4849984534488074</c:v>
                </c:pt>
                <c:pt idx="135">
                  <c:v>4.2038333104615466</c:v>
                </c:pt>
                <c:pt idx="136">
                  <c:v>6.424028483612787</c:v>
                </c:pt>
                <c:pt idx="137">
                  <c:v>5.3082574549573103</c:v>
                </c:pt>
                <c:pt idx="138">
                  <c:v>6.524570751924208</c:v>
                </c:pt>
                <c:pt idx="139">
                  <c:v>7.7846063798653775</c:v>
                </c:pt>
                <c:pt idx="140">
                  <c:v>6.486617865721156</c:v>
                </c:pt>
                <c:pt idx="141">
                  <c:v>6.9327106771386093</c:v>
                </c:pt>
                <c:pt idx="142">
                  <c:v>6.5487438861716374</c:v>
                </c:pt>
                <c:pt idx="143">
                  <c:v>5.1805593266359029</c:v>
                </c:pt>
                <c:pt idx="144">
                  <c:v>4.3474174621715544</c:v>
                </c:pt>
                <c:pt idx="145">
                  <c:v>4.2017362765337962</c:v>
                </c:pt>
                <c:pt idx="146">
                  <c:v>4.2057354494594579</c:v>
                </c:pt>
                <c:pt idx="147">
                  <c:v>4.8711859156383985</c:v>
                </c:pt>
                <c:pt idx="148">
                  <c:v>6.4115595928923463</c:v>
                </c:pt>
                <c:pt idx="149">
                  <c:v>7.0282833157647495</c:v>
                </c:pt>
                <c:pt idx="150">
                  <c:v>6.379996495882656</c:v>
                </c:pt>
                <c:pt idx="151">
                  <c:v>6.641230769230777</c:v>
                </c:pt>
                <c:pt idx="152">
                  <c:v>6.918816957268259</c:v>
                </c:pt>
                <c:pt idx="153">
                  <c:v>6.057693448672774</c:v>
                </c:pt>
                <c:pt idx="154">
                  <c:v>7.2220130817373329</c:v>
                </c:pt>
                <c:pt idx="155">
                  <c:v>6.4826997207026338</c:v>
                </c:pt>
                <c:pt idx="156">
                  <c:v>6.1080702071835802</c:v>
                </c:pt>
                <c:pt idx="157">
                  <c:v>6.9480185280494045</c:v>
                </c:pt>
                <c:pt idx="158">
                  <c:v>5.8830628792117867</c:v>
                </c:pt>
                <c:pt idx="159">
                  <c:v>6.2679513998027403</c:v>
                </c:pt>
                <c:pt idx="160">
                  <c:v>8.1119104716226964</c:v>
                </c:pt>
                <c:pt idx="161">
                  <c:v>7.1096790392099374</c:v>
                </c:pt>
                <c:pt idx="162">
                  <c:v>7.9716076887207832</c:v>
                </c:pt>
                <c:pt idx="163">
                  <c:v>7.7769618342410807</c:v>
                </c:pt>
                <c:pt idx="164">
                  <c:v>4.7330336369730608</c:v>
                </c:pt>
                <c:pt idx="165">
                  <c:v>5.6463900609470263</c:v>
                </c:pt>
                <c:pt idx="166">
                  <c:v>5.7976160770840224</c:v>
                </c:pt>
                <c:pt idx="167">
                  <c:v>6.6508313539192399</c:v>
                </c:pt>
                <c:pt idx="168">
                  <c:v>8.3709065579788522</c:v>
                </c:pt>
                <c:pt idx="169">
                  <c:v>7.6595941385845689</c:v>
                </c:pt>
                <c:pt idx="170">
                  <c:v>7.1952757191193761</c:v>
                </c:pt>
                <c:pt idx="171">
                  <c:v>5.5377598736457312</c:v>
                </c:pt>
                <c:pt idx="172">
                  <c:v>4.9543993746199888</c:v>
                </c:pt>
                <c:pt idx="173">
                  <c:v>6.5066552168312475</c:v>
                </c:pt>
                <c:pt idx="174">
                  <c:v>7.504379247023385</c:v>
                </c:pt>
                <c:pt idx="175">
                  <c:v>7.7862787960316204</c:v>
                </c:pt>
                <c:pt idx="176">
                  <c:v>7.6981644239204172</c:v>
                </c:pt>
                <c:pt idx="177">
                  <c:v>6.8049698855894292</c:v>
                </c:pt>
                <c:pt idx="178">
                  <c:v>4.4498146238556746</c:v>
                </c:pt>
                <c:pt idx="179">
                  <c:v>6.0194538264132014</c:v>
                </c:pt>
                <c:pt idx="180">
                  <c:v>5.8362021270055964</c:v>
                </c:pt>
                <c:pt idx="181">
                  <c:v>5.0435202729736561</c:v>
                </c:pt>
                <c:pt idx="182">
                  <c:v>7.2634371326078417</c:v>
                </c:pt>
                <c:pt idx="183">
                  <c:v>7.6597654468135268</c:v>
                </c:pt>
                <c:pt idx="184">
                  <c:v>8.2711953009852568</c:v>
                </c:pt>
                <c:pt idx="185">
                  <c:v>9.1435018828872838</c:v>
                </c:pt>
                <c:pt idx="186">
                  <c:v>9.7042085294737568</c:v>
                </c:pt>
                <c:pt idx="187">
                  <c:v>9.0098340041960157</c:v>
                </c:pt>
                <c:pt idx="188">
                  <c:v>9.275564466916574</c:v>
                </c:pt>
                <c:pt idx="189">
                  <c:v>9.5100447089964568</c:v>
                </c:pt>
                <c:pt idx="190">
                  <c:v>7.9280398611520253</c:v>
                </c:pt>
                <c:pt idx="191">
                  <c:v>6.044648398563135</c:v>
                </c:pt>
                <c:pt idx="192">
                  <c:v>4.3871007333312839</c:v>
                </c:pt>
                <c:pt idx="193">
                  <c:v>2.9306011520377151</c:v>
                </c:pt>
                <c:pt idx="194">
                  <c:v>2.6691035538597641</c:v>
                </c:pt>
                <c:pt idx="195">
                  <c:v>4.2712305282137653</c:v>
                </c:pt>
                <c:pt idx="196">
                  <c:v>4.8141137186662242</c:v>
                </c:pt>
                <c:pt idx="197">
                  <c:v>6.1376965675164152</c:v>
                </c:pt>
                <c:pt idx="198">
                  <c:v>6.2264837965772646</c:v>
                </c:pt>
                <c:pt idx="199">
                  <c:v>6.2087538269645082</c:v>
                </c:pt>
                <c:pt idx="200">
                  <c:v>6.1993460203148665</c:v>
                </c:pt>
                <c:pt idx="201">
                  <c:v>5.5703238944384781</c:v>
                </c:pt>
                <c:pt idx="202">
                  <c:v>6.4072429703142753</c:v>
                </c:pt>
                <c:pt idx="203">
                  <c:v>6.0246302000202867</c:v>
                </c:pt>
                <c:pt idx="204">
                  <c:v>6.140082177600803</c:v>
                </c:pt>
                <c:pt idx="205">
                  <c:v>5.4536639279309407</c:v>
                </c:pt>
                <c:pt idx="206">
                  <c:v>5.2252924813875445</c:v>
                </c:pt>
                <c:pt idx="207">
                  <c:v>5.0056138195622824</c:v>
                </c:pt>
                <c:pt idx="208">
                  <c:v>4.9275520968095066</c:v>
                </c:pt>
                <c:pt idx="209">
                  <c:v>4.9165253587901692</c:v>
                </c:pt>
                <c:pt idx="210">
                  <c:v>4.2407926642596516</c:v>
                </c:pt>
                <c:pt idx="211">
                  <c:v>3.580281838712307</c:v>
                </c:pt>
                <c:pt idx="212">
                  <c:v>4.3087136929460534</c:v>
                </c:pt>
                <c:pt idx="213">
                  <c:v>4.9028847150625277</c:v>
                </c:pt>
                <c:pt idx="214">
                  <c:v>5.0010721910924261</c:v>
                </c:pt>
                <c:pt idx="215">
                  <c:v>5.147528538231505</c:v>
                </c:pt>
                <c:pt idx="216">
                  <c:v>4.1602829592518598</c:v>
                </c:pt>
                <c:pt idx="217">
                  <c:v>3.8225372484020248</c:v>
                </c:pt>
                <c:pt idx="218">
                  <c:v>3.5197698475417649</c:v>
                </c:pt>
                <c:pt idx="219">
                  <c:v>3.7900733448971158</c:v>
                </c:pt>
                <c:pt idx="220">
                  <c:v>4.2346101470023489</c:v>
                </c:pt>
                <c:pt idx="221">
                  <c:v>4.2368811570626885</c:v>
                </c:pt>
                <c:pt idx="222">
                  <c:v>4.1716344298151631</c:v>
                </c:pt>
                <c:pt idx="223">
                  <c:v>3.7547453924625218</c:v>
                </c:pt>
                <c:pt idx="224">
                  <c:v>3.2661401760365916</c:v>
                </c:pt>
                <c:pt idx="225">
                  <c:v>3.3304279251234803</c:v>
                </c:pt>
                <c:pt idx="226">
                  <c:v>3.2985174786020366</c:v>
                </c:pt>
                <c:pt idx="227">
                  <c:v>3.7088063710359886</c:v>
                </c:pt>
                <c:pt idx="228">
                  <c:v>3.8168960399652896</c:v>
                </c:pt>
                <c:pt idx="229">
                  <c:v>4.355021409577664</c:v>
                </c:pt>
                <c:pt idx="230">
                  <c:v>4.6494944382226233</c:v>
                </c:pt>
                <c:pt idx="231">
                  <c:v>4.5660066461945981</c:v>
                </c:pt>
                <c:pt idx="232">
                  <c:v>4.455780054447378</c:v>
                </c:pt>
                <c:pt idx="233">
                  <c:v>3.7263853177108119</c:v>
                </c:pt>
                <c:pt idx="234">
                  <c:v>3.4496810435113767</c:v>
                </c:pt>
                <c:pt idx="235">
                  <c:v>3.313327955002987</c:v>
                </c:pt>
                <c:pt idx="236">
                  <c:v>3.0680352235122443</c:v>
                </c:pt>
                <c:pt idx="237">
                  <c:v>3.0815245828029747</c:v>
                </c:pt>
                <c:pt idx="238">
                  <c:v>1.5167523828106377</c:v>
                </c:pt>
                <c:pt idx="239">
                  <c:v>-12.224731892968832</c:v>
                </c:pt>
              </c:numCache>
            </c:numRef>
          </c:val>
          <c:smooth val="1"/>
          <c:extLst>
            <c:ext xmlns:c16="http://schemas.microsoft.com/office/drawing/2014/chart" uri="{C3380CC4-5D6E-409C-BE32-E72D297353CC}">
              <c16:uniqueId val="{00000003-2FB5-4E16-B72E-1CE562A287AE}"/>
            </c:ext>
          </c:extLst>
        </c:ser>
        <c:dLbls>
          <c:showLegendKey val="0"/>
          <c:showVal val="0"/>
          <c:showCatName val="0"/>
          <c:showSerName val="0"/>
          <c:showPercent val="0"/>
          <c:showBubbleSize val="0"/>
        </c:dLbls>
        <c:smooth val="0"/>
        <c:axId val="1270984256"/>
        <c:axId val="1270984584"/>
      </c:lineChart>
      <c:dateAx>
        <c:axId val="1270984256"/>
        <c:scaling>
          <c:orientation val="minMax"/>
          <c:min val="36678"/>
        </c:scaling>
        <c:delete val="0"/>
        <c:axPos val="b"/>
        <c:numFmt formatCode="mmm\-yy" sourceLinked="0"/>
        <c:majorTickMark val="out"/>
        <c:minorTickMark val="none"/>
        <c:tickLblPos val="low"/>
        <c:spPr>
          <a:ln>
            <a:solidFill>
              <a:schemeClr val="bg1">
                <a:lumMod val="50000"/>
              </a:schemeClr>
            </a:solidFill>
          </a:ln>
        </c:spPr>
        <c:crossAx val="1270984584"/>
        <c:crosses val="autoZero"/>
        <c:auto val="1"/>
        <c:lblOffset val="100"/>
        <c:baseTimeUnit val="months"/>
        <c:majorUnit val="4"/>
        <c:majorTimeUnit val="years"/>
      </c:dateAx>
      <c:valAx>
        <c:axId val="1270984584"/>
        <c:scaling>
          <c:orientation val="minMax"/>
          <c:max val="25"/>
          <c:min val="-15"/>
        </c:scaling>
        <c:delete val="0"/>
        <c:axPos val="l"/>
        <c:majorGridlines>
          <c:spPr>
            <a:ln w="9525" cap="flat" cmpd="sng" algn="ctr">
              <a:solidFill>
                <a:srgbClr val="B9BDBF"/>
              </a:solidFill>
              <a:round/>
            </a:ln>
            <a:effectLst/>
          </c:spPr>
        </c:majorGridlines>
        <c:title>
          <c:tx>
            <c:rich>
              <a:bodyPr rot="-5400000" vert="horz"/>
              <a:lstStyle/>
              <a:p>
                <a:pPr>
                  <a:defRPr/>
                </a:pPr>
                <a:r>
                  <a:rPr lang="en-US"/>
                  <a:t>Per cent</a:t>
                </a:r>
              </a:p>
            </c:rich>
          </c:tx>
          <c:layout>
            <c:manualLayout>
              <c:xMode val="edge"/>
              <c:yMode val="edge"/>
              <c:x val="3.2069444444444446E-3"/>
              <c:y val="0.37140807852019631"/>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270984256"/>
        <c:crosses val="autoZero"/>
        <c:crossBetween val="between"/>
        <c:majorUnit val="5"/>
      </c:valAx>
      <c:spPr>
        <a:noFill/>
      </c:spPr>
    </c:plotArea>
    <c:legend>
      <c:legendPos val="t"/>
      <c:layout>
        <c:manualLayout>
          <c:xMode val="edge"/>
          <c:yMode val="edge"/>
          <c:x val="0.11175486111111112"/>
          <c:y val="0.72710555555555556"/>
          <c:w val="0.8382260416666667"/>
          <c:h val="0.16524398148148148"/>
        </c:manualLayout>
      </c:layout>
      <c:overlay val="0"/>
    </c:legend>
    <c:plotVisOnly val="1"/>
    <c:dispBlanksAs val="gap"/>
    <c:showDLblsOverMax val="0"/>
  </c:chart>
  <c:spPr>
    <a:noFill/>
    <a:ln w="9525" cap="flat" cmpd="sng" algn="ctr">
      <a:noFill/>
      <a:round/>
    </a:ln>
    <a:effectLst/>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23472222222221"/>
          <c:y val="2.3518518518518518E-2"/>
          <c:w val="0.82225833333333331"/>
          <c:h val="0.89685138888888893"/>
        </c:manualLayout>
      </c:layout>
      <c:lineChart>
        <c:grouping val="standard"/>
        <c:varyColors val="0"/>
        <c:ser>
          <c:idx val="0"/>
          <c:order val="0"/>
          <c:tx>
            <c:v>Original</c:v>
          </c:tx>
          <c:spPr>
            <a:ln w="22225" cap="rnd">
              <a:solidFill>
                <a:srgbClr val="00426F"/>
              </a:solidFill>
              <a:round/>
            </a:ln>
            <a:effectLst/>
          </c:spPr>
          <c:marker>
            <c:symbol val="none"/>
          </c:marker>
          <c:cat>
            <c:numRef>
              <c:f>'Chart 2.4'!$B$5:$B$91</c:f>
              <c:numCache>
                <c:formatCode>mmm\-yyyy</c:formatCode>
                <c:ptCount val="87"/>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pt idx="42">
                  <c:v>42736</c:v>
                </c:pt>
                <c:pt idx="43">
                  <c:v>42767</c:v>
                </c:pt>
                <c:pt idx="44">
                  <c:v>42795</c:v>
                </c:pt>
                <c:pt idx="45">
                  <c:v>42826</c:v>
                </c:pt>
                <c:pt idx="46">
                  <c:v>42856</c:v>
                </c:pt>
                <c:pt idx="47">
                  <c:v>42887</c:v>
                </c:pt>
                <c:pt idx="48">
                  <c:v>42917</c:v>
                </c:pt>
                <c:pt idx="49">
                  <c:v>42948</c:v>
                </c:pt>
                <c:pt idx="50">
                  <c:v>42979</c:v>
                </c:pt>
                <c:pt idx="51">
                  <c:v>43009</c:v>
                </c:pt>
                <c:pt idx="52">
                  <c:v>43040</c:v>
                </c:pt>
                <c:pt idx="53">
                  <c:v>43070</c:v>
                </c:pt>
                <c:pt idx="54">
                  <c:v>43101</c:v>
                </c:pt>
                <c:pt idx="55">
                  <c:v>43132</c:v>
                </c:pt>
                <c:pt idx="56">
                  <c:v>43160</c:v>
                </c:pt>
                <c:pt idx="57">
                  <c:v>43191</c:v>
                </c:pt>
                <c:pt idx="58">
                  <c:v>43221</c:v>
                </c:pt>
                <c:pt idx="59">
                  <c:v>43252</c:v>
                </c:pt>
                <c:pt idx="60">
                  <c:v>43282</c:v>
                </c:pt>
                <c:pt idx="61">
                  <c:v>43313</c:v>
                </c:pt>
                <c:pt idx="62">
                  <c:v>43344</c:v>
                </c:pt>
                <c:pt idx="63">
                  <c:v>43374</c:v>
                </c:pt>
                <c:pt idx="64">
                  <c:v>43405</c:v>
                </c:pt>
                <c:pt idx="65">
                  <c:v>43435</c:v>
                </c:pt>
                <c:pt idx="66">
                  <c:v>43466</c:v>
                </c:pt>
                <c:pt idx="67">
                  <c:v>43497</c:v>
                </c:pt>
                <c:pt idx="68">
                  <c:v>43525</c:v>
                </c:pt>
                <c:pt idx="69">
                  <c:v>43556</c:v>
                </c:pt>
                <c:pt idx="70">
                  <c:v>43586</c:v>
                </c:pt>
                <c:pt idx="71">
                  <c:v>43617</c:v>
                </c:pt>
                <c:pt idx="72">
                  <c:v>43647</c:v>
                </c:pt>
                <c:pt idx="73">
                  <c:v>43678</c:v>
                </c:pt>
                <c:pt idx="74">
                  <c:v>43709</c:v>
                </c:pt>
                <c:pt idx="75">
                  <c:v>43739</c:v>
                </c:pt>
                <c:pt idx="76">
                  <c:v>43770</c:v>
                </c:pt>
                <c:pt idx="77">
                  <c:v>43800</c:v>
                </c:pt>
                <c:pt idx="78">
                  <c:v>43831</c:v>
                </c:pt>
                <c:pt idx="79">
                  <c:v>43862</c:v>
                </c:pt>
                <c:pt idx="80">
                  <c:v>43891</c:v>
                </c:pt>
                <c:pt idx="81">
                  <c:v>43922</c:v>
                </c:pt>
                <c:pt idx="82">
                  <c:v>43952</c:v>
                </c:pt>
                <c:pt idx="83">
                  <c:v>43983</c:v>
                </c:pt>
                <c:pt idx="84">
                  <c:v>44013</c:v>
                </c:pt>
                <c:pt idx="85">
                  <c:v>44044</c:v>
                </c:pt>
                <c:pt idx="86">
                  <c:v>44075</c:v>
                </c:pt>
              </c:numCache>
            </c:numRef>
          </c:cat>
          <c:val>
            <c:numRef>
              <c:f>'Chart 2.4'!$C$5:$C$91</c:f>
              <c:numCache>
                <c:formatCode>0.0</c:formatCode>
                <c:ptCount val="87"/>
                <c:pt idx="0">
                  <c:v>0.4556</c:v>
                </c:pt>
                <c:pt idx="1">
                  <c:v>0.45960000000000001</c:v>
                </c:pt>
                <c:pt idx="2">
                  <c:v>0.4662</c:v>
                </c:pt>
                <c:pt idx="3">
                  <c:v>0.501</c:v>
                </c:pt>
                <c:pt idx="4">
                  <c:v>0.59050000000000002</c:v>
                </c:pt>
                <c:pt idx="5">
                  <c:v>0.63</c:v>
                </c:pt>
                <c:pt idx="6">
                  <c:v>0.52600000000000002</c:v>
                </c:pt>
                <c:pt idx="7">
                  <c:v>0.49839999999999995</c:v>
                </c:pt>
                <c:pt idx="8">
                  <c:v>0.53489999999999993</c:v>
                </c:pt>
                <c:pt idx="9">
                  <c:v>0.52349999999999997</c:v>
                </c:pt>
                <c:pt idx="10">
                  <c:v>0.57829999999999993</c:v>
                </c:pt>
                <c:pt idx="11">
                  <c:v>0.60209999999999997</c:v>
                </c:pt>
                <c:pt idx="12">
                  <c:v>0.59620000000000006</c:v>
                </c:pt>
                <c:pt idx="13">
                  <c:v>0.59920000000000007</c:v>
                </c:pt>
                <c:pt idx="14">
                  <c:v>0.65110000000000001</c:v>
                </c:pt>
                <c:pt idx="15">
                  <c:v>0.71499999999999997</c:v>
                </c:pt>
                <c:pt idx="16">
                  <c:v>0.75229999999999997</c:v>
                </c:pt>
                <c:pt idx="17">
                  <c:v>0.86320000000000008</c:v>
                </c:pt>
                <c:pt idx="18">
                  <c:v>0.66549999999999998</c:v>
                </c:pt>
                <c:pt idx="19">
                  <c:v>0.61550000000000005</c:v>
                </c:pt>
                <c:pt idx="20">
                  <c:v>0.71939999999999993</c:v>
                </c:pt>
                <c:pt idx="21">
                  <c:v>0.69710000000000005</c:v>
                </c:pt>
                <c:pt idx="22">
                  <c:v>0.74009999999999998</c:v>
                </c:pt>
                <c:pt idx="23">
                  <c:v>0.79049999999999998</c:v>
                </c:pt>
                <c:pt idx="24">
                  <c:v>0.75090000000000001</c:v>
                </c:pt>
                <c:pt idx="25">
                  <c:v>0.76079999999999992</c:v>
                </c:pt>
                <c:pt idx="26">
                  <c:v>0.79459999999999997</c:v>
                </c:pt>
                <c:pt idx="27">
                  <c:v>0.7893</c:v>
                </c:pt>
                <c:pt idx="28">
                  <c:v>0.89270000000000005</c:v>
                </c:pt>
                <c:pt idx="29">
                  <c:v>0.99890000000000001</c:v>
                </c:pt>
                <c:pt idx="30">
                  <c:v>0.78060000000000007</c:v>
                </c:pt>
                <c:pt idx="31">
                  <c:v>0.73220000000000007</c:v>
                </c:pt>
                <c:pt idx="32">
                  <c:v>0.81059999999999999</c:v>
                </c:pt>
                <c:pt idx="33">
                  <c:v>0.77139999999999997</c:v>
                </c:pt>
                <c:pt idx="34">
                  <c:v>0.84039999999999992</c:v>
                </c:pt>
                <c:pt idx="35">
                  <c:v>0.90410000000000001</c:v>
                </c:pt>
                <c:pt idx="36">
                  <c:v>0.82729999999999992</c:v>
                </c:pt>
                <c:pt idx="37">
                  <c:v>0.87179999999999991</c:v>
                </c:pt>
                <c:pt idx="38">
                  <c:v>0.92379999999999995</c:v>
                </c:pt>
                <c:pt idx="39">
                  <c:v>0.98599999999999999</c:v>
                </c:pt>
                <c:pt idx="40">
                  <c:v>1.1088</c:v>
                </c:pt>
                <c:pt idx="41">
                  <c:v>1.2650999999999999</c:v>
                </c:pt>
                <c:pt idx="42">
                  <c:v>0.90300000000000002</c:v>
                </c:pt>
                <c:pt idx="43">
                  <c:v>0.82540000000000002</c:v>
                </c:pt>
                <c:pt idx="44">
                  <c:v>0.93910000000000005</c:v>
                </c:pt>
                <c:pt idx="45">
                  <c:v>0.86199999999999999</c:v>
                </c:pt>
                <c:pt idx="46">
                  <c:v>1.0007000000000001</c:v>
                </c:pt>
                <c:pt idx="47">
                  <c:v>1.0392999999999999</c:v>
                </c:pt>
                <c:pt idx="48">
                  <c:v>1.0482</c:v>
                </c:pt>
                <c:pt idx="49">
                  <c:v>1.1337999999999999</c:v>
                </c:pt>
                <c:pt idx="50">
                  <c:v>1.1093</c:v>
                </c:pt>
                <c:pt idx="51">
                  <c:v>1.2347999999999999</c:v>
                </c:pt>
                <c:pt idx="52">
                  <c:v>1.5105999999999999</c:v>
                </c:pt>
                <c:pt idx="53">
                  <c:v>1.6017999999999999</c:v>
                </c:pt>
                <c:pt idx="54">
                  <c:v>1.2294</c:v>
                </c:pt>
                <c:pt idx="55">
                  <c:v>1.2012</c:v>
                </c:pt>
                <c:pt idx="56">
                  <c:v>1.3605999999999998</c:v>
                </c:pt>
                <c:pt idx="57">
                  <c:v>1.3519000000000001</c:v>
                </c:pt>
                <c:pt idx="58">
                  <c:v>1.4835</c:v>
                </c:pt>
                <c:pt idx="59">
                  <c:v>1.484</c:v>
                </c:pt>
                <c:pt idx="60">
                  <c:v>1.4476</c:v>
                </c:pt>
                <c:pt idx="61">
                  <c:v>1.4990000000000001</c:v>
                </c:pt>
                <c:pt idx="62">
                  <c:v>1.4854000000000001</c:v>
                </c:pt>
                <c:pt idx="63">
                  <c:v>1.6214999999999999</c:v>
                </c:pt>
                <c:pt idx="64">
                  <c:v>1.9296</c:v>
                </c:pt>
                <c:pt idx="65">
                  <c:v>1.9505999999999999</c:v>
                </c:pt>
                <c:pt idx="66">
                  <c:v>1.5201</c:v>
                </c:pt>
                <c:pt idx="67">
                  <c:v>1.3879999999999999</c:v>
                </c:pt>
                <c:pt idx="68">
                  <c:v>1.5607</c:v>
                </c:pt>
                <c:pt idx="69">
                  <c:v>1.5138</c:v>
                </c:pt>
                <c:pt idx="70">
                  <c:v>1.6930999999999998</c:v>
                </c:pt>
                <c:pt idx="71">
                  <c:v>1.6591</c:v>
                </c:pt>
                <c:pt idx="72">
                  <c:v>1.6805000000000001</c:v>
                </c:pt>
                <c:pt idx="73">
                  <c:v>1.7375999999999998</c:v>
                </c:pt>
                <c:pt idx="74">
                  <c:v>1.7583</c:v>
                </c:pt>
                <c:pt idx="75">
                  <c:v>1.8672</c:v>
                </c:pt>
                <c:pt idx="76">
                  <c:v>2.1184000000000003</c:v>
                </c:pt>
                <c:pt idx="77">
                  <c:v>2.3066999999999998</c:v>
                </c:pt>
                <c:pt idx="78">
                  <c:v>1.6505000000000001</c:v>
                </c:pt>
                <c:pt idx="79">
                  <c:v>1.6758</c:v>
                </c:pt>
                <c:pt idx="80">
                  <c:v>2.069</c:v>
                </c:pt>
                <c:pt idx="81">
                  <c:v>2.6154000000000002</c:v>
                </c:pt>
                <c:pt idx="82">
                  <c:v>2.8590999999999998</c:v>
                </c:pt>
                <c:pt idx="83">
                  <c:v>2.7665999999999999</c:v>
                </c:pt>
                <c:pt idx="84">
                  <c:v>2.9504999999999999</c:v>
                </c:pt>
                <c:pt idx="85">
                  <c:v>3.1356999999999999</c:v>
                </c:pt>
                <c:pt idx="86">
                  <c:v>3.01</c:v>
                </c:pt>
              </c:numCache>
            </c:numRef>
          </c:val>
          <c:smooth val="0"/>
          <c:extLst>
            <c:ext xmlns:c16="http://schemas.microsoft.com/office/drawing/2014/chart" uri="{C3380CC4-5D6E-409C-BE32-E72D297353CC}">
              <c16:uniqueId val="{00000000-2AF2-462B-8542-E38DA767DE92}"/>
            </c:ext>
          </c:extLst>
        </c:ser>
        <c:ser>
          <c:idx val="1"/>
          <c:order val="1"/>
          <c:tx>
            <c:v>Seasonally Adjusted</c:v>
          </c:tx>
          <c:spPr>
            <a:ln w="22225" cap="rnd">
              <a:solidFill>
                <a:srgbClr val="008EBA"/>
              </a:solidFill>
              <a:round/>
            </a:ln>
            <a:effectLst/>
          </c:spPr>
          <c:marker>
            <c:symbol val="none"/>
          </c:marker>
          <c:cat>
            <c:numRef>
              <c:f>'Chart 2.4'!$B$5:$B$91</c:f>
              <c:numCache>
                <c:formatCode>mmm\-yyyy</c:formatCode>
                <c:ptCount val="87"/>
                <c:pt idx="0">
                  <c:v>41456</c:v>
                </c:pt>
                <c:pt idx="1">
                  <c:v>41487</c:v>
                </c:pt>
                <c:pt idx="2">
                  <c:v>41518</c:v>
                </c:pt>
                <c:pt idx="3">
                  <c:v>41548</c:v>
                </c:pt>
                <c:pt idx="4">
                  <c:v>41579</c:v>
                </c:pt>
                <c:pt idx="5">
                  <c:v>41609</c:v>
                </c:pt>
                <c:pt idx="6">
                  <c:v>41640</c:v>
                </c:pt>
                <c:pt idx="7">
                  <c:v>41671</c:v>
                </c:pt>
                <c:pt idx="8">
                  <c:v>41699</c:v>
                </c:pt>
                <c:pt idx="9">
                  <c:v>41730</c:v>
                </c:pt>
                <c:pt idx="10">
                  <c:v>41760</c:v>
                </c:pt>
                <c:pt idx="11">
                  <c:v>41791</c:v>
                </c:pt>
                <c:pt idx="12">
                  <c:v>41821</c:v>
                </c:pt>
                <c:pt idx="13">
                  <c:v>41852</c:v>
                </c:pt>
                <c:pt idx="14">
                  <c:v>41883</c:v>
                </c:pt>
                <c:pt idx="15">
                  <c:v>41913</c:v>
                </c:pt>
                <c:pt idx="16">
                  <c:v>41944</c:v>
                </c:pt>
                <c:pt idx="17">
                  <c:v>41974</c:v>
                </c:pt>
                <c:pt idx="18">
                  <c:v>42005</c:v>
                </c:pt>
                <c:pt idx="19">
                  <c:v>42036</c:v>
                </c:pt>
                <c:pt idx="20">
                  <c:v>42064</c:v>
                </c:pt>
                <c:pt idx="21">
                  <c:v>42095</c:v>
                </c:pt>
                <c:pt idx="22">
                  <c:v>42125</c:v>
                </c:pt>
                <c:pt idx="23">
                  <c:v>42156</c:v>
                </c:pt>
                <c:pt idx="24">
                  <c:v>42186</c:v>
                </c:pt>
                <c:pt idx="25">
                  <c:v>42217</c:v>
                </c:pt>
                <c:pt idx="26">
                  <c:v>42248</c:v>
                </c:pt>
                <c:pt idx="27">
                  <c:v>42278</c:v>
                </c:pt>
                <c:pt idx="28">
                  <c:v>42309</c:v>
                </c:pt>
                <c:pt idx="29">
                  <c:v>42339</c:v>
                </c:pt>
                <c:pt idx="30">
                  <c:v>42370</c:v>
                </c:pt>
                <c:pt idx="31">
                  <c:v>42401</c:v>
                </c:pt>
                <c:pt idx="32">
                  <c:v>42430</c:v>
                </c:pt>
                <c:pt idx="33">
                  <c:v>42461</c:v>
                </c:pt>
                <c:pt idx="34">
                  <c:v>42491</c:v>
                </c:pt>
                <c:pt idx="35">
                  <c:v>42522</c:v>
                </c:pt>
                <c:pt idx="36">
                  <c:v>42552</c:v>
                </c:pt>
                <c:pt idx="37">
                  <c:v>42583</c:v>
                </c:pt>
                <c:pt idx="38">
                  <c:v>42614</c:v>
                </c:pt>
                <c:pt idx="39">
                  <c:v>42644</c:v>
                </c:pt>
                <c:pt idx="40">
                  <c:v>42675</c:v>
                </c:pt>
                <c:pt idx="41">
                  <c:v>42705</c:v>
                </c:pt>
                <c:pt idx="42">
                  <c:v>42736</c:v>
                </c:pt>
                <c:pt idx="43">
                  <c:v>42767</c:v>
                </c:pt>
                <c:pt idx="44">
                  <c:v>42795</c:v>
                </c:pt>
                <c:pt idx="45">
                  <c:v>42826</c:v>
                </c:pt>
                <c:pt idx="46">
                  <c:v>42856</c:v>
                </c:pt>
                <c:pt idx="47">
                  <c:v>42887</c:v>
                </c:pt>
                <c:pt idx="48">
                  <c:v>42917</c:v>
                </c:pt>
                <c:pt idx="49">
                  <c:v>42948</c:v>
                </c:pt>
                <c:pt idx="50">
                  <c:v>42979</c:v>
                </c:pt>
                <c:pt idx="51">
                  <c:v>43009</c:v>
                </c:pt>
                <c:pt idx="52">
                  <c:v>43040</c:v>
                </c:pt>
                <c:pt idx="53">
                  <c:v>43070</c:v>
                </c:pt>
                <c:pt idx="54">
                  <c:v>43101</c:v>
                </c:pt>
                <c:pt idx="55">
                  <c:v>43132</c:v>
                </c:pt>
                <c:pt idx="56">
                  <c:v>43160</c:v>
                </c:pt>
                <c:pt idx="57">
                  <c:v>43191</c:v>
                </c:pt>
                <c:pt idx="58">
                  <c:v>43221</c:v>
                </c:pt>
                <c:pt idx="59">
                  <c:v>43252</c:v>
                </c:pt>
                <c:pt idx="60">
                  <c:v>43282</c:v>
                </c:pt>
                <c:pt idx="61">
                  <c:v>43313</c:v>
                </c:pt>
                <c:pt idx="62">
                  <c:v>43344</c:v>
                </c:pt>
                <c:pt idx="63">
                  <c:v>43374</c:v>
                </c:pt>
                <c:pt idx="64">
                  <c:v>43405</c:v>
                </c:pt>
                <c:pt idx="65">
                  <c:v>43435</c:v>
                </c:pt>
                <c:pt idx="66">
                  <c:v>43466</c:v>
                </c:pt>
                <c:pt idx="67">
                  <c:v>43497</c:v>
                </c:pt>
                <c:pt idx="68">
                  <c:v>43525</c:v>
                </c:pt>
                <c:pt idx="69">
                  <c:v>43556</c:v>
                </c:pt>
                <c:pt idx="70">
                  <c:v>43586</c:v>
                </c:pt>
                <c:pt idx="71">
                  <c:v>43617</c:v>
                </c:pt>
                <c:pt idx="72">
                  <c:v>43647</c:v>
                </c:pt>
                <c:pt idx="73">
                  <c:v>43678</c:v>
                </c:pt>
                <c:pt idx="74">
                  <c:v>43709</c:v>
                </c:pt>
                <c:pt idx="75">
                  <c:v>43739</c:v>
                </c:pt>
                <c:pt idx="76">
                  <c:v>43770</c:v>
                </c:pt>
                <c:pt idx="77">
                  <c:v>43800</c:v>
                </c:pt>
                <c:pt idx="78">
                  <c:v>43831</c:v>
                </c:pt>
                <c:pt idx="79">
                  <c:v>43862</c:v>
                </c:pt>
                <c:pt idx="80">
                  <c:v>43891</c:v>
                </c:pt>
                <c:pt idx="81">
                  <c:v>43922</c:v>
                </c:pt>
                <c:pt idx="82">
                  <c:v>43952</c:v>
                </c:pt>
                <c:pt idx="83">
                  <c:v>43983</c:v>
                </c:pt>
                <c:pt idx="84">
                  <c:v>44013</c:v>
                </c:pt>
                <c:pt idx="85">
                  <c:v>44044</c:v>
                </c:pt>
                <c:pt idx="86">
                  <c:v>44075</c:v>
                </c:pt>
              </c:numCache>
            </c:numRef>
          </c:cat>
          <c:val>
            <c:numRef>
              <c:f>'Chart 2.4'!$D$5:$D$91</c:f>
              <c:numCache>
                <c:formatCode>0.0;\-0.0;0.0;@</c:formatCode>
                <c:ptCount val="87"/>
                <c:pt idx="0">
                  <c:v>0.47060000000000002</c:v>
                </c:pt>
                <c:pt idx="1">
                  <c:v>0.47739999999999999</c:v>
                </c:pt>
                <c:pt idx="2">
                  <c:v>0.46279999999999999</c:v>
                </c:pt>
                <c:pt idx="3">
                  <c:v>0.47860000000000003</c:v>
                </c:pt>
                <c:pt idx="4">
                  <c:v>0.52500000000000002</c:v>
                </c:pt>
                <c:pt idx="5">
                  <c:v>0.51180000000000003</c:v>
                </c:pt>
                <c:pt idx="6">
                  <c:v>0.54670000000000007</c:v>
                </c:pt>
                <c:pt idx="7">
                  <c:v>0.58169999999999999</c:v>
                </c:pt>
                <c:pt idx="8">
                  <c:v>0.55759999999999998</c:v>
                </c:pt>
                <c:pt idx="9">
                  <c:v>0.57499999999999996</c:v>
                </c:pt>
                <c:pt idx="10">
                  <c:v>0.59029999999999994</c:v>
                </c:pt>
                <c:pt idx="11">
                  <c:v>0.59870000000000001</c:v>
                </c:pt>
                <c:pt idx="12">
                  <c:v>0.62</c:v>
                </c:pt>
                <c:pt idx="13">
                  <c:v>0.63349999999999995</c:v>
                </c:pt>
                <c:pt idx="14">
                  <c:v>0.65060000000000007</c:v>
                </c:pt>
                <c:pt idx="15">
                  <c:v>0.67420000000000002</c:v>
                </c:pt>
                <c:pt idx="16">
                  <c:v>0.67520000000000002</c:v>
                </c:pt>
                <c:pt idx="17">
                  <c:v>0.6865</c:v>
                </c:pt>
                <c:pt idx="18">
                  <c:v>0.70829999999999993</c:v>
                </c:pt>
                <c:pt idx="19">
                  <c:v>0.7198</c:v>
                </c:pt>
                <c:pt idx="20">
                  <c:v>0.75170000000000003</c:v>
                </c:pt>
                <c:pt idx="21">
                  <c:v>0.75329999999999997</c:v>
                </c:pt>
                <c:pt idx="22">
                  <c:v>0.76619999999999999</c:v>
                </c:pt>
                <c:pt idx="23">
                  <c:v>0.78939999999999999</c:v>
                </c:pt>
                <c:pt idx="24">
                  <c:v>0.77179999999999993</c:v>
                </c:pt>
                <c:pt idx="25">
                  <c:v>0.79649999999999999</c:v>
                </c:pt>
                <c:pt idx="26">
                  <c:v>0.79920000000000002</c:v>
                </c:pt>
                <c:pt idx="27">
                  <c:v>0.7601</c:v>
                </c:pt>
                <c:pt idx="28">
                  <c:v>0.77660000000000007</c:v>
                </c:pt>
                <c:pt idx="29">
                  <c:v>0.80279999999999996</c:v>
                </c:pt>
                <c:pt idx="30">
                  <c:v>0.84720000000000006</c:v>
                </c:pt>
                <c:pt idx="31">
                  <c:v>0.81920000000000004</c:v>
                </c:pt>
                <c:pt idx="32">
                  <c:v>0.83589999999999998</c:v>
                </c:pt>
                <c:pt idx="33">
                  <c:v>0.85599999999999998</c:v>
                </c:pt>
                <c:pt idx="34">
                  <c:v>0.8609</c:v>
                </c:pt>
                <c:pt idx="35">
                  <c:v>0.88739999999999997</c:v>
                </c:pt>
                <c:pt idx="36">
                  <c:v>0.87939999999999996</c:v>
                </c:pt>
                <c:pt idx="37">
                  <c:v>0.89790000000000003</c:v>
                </c:pt>
                <c:pt idx="38">
                  <c:v>0.92479999999999996</c:v>
                </c:pt>
                <c:pt idx="39">
                  <c:v>0.95620000000000005</c:v>
                </c:pt>
                <c:pt idx="40">
                  <c:v>0.95799999999999996</c:v>
                </c:pt>
                <c:pt idx="41">
                  <c:v>1.0172999999999999</c:v>
                </c:pt>
                <c:pt idx="42">
                  <c:v>0.97829999999999995</c:v>
                </c:pt>
                <c:pt idx="43">
                  <c:v>0.9647</c:v>
                </c:pt>
                <c:pt idx="44">
                  <c:v>0.96299999999999997</c:v>
                </c:pt>
                <c:pt idx="45">
                  <c:v>0.95489999999999997</c:v>
                </c:pt>
                <c:pt idx="46">
                  <c:v>1.0102</c:v>
                </c:pt>
                <c:pt idx="47">
                  <c:v>1.0312999999999999</c:v>
                </c:pt>
                <c:pt idx="48">
                  <c:v>1.0963000000000001</c:v>
                </c:pt>
                <c:pt idx="49">
                  <c:v>1.1609</c:v>
                </c:pt>
                <c:pt idx="50">
                  <c:v>1.1428</c:v>
                </c:pt>
                <c:pt idx="51">
                  <c:v>1.1990999999999998</c:v>
                </c:pt>
                <c:pt idx="52">
                  <c:v>1.2637</c:v>
                </c:pt>
                <c:pt idx="53">
                  <c:v>1.3112999999999999</c:v>
                </c:pt>
                <c:pt idx="54">
                  <c:v>1.3322000000000001</c:v>
                </c:pt>
                <c:pt idx="55">
                  <c:v>1.4095</c:v>
                </c:pt>
                <c:pt idx="56">
                  <c:v>1.425</c:v>
                </c:pt>
                <c:pt idx="57">
                  <c:v>1.468</c:v>
                </c:pt>
                <c:pt idx="58">
                  <c:v>1.4897</c:v>
                </c:pt>
                <c:pt idx="59">
                  <c:v>1.5115000000000001</c:v>
                </c:pt>
                <c:pt idx="60">
                  <c:v>1.5081</c:v>
                </c:pt>
                <c:pt idx="61">
                  <c:v>1.5085999999999999</c:v>
                </c:pt>
                <c:pt idx="62">
                  <c:v>1.5386</c:v>
                </c:pt>
                <c:pt idx="63">
                  <c:v>1.5687</c:v>
                </c:pt>
                <c:pt idx="64">
                  <c:v>1.6202999999999999</c:v>
                </c:pt>
                <c:pt idx="65">
                  <c:v>1.5866</c:v>
                </c:pt>
                <c:pt idx="66">
                  <c:v>1.6487000000000001</c:v>
                </c:pt>
                <c:pt idx="67">
                  <c:v>1.6271</c:v>
                </c:pt>
                <c:pt idx="68">
                  <c:v>1.6607000000000001</c:v>
                </c:pt>
                <c:pt idx="69">
                  <c:v>1.6630999999999998</c:v>
                </c:pt>
                <c:pt idx="70">
                  <c:v>1.6760999999999999</c:v>
                </c:pt>
                <c:pt idx="71">
                  <c:v>1.6884000000000001</c:v>
                </c:pt>
                <c:pt idx="72">
                  <c:v>1.7354000000000001</c:v>
                </c:pt>
                <c:pt idx="73">
                  <c:v>1.7609999999999999</c:v>
                </c:pt>
                <c:pt idx="74">
                  <c:v>1.7952999999999999</c:v>
                </c:pt>
                <c:pt idx="75">
                  <c:v>1.8025</c:v>
                </c:pt>
                <c:pt idx="76">
                  <c:v>1.8187</c:v>
                </c:pt>
                <c:pt idx="77">
                  <c:v>1.8820999999999999</c:v>
                </c:pt>
                <c:pt idx="78">
                  <c:v>1.7750999999999999</c:v>
                </c:pt>
                <c:pt idx="79">
                  <c:v>1.9125999999999999</c:v>
                </c:pt>
                <c:pt idx="80">
                  <c:v>2.2071000000000001</c:v>
                </c:pt>
                <c:pt idx="81">
                  <c:v>2.7943000000000002</c:v>
                </c:pt>
                <c:pt idx="82">
                  <c:v>2.899</c:v>
                </c:pt>
                <c:pt idx="83">
                  <c:v>2.8205</c:v>
                </c:pt>
                <c:pt idx="84">
                  <c:v>2.9834999999999998</c:v>
                </c:pt>
                <c:pt idx="85">
                  <c:v>3.1741999999999999</c:v>
                </c:pt>
                <c:pt idx="86">
                  <c:v>3.1320999999999999</c:v>
                </c:pt>
              </c:numCache>
            </c:numRef>
          </c:val>
          <c:smooth val="0"/>
          <c:extLst>
            <c:ext xmlns:c16="http://schemas.microsoft.com/office/drawing/2014/chart" uri="{C3380CC4-5D6E-409C-BE32-E72D297353CC}">
              <c16:uniqueId val="{00000001-2AF2-462B-8542-E38DA767DE92}"/>
            </c:ext>
          </c:extLst>
        </c:ser>
        <c:dLbls>
          <c:showLegendKey val="0"/>
          <c:showVal val="0"/>
          <c:showCatName val="0"/>
          <c:showSerName val="0"/>
          <c:showPercent val="0"/>
          <c:showBubbleSize val="0"/>
        </c:dLbls>
        <c:smooth val="0"/>
        <c:axId val="229640367"/>
        <c:axId val="373120671"/>
      </c:lineChart>
      <c:dateAx>
        <c:axId val="229640367"/>
        <c:scaling>
          <c:orientation val="minMax"/>
          <c:min val="41883"/>
        </c:scaling>
        <c:delete val="0"/>
        <c:axPos val="b"/>
        <c:numFmt formatCode="mmm\-yy" sourceLinked="0"/>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73120671"/>
        <c:crosses val="autoZero"/>
        <c:auto val="1"/>
        <c:lblOffset val="100"/>
        <c:baseTimeUnit val="months"/>
        <c:majorUnit val="2"/>
        <c:majorTimeUnit val="years"/>
      </c:dateAx>
      <c:valAx>
        <c:axId val="373120671"/>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 billions</a:t>
                </a:r>
              </a:p>
            </c:rich>
          </c:tx>
          <c:layout>
            <c:manualLayout>
              <c:xMode val="edge"/>
              <c:yMode val="edge"/>
              <c:x val="0"/>
              <c:y val="0.3220523148148148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29640367"/>
        <c:crosses val="autoZero"/>
        <c:crossBetween val="between"/>
      </c:valAx>
      <c:spPr>
        <a:noFill/>
        <a:ln>
          <a:noFill/>
        </a:ln>
        <a:effectLst/>
      </c:spPr>
    </c:plotArea>
    <c:legend>
      <c:legendPos val="r"/>
      <c:layout>
        <c:manualLayout>
          <c:xMode val="edge"/>
          <c:yMode val="edge"/>
          <c:x val="0.16073050906342759"/>
          <c:y val="0.27229193442070315"/>
          <c:w val="0.49057999812032921"/>
          <c:h val="0.1304994296274669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5520833333335"/>
          <c:y val="2.8392129629629628E-2"/>
          <c:w val="0.80020034722222222"/>
          <c:h val="0.88935370370370381"/>
        </c:manualLayout>
      </c:layout>
      <c:lineChart>
        <c:grouping val="standard"/>
        <c:varyColors val="0"/>
        <c:ser>
          <c:idx val="2"/>
          <c:order val="0"/>
          <c:tx>
            <c:strRef>
              <c:f>'Chart 2.5'!$C$4</c:f>
              <c:strCache>
                <c:ptCount val="1"/>
                <c:pt idx="0">
                  <c:v>New South Wales</c:v>
                </c:pt>
              </c:strCache>
            </c:strRef>
          </c:tx>
          <c:spPr>
            <a:ln w="22225">
              <a:solidFill>
                <a:srgbClr val="00426F"/>
              </a:solidFill>
            </a:ln>
          </c:spPr>
          <c:marker>
            <c:symbol val="none"/>
          </c:marker>
          <c:val>
            <c:numRef>
              <c:f>'Chart 2.5'!$C$5:$C$14</c:f>
              <c:numCache>
                <c:formatCode>0.0</c:formatCode>
                <c:ptCount val="10"/>
                <c:pt idx="0">
                  <c:v>-1.1997190914397799</c:v>
                </c:pt>
                <c:pt idx="1">
                  <c:v>-5.1789606426262198</c:v>
                </c:pt>
                <c:pt idx="2">
                  <c:v>-61.924670281763099</c:v>
                </c:pt>
                <c:pt idx="3">
                  <c:v>-40.608832632253197</c:v>
                </c:pt>
                <c:pt idx="4">
                  <c:v>-19.094213342026698</c:v>
                </c:pt>
                <c:pt idx="5">
                  <c:v>7.1519373523958203</c:v>
                </c:pt>
                <c:pt idx="6">
                  <c:v>-20.374350336927701</c:v>
                </c:pt>
                <c:pt idx="7">
                  <c:v>-9.4954655228614104</c:v>
                </c:pt>
                <c:pt idx="8">
                  <c:v>-1.35767437920983</c:v>
                </c:pt>
                <c:pt idx="9">
                  <c:v>2.5819585390694999</c:v>
                </c:pt>
              </c:numCache>
            </c:numRef>
          </c:val>
          <c:smooth val="0"/>
          <c:extLst>
            <c:ext xmlns:c16="http://schemas.microsoft.com/office/drawing/2014/chart" uri="{C3380CC4-5D6E-409C-BE32-E72D297353CC}">
              <c16:uniqueId val="{00000000-8B7E-4E42-B365-33C8FF01D80A}"/>
            </c:ext>
          </c:extLst>
        </c:ser>
        <c:ser>
          <c:idx val="1"/>
          <c:order val="1"/>
          <c:tx>
            <c:strRef>
              <c:f>'Chart 2.5'!$D$4</c:f>
              <c:strCache>
                <c:ptCount val="1"/>
                <c:pt idx="0">
                  <c:v>Victoria</c:v>
                </c:pt>
              </c:strCache>
            </c:strRef>
          </c:tx>
          <c:spPr>
            <a:ln w="22225">
              <a:solidFill>
                <a:srgbClr val="008EBA"/>
              </a:solidFill>
            </a:ln>
          </c:spPr>
          <c:marker>
            <c:symbol val="none"/>
          </c:marker>
          <c:cat>
            <c:numRef>
              <c:f>'Chart 2.5'!$B$5:$B$14</c:f>
              <c:numCache>
                <c:formatCode>mmm\-yy</c:formatCode>
                <c:ptCount val="10"/>
                <c:pt idx="0">
                  <c:v>43831</c:v>
                </c:pt>
                <c:pt idx="1">
                  <c:v>43862</c:v>
                </c:pt>
                <c:pt idx="2">
                  <c:v>43891</c:v>
                </c:pt>
                <c:pt idx="3">
                  <c:v>43922</c:v>
                </c:pt>
                <c:pt idx="4">
                  <c:v>43952</c:v>
                </c:pt>
                <c:pt idx="5">
                  <c:v>43983</c:v>
                </c:pt>
                <c:pt idx="6">
                  <c:v>44013</c:v>
                </c:pt>
                <c:pt idx="7">
                  <c:v>44044</c:v>
                </c:pt>
                <c:pt idx="8">
                  <c:v>44075</c:v>
                </c:pt>
                <c:pt idx="9">
                  <c:v>44105</c:v>
                </c:pt>
              </c:numCache>
            </c:numRef>
          </c:cat>
          <c:val>
            <c:numRef>
              <c:f>'Chart 2.5'!$D$5:$D$14</c:f>
              <c:numCache>
                <c:formatCode>0.0</c:formatCode>
                <c:ptCount val="10"/>
                <c:pt idx="0">
                  <c:v>-0.625879128953861</c:v>
                </c:pt>
                <c:pt idx="1">
                  <c:v>-4.4935615564115201</c:v>
                </c:pt>
                <c:pt idx="2">
                  <c:v>-65.422461498004296</c:v>
                </c:pt>
                <c:pt idx="3">
                  <c:v>-54.080063698962697</c:v>
                </c:pt>
                <c:pt idx="4">
                  <c:v>-21.962504431430901</c:v>
                </c:pt>
                <c:pt idx="5">
                  <c:v>-7.4026387211048297</c:v>
                </c:pt>
                <c:pt idx="6">
                  <c:v>-27.781108790970599</c:v>
                </c:pt>
                <c:pt idx="7">
                  <c:v>-18.178688322943501</c:v>
                </c:pt>
                <c:pt idx="8">
                  <c:v>-12.1283205218303</c:v>
                </c:pt>
                <c:pt idx="9">
                  <c:v>11.486507286262601</c:v>
                </c:pt>
              </c:numCache>
            </c:numRef>
          </c:val>
          <c:smooth val="0"/>
          <c:extLst>
            <c:ext xmlns:c16="http://schemas.microsoft.com/office/drawing/2014/chart" uri="{C3380CC4-5D6E-409C-BE32-E72D297353CC}">
              <c16:uniqueId val="{00000001-8B7E-4E42-B365-33C8FF01D80A}"/>
            </c:ext>
          </c:extLst>
        </c:ser>
        <c:ser>
          <c:idx val="0"/>
          <c:order val="2"/>
          <c:tx>
            <c:strRef>
              <c:f>'Chart 2.5'!$E$4</c:f>
              <c:strCache>
                <c:ptCount val="1"/>
                <c:pt idx="0">
                  <c:v>Australia</c:v>
                </c:pt>
              </c:strCache>
            </c:strRef>
          </c:tx>
          <c:spPr>
            <a:ln w="22225">
              <a:solidFill>
                <a:srgbClr val="9ACA3C"/>
              </a:solidFill>
            </a:ln>
          </c:spPr>
          <c:marker>
            <c:symbol val="none"/>
          </c:marker>
          <c:cat>
            <c:numRef>
              <c:f>'Chart 2.5'!$B$5:$B$14</c:f>
              <c:numCache>
                <c:formatCode>mmm\-yy</c:formatCode>
                <c:ptCount val="10"/>
                <c:pt idx="0">
                  <c:v>43831</c:v>
                </c:pt>
                <c:pt idx="1">
                  <c:v>43862</c:v>
                </c:pt>
                <c:pt idx="2">
                  <c:v>43891</c:v>
                </c:pt>
                <c:pt idx="3">
                  <c:v>43922</c:v>
                </c:pt>
                <c:pt idx="4">
                  <c:v>43952</c:v>
                </c:pt>
                <c:pt idx="5">
                  <c:v>43983</c:v>
                </c:pt>
                <c:pt idx="6">
                  <c:v>44013</c:v>
                </c:pt>
                <c:pt idx="7">
                  <c:v>44044</c:v>
                </c:pt>
                <c:pt idx="8">
                  <c:v>44075</c:v>
                </c:pt>
                <c:pt idx="9">
                  <c:v>44105</c:v>
                </c:pt>
              </c:numCache>
            </c:numRef>
          </c:cat>
          <c:val>
            <c:numRef>
              <c:f>'Chart 2.5'!$E$5:$E$14</c:f>
              <c:numCache>
                <c:formatCode>0.0</c:formatCode>
                <c:ptCount val="10"/>
                <c:pt idx="0">
                  <c:v>0.53880412448070603</c:v>
                </c:pt>
                <c:pt idx="1">
                  <c:v>-2.45009361161947</c:v>
                </c:pt>
                <c:pt idx="2">
                  <c:v>-65.561810606644499</c:v>
                </c:pt>
                <c:pt idx="3">
                  <c:v>-45.677080360989002</c:v>
                </c:pt>
                <c:pt idx="4">
                  <c:v>-21.248797700003902</c:v>
                </c:pt>
                <c:pt idx="5">
                  <c:v>0.61344649827742703</c:v>
                </c:pt>
                <c:pt idx="6">
                  <c:v>-14.222644268207</c:v>
                </c:pt>
                <c:pt idx="7">
                  <c:v>-8.19720784481515</c:v>
                </c:pt>
                <c:pt idx="8">
                  <c:v>-3.7972362097474401</c:v>
                </c:pt>
                <c:pt idx="9">
                  <c:v>4.7200495420214104</c:v>
                </c:pt>
              </c:numCache>
            </c:numRef>
          </c:val>
          <c:smooth val="0"/>
          <c:extLst>
            <c:ext xmlns:c16="http://schemas.microsoft.com/office/drawing/2014/chart" uri="{C3380CC4-5D6E-409C-BE32-E72D297353CC}">
              <c16:uniqueId val="{00000002-8B7E-4E42-B365-33C8FF01D80A}"/>
            </c:ext>
          </c:extLst>
        </c:ser>
        <c:dLbls>
          <c:showLegendKey val="0"/>
          <c:showVal val="0"/>
          <c:showCatName val="0"/>
          <c:showSerName val="0"/>
          <c:showPercent val="0"/>
          <c:showBubbleSize val="0"/>
        </c:dLbls>
        <c:smooth val="0"/>
        <c:axId val="1270984256"/>
        <c:axId val="1270984584"/>
      </c:lineChart>
      <c:dateAx>
        <c:axId val="1270984256"/>
        <c:scaling>
          <c:orientation val="minMax"/>
        </c:scaling>
        <c:delete val="0"/>
        <c:axPos val="b"/>
        <c:numFmt formatCode="mmm\-yy" sourceLinked="0"/>
        <c:majorTickMark val="out"/>
        <c:minorTickMark val="none"/>
        <c:tickLblPos val="low"/>
        <c:spPr>
          <a:ln>
            <a:solidFill>
              <a:schemeClr val="bg1">
                <a:lumMod val="50000"/>
              </a:schemeClr>
            </a:solidFill>
          </a:ln>
        </c:spPr>
        <c:crossAx val="1270984584"/>
        <c:crosses val="autoZero"/>
        <c:auto val="0"/>
        <c:lblOffset val="100"/>
        <c:baseTimeUnit val="months"/>
        <c:majorUnit val="3"/>
        <c:majorTimeUnit val="months"/>
        <c:minorUnit val="3"/>
      </c:dateAx>
      <c:valAx>
        <c:axId val="1270984584"/>
        <c:scaling>
          <c:orientation val="minMax"/>
          <c:max val="40"/>
          <c:min val="-80"/>
        </c:scaling>
        <c:delete val="0"/>
        <c:axPos val="l"/>
        <c:majorGridlines>
          <c:spPr>
            <a:ln w="9525" cap="flat" cmpd="sng" algn="ctr">
              <a:solidFill>
                <a:srgbClr val="B9BDBF"/>
              </a:solidFill>
              <a:round/>
            </a:ln>
            <a:effectLst/>
          </c:spPr>
        </c:majorGridlines>
        <c:title>
          <c:tx>
            <c:rich>
              <a:bodyPr rot="-5400000" vert="horz"/>
              <a:lstStyle/>
              <a:p>
                <a:pPr>
                  <a:defRPr/>
                </a:pPr>
                <a:r>
                  <a:rPr lang="en-US"/>
                  <a:t>Index</a:t>
                </a:r>
              </a:p>
            </c:rich>
          </c:tx>
          <c:layout>
            <c:manualLayout>
              <c:xMode val="edge"/>
              <c:yMode val="edge"/>
              <c:x val="3.2069444444444446E-3"/>
              <c:y val="0.37140807852019631"/>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270984256"/>
        <c:crosses val="autoZero"/>
        <c:crossBetween val="midCat"/>
        <c:majorUnit val="20"/>
      </c:valAx>
      <c:spPr>
        <a:noFill/>
      </c:spPr>
    </c:plotArea>
    <c:legend>
      <c:legendPos val="t"/>
      <c:layout>
        <c:manualLayout>
          <c:xMode val="edge"/>
          <c:yMode val="edge"/>
          <c:x val="0.50308962951958047"/>
          <c:y val="0.70050453770136123"/>
          <c:w val="0.40724160004108501"/>
          <c:h val="0.20147169904359735"/>
        </c:manualLayout>
      </c:layout>
      <c:overlay val="0"/>
    </c:legend>
    <c:plotVisOnly val="1"/>
    <c:dispBlanksAs val="gap"/>
    <c:showDLblsOverMax val="0"/>
  </c:chart>
  <c:spPr>
    <a:noFill/>
    <a:ln w="9525" cap="flat" cmpd="sng" algn="ctr">
      <a:noFill/>
      <a:round/>
    </a:ln>
    <a:effectLst/>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37918866326545"/>
          <c:y val="4.5758796296296297E-2"/>
          <c:w val="0.850877199107126"/>
          <c:h val="0.77214083628840124"/>
        </c:manualLayout>
      </c:layout>
      <c:barChart>
        <c:barDir val="col"/>
        <c:grouping val="clustered"/>
        <c:varyColors val="0"/>
        <c:ser>
          <c:idx val="0"/>
          <c:order val="0"/>
          <c:spPr>
            <a:solidFill>
              <a:srgbClr val="002060"/>
            </a:solidFill>
            <a:ln>
              <a:solidFill>
                <a:srgbClr val="002060"/>
              </a:solidFill>
            </a:ln>
            <a:effectLst/>
          </c:spPr>
          <c:invertIfNegative val="0"/>
          <c:dPt>
            <c:idx val="0"/>
            <c:invertIfNegative val="0"/>
            <c:bubble3D val="0"/>
            <c:spPr>
              <a:solidFill>
                <a:srgbClr val="008EBA"/>
              </a:solidFill>
              <a:ln>
                <a:noFill/>
              </a:ln>
              <a:effectLst/>
            </c:spPr>
            <c:extLst>
              <c:ext xmlns:c16="http://schemas.microsoft.com/office/drawing/2014/chart" uri="{C3380CC4-5D6E-409C-BE32-E72D297353CC}">
                <c16:uniqueId val="{00000001-0DED-4932-8D54-474B5F5F058D}"/>
              </c:ext>
            </c:extLst>
          </c:dPt>
          <c:dPt>
            <c:idx val="1"/>
            <c:invertIfNegative val="0"/>
            <c:bubble3D val="0"/>
            <c:spPr>
              <a:solidFill>
                <a:srgbClr val="008EBA"/>
              </a:solidFill>
              <a:ln>
                <a:noFill/>
              </a:ln>
              <a:effectLst/>
            </c:spPr>
            <c:extLst>
              <c:ext xmlns:c16="http://schemas.microsoft.com/office/drawing/2014/chart" uri="{C3380CC4-5D6E-409C-BE32-E72D297353CC}">
                <c16:uniqueId val="{00000003-0DED-4932-8D54-474B5F5F058D}"/>
              </c:ext>
            </c:extLst>
          </c:dPt>
          <c:dPt>
            <c:idx val="2"/>
            <c:invertIfNegative val="0"/>
            <c:bubble3D val="0"/>
            <c:spPr>
              <a:solidFill>
                <a:srgbClr val="008EBA"/>
              </a:solidFill>
              <a:ln>
                <a:noFill/>
              </a:ln>
              <a:effectLst/>
            </c:spPr>
            <c:extLst>
              <c:ext xmlns:c16="http://schemas.microsoft.com/office/drawing/2014/chart" uri="{C3380CC4-5D6E-409C-BE32-E72D297353CC}">
                <c16:uniqueId val="{00000005-0DED-4932-8D54-474B5F5F058D}"/>
              </c:ext>
            </c:extLst>
          </c:dPt>
          <c:dPt>
            <c:idx val="3"/>
            <c:invertIfNegative val="0"/>
            <c:bubble3D val="0"/>
            <c:spPr>
              <a:solidFill>
                <a:srgbClr val="008EBA"/>
              </a:solidFill>
              <a:ln>
                <a:noFill/>
              </a:ln>
              <a:effectLst/>
            </c:spPr>
            <c:extLst>
              <c:ext xmlns:c16="http://schemas.microsoft.com/office/drawing/2014/chart" uri="{C3380CC4-5D6E-409C-BE32-E72D297353CC}">
                <c16:uniqueId val="{00000007-0DED-4932-8D54-474B5F5F058D}"/>
              </c:ext>
            </c:extLst>
          </c:dPt>
          <c:dPt>
            <c:idx val="4"/>
            <c:invertIfNegative val="0"/>
            <c:bubble3D val="0"/>
            <c:spPr>
              <a:solidFill>
                <a:srgbClr val="008EBA"/>
              </a:solidFill>
              <a:ln>
                <a:noFill/>
              </a:ln>
              <a:effectLst/>
            </c:spPr>
            <c:extLst>
              <c:ext xmlns:c16="http://schemas.microsoft.com/office/drawing/2014/chart" uri="{C3380CC4-5D6E-409C-BE32-E72D297353CC}">
                <c16:uniqueId val="{00000009-0DED-4932-8D54-474B5F5F058D}"/>
              </c:ext>
            </c:extLst>
          </c:dPt>
          <c:dPt>
            <c:idx val="5"/>
            <c:invertIfNegative val="0"/>
            <c:bubble3D val="0"/>
            <c:spPr>
              <a:solidFill>
                <a:srgbClr val="008EBA"/>
              </a:solidFill>
              <a:ln>
                <a:noFill/>
              </a:ln>
              <a:effectLst/>
            </c:spPr>
            <c:extLst>
              <c:ext xmlns:c16="http://schemas.microsoft.com/office/drawing/2014/chart" uri="{C3380CC4-5D6E-409C-BE32-E72D297353CC}">
                <c16:uniqueId val="{0000000B-0DED-4932-8D54-474B5F5F058D}"/>
              </c:ext>
            </c:extLst>
          </c:dPt>
          <c:dPt>
            <c:idx val="6"/>
            <c:invertIfNegative val="0"/>
            <c:bubble3D val="0"/>
            <c:spPr>
              <a:solidFill>
                <a:srgbClr val="008EBA"/>
              </a:solidFill>
              <a:ln>
                <a:noFill/>
              </a:ln>
              <a:effectLst/>
            </c:spPr>
            <c:extLst>
              <c:ext xmlns:c16="http://schemas.microsoft.com/office/drawing/2014/chart" uri="{C3380CC4-5D6E-409C-BE32-E72D297353CC}">
                <c16:uniqueId val="{0000000D-0DED-4932-8D54-474B5F5F058D}"/>
              </c:ext>
            </c:extLst>
          </c:dPt>
          <c:dPt>
            <c:idx val="7"/>
            <c:invertIfNegative val="0"/>
            <c:bubble3D val="0"/>
            <c:spPr>
              <a:solidFill>
                <a:srgbClr val="008EBA"/>
              </a:solidFill>
              <a:ln>
                <a:noFill/>
              </a:ln>
              <a:effectLst/>
            </c:spPr>
            <c:extLst>
              <c:ext xmlns:c16="http://schemas.microsoft.com/office/drawing/2014/chart" uri="{C3380CC4-5D6E-409C-BE32-E72D297353CC}">
                <c16:uniqueId val="{0000000F-0DED-4932-8D54-474B5F5F058D}"/>
              </c:ext>
            </c:extLst>
          </c:dPt>
          <c:dPt>
            <c:idx val="8"/>
            <c:invertIfNegative val="0"/>
            <c:bubble3D val="0"/>
            <c:spPr>
              <a:solidFill>
                <a:srgbClr val="00426F"/>
              </a:solidFill>
              <a:ln>
                <a:noFill/>
              </a:ln>
              <a:effectLst/>
            </c:spPr>
            <c:extLst>
              <c:ext xmlns:c16="http://schemas.microsoft.com/office/drawing/2014/chart" uri="{C3380CC4-5D6E-409C-BE32-E72D297353CC}">
                <c16:uniqueId val="{00000011-0DED-4932-8D54-474B5F5F058D}"/>
              </c:ext>
            </c:extLst>
          </c:dPt>
          <c:dPt>
            <c:idx val="9"/>
            <c:invertIfNegative val="0"/>
            <c:bubble3D val="0"/>
            <c:spPr>
              <a:solidFill>
                <a:srgbClr val="00426F"/>
              </a:solidFill>
              <a:ln>
                <a:noFill/>
              </a:ln>
              <a:effectLst/>
            </c:spPr>
            <c:extLst>
              <c:ext xmlns:c16="http://schemas.microsoft.com/office/drawing/2014/chart" uri="{C3380CC4-5D6E-409C-BE32-E72D297353CC}">
                <c16:uniqueId val="{00000013-0DED-4932-8D54-474B5F5F058D}"/>
              </c:ext>
            </c:extLst>
          </c:dPt>
          <c:dPt>
            <c:idx val="11"/>
            <c:invertIfNegative val="0"/>
            <c:bubble3D val="0"/>
            <c:spPr>
              <a:solidFill>
                <a:srgbClr val="00B0F0"/>
              </a:solidFill>
              <a:ln>
                <a:solidFill>
                  <a:srgbClr val="002060"/>
                </a:solidFill>
              </a:ln>
              <a:effectLst/>
            </c:spPr>
            <c:extLst>
              <c:ext xmlns:c16="http://schemas.microsoft.com/office/drawing/2014/chart" uri="{C3380CC4-5D6E-409C-BE32-E72D297353CC}">
                <c16:uniqueId val="{00000015-0DED-4932-8D54-474B5F5F058D}"/>
              </c:ext>
            </c:extLst>
          </c:dPt>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2.6'!$B$5:$B$14</c:f>
              <c:strCache>
                <c:ptCount val="10"/>
                <c:pt idx="0">
                  <c:v>UK</c:v>
                </c:pt>
                <c:pt idx="1">
                  <c:v>NZ</c:v>
                </c:pt>
                <c:pt idx="2">
                  <c:v>Eurozone</c:v>
                </c:pt>
                <c:pt idx="3">
                  <c:v>Canada</c:v>
                </c:pt>
                <c:pt idx="4">
                  <c:v>China*</c:v>
                </c:pt>
                <c:pt idx="5">
                  <c:v>USA</c:v>
                </c:pt>
                <c:pt idx="6">
                  <c:v>Sweden</c:v>
                </c:pt>
                <c:pt idx="7">
                  <c:v>Japan</c:v>
                </c:pt>
                <c:pt idx="8">
                  <c:v>Australia</c:v>
                </c:pt>
                <c:pt idx="9">
                  <c:v>NSW^</c:v>
                </c:pt>
              </c:strCache>
            </c:strRef>
          </c:cat>
          <c:val>
            <c:numRef>
              <c:f>'Chart 2.6'!$C$5:$C$14</c:f>
              <c:numCache>
                <c:formatCode>0.0</c:formatCode>
                <c:ptCount val="10"/>
                <c:pt idx="0">
                  <c:v>-19.8</c:v>
                </c:pt>
                <c:pt idx="1">
                  <c:v>-12.2</c:v>
                </c:pt>
                <c:pt idx="2">
                  <c:v>-11.8</c:v>
                </c:pt>
                <c:pt idx="3">
                  <c:v>-11.5</c:v>
                </c:pt>
                <c:pt idx="4">
                  <c:v>-10</c:v>
                </c:pt>
                <c:pt idx="5">
                  <c:v>-9</c:v>
                </c:pt>
                <c:pt idx="6">
                  <c:v>-8.3000000000000007</c:v>
                </c:pt>
                <c:pt idx="7">
                  <c:v>-7.9</c:v>
                </c:pt>
                <c:pt idx="8">
                  <c:v>-7</c:v>
                </c:pt>
                <c:pt idx="9" formatCode="General">
                  <c:v>-8.6</c:v>
                </c:pt>
              </c:numCache>
            </c:numRef>
          </c:val>
          <c:extLst>
            <c:ext xmlns:c16="http://schemas.microsoft.com/office/drawing/2014/chart" uri="{C3380CC4-5D6E-409C-BE32-E72D297353CC}">
              <c16:uniqueId val="{00000016-0DED-4932-8D54-474B5F5F058D}"/>
            </c:ext>
          </c:extLst>
        </c:ser>
        <c:dLbls>
          <c:showLegendKey val="0"/>
          <c:showVal val="0"/>
          <c:showCatName val="0"/>
          <c:showSerName val="0"/>
          <c:showPercent val="0"/>
          <c:showBubbleSize val="0"/>
        </c:dLbls>
        <c:gapWidth val="219"/>
        <c:overlap val="-27"/>
        <c:axId val="150726319"/>
        <c:axId val="274614511"/>
      </c:barChart>
      <c:catAx>
        <c:axId val="150726319"/>
        <c:scaling>
          <c:orientation val="minMax"/>
        </c:scaling>
        <c:delete val="0"/>
        <c:axPos val="b"/>
        <c:numFmt formatCode="General" sourceLinked="1"/>
        <c:majorTickMark val="none"/>
        <c:minorTickMark val="none"/>
        <c:tickLblPos val="low"/>
        <c:spPr>
          <a:noFill/>
          <a:ln w="9525" cap="flat" cmpd="sng" algn="ctr">
            <a:solidFill>
              <a:srgbClr val="7F7F7F"/>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74614511"/>
        <c:crosses val="autoZero"/>
        <c:auto val="1"/>
        <c:lblAlgn val="ctr"/>
        <c:lblOffset val="100"/>
        <c:noMultiLvlLbl val="0"/>
      </c:catAx>
      <c:valAx>
        <c:axId val="274614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GDP growth in the</a:t>
                </a:r>
                <a:r>
                  <a:rPr lang="en-AU" baseline="0"/>
                  <a:t> </a:t>
                </a:r>
                <a:r>
                  <a:rPr lang="en-AU"/>
                  <a:t>June quarter 2020*</a:t>
                </a:r>
              </a:p>
            </c:rich>
          </c:tx>
          <c:layout>
            <c:manualLayout>
              <c:xMode val="edge"/>
              <c:yMode val="edge"/>
              <c:x val="3.7364834813427184E-3"/>
              <c:y val="1.791015393535636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0726319"/>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06455095881917E-2"/>
          <c:y val="4.2279260929833966E-2"/>
          <c:w val="0.9158040041676947"/>
          <c:h val="0.63676318146838118"/>
        </c:manualLayout>
      </c:layout>
      <c:bubbleChart>
        <c:varyColors val="0"/>
        <c:ser>
          <c:idx val="19"/>
          <c:order val="0"/>
          <c:tx>
            <c:strRef>
              <c:f>'Chart 2.7'!$B$19</c:f>
              <c:strCache>
                <c:ptCount val="1"/>
                <c:pt idx="0">
                  <c:v>NSW</c:v>
                </c:pt>
              </c:strCache>
            </c:strRef>
          </c:tx>
          <c:spPr>
            <a:solidFill>
              <a:srgbClr val="00426F">
                <a:alpha val="80000"/>
              </a:srgbClr>
            </a:solidFill>
            <a:ln>
              <a:noFill/>
            </a:ln>
            <a:effectLst/>
          </c:spPr>
          <c:invertIfNegative val="0"/>
          <c:xVal>
            <c:numRef>
              <c:f>'Chart 2.7'!$C$19</c:f>
              <c:numCache>
                <c:formatCode>0.0</c:formatCode>
                <c:ptCount val="1"/>
                <c:pt idx="0">
                  <c:v>69.382622950819723</c:v>
                </c:pt>
              </c:numCache>
            </c:numRef>
          </c:xVal>
          <c:yVal>
            <c:numRef>
              <c:f>'Chart 2.7'!$D$19</c:f>
              <c:numCache>
                <c:formatCode>0.0</c:formatCode>
                <c:ptCount val="1"/>
                <c:pt idx="0">
                  <c:v>-8.6</c:v>
                </c:pt>
              </c:numCache>
            </c:numRef>
          </c:yVal>
          <c:bubbleSize>
            <c:numRef>
              <c:f>'Chart 2.7'!$E$19</c:f>
              <c:numCache>
                <c:formatCode>0.0</c:formatCode>
                <c:ptCount val="1"/>
                <c:pt idx="0">
                  <c:v>3.7627018149784239E-2</c:v>
                </c:pt>
              </c:numCache>
            </c:numRef>
          </c:bubbleSize>
          <c:bubble3D val="0"/>
          <c:extLst>
            <c:ext xmlns:c16="http://schemas.microsoft.com/office/drawing/2014/chart" uri="{C3380CC4-5D6E-409C-BE32-E72D297353CC}">
              <c16:uniqueId val="{00000000-5EE0-4B35-9389-DC365CF3A009}"/>
            </c:ext>
          </c:extLst>
        </c:ser>
        <c:ser>
          <c:idx val="10"/>
          <c:order val="1"/>
          <c:tx>
            <c:strRef>
              <c:f>'Chart 2.7'!$B$12</c:f>
              <c:strCache>
                <c:ptCount val="1"/>
                <c:pt idx="0">
                  <c:v>Australia</c:v>
                </c:pt>
              </c:strCache>
            </c:strRef>
          </c:tx>
          <c:spPr>
            <a:solidFill>
              <a:srgbClr val="008EBA">
                <a:alpha val="80000"/>
              </a:srgbClr>
            </a:solidFill>
            <a:ln>
              <a:noFill/>
            </a:ln>
            <a:effectLst/>
          </c:spPr>
          <c:invertIfNegative val="0"/>
          <c:xVal>
            <c:numRef>
              <c:f>'Chart 2.7'!$C$12</c:f>
              <c:numCache>
                <c:formatCode>0.0</c:formatCode>
                <c:ptCount val="1"/>
                <c:pt idx="0">
                  <c:v>69.382622950819723</c:v>
                </c:pt>
              </c:numCache>
            </c:numRef>
          </c:xVal>
          <c:yVal>
            <c:numRef>
              <c:f>'Chart 2.7'!$D$12</c:f>
              <c:numCache>
                <c:formatCode>0.0</c:formatCode>
                <c:ptCount val="1"/>
                <c:pt idx="0">
                  <c:v>-6.9971356389999997</c:v>
                </c:pt>
              </c:numCache>
            </c:numRef>
          </c:yVal>
          <c:bubbleSize>
            <c:numRef>
              <c:f>'Chart 2.7'!$E$12</c:f>
              <c:numCache>
                <c:formatCode>0.0</c:formatCode>
                <c:ptCount val="1"/>
                <c:pt idx="0">
                  <c:v>2.7492203421648868E-2</c:v>
                </c:pt>
              </c:numCache>
            </c:numRef>
          </c:bubbleSize>
          <c:bubble3D val="0"/>
          <c:extLst>
            <c:ext xmlns:c16="http://schemas.microsoft.com/office/drawing/2014/chart" uri="{C3380CC4-5D6E-409C-BE32-E72D297353CC}">
              <c16:uniqueId val="{00000001-5EE0-4B35-9389-DC365CF3A009}"/>
            </c:ext>
          </c:extLst>
        </c:ser>
        <c:ser>
          <c:idx val="7"/>
          <c:order val="2"/>
          <c:tx>
            <c:strRef>
              <c:f>'Chart 2.7'!$B$10</c:f>
              <c:strCache>
                <c:ptCount val="1"/>
                <c:pt idx="0">
                  <c:v>Canada</c:v>
                </c:pt>
              </c:strCache>
            </c:strRef>
          </c:tx>
          <c:spPr>
            <a:solidFill>
              <a:schemeClr val="accent2">
                <a:lumMod val="60000"/>
                <a:alpha val="75000"/>
              </a:schemeClr>
            </a:solidFill>
            <a:ln>
              <a:noFill/>
            </a:ln>
            <a:effectLst/>
          </c:spPr>
          <c:invertIfNegative val="0"/>
          <c:xVal>
            <c:numRef>
              <c:f>'Chart 2.7'!$C$10</c:f>
              <c:numCache>
                <c:formatCode>0.0</c:formatCode>
                <c:ptCount val="1"/>
                <c:pt idx="0">
                  <c:v>72.140655737704918</c:v>
                </c:pt>
              </c:numCache>
            </c:numRef>
          </c:xVal>
          <c:yVal>
            <c:numRef>
              <c:f>'Chart 2.7'!$D$10</c:f>
              <c:numCache>
                <c:formatCode>0.0</c:formatCode>
                <c:ptCount val="1"/>
                <c:pt idx="0">
                  <c:v>-11.511696074</c:v>
                </c:pt>
              </c:numCache>
            </c:numRef>
          </c:yVal>
          <c:bubbleSize>
            <c:numRef>
              <c:f>'Chart 2.7'!$E$10</c:f>
              <c:numCache>
                <c:formatCode>0.0</c:formatCode>
                <c:ptCount val="1"/>
                <c:pt idx="0">
                  <c:v>0.18127461005082482</c:v>
                </c:pt>
              </c:numCache>
            </c:numRef>
          </c:bubbleSize>
          <c:bubble3D val="0"/>
          <c:extLst>
            <c:ext xmlns:c16="http://schemas.microsoft.com/office/drawing/2014/chart" uri="{C3380CC4-5D6E-409C-BE32-E72D297353CC}">
              <c16:uniqueId val="{00000002-5EE0-4B35-9389-DC365CF3A009}"/>
            </c:ext>
          </c:extLst>
        </c:ser>
        <c:ser>
          <c:idx val="12"/>
          <c:order val="3"/>
          <c:tx>
            <c:strRef>
              <c:f>'Chart 2.7'!$B$13</c:f>
              <c:strCache>
                <c:ptCount val="1"/>
                <c:pt idx="0">
                  <c:v>Finland</c:v>
                </c:pt>
              </c:strCache>
            </c:strRef>
          </c:tx>
          <c:spPr>
            <a:solidFill>
              <a:srgbClr val="F4D204">
                <a:alpha val="69804"/>
              </a:srgbClr>
            </a:solidFill>
            <a:ln>
              <a:noFill/>
            </a:ln>
            <a:effectLst/>
          </c:spPr>
          <c:invertIfNegative val="0"/>
          <c:dPt>
            <c:idx val="0"/>
            <c:invertIfNegative val="0"/>
            <c:bubble3D val="0"/>
            <c:spPr>
              <a:solidFill>
                <a:srgbClr val="F4D204">
                  <a:alpha val="69804"/>
                </a:srgbClr>
              </a:solidFill>
              <a:ln>
                <a:noFill/>
              </a:ln>
              <a:effectLst/>
            </c:spPr>
            <c:extLst>
              <c:ext xmlns:c16="http://schemas.microsoft.com/office/drawing/2014/chart" uri="{C3380CC4-5D6E-409C-BE32-E72D297353CC}">
                <c16:uniqueId val="{00000004-5EE0-4B35-9389-DC365CF3A009}"/>
              </c:ext>
            </c:extLst>
          </c:dPt>
          <c:xVal>
            <c:numRef>
              <c:f>'Chart 2.7'!$C$13</c:f>
              <c:numCache>
                <c:formatCode>0.0</c:formatCode>
                <c:ptCount val="1"/>
                <c:pt idx="0">
                  <c:v>55.862459016393444</c:v>
                </c:pt>
              </c:numCache>
            </c:numRef>
          </c:xVal>
          <c:yVal>
            <c:numRef>
              <c:f>'Chart 2.7'!$D$13</c:f>
              <c:numCache>
                <c:formatCode>0.0</c:formatCode>
                <c:ptCount val="1"/>
                <c:pt idx="0">
                  <c:v>-4.3833287199999997</c:v>
                </c:pt>
              </c:numCache>
            </c:numRef>
          </c:yVal>
          <c:bubbleSize>
            <c:numRef>
              <c:f>'Chart 2.7'!$E$13</c:f>
              <c:numCache>
                <c:formatCode>0.0</c:formatCode>
                <c:ptCount val="1"/>
                <c:pt idx="0">
                  <c:v>9.894966311626556E-2</c:v>
                </c:pt>
              </c:numCache>
            </c:numRef>
          </c:bubbleSize>
          <c:bubble3D val="0"/>
          <c:extLst>
            <c:ext xmlns:c16="http://schemas.microsoft.com/office/drawing/2014/chart" uri="{C3380CC4-5D6E-409C-BE32-E72D297353CC}">
              <c16:uniqueId val="{00000005-5EE0-4B35-9389-DC365CF3A009}"/>
            </c:ext>
          </c:extLst>
        </c:ser>
        <c:ser>
          <c:idx val="5"/>
          <c:order val="4"/>
          <c:tx>
            <c:strRef>
              <c:f>'Chart 2.7'!$B$8</c:f>
              <c:strCache>
                <c:ptCount val="1"/>
                <c:pt idx="0">
                  <c:v>France</c:v>
                </c:pt>
              </c:strCache>
            </c:strRef>
          </c:tx>
          <c:spPr>
            <a:solidFill>
              <a:schemeClr val="accent6">
                <a:alpha val="75000"/>
              </a:schemeClr>
            </a:solidFill>
            <a:ln>
              <a:noFill/>
            </a:ln>
            <a:effectLst/>
          </c:spPr>
          <c:invertIfNegative val="0"/>
          <c:dPt>
            <c:idx val="0"/>
            <c:invertIfNegative val="0"/>
            <c:bubble3D val="0"/>
            <c:extLst>
              <c:ext xmlns:c16="http://schemas.microsoft.com/office/drawing/2014/chart" uri="{C3380CC4-5D6E-409C-BE32-E72D297353CC}">
                <c16:uniqueId val="{00000006-5EE0-4B35-9389-DC365CF3A009}"/>
              </c:ext>
            </c:extLst>
          </c:dPt>
          <c:xVal>
            <c:numRef>
              <c:f>'Chart 2.7'!$C$8</c:f>
              <c:numCache>
                <c:formatCode>0.0</c:formatCode>
                <c:ptCount val="1"/>
                <c:pt idx="0">
                  <c:v>83.953278688524605</c:v>
                </c:pt>
              </c:numCache>
            </c:numRef>
          </c:xVal>
          <c:yVal>
            <c:numRef>
              <c:f>'Chart 2.7'!$D$8</c:f>
              <c:numCache>
                <c:formatCode>0.0</c:formatCode>
                <c:ptCount val="1"/>
                <c:pt idx="0">
                  <c:v>-13.729596347999999</c:v>
                </c:pt>
              </c:numCache>
            </c:numRef>
          </c:yVal>
          <c:bubbleSize>
            <c:numRef>
              <c:f>'Chart 2.7'!$E$8</c:f>
              <c:numCache>
                <c:formatCode>0.0</c:formatCode>
                <c:ptCount val="1"/>
                <c:pt idx="0">
                  <c:v>0.19745689749309914</c:v>
                </c:pt>
              </c:numCache>
            </c:numRef>
          </c:bubbleSize>
          <c:bubble3D val="0"/>
          <c:extLst>
            <c:ext xmlns:c16="http://schemas.microsoft.com/office/drawing/2014/chart" uri="{C3380CC4-5D6E-409C-BE32-E72D297353CC}">
              <c16:uniqueId val="{00000007-5EE0-4B35-9389-DC365CF3A009}"/>
            </c:ext>
          </c:extLst>
        </c:ser>
        <c:ser>
          <c:idx val="13"/>
          <c:order val="5"/>
          <c:tx>
            <c:strRef>
              <c:f>'Chart 2.7'!$B$14</c:f>
              <c:strCache>
                <c:ptCount val="1"/>
                <c:pt idx="0">
                  <c:v>Germany</c:v>
                </c:pt>
              </c:strCache>
            </c:strRef>
          </c:tx>
          <c:spPr>
            <a:solidFill>
              <a:schemeClr val="accent2">
                <a:lumMod val="80000"/>
                <a:lumOff val="20000"/>
                <a:alpha val="75000"/>
              </a:schemeClr>
            </a:solidFill>
            <a:ln>
              <a:noFill/>
            </a:ln>
            <a:effectLst/>
          </c:spPr>
          <c:invertIfNegative val="0"/>
          <c:xVal>
            <c:numRef>
              <c:f>'Chart 2.7'!$C$14</c:f>
              <c:numCache>
                <c:formatCode>0.0</c:formatCode>
                <c:ptCount val="1"/>
                <c:pt idx="0">
                  <c:v>70.239344262295049</c:v>
                </c:pt>
              </c:numCache>
            </c:numRef>
          </c:xVal>
          <c:yVal>
            <c:numRef>
              <c:f>'Chart 2.7'!$D$14</c:f>
              <c:numCache>
                <c:formatCode>0.0</c:formatCode>
                <c:ptCount val="1"/>
                <c:pt idx="0">
                  <c:v>-9.7932810769999996</c:v>
                </c:pt>
              </c:numCache>
            </c:numRef>
          </c:yVal>
          <c:bubbleSize>
            <c:numRef>
              <c:f>'Chart 2.7'!$E$14</c:f>
              <c:numCache>
                <c:formatCode>0.0</c:formatCode>
                <c:ptCount val="1"/>
                <c:pt idx="0">
                  <c:v>0.19496783126063424</c:v>
                </c:pt>
              </c:numCache>
            </c:numRef>
          </c:bubbleSize>
          <c:bubble3D val="0"/>
          <c:extLst>
            <c:ext xmlns:c16="http://schemas.microsoft.com/office/drawing/2014/chart" uri="{C3380CC4-5D6E-409C-BE32-E72D297353CC}">
              <c16:uniqueId val="{00000008-5EE0-4B35-9389-DC365CF3A009}"/>
            </c:ext>
          </c:extLst>
        </c:ser>
        <c:ser>
          <c:idx val="9"/>
          <c:order val="6"/>
          <c:tx>
            <c:strRef>
              <c:f>'Chart 2.7'!$B$11</c:f>
              <c:strCache>
                <c:ptCount val="1"/>
                <c:pt idx="0">
                  <c:v>Italy</c:v>
                </c:pt>
              </c:strCache>
            </c:strRef>
          </c:tx>
          <c:spPr>
            <a:solidFill>
              <a:srgbClr val="A50776">
                <a:alpha val="60000"/>
              </a:srgbClr>
            </a:solidFill>
            <a:ln>
              <a:noFill/>
            </a:ln>
            <a:effectLst/>
          </c:spPr>
          <c:invertIfNegative val="0"/>
          <c:xVal>
            <c:numRef>
              <c:f>'Chart 2.7'!$C$11</c:f>
              <c:numCache>
                <c:formatCode>0.0</c:formatCode>
                <c:ptCount val="1"/>
                <c:pt idx="0">
                  <c:v>79.372295081967223</c:v>
                </c:pt>
              </c:numCache>
            </c:numRef>
          </c:xVal>
          <c:yVal>
            <c:numRef>
              <c:f>'Chart 2.7'!$D$11</c:f>
              <c:numCache>
                <c:formatCode>0.0</c:formatCode>
                <c:ptCount val="1"/>
                <c:pt idx="0">
                  <c:v>-12.977659338</c:v>
                </c:pt>
              </c:numCache>
            </c:numRef>
          </c:yVal>
          <c:bubbleSize>
            <c:numRef>
              <c:f>'Chart 2.7'!$E$11</c:f>
              <c:numCache>
                <c:formatCode>0.0</c:formatCode>
                <c:ptCount val="1"/>
                <c:pt idx="0">
                  <c:v>0.3423525279305239</c:v>
                </c:pt>
              </c:numCache>
            </c:numRef>
          </c:bubbleSize>
          <c:bubble3D val="0"/>
          <c:extLst>
            <c:ext xmlns:c16="http://schemas.microsoft.com/office/drawing/2014/chart" uri="{C3380CC4-5D6E-409C-BE32-E72D297353CC}">
              <c16:uniqueId val="{00000009-5EE0-4B35-9389-DC365CF3A009}"/>
            </c:ext>
          </c:extLst>
        </c:ser>
        <c:ser>
          <c:idx val="2"/>
          <c:order val="7"/>
          <c:tx>
            <c:strRef>
              <c:f>'Chart 2.7'!$B$6</c:f>
              <c:strCache>
                <c:ptCount val="1"/>
                <c:pt idx="0">
                  <c:v>Japan</c:v>
                </c:pt>
              </c:strCache>
            </c:strRef>
          </c:tx>
          <c:spPr>
            <a:solidFill>
              <a:srgbClr val="7030A0">
                <a:alpha val="80000"/>
              </a:srgbClr>
            </a:solidFill>
            <a:ln>
              <a:noFill/>
            </a:ln>
            <a:effectLst/>
          </c:spPr>
          <c:invertIfNegative val="0"/>
          <c:xVal>
            <c:numRef>
              <c:f>'Chart 2.7'!$C$6</c:f>
              <c:numCache>
                <c:formatCode>0.0</c:formatCode>
                <c:ptCount val="1"/>
                <c:pt idx="0">
                  <c:v>43.79065573770491</c:v>
                </c:pt>
              </c:numCache>
            </c:numRef>
          </c:xVal>
          <c:yVal>
            <c:numRef>
              <c:f>'Chart 2.7'!$D$6</c:f>
              <c:numCache>
                <c:formatCode>0.0</c:formatCode>
                <c:ptCount val="1"/>
                <c:pt idx="0">
                  <c:v>-7.9195194259999999</c:v>
                </c:pt>
              </c:numCache>
            </c:numRef>
          </c:yVal>
          <c:bubbleSize>
            <c:numRef>
              <c:f>'Chart 2.7'!$E$6</c:f>
              <c:numCache>
                <c:formatCode>0.0</c:formatCode>
                <c:ptCount val="1"/>
                <c:pt idx="0">
                  <c:v>1.1045468611467822E-2</c:v>
                </c:pt>
              </c:numCache>
            </c:numRef>
          </c:bubbleSize>
          <c:bubble3D val="0"/>
          <c:extLst>
            <c:ext xmlns:c16="http://schemas.microsoft.com/office/drawing/2014/chart" uri="{C3380CC4-5D6E-409C-BE32-E72D297353CC}">
              <c16:uniqueId val="{0000000A-5EE0-4B35-9389-DC365CF3A009}"/>
            </c:ext>
          </c:extLst>
        </c:ser>
        <c:ser>
          <c:idx val="15"/>
          <c:order val="8"/>
          <c:tx>
            <c:strRef>
              <c:f>'Chart 2.7'!$B$16</c:f>
              <c:strCache>
                <c:ptCount val="1"/>
                <c:pt idx="0">
                  <c:v>Netherlands</c:v>
                </c:pt>
              </c:strCache>
            </c:strRef>
          </c:tx>
          <c:spPr>
            <a:solidFill>
              <a:srgbClr val="009484">
                <a:alpha val="60000"/>
              </a:srgbClr>
            </a:solidFill>
            <a:ln>
              <a:noFill/>
            </a:ln>
            <a:effectLst/>
          </c:spPr>
          <c:invertIfNegative val="0"/>
          <c:xVal>
            <c:numRef>
              <c:f>'Chart 2.7'!$C$16</c:f>
              <c:numCache>
                <c:formatCode>0.0</c:formatCode>
                <c:ptCount val="1"/>
                <c:pt idx="0">
                  <c:v>75.805245901639395</c:v>
                </c:pt>
              </c:numCache>
            </c:numRef>
          </c:xVal>
          <c:yVal>
            <c:numRef>
              <c:f>'Chart 2.7'!$D$16</c:f>
              <c:numCache>
                <c:formatCode>0.0</c:formatCode>
                <c:ptCount val="1"/>
                <c:pt idx="0">
                  <c:v>-8.5421219120000007</c:v>
                </c:pt>
              </c:numCache>
            </c:numRef>
          </c:yVal>
          <c:bubbleSize>
            <c:numRef>
              <c:f>'Chart 2.7'!$E$16</c:f>
              <c:numCache>
                <c:formatCode>0.0</c:formatCode>
                <c:ptCount val="1"/>
                <c:pt idx="0">
                  <c:v>0.23071281646939817</c:v>
                </c:pt>
              </c:numCache>
            </c:numRef>
          </c:bubbleSize>
          <c:bubble3D val="0"/>
          <c:extLst>
            <c:ext xmlns:c16="http://schemas.microsoft.com/office/drawing/2014/chart" uri="{C3380CC4-5D6E-409C-BE32-E72D297353CC}">
              <c16:uniqueId val="{0000000B-5EE0-4B35-9389-DC365CF3A009}"/>
            </c:ext>
          </c:extLst>
        </c:ser>
        <c:ser>
          <c:idx val="18"/>
          <c:order val="9"/>
          <c:tx>
            <c:strRef>
              <c:f>'Chart 2.7'!$B$18</c:f>
              <c:strCache>
                <c:ptCount val="1"/>
                <c:pt idx="0">
                  <c:v>New Zealand</c:v>
                </c:pt>
              </c:strCache>
            </c:strRef>
          </c:tx>
          <c:spPr>
            <a:solidFill>
              <a:schemeClr val="bg1">
                <a:lumMod val="50000"/>
                <a:alpha val="60000"/>
              </a:schemeClr>
            </a:solidFill>
            <a:ln>
              <a:noFill/>
            </a:ln>
            <a:effectLst/>
          </c:spPr>
          <c:invertIfNegative val="0"/>
          <c:xVal>
            <c:numRef>
              <c:f>'Chart 2.7'!$C$18</c:f>
              <c:numCache>
                <c:formatCode>0.0</c:formatCode>
                <c:ptCount val="1"/>
                <c:pt idx="0">
                  <c:v>75.061147540983669</c:v>
                </c:pt>
              </c:numCache>
            </c:numRef>
          </c:xVal>
          <c:yVal>
            <c:numRef>
              <c:f>'Chart 2.7'!$D$18</c:f>
              <c:numCache>
                <c:formatCode>0.0</c:formatCode>
                <c:ptCount val="1"/>
                <c:pt idx="0">
                  <c:v>-12.164277498000001</c:v>
                </c:pt>
              </c:numCache>
            </c:numRef>
          </c:yVal>
          <c:bubbleSize>
            <c:numRef>
              <c:f>'Chart 2.7'!$E$18</c:f>
              <c:numCache>
                <c:formatCode>0.0</c:formatCode>
                <c:ptCount val="1"/>
                <c:pt idx="0">
                  <c:v>2.2711522435194528E-2</c:v>
                </c:pt>
              </c:numCache>
            </c:numRef>
          </c:bubbleSize>
          <c:bubble3D val="0"/>
          <c:extLst>
            <c:ext xmlns:c16="http://schemas.microsoft.com/office/drawing/2014/chart" uri="{C3380CC4-5D6E-409C-BE32-E72D297353CC}">
              <c16:uniqueId val="{0000000C-5EE0-4B35-9389-DC365CF3A009}"/>
            </c:ext>
          </c:extLst>
        </c:ser>
        <c:ser>
          <c:idx val="1"/>
          <c:order val="10"/>
          <c:tx>
            <c:strRef>
              <c:f>'Chart 2.7'!$B$5</c:f>
              <c:strCache>
                <c:ptCount val="1"/>
                <c:pt idx="0">
                  <c:v>South Korea</c:v>
                </c:pt>
              </c:strCache>
            </c:strRef>
          </c:tx>
          <c:spPr>
            <a:solidFill>
              <a:srgbClr val="C00000">
                <a:alpha val="60000"/>
              </a:srgbClr>
            </a:solidFill>
            <a:ln>
              <a:noFill/>
            </a:ln>
            <a:effectLst/>
          </c:spPr>
          <c:invertIfNegative val="0"/>
          <c:xVal>
            <c:numRef>
              <c:f>'Chart 2.7'!$C$5</c:f>
              <c:numCache>
                <c:formatCode>0.0</c:formatCode>
                <c:ptCount val="1"/>
                <c:pt idx="0">
                  <c:v>55.00196721311471</c:v>
                </c:pt>
              </c:numCache>
            </c:numRef>
          </c:xVal>
          <c:yVal>
            <c:numRef>
              <c:f>'Chart 2.7'!$D$5</c:f>
              <c:numCache>
                <c:formatCode>0.0</c:formatCode>
                <c:ptCount val="1"/>
                <c:pt idx="0">
                  <c:v>-3.1538518880000002</c:v>
                </c:pt>
              </c:numCache>
            </c:numRef>
          </c:yVal>
          <c:bubbleSize>
            <c:numRef>
              <c:f>'Chart 2.7'!$E$5</c:f>
              <c:numCache>
                <c:formatCode>0.0</c:formatCode>
                <c:ptCount val="1"/>
                <c:pt idx="0">
                  <c:v>2.1748386731800389E-2</c:v>
                </c:pt>
              </c:numCache>
            </c:numRef>
          </c:bubbleSize>
          <c:bubble3D val="0"/>
          <c:extLst>
            <c:ext xmlns:c16="http://schemas.microsoft.com/office/drawing/2014/chart" uri="{C3380CC4-5D6E-409C-BE32-E72D297353CC}">
              <c16:uniqueId val="{0000000D-5EE0-4B35-9389-DC365CF3A009}"/>
            </c:ext>
          </c:extLst>
        </c:ser>
        <c:ser>
          <c:idx val="14"/>
          <c:order val="11"/>
          <c:tx>
            <c:strRef>
              <c:f>'Chart 2.7'!$B$15</c:f>
              <c:strCache>
                <c:ptCount val="1"/>
                <c:pt idx="0">
                  <c:v>Spain</c:v>
                </c:pt>
              </c:strCache>
            </c:strRef>
          </c:tx>
          <c:spPr>
            <a:solidFill>
              <a:srgbClr val="9ACA3C">
                <a:alpha val="69804"/>
              </a:srgbClr>
            </a:solidFill>
            <a:ln>
              <a:noFill/>
            </a:ln>
            <a:effectLst/>
          </c:spPr>
          <c:invertIfNegative val="0"/>
          <c:xVal>
            <c:numRef>
              <c:f>'Chart 2.7'!$C$15</c:f>
              <c:numCache>
                <c:formatCode>0.0</c:formatCode>
                <c:ptCount val="1"/>
                <c:pt idx="0">
                  <c:v>81.832786885245866</c:v>
                </c:pt>
              </c:numCache>
            </c:numRef>
          </c:xVal>
          <c:yVal>
            <c:numRef>
              <c:f>'Chart 2.7'!$D$15</c:f>
              <c:numCache>
                <c:formatCode>0.0</c:formatCode>
                <c:ptCount val="1"/>
                <c:pt idx="0">
                  <c:v>-17.8</c:v>
                </c:pt>
              </c:numCache>
            </c:numRef>
          </c:yVal>
          <c:bubbleSize>
            <c:numRef>
              <c:f>'Chart 2.7'!$E$15</c:f>
              <c:numCache>
                <c:formatCode>0.0</c:formatCode>
                <c:ptCount val="1"/>
                <c:pt idx="0">
                  <c:v>0.46456914426422424</c:v>
                </c:pt>
              </c:numCache>
            </c:numRef>
          </c:bubbleSize>
          <c:bubble3D val="0"/>
          <c:extLst>
            <c:ext xmlns:c16="http://schemas.microsoft.com/office/drawing/2014/chart" uri="{C3380CC4-5D6E-409C-BE32-E72D297353CC}">
              <c16:uniqueId val="{0000000E-5EE0-4B35-9389-DC365CF3A009}"/>
            </c:ext>
          </c:extLst>
        </c:ser>
        <c:ser>
          <c:idx val="17"/>
          <c:order val="12"/>
          <c:tx>
            <c:strRef>
              <c:f>'Chart 2.7'!$B$17</c:f>
              <c:strCache>
                <c:ptCount val="1"/>
                <c:pt idx="0">
                  <c:v>Sweden</c:v>
                </c:pt>
              </c:strCache>
            </c:strRef>
          </c:tx>
          <c:spPr>
            <a:solidFill>
              <a:srgbClr val="00B050">
                <a:alpha val="60000"/>
              </a:srgbClr>
            </a:solidFill>
            <a:ln>
              <a:noFill/>
            </a:ln>
            <a:effectLst/>
          </c:spPr>
          <c:invertIfNegative val="0"/>
          <c:xVal>
            <c:numRef>
              <c:f>'Chart 2.7'!$C$17</c:f>
              <c:numCache>
                <c:formatCode>0.0</c:formatCode>
                <c:ptCount val="1"/>
                <c:pt idx="0">
                  <c:v>46.026557377049187</c:v>
                </c:pt>
              </c:numCache>
            </c:numRef>
          </c:xVal>
          <c:yVal>
            <c:numRef>
              <c:f>'Chart 2.7'!$D$17</c:f>
              <c:numCache>
                <c:formatCode>0.0</c:formatCode>
                <c:ptCount val="1"/>
                <c:pt idx="0">
                  <c:v>-8.3024113229999994</c:v>
                </c:pt>
              </c:numCache>
            </c:numRef>
          </c:yVal>
          <c:bubbleSize>
            <c:numRef>
              <c:f>'Chart 2.7'!$E$17</c:f>
              <c:numCache>
                <c:formatCode>0.0</c:formatCode>
                <c:ptCount val="1"/>
                <c:pt idx="0">
                  <c:v>0.31071301582172411</c:v>
                </c:pt>
              </c:numCache>
            </c:numRef>
          </c:bubbleSize>
          <c:bubble3D val="0"/>
          <c:extLst>
            <c:ext xmlns:c16="http://schemas.microsoft.com/office/drawing/2014/chart" uri="{C3380CC4-5D6E-409C-BE32-E72D297353CC}">
              <c16:uniqueId val="{0000000F-5EE0-4B35-9389-DC365CF3A009}"/>
            </c:ext>
          </c:extLst>
        </c:ser>
        <c:ser>
          <c:idx val="6"/>
          <c:order val="13"/>
          <c:tx>
            <c:strRef>
              <c:f>'Chart 2.7'!$B$9</c:f>
              <c:strCache>
                <c:ptCount val="1"/>
                <c:pt idx="0">
                  <c:v>United Kingdom</c:v>
                </c:pt>
              </c:strCache>
            </c:strRef>
          </c:tx>
          <c:spPr>
            <a:solidFill>
              <a:srgbClr val="53C8E9">
                <a:alpha val="60000"/>
              </a:srgbClr>
            </a:solidFill>
            <a:ln>
              <a:noFill/>
            </a:ln>
            <a:effectLst/>
          </c:spPr>
          <c:invertIfNegative val="0"/>
          <c:xVal>
            <c:numRef>
              <c:f>'Chart 2.7'!$C$9</c:f>
              <c:numCache>
                <c:formatCode>0.0</c:formatCode>
                <c:ptCount val="1"/>
                <c:pt idx="0">
                  <c:v>76.883278688524655</c:v>
                </c:pt>
              </c:numCache>
            </c:numRef>
          </c:xVal>
          <c:yVal>
            <c:numRef>
              <c:f>'Chart 2.7'!$D$9</c:f>
              <c:numCache>
                <c:formatCode>0.0</c:formatCode>
                <c:ptCount val="1"/>
                <c:pt idx="0">
                  <c:v>-19.810925559000001</c:v>
                </c:pt>
              </c:numCache>
            </c:numRef>
          </c:yVal>
          <c:bubbleSize>
            <c:numRef>
              <c:f>'Chart 2.7'!$E$9</c:f>
              <c:numCache>
                <c:formatCode>0.0</c:formatCode>
                <c:ptCount val="1"/>
                <c:pt idx="0">
                  <c:v>0.29730008264392332</c:v>
                </c:pt>
              </c:numCache>
            </c:numRef>
          </c:bubbleSize>
          <c:bubble3D val="0"/>
          <c:extLst>
            <c:ext xmlns:c16="http://schemas.microsoft.com/office/drawing/2014/chart" uri="{C3380CC4-5D6E-409C-BE32-E72D297353CC}">
              <c16:uniqueId val="{00000010-5EE0-4B35-9389-DC365CF3A009}"/>
            </c:ext>
          </c:extLst>
        </c:ser>
        <c:ser>
          <c:idx val="3"/>
          <c:order val="14"/>
          <c:tx>
            <c:strRef>
              <c:f>'Chart 2.7'!$B$7</c:f>
              <c:strCache>
                <c:ptCount val="1"/>
                <c:pt idx="0">
                  <c:v>United States</c:v>
                </c:pt>
              </c:strCache>
            </c:strRef>
          </c:tx>
          <c:spPr>
            <a:solidFill>
              <a:schemeClr val="accent4">
                <a:alpha val="75000"/>
              </a:schemeClr>
            </a:solidFill>
            <a:ln>
              <a:noFill/>
            </a:ln>
            <a:effectLst/>
          </c:spPr>
          <c:invertIfNegative val="0"/>
          <c:xVal>
            <c:numRef>
              <c:f>'Chart 2.7'!$C$7</c:f>
              <c:numCache>
                <c:formatCode>0.0</c:formatCode>
                <c:ptCount val="1"/>
                <c:pt idx="0">
                  <c:v>72.690000000000012</c:v>
                </c:pt>
              </c:numCache>
            </c:numRef>
          </c:xVal>
          <c:yVal>
            <c:numRef>
              <c:f>'Chart 2.7'!$D$7</c:f>
              <c:numCache>
                <c:formatCode>0.0</c:formatCode>
                <c:ptCount val="1"/>
                <c:pt idx="0">
                  <c:v>-8.9861167690000006</c:v>
                </c:pt>
              </c:numCache>
            </c:numRef>
          </c:yVal>
          <c:bubbleSize>
            <c:numRef>
              <c:f>'Chart 2.7'!$E$7</c:f>
              <c:numCache>
                <c:formatCode>0.0</c:formatCode>
                <c:ptCount val="1"/>
                <c:pt idx="0">
                  <c:v>0.42737308305891764</c:v>
                </c:pt>
              </c:numCache>
            </c:numRef>
          </c:bubbleSize>
          <c:bubble3D val="0"/>
          <c:extLst>
            <c:ext xmlns:c16="http://schemas.microsoft.com/office/drawing/2014/chart" uri="{C3380CC4-5D6E-409C-BE32-E72D297353CC}">
              <c16:uniqueId val="{00000011-5EE0-4B35-9389-DC365CF3A009}"/>
            </c:ext>
          </c:extLst>
        </c:ser>
        <c:dLbls>
          <c:showLegendKey val="0"/>
          <c:showVal val="0"/>
          <c:showCatName val="0"/>
          <c:showSerName val="0"/>
          <c:showPercent val="0"/>
          <c:showBubbleSize val="0"/>
        </c:dLbls>
        <c:bubbleScale val="100"/>
        <c:showNegBubbles val="0"/>
        <c:axId val="27044544"/>
        <c:axId val="1488644080"/>
      </c:bubbleChart>
      <c:valAx>
        <c:axId val="27044544"/>
        <c:scaling>
          <c:orientation val="minMax"/>
          <c:min val="30"/>
        </c:scaling>
        <c:delete val="0"/>
        <c:axPos val="b"/>
        <c:majorGridlines>
          <c:spPr>
            <a:ln w="9525" cap="flat" cmpd="sng" algn="ctr">
              <a:solidFill>
                <a:srgbClr val="B9BDBF"/>
              </a:solidFill>
              <a:round/>
            </a:ln>
            <a:effectLst/>
          </c:spPr>
        </c:majorGridlines>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Stringency Index</a:t>
                </a:r>
                <a:r>
                  <a:rPr lang="en-AU" baseline="0"/>
                  <a:t> (Average)</a:t>
                </a:r>
                <a:r>
                  <a:rPr lang="en-AU" baseline="30000"/>
                  <a:t>a</a:t>
                </a:r>
                <a:endParaRPr lang="en-AU"/>
              </a:p>
            </c:rich>
          </c:tx>
          <c:layout>
            <c:manualLayout>
              <c:xMode val="edge"/>
              <c:yMode val="edge"/>
              <c:x val="0.42592477959107111"/>
              <c:y val="0.7551343154246100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low"/>
        <c:spPr>
          <a:noFill/>
          <a:ln w="9525" cap="flat" cmpd="sng" algn="ctr">
            <a:solidFill>
              <a:srgbClr val="B9BDBF"/>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88644080"/>
        <c:crosses val="autoZero"/>
        <c:crossBetween val="midCat"/>
      </c:valAx>
      <c:valAx>
        <c:axId val="1488644080"/>
        <c:scaling>
          <c:orientation val="minMax"/>
          <c:max val="5"/>
          <c:min val="-25"/>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GDP growth in the June quarter 2020</a:t>
                </a:r>
              </a:p>
            </c:rich>
          </c:tx>
          <c:layout>
            <c:manualLayout>
              <c:xMode val="edge"/>
              <c:yMode val="edge"/>
              <c:x val="0"/>
              <c:y val="2.9049118403196724E-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7044544"/>
        <c:crosses val="autoZero"/>
        <c:crossBetween val="midCat"/>
        <c:majorUnit val="5"/>
      </c:valAx>
      <c:spPr>
        <a:noFill/>
        <a:ln>
          <a:noFill/>
        </a:ln>
        <a:effectLst/>
      </c:spPr>
    </c:plotArea>
    <c:legend>
      <c:legendPos val="l"/>
      <c:layout>
        <c:manualLayout>
          <c:xMode val="edge"/>
          <c:yMode val="edge"/>
          <c:x val="0"/>
          <c:y val="0.83667051800500669"/>
          <c:w val="1"/>
          <c:h val="0.1633294819949932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22500000000001"/>
          <c:y val="5.5137557966971271E-2"/>
          <c:w val="0.77000138888888892"/>
          <c:h val="0.85511440590655363"/>
        </c:manualLayout>
      </c:layout>
      <c:barChart>
        <c:barDir val="col"/>
        <c:grouping val="clustered"/>
        <c:varyColors val="0"/>
        <c:ser>
          <c:idx val="1"/>
          <c:order val="0"/>
          <c:tx>
            <c:strRef>
              <c:f>'Chart 2.8'!$C$3</c:f>
              <c:strCache>
                <c:ptCount val="1"/>
                <c:pt idx="0">
                  <c:v>Year to date Commencements </c:v>
                </c:pt>
              </c:strCache>
            </c:strRef>
          </c:tx>
          <c:spPr>
            <a:solidFill>
              <a:srgbClr val="00426F"/>
            </a:solidFill>
            <a:ln>
              <a:noFill/>
            </a:ln>
          </c:spPr>
          <c:invertIfNegative val="0"/>
          <c:cat>
            <c:numRef>
              <c:f>'Chart 2.8'!$B$5:$B$21</c:f>
              <c:numCache>
                <c:formatCode>mmm\-yyyy</c:formatCode>
                <c:ptCount val="17"/>
                <c:pt idx="0">
                  <c:v>38200</c:v>
                </c:pt>
                <c:pt idx="1">
                  <c:v>38565</c:v>
                </c:pt>
                <c:pt idx="2">
                  <c:v>38930</c:v>
                </c:pt>
                <c:pt idx="3">
                  <c:v>39295</c:v>
                </c:pt>
                <c:pt idx="4">
                  <c:v>39661</c:v>
                </c:pt>
                <c:pt idx="5">
                  <c:v>40026</c:v>
                </c:pt>
                <c:pt idx="6">
                  <c:v>40391</c:v>
                </c:pt>
                <c:pt idx="7">
                  <c:v>40756</c:v>
                </c:pt>
                <c:pt idx="8">
                  <c:v>41122</c:v>
                </c:pt>
                <c:pt idx="9">
                  <c:v>41487</c:v>
                </c:pt>
                <c:pt idx="10">
                  <c:v>41852</c:v>
                </c:pt>
                <c:pt idx="11">
                  <c:v>42217</c:v>
                </c:pt>
                <c:pt idx="12">
                  <c:v>42583</c:v>
                </c:pt>
                <c:pt idx="13">
                  <c:v>42948</c:v>
                </c:pt>
                <c:pt idx="14">
                  <c:v>43313</c:v>
                </c:pt>
                <c:pt idx="15">
                  <c:v>43678</c:v>
                </c:pt>
                <c:pt idx="16">
                  <c:v>44044</c:v>
                </c:pt>
              </c:numCache>
            </c:numRef>
          </c:cat>
          <c:val>
            <c:numRef>
              <c:f>'Chart 2.8'!$C$5:$C$21</c:f>
              <c:numCache>
                <c:formatCode>0.0</c:formatCode>
                <c:ptCount val="17"/>
                <c:pt idx="0">
                  <c:v>6.2900493481623299</c:v>
                </c:pt>
                <c:pt idx="1">
                  <c:v>3.0957660591781622</c:v>
                </c:pt>
                <c:pt idx="2">
                  <c:v>9.4671573322578908</c:v>
                </c:pt>
                <c:pt idx="3">
                  <c:v>26.328958477243081</c:v>
                </c:pt>
                <c:pt idx="4">
                  <c:v>20.984969075421954</c:v>
                </c:pt>
                <c:pt idx="5">
                  <c:v>7.3257203691986295</c:v>
                </c:pt>
                <c:pt idx="6">
                  <c:v>-4.9606498161162582</c:v>
                </c:pt>
                <c:pt idx="7">
                  <c:v>-9.2093343836155981</c:v>
                </c:pt>
                <c:pt idx="8">
                  <c:v>-8.6219050614378503</c:v>
                </c:pt>
                <c:pt idx="9">
                  <c:v>4.5183189527279621</c:v>
                </c:pt>
                <c:pt idx="10">
                  <c:v>15.384265988372103</c:v>
                </c:pt>
                <c:pt idx="11">
                  <c:v>9.9230405857575921</c:v>
                </c:pt>
                <c:pt idx="12">
                  <c:v>9.2546667263530225</c:v>
                </c:pt>
                <c:pt idx="13">
                  <c:v>10.561983741969328</c:v>
                </c:pt>
                <c:pt idx="14">
                  <c:v>6.0109249116149455</c:v>
                </c:pt>
                <c:pt idx="15">
                  <c:v>2.9937565982199654</c:v>
                </c:pt>
                <c:pt idx="16">
                  <c:v>-16.291162354985644</c:v>
                </c:pt>
              </c:numCache>
            </c:numRef>
          </c:val>
          <c:extLst>
            <c:ext xmlns:c16="http://schemas.microsoft.com/office/drawing/2014/chart" uri="{C3380CC4-5D6E-409C-BE32-E72D297353CC}">
              <c16:uniqueId val="{00000000-AEE6-41D0-879D-0DC022F437B0}"/>
            </c:ext>
          </c:extLst>
        </c:ser>
        <c:ser>
          <c:idx val="0"/>
          <c:order val="1"/>
          <c:tx>
            <c:strRef>
              <c:f>'Chart 2.8'!$D$3</c:f>
              <c:strCache>
                <c:ptCount val="1"/>
                <c:pt idx="0">
                  <c:v>Year to date Enrolments</c:v>
                </c:pt>
              </c:strCache>
            </c:strRef>
          </c:tx>
          <c:spPr>
            <a:solidFill>
              <a:srgbClr val="008EBA"/>
            </a:solidFill>
            <a:ln>
              <a:noFill/>
            </a:ln>
          </c:spPr>
          <c:invertIfNegative val="0"/>
          <c:dPt>
            <c:idx val="0"/>
            <c:invertIfNegative val="0"/>
            <c:bubble3D val="0"/>
            <c:extLst>
              <c:ext xmlns:c16="http://schemas.microsoft.com/office/drawing/2014/chart" uri="{C3380CC4-5D6E-409C-BE32-E72D297353CC}">
                <c16:uniqueId val="{00000001-AEE6-41D0-879D-0DC022F437B0}"/>
              </c:ext>
            </c:extLst>
          </c:dPt>
          <c:dPt>
            <c:idx val="1"/>
            <c:invertIfNegative val="0"/>
            <c:bubble3D val="0"/>
            <c:extLst>
              <c:ext xmlns:c16="http://schemas.microsoft.com/office/drawing/2014/chart" uri="{C3380CC4-5D6E-409C-BE32-E72D297353CC}">
                <c16:uniqueId val="{00000002-AEE6-41D0-879D-0DC022F437B0}"/>
              </c:ext>
            </c:extLst>
          </c:dPt>
          <c:dPt>
            <c:idx val="2"/>
            <c:invertIfNegative val="0"/>
            <c:bubble3D val="0"/>
            <c:extLst>
              <c:ext xmlns:c16="http://schemas.microsoft.com/office/drawing/2014/chart" uri="{C3380CC4-5D6E-409C-BE32-E72D297353CC}">
                <c16:uniqueId val="{00000003-AEE6-41D0-879D-0DC022F437B0}"/>
              </c:ext>
            </c:extLst>
          </c:dPt>
          <c:dPt>
            <c:idx val="3"/>
            <c:invertIfNegative val="0"/>
            <c:bubble3D val="0"/>
            <c:extLst>
              <c:ext xmlns:c16="http://schemas.microsoft.com/office/drawing/2014/chart" uri="{C3380CC4-5D6E-409C-BE32-E72D297353CC}">
                <c16:uniqueId val="{00000004-AEE6-41D0-879D-0DC022F437B0}"/>
              </c:ext>
            </c:extLst>
          </c:dPt>
          <c:dPt>
            <c:idx val="4"/>
            <c:invertIfNegative val="0"/>
            <c:bubble3D val="0"/>
            <c:extLst>
              <c:ext xmlns:c16="http://schemas.microsoft.com/office/drawing/2014/chart" uri="{C3380CC4-5D6E-409C-BE32-E72D297353CC}">
                <c16:uniqueId val="{00000005-AEE6-41D0-879D-0DC022F437B0}"/>
              </c:ext>
            </c:extLst>
          </c:dPt>
          <c:dPt>
            <c:idx val="5"/>
            <c:invertIfNegative val="0"/>
            <c:bubble3D val="0"/>
            <c:extLst>
              <c:ext xmlns:c16="http://schemas.microsoft.com/office/drawing/2014/chart" uri="{C3380CC4-5D6E-409C-BE32-E72D297353CC}">
                <c16:uniqueId val="{00000006-AEE6-41D0-879D-0DC022F437B0}"/>
              </c:ext>
            </c:extLst>
          </c:dPt>
          <c:cat>
            <c:numRef>
              <c:f>'Chart 2.8'!$B$5:$B$21</c:f>
              <c:numCache>
                <c:formatCode>mmm\-yyyy</c:formatCode>
                <c:ptCount val="17"/>
                <c:pt idx="0">
                  <c:v>38200</c:v>
                </c:pt>
                <c:pt idx="1">
                  <c:v>38565</c:v>
                </c:pt>
                <c:pt idx="2">
                  <c:v>38930</c:v>
                </c:pt>
                <c:pt idx="3">
                  <c:v>39295</c:v>
                </c:pt>
                <c:pt idx="4">
                  <c:v>39661</c:v>
                </c:pt>
                <c:pt idx="5">
                  <c:v>40026</c:v>
                </c:pt>
                <c:pt idx="6">
                  <c:v>40391</c:v>
                </c:pt>
                <c:pt idx="7">
                  <c:v>40756</c:v>
                </c:pt>
                <c:pt idx="8">
                  <c:v>41122</c:v>
                </c:pt>
                <c:pt idx="9">
                  <c:v>41487</c:v>
                </c:pt>
                <c:pt idx="10">
                  <c:v>41852</c:v>
                </c:pt>
                <c:pt idx="11">
                  <c:v>42217</c:v>
                </c:pt>
                <c:pt idx="12">
                  <c:v>42583</c:v>
                </c:pt>
                <c:pt idx="13">
                  <c:v>42948</c:v>
                </c:pt>
                <c:pt idx="14">
                  <c:v>43313</c:v>
                </c:pt>
                <c:pt idx="15">
                  <c:v>43678</c:v>
                </c:pt>
                <c:pt idx="16">
                  <c:v>44044</c:v>
                </c:pt>
              </c:numCache>
            </c:numRef>
          </c:cat>
          <c:val>
            <c:numRef>
              <c:f>'Chart 2.8'!$D$5:$D$21</c:f>
              <c:numCache>
                <c:formatCode>0.0</c:formatCode>
                <c:ptCount val="17"/>
                <c:pt idx="0">
                  <c:v>7.1676831267624141</c:v>
                </c:pt>
                <c:pt idx="1">
                  <c:v>6.5396786544748897</c:v>
                </c:pt>
                <c:pt idx="2">
                  <c:v>9.2635897435897405</c:v>
                </c:pt>
                <c:pt idx="3">
                  <c:v>18.860811774865759</c:v>
                </c:pt>
                <c:pt idx="4">
                  <c:v>17.261705447905928</c:v>
                </c:pt>
                <c:pt idx="5">
                  <c:v>13.266488149437251</c:v>
                </c:pt>
                <c:pt idx="6">
                  <c:v>-2.4473661678384162</c:v>
                </c:pt>
                <c:pt idx="7">
                  <c:v>-10.090647110166229</c:v>
                </c:pt>
                <c:pt idx="8">
                  <c:v>-7.8226773037144648</c:v>
                </c:pt>
                <c:pt idx="9">
                  <c:v>-0.39949871442608309</c:v>
                </c:pt>
                <c:pt idx="10">
                  <c:v>10.396139032631545</c:v>
                </c:pt>
                <c:pt idx="11">
                  <c:v>11.378242001680206</c:v>
                </c:pt>
                <c:pt idx="12">
                  <c:v>11.110417157105324</c:v>
                </c:pt>
                <c:pt idx="13">
                  <c:v>14.316413935046457</c:v>
                </c:pt>
                <c:pt idx="14">
                  <c:v>11.493931152910729</c:v>
                </c:pt>
                <c:pt idx="15">
                  <c:v>7.9095297705676693</c:v>
                </c:pt>
                <c:pt idx="16">
                  <c:v>-2.8894701432945813</c:v>
                </c:pt>
              </c:numCache>
            </c:numRef>
          </c:val>
          <c:extLst>
            <c:ext xmlns:c16="http://schemas.microsoft.com/office/drawing/2014/chart" uri="{C3380CC4-5D6E-409C-BE32-E72D297353CC}">
              <c16:uniqueId val="{00000007-AEE6-41D0-879D-0DC022F437B0}"/>
            </c:ext>
          </c:extLst>
        </c:ser>
        <c:dLbls>
          <c:showLegendKey val="0"/>
          <c:showVal val="0"/>
          <c:showCatName val="0"/>
          <c:showSerName val="0"/>
          <c:showPercent val="0"/>
          <c:showBubbleSize val="0"/>
        </c:dLbls>
        <c:gapWidth val="220"/>
        <c:overlap val="-30"/>
        <c:axId val="593154704"/>
        <c:axId val="580702696"/>
      </c:barChart>
      <c:catAx>
        <c:axId val="593154704"/>
        <c:scaling>
          <c:orientation val="minMax"/>
        </c:scaling>
        <c:delete val="0"/>
        <c:axPos val="b"/>
        <c:numFmt formatCode="mmm\-yyyy" sourceLinked="1"/>
        <c:majorTickMark val="out"/>
        <c:minorTickMark val="none"/>
        <c:tickLblPos val="low"/>
        <c:spPr>
          <a:ln>
            <a:noFill/>
          </a:ln>
        </c:spPr>
        <c:crossAx val="580702696"/>
        <c:crosses val="autoZero"/>
        <c:auto val="0"/>
        <c:lblAlgn val="ctr"/>
        <c:lblOffset val="100"/>
        <c:tickLblSkip val="4"/>
        <c:tickMarkSkip val="1"/>
        <c:noMultiLvlLbl val="0"/>
      </c:catAx>
      <c:valAx>
        <c:axId val="580702696"/>
        <c:scaling>
          <c:orientation val="minMax"/>
        </c:scaling>
        <c:delete val="0"/>
        <c:axPos val="l"/>
        <c:majorGridlines>
          <c:spPr>
            <a:ln w="9525">
              <a:solidFill>
                <a:srgbClr val="B9BDBF"/>
              </a:solidFill>
              <a:prstDash val="solid"/>
            </a:ln>
          </c:spPr>
        </c:majorGridlines>
        <c:title>
          <c:tx>
            <c:rich>
              <a:bodyPr rot="-5400000" vert="horz"/>
              <a:lstStyle/>
              <a:p>
                <a:pPr>
                  <a:defRPr sz="680"/>
                </a:pPr>
                <a:r>
                  <a:rPr lang="en-US" sz="680"/>
                  <a:t>Year to date enrolments</a:t>
                </a:r>
                <a:r>
                  <a:rPr lang="en-US" sz="680" baseline="0"/>
                  <a:t>/commencements, </a:t>
                </a:r>
              </a:p>
              <a:p>
                <a:pPr>
                  <a:defRPr sz="680"/>
                </a:pPr>
                <a:r>
                  <a:rPr lang="en-US" sz="680" baseline="0"/>
                  <a:t>p</a:t>
                </a:r>
                <a:r>
                  <a:rPr lang="en-US" sz="680"/>
                  <a:t>er cent change</a:t>
                </a:r>
                <a:r>
                  <a:rPr lang="en-US" sz="680" baseline="0"/>
                  <a:t> on prior year </a:t>
                </a:r>
                <a:endParaRPr lang="en-US" sz="680"/>
              </a:p>
            </c:rich>
          </c:tx>
          <c:overlay val="0"/>
        </c:title>
        <c:numFmt formatCode="#,##0" sourceLinked="0"/>
        <c:majorTickMark val="out"/>
        <c:minorTickMark val="none"/>
        <c:tickLblPos val="nextTo"/>
        <c:spPr>
          <a:ln>
            <a:noFill/>
          </a:ln>
        </c:spPr>
        <c:crossAx val="593154704"/>
        <c:crosses val="autoZero"/>
        <c:crossBetween val="between"/>
      </c:valAx>
      <c:spPr>
        <a:noFill/>
      </c:spPr>
    </c:plotArea>
    <c:legend>
      <c:legendPos val="b"/>
      <c:layout>
        <c:manualLayout>
          <c:xMode val="edge"/>
          <c:yMode val="edge"/>
          <c:x val="0.24522847222222222"/>
          <c:y val="0.8287431313525605"/>
          <c:w val="0.75477152777777778"/>
          <c:h val="7.8827032295772217E-2"/>
        </c:manualLayout>
      </c:layout>
      <c:overlay val="0"/>
    </c:legend>
    <c:plotVisOnly val="1"/>
    <c:dispBlanksAs val="gap"/>
    <c:showDLblsOverMax val="0"/>
  </c:chart>
  <c:spPr>
    <a:noFill/>
    <a:ln>
      <a:noFill/>
    </a:ln>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7048611111111"/>
          <c:y val="4.6793162393162391E-2"/>
          <c:w val="0.81584756944444448"/>
          <c:h val="0.87970213675213671"/>
        </c:manualLayout>
      </c:layout>
      <c:barChart>
        <c:barDir val="col"/>
        <c:grouping val="clustered"/>
        <c:varyColors val="0"/>
        <c:ser>
          <c:idx val="1"/>
          <c:order val="0"/>
          <c:tx>
            <c:strRef>
              <c:f>'Chart 2.9'!$C$3</c:f>
              <c:strCache>
                <c:ptCount val="1"/>
                <c:pt idx="0">
                  <c:v>Overseas arrivals to NSW</c:v>
                </c:pt>
              </c:strCache>
            </c:strRef>
          </c:tx>
          <c:spPr>
            <a:solidFill>
              <a:srgbClr val="00426F"/>
            </a:solidFill>
            <a:ln w="25400">
              <a:noFill/>
            </a:ln>
          </c:spPr>
          <c:invertIfNegative val="0"/>
          <c:cat>
            <c:numRef>
              <c:f>'Chart 2.9'!$B$5:$B$17</c:f>
              <c:numCache>
                <c:formatCode>mmm\-yyyy</c:formatCode>
                <c:ptCount val="13"/>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numCache>
            </c:numRef>
          </c:cat>
          <c:val>
            <c:numRef>
              <c:f>'Chart 2.9'!$C$5:$C$17</c:f>
              <c:numCache>
                <c:formatCode>_-* #,##0_-;\-* #,##0_-;_-* "-"??_-;_-@_-</c:formatCode>
                <c:ptCount val="13"/>
                <c:pt idx="0">
                  <c:v>251730</c:v>
                </c:pt>
                <c:pt idx="1">
                  <c:v>285200</c:v>
                </c:pt>
                <c:pt idx="2">
                  <c:v>298050</c:v>
                </c:pt>
                <c:pt idx="3">
                  <c:v>388710</c:v>
                </c:pt>
                <c:pt idx="4">
                  <c:v>280350</c:v>
                </c:pt>
                <c:pt idx="5">
                  <c:v>252660</c:v>
                </c:pt>
                <c:pt idx="6">
                  <c:v>114510</c:v>
                </c:pt>
                <c:pt idx="7">
                  <c:v>720</c:v>
                </c:pt>
                <c:pt idx="8">
                  <c:v>1420</c:v>
                </c:pt>
                <c:pt idx="9">
                  <c:v>1920</c:v>
                </c:pt>
                <c:pt idx="10">
                  <c:v>1570</c:v>
                </c:pt>
                <c:pt idx="11">
                  <c:v>1600</c:v>
                </c:pt>
                <c:pt idx="12">
                  <c:v>1880</c:v>
                </c:pt>
              </c:numCache>
            </c:numRef>
          </c:val>
          <c:extLst>
            <c:ext xmlns:c16="http://schemas.microsoft.com/office/drawing/2014/chart" uri="{C3380CC4-5D6E-409C-BE32-E72D297353CC}">
              <c16:uniqueId val="{00000000-2516-4C03-9BC0-5F0AD32439AE}"/>
            </c:ext>
          </c:extLst>
        </c:ser>
        <c:dLbls>
          <c:showLegendKey val="0"/>
          <c:showVal val="0"/>
          <c:showCatName val="0"/>
          <c:showSerName val="0"/>
          <c:showPercent val="0"/>
          <c:showBubbleSize val="0"/>
        </c:dLbls>
        <c:gapWidth val="150"/>
        <c:axId val="92798976"/>
        <c:axId val="92800512"/>
      </c:barChart>
      <c:dateAx>
        <c:axId val="92798976"/>
        <c:scaling>
          <c:orientation val="minMax"/>
        </c:scaling>
        <c:delete val="0"/>
        <c:axPos val="b"/>
        <c:numFmt formatCode="mmm\-yy" sourceLinked="0"/>
        <c:majorTickMark val="out"/>
        <c:minorTickMark val="none"/>
        <c:tickLblPos val="nextTo"/>
        <c:spPr>
          <a:ln>
            <a:noFill/>
          </a:ln>
        </c:spPr>
        <c:crossAx val="92800512"/>
        <c:crosses val="autoZero"/>
        <c:auto val="1"/>
        <c:lblOffset val="100"/>
        <c:baseTimeUnit val="months"/>
        <c:majorUnit val="3"/>
        <c:majorTimeUnit val="months"/>
      </c:dateAx>
      <c:valAx>
        <c:axId val="92800512"/>
        <c:scaling>
          <c:orientation val="minMax"/>
        </c:scaling>
        <c:delete val="0"/>
        <c:axPos val="l"/>
        <c:majorGridlines>
          <c:spPr>
            <a:ln w="9525">
              <a:solidFill>
                <a:srgbClr val="B9BDBF"/>
              </a:solidFill>
            </a:ln>
          </c:spPr>
        </c:majorGridlines>
        <c:title>
          <c:tx>
            <c:rich>
              <a:bodyPr rot="-5400000" vert="horz"/>
              <a:lstStyle/>
              <a:p>
                <a:pPr>
                  <a:defRPr/>
                </a:pPr>
                <a:r>
                  <a:rPr lang="en-AU"/>
                  <a:t>Thousands</a:t>
                </a:r>
              </a:p>
            </c:rich>
          </c:tx>
          <c:layout>
            <c:manualLayout>
              <c:xMode val="edge"/>
              <c:yMode val="edge"/>
              <c:x val="9.9930555555555558E-4"/>
              <c:y val="0.36759444444444445"/>
            </c:manualLayout>
          </c:layout>
          <c:overlay val="0"/>
        </c:title>
        <c:numFmt formatCode="#,##0" sourceLinked="0"/>
        <c:majorTickMark val="in"/>
        <c:minorTickMark val="none"/>
        <c:tickLblPos val="nextTo"/>
        <c:spPr>
          <a:ln>
            <a:noFill/>
          </a:ln>
        </c:spPr>
        <c:crossAx val="92798976"/>
        <c:crosses val="autoZero"/>
        <c:crossBetween val="between"/>
        <c:dispUnits>
          <c:builtInUnit val="thousands"/>
        </c:dispUnits>
      </c:valAx>
      <c:spPr>
        <a:noFill/>
      </c:spPr>
    </c:plotArea>
    <c:plotVisOnly val="1"/>
    <c:dispBlanksAs val="gap"/>
    <c:showDLblsOverMax val="0"/>
  </c:chart>
  <c:spPr>
    <a:noFill/>
    <a:ln>
      <a:noFill/>
    </a:ln>
  </c:spPr>
  <c:txPr>
    <a:bodyPr/>
    <a:lstStyle/>
    <a:p>
      <a:pPr>
        <a:defRPr sz="700" b="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t:Task id="{2BD93BDA-1F81-4D74-A729-FBB1BBC20EE2}">
    <t:Anchor>
      <t:Comment id="592963826"/>
    </t:Anchor>
    <t:History>
      <t:Event id="{7CBD5206-DE0A-495D-8B19-F0A469A020D4}" time="2020-11-12T07:43:40Z">
        <t:Attribution userId="S::geraldine.carter@treasury.nsw.gov.au::afb00508-8baf-4f31-bdf1-0682124c5ae4" userProvider="AD" userName="Geraldine Carter"/>
        <t:Anchor>
          <t:Comment id="394360741"/>
        </t:Anchor>
        <t:Create/>
      </t:Event>
      <t:Event id="{6B181FD1-1D2E-48B2-A4A8-76C64D2ED2DD}" time="2020-11-12T07:43:40Z">
        <t:Attribution userId="S::geraldine.carter@treasury.nsw.gov.au::afb00508-8baf-4f31-bdf1-0682124c5ae4" userProvider="AD" userName="Geraldine Carter"/>
        <t:Anchor>
          <t:Comment id="394360741"/>
        </t:Anchor>
        <t:Assign userId="S::rhett.gibson@treasury.nsw.gov.au::bd625e58-1c65-46b0-aa05-bb2cd93aefb5" userProvider="AD" userName="Rhett Gibson"/>
      </t:Event>
      <t:Event id="{A70E5D90-6CA9-405F-BC4C-2253608E7EB1}" time="2020-11-12T07:43:40Z">
        <t:Attribution userId="S::geraldine.carter@treasury.nsw.gov.au::afb00508-8baf-4f31-bdf1-0682124c5ae4" userProvider="AD" userName="Geraldine Carter"/>
        <t:Anchor>
          <t:Comment id="394360741"/>
        </t:Anchor>
        <t:SetTitle title="@Rhett Gibson do you mean the entire section? We are currently revising this section as requested by the TO."/>
      </t:Event>
    </t:History>
  </t:Task>
  <t:Task id="{630F9DEA-9DAD-4F32-B96C-50B1E905CD21}">
    <t:Anchor>
      <t:Comment id="1906300192"/>
    </t:Anchor>
    <t:History>
      <t:Event id="{BFAAFD2A-AB95-41A1-AE79-F34E2DF11BED}" time="2020-11-12T07:44:42Z">
        <t:Attribution userId="S::geraldine.carter@treasury.nsw.gov.au::afb00508-8baf-4f31-bdf1-0682124c5ae4" userProvider="AD" userName="Geraldine Carter"/>
        <t:Anchor>
          <t:Comment id="1906300192"/>
        </t:Anchor>
        <t:Create/>
      </t:Event>
      <t:Event id="{E3B92A67-3C6B-4A93-B146-D5F445662C7F}" time="2020-11-12T07:44:42Z">
        <t:Attribution userId="S::geraldine.carter@treasury.nsw.gov.au::afb00508-8baf-4f31-bdf1-0682124c5ae4" userProvider="AD" userName="Geraldine Carter"/>
        <t:Anchor>
          <t:Comment id="1906300192"/>
        </t:Anchor>
        <t:Assign userId="S::Matt.Costa@treasury.nsw.gov.au::6cefb857-08d5-45aa-bf77-58545ea1af17" userProvider="AD" userName="Matt Costa"/>
      </t:Event>
      <t:Event id="{F7BEB070-BB5C-4E48-9159-EE75608FC061}" time="2020-11-12T07:44:42Z">
        <t:Attribution userId="S::geraldine.carter@treasury.nsw.gov.au::afb00508-8baf-4f31-bdf1-0682124c5ae4" userProvider="AD" userName="Geraldine Carter"/>
        <t:Anchor>
          <t:Comment id="1906300192"/>
        </t:Anchor>
        <t:SetTitle title="@Matt Costa - I think we could delete this paragraph after reading before given TO feedback about debt and future generations. If we take out, it doesn't change the flow. What do you think?"/>
      </t:Event>
      <t:Event id="{B78C88B7-CAA0-489E-9947-EB072DEEF1CE}" time="2020-11-12T07:53:29Z">
        <t:Attribution userId="S::geraldine.carter@treasury.nsw.gov.au::afb00508-8baf-4f31-bdf1-0682124c5ae4" userProvider="AD" userName="Geraldine Carter"/>
        <t:Anchor>
          <t:Comment id="2001729886"/>
        </t:Anchor>
        <t:UnassignAll/>
      </t:Event>
      <t:Event id="{36A62478-4E1D-44FB-9D56-386090C4AF32}" time="2020-11-12T07:53:29Z">
        <t:Attribution userId="S::geraldine.carter@treasury.nsw.gov.au::afb00508-8baf-4f31-bdf1-0682124c5ae4" userProvider="AD" userName="Geraldine Carter"/>
        <t:Anchor>
          <t:Comment id="2001729886"/>
        </t:Anchor>
        <t:Assign userId="S::michael.j.gadiel@treasury.nsw.gov.au::3f5f5274-917c-48df-96b3-29861d5755eb" userProvider="AD" userName="Michael Gadiel"/>
      </t:Event>
    </t:History>
  </t:Task>
</t:Tasks>
</file>

<file path=word/drawings/drawing1.xml><?xml version="1.0" encoding="utf-8"?>
<c:userShapes xmlns:c="http://schemas.openxmlformats.org/drawingml/2006/chart">
  <cdr:relSizeAnchor xmlns:cdr="http://schemas.openxmlformats.org/drawingml/2006/chartDrawing">
    <cdr:from>
      <cdr:x>0.9014</cdr:x>
      <cdr:y>0.04009</cdr:y>
    </cdr:from>
    <cdr:to>
      <cdr:x>0.9014</cdr:x>
      <cdr:y>0.80351</cdr:y>
    </cdr:to>
    <cdr:cxnSp macro="">
      <cdr:nvCxnSpPr>
        <cdr:cNvPr id="4" name="Straight Connector 3">
          <a:extLst xmlns:a="http://schemas.openxmlformats.org/drawingml/2006/main">
            <a:ext uri="{FF2B5EF4-FFF2-40B4-BE49-F238E27FC236}">
              <a16:creationId xmlns:a16="http://schemas.microsoft.com/office/drawing/2014/main" id="{95507F9A-23AE-4BCE-852D-0C2A36A11319}"/>
            </a:ext>
          </a:extLst>
        </cdr:cNvPr>
        <cdr:cNvCxnSpPr/>
      </cdr:nvCxnSpPr>
      <cdr:spPr>
        <a:xfrm xmlns:a="http://schemas.openxmlformats.org/drawingml/2006/main">
          <a:off x="2582022" y="86946"/>
          <a:ext cx="0" cy="1655885"/>
        </a:xfrm>
        <a:prstGeom xmlns:a="http://schemas.openxmlformats.org/drawingml/2006/main" prst="line">
          <a:avLst/>
        </a:prstGeom>
        <a:ln xmlns:a="http://schemas.openxmlformats.org/drawingml/2006/main" w="158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0.07071</cdr:x>
      <cdr:y>0.04743</cdr:y>
    </cdr:from>
    <cdr:to>
      <cdr:x>0.55567</cdr:x>
      <cdr:y>0.1423</cdr:y>
    </cdr:to>
    <cdr:sp macro="" textlink="">
      <cdr:nvSpPr>
        <cdr:cNvPr id="2" name="TextBox 1">
          <a:extLst xmlns:a="http://schemas.openxmlformats.org/drawingml/2006/main">
            <a:ext uri="{FF2B5EF4-FFF2-40B4-BE49-F238E27FC236}">
              <a16:creationId xmlns:a16="http://schemas.microsoft.com/office/drawing/2014/main" id="{4B6B19E5-5D14-49EA-86EC-BB0FB75EF7CE}"/>
            </a:ext>
          </a:extLst>
        </cdr:cNvPr>
        <cdr:cNvSpPr txBox="1"/>
      </cdr:nvSpPr>
      <cdr:spPr>
        <a:xfrm xmlns:a="http://schemas.openxmlformats.org/drawingml/2006/main">
          <a:off x="450848" y="97691"/>
          <a:ext cx="3091963" cy="195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00">
              <a:latin typeface="Arial" panose="020B0604020202020204" pitchFamily="34" charset="0"/>
              <a:cs typeface="Arial" panose="020B0604020202020204" pitchFamily="34" charset="0"/>
            </a:rPr>
            <a:t>Bubble size reflects COVID-19 cases as</a:t>
          </a:r>
          <a:r>
            <a:rPr lang="en-AU" sz="700" baseline="0">
              <a:latin typeface="Arial" panose="020B0604020202020204" pitchFamily="34" charset="0"/>
              <a:cs typeface="Arial" panose="020B0604020202020204" pitchFamily="34" charset="0"/>
            </a:rPr>
            <a:t> a </a:t>
          </a:r>
          <a:r>
            <a:rPr lang="en-AU" sz="700">
              <a:latin typeface="Arial" panose="020B0604020202020204" pitchFamily="34" charset="0"/>
              <a:cs typeface="Arial" panose="020B0604020202020204" pitchFamily="34" charset="0"/>
            </a:rPr>
            <a:t>share of the population</a:t>
          </a:r>
        </a:p>
        <a:p xmlns:a="http://schemas.openxmlformats.org/drawingml/2006/main">
          <a:endParaRPr lang="en-AU" sz="7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0.52202</cdr:x>
      <cdr:y>0.24637</cdr:y>
    </cdr:from>
    <cdr:to>
      <cdr:x>0.57638</cdr:x>
      <cdr:y>0.39112</cdr:y>
    </cdr:to>
    <cdr:sp macro="" textlink="">
      <cdr:nvSpPr>
        <cdr:cNvPr id="3" name="TextBox 2">
          <a:extLst xmlns:a="http://schemas.openxmlformats.org/drawingml/2006/main">
            <a:ext uri="{FF2B5EF4-FFF2-40B4-BE49-F238E27FC236}">
              <a16:creationId xmlns:a16="http://schemas.microsoft.com/office/drawing/2014/main" id="{36B9437C-CADD-4108-BAB5-668D3532225E}"/>
            </a:ext>
          </a:extLst>
        </cdr:cNvPr>
        <cdr:cNvSpPr txBox="1"/>
      </cdr:nvSpPr>
      <cdr:spPr>
        <a:xfrm xmlns:a="http://schemas.openxmlformats.org/drawingml/2006/main">
          <a:off x="3292477" y="510685"/>
          <a:ext cx="342899" cy="300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Aft>
              <a:spcPts val="200"/>
            </a:spcAft>
          </a:pPr>
          <a:r>
            <a:rPr lang="en-AU" sz="500" b="1">
              <a:solidFill>
                <a:srgbClr val="008EBA"/>
              </a:solidFill>
              <a:latin typeface="Arial" panose="020B0604020202020204" pitchFamily="34" charset="0"/>
              <a:cs typeface="Arial" panose="020B0604020202020204" pitchFamily="34" charset="0"/>
            </a:rPr>
            <a:t>AUS</a:t>
          </a:r>
        </a:p>
        <a:p xmlns:a="http://schemas.openxmlformats.org/drawingml/2006/main">
          <a:pPr>
            <a:spcAft>
              <a:spcPts val="200"/>
            </a:spcAft>
          </a:pPr>
          <a:r>
            <a:rPr lang="en-AU" sz="500" b="1">
              <a:solidFill>
                <a:srgbClr val="00426F"/>
              </a:solidFill>
              <a:latin typeface="Arial" panose="020B0604020202020204" pitchFamily="34" charset="0"/>
              <a:cs typeface="Arial" panose="020B0604020202020204" pitchFamily="34" charset="0"/>
            </a:rPr>
            <a:t>NSW</a:t>
          </a:r>
        </a:p>
      </cdr:txBody>
    </cdr:sp>
  </cdr:relSizeAnchor>
</c:userShapes>
</file>

<file path=word/drawings/drawing3.xml><?xml version="1.0" encoding="utf-8"?>
<c:userShapes xmlns:c="http://schemas.openxmlformats.org/drawingml/2006/chart">
  <cdr:relSizeAnchor xmlns:cdr="http://schemas.openxmlformats.org/drawingml/2006/chartDrawing">
    <cdr:from>
      <cdr:x>0.36284</cdr:x>
      <cdr:y>0.39051</cdr:y>
    </cdr:from>
    <cdr:to>
      <cdr:x>0.63698</cdr:x>
      <cdr:y>0.60994</cdr:y>
    </cdr:to>
    <cdr:sp macro="" textlink="">
      <cdr:nvSpPr>
        <cdr:cNvPr id="2" name="TextBox 1">
          <a:extLst xmlns:a="http://schemas.openxmlformats.org/drawingml/2006/main">
            <a:ext uri="{FF2B5EF4-FFF2-40B4-BE49-F238E27FC236}">
              <a16:creationId xmlns:a16="http://schemas.microsoft.com/office/drawing/2014/main" id="{EB10E789-F134-4291-B787-AF578B28F5B9}"/>
            </a:ext>
          </a:extLst>
        </cdr:cNvPr>
        <cdr:cNvSpPr txBox="1"/>
      </cdr:nvSpPr>
      <cdr:spPr>
        <a:xfrm xmlns:a="http://schemas.openxmlformats.org/drawingml/2006/main">
          <a:off x="1028700" y="800100"/>
          <a:ext cx="777240" cy="4495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drawings/drawing4.xml><?xml version="1.0" encoding="utf-8"?>
<c:userShapes xmlns:c="http://schemas.openxmlformats.org/drawingml/2006/chart">
  <cdr:relSizeAnchor xmlns:cdr="http://schemas.openxmlformats.org/drawingml/2006/chartDrawing">
    <cdr:from>
      <cdr:x>0.85727</cdr:x>
      <cdr:y>0.02591</cdr:y>
    </cdr:from>
    <cdr:to>
      <cdr:x>0.85727</cdr:x>
      <cdr:y>0.91252</cdr:y>
    </cdr:to>
    <cdr:cxnSp macro="">
      <cdr:nvCxnSpPr>
        <cdr:cNvPr id="3" name="Straight Connector 2">
          <a:extLst xmlns:a="http://schemas.openxmlformats.org/drawingml/2006/main">
            <a:ext uri="{FF2B5EF4-FFF2-40B4-BE49-F238E27FC236}">
              <a16:creationId xmlns:a16="http://schemas.microsoft.com/office/drawing/2014/main" id="{90176289-3050-477F-8E73-19ECE1A73746}"/>
            </a:ext>
          </a:extLst>
        </cdr:cNvPr>
        <cdr:cNvCxnSpPr/>
      </cdr:nvCxnSpPr>
      <cdr:spPr>
        <a:xfrm xmlns:a="http://schemas.openxmlformats.org/drawingml/2006/main">
          <a:off x="2459175" y="55016"/>
          <a:ext cx="0" cy="1882583"/>
        </a:xfrm>
        <a:prstGeom xmlns:a="http://schemas.openxmlformats.org/drawingml/2006/main" prst="line">
          <a:avLst/>
        </a:prstGeom>
        <a:ln xmlns:a="http://schemas.openxmlformats.org/drawingml/2006/main" w="1270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0.78997</cdr:x>
      <cdr:y>0.04532</cdr:y>
    </cdr:from>
    <cdr:to>
      <cdr:x>0.78997</cdr:x>
      <cdr:y>0.90839</cdr:y>
    </cdr:to>
    <cdr:cxnSp macro="">
      <cdr:nvCxnSpPr>
        <cdr:cNvPr id="3" name="Straight Connector 2">
          <a:extLst xmlns:a="http://schemas.openxmlformats.org/drawingml/2006/main">
            <a:ext uri="{FF2B5EF4-FFF2-40B4-BE49-F238E27FC236}">
              <a16:creationId xmlns:a16="http://schemas.microsoft.com/office/drawing/2014/main" id="{90176289-3050-477F-8E73-19ECE1A73746}"/>
            </a:ext>
          </a:extLst>
        </cdr:cNvPr>
        <cdr:cNvCxnSpPr/>
      </cdr:nvCxnSpPr>
      <cdr:spPr>
        <a:xfrm xmlns:a="http://schemas.openxmlformats.org/drawingml/2006/main">
          <a:off x="2275104" y="97882"/>
          <a:ext cx="0" cy="1864247"/>
        </a:xfrm>
        <a:prstGeom xmlns:a="http://schemas.openxmlformats.org/drawingml/2006/main" prst="line">
          <a:avLst/>
        </a:prstGeom>
        <a:ln xmlns:a="http://schemas.openxmlformats.org/drawingml/2006/main" w="12700">
          <a:solidFill>
            <a:sysClr val="windowText" lastClr="00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0.8759</cdr:x>
      <cdr:y>0.17819</cdr:y>
    </cdr:from>
    <cdr:to>
      <cdr:x>1</cdr:x>
      <cdr:y>0.28494</cdr:y>
    </cdr:to>
    <cdr:sp macro="" textlink="">
      <cdr:nvSpPr>
        <cdr:cNvPr id="5" name="TextBox 1">
          <a:extLst xmlns:a="http://schemas.openxmlformats.org/drawingml/2006/main">
            <a:ext uri="{FF2B5EF4-FFF2-40B4-BE49-F238E27FC236}">
              <a16:creationId xmlns:a16="http://schemas.microsoft.com/office/drawing/2014/main" id="{79FCD6A1-42A2-4A9A-B78D-2F0FFCD96FF6}"/>
            </a:ext>
          </a:extLst>
        </cdr:cNvPr>
        <cdr:cNvSpPr txBox="1"/>
      </cdr:nvSpPr>
      <cdr:spPr>
        <a:xfrm xmlns:a="http://schemas.openxmlformats.org/drawingml/2006/main">
          <a:off x="2523460" y="392457"/>
          <a:ext cx="357526" cy="235111"/>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AU" sz="700">
              <a:solidFill>
                <a:sysClr val="windowText" lastClr="000000"/>
              </a:solidFill>
              <a:latin typeface="Arial" panose="020B0604020202020204" pitchFamily="34" charset="0"/>
              <a:cs typeface="Arial" panose="020B0604020202020204" pitchFamily="34" charset="0"/>
            </a:rPr>
            <a:t>-376k</a:t>
          </a:r>
        </a:p>
      </cdr:txBody>
    </cdr:sp>
  </cdr:relSizeAnchor>
  <cdr:relSizeAnchor xmlns:cdr="http://schemas.openxmlformats.org/drawingml/2006/chartDrawing">
    <cdr:from>
      <cdr:x>0.88424</cdr:x>
      <cdr:y>0.0945</cdr:y>
    </cdr:from>
    <cdr:to>
      <cdr:x>0.9071</cdr:x>
      <cdr:y>0.35338</cdr:y>
    </cdr:to>
    <cdr:sp macro="" textlink="">
      <cdr:nvSpPr>
        <cdr:cNvPr id="6" name="Right Brace 5">
          <a:extLst xmlns:a="http://schemas.openxmlformats.org/drawingml/2006/main">
            <a:ext uri="{FF2B5EF4-FFF2-40B4-BE49-F238E27FC236}">
              <a16:creationId xmlns:a16="http://schemas.microsoft.com/office/drawing/2014/main" id="{28191B9C-009E-4449-8CD4-0B5C0F22CD27}"/>
            </a:ext>
          </a:extLst>
        </cdr:cNvPr>
        <cdr:cNvSpPr/>
      </cdr:nvSpPr>
      <cdr:spPr>
        <a:xfrm xmlns:a="http://schemas.openxmlformats.org/drawingml/2006/main">
          <a:off x="2553888" y="205897"/>
          <a:ext cx="66029" cy="564041"/>
        </a:xfrm>
        <a:prstGeom xmlns:a="http://schemas.openxmlformats.org/drawingml/2006/main" prst="rightBrace">
          <a:avLst>
            <a:gd name="adj1" fmla="val 83161"/>
            <a:gd name="adj2" fmla="val 50000"/>
          </a:avLst>
        </a:prstGeom>
        <a:ln xmlns:a="http://schemas.openxmlformats.org/drawingml/2006/main" w="6350">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solidFill>
              <a:sysClr val="windowText" lastClr="000000"/>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0.50432</cdr:x>
      <cdr:y>0.1174</cdr:y>
    </cdr:from>
    <cdr:to>
      <cdr:x>0.50432</cdr:x>
      <cdr:y>0.91168</cdr:y>
    </cdr:to>
    <cdr:cxnSp macro="">
      <cdr:nvCxnSpPr>
        <cdr:cNvPr id="9" name="Straight Connector 8">
          <a:extLst xmlns:a="http://schemas.openxmlformats.org/drawingml/2006/main">
            <a:ext uri="{FF2B5EF4-FFF2-40B4-BE49-F238E27FC236}">
              <a16:creationId xmlns:a16="http://schemas.microsoft.com/office/drawing/2014/main" id="{CCD63AE5-F513-4557-9A8D-0F67047BA95E}"/>
            </a:ext>
          </a:extLst>
        </cdr:cNvPr>
        <cdr:cNvCxnSpPr/>
      </cdr:nvCxnSpPr>
      <cdr:spPr>
        <a:xfrm xmlns:a="http://schemas.openxmlformats.org/drawingml/2006/main" flipV="1">
          <a:off x="1442465" y="252413"/>
          <a:ext cx="0" cy="1707798"/>
        </a:xfrm>
        <a:prstGeom xmlns:a="http://schemas.openxmlformats.org/drawingml/2006/main" prst="line">
          <a:avLst/>
        </a:prstGeom>
        <a:ln xmlns:a="http://schemas.openxmlformats.org/drawingml/2006/main" w="28575">
          <a:solidFill>
            <a:schemeClr val="bg1">
              <a:lumMod val="9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0.50514</cdr:x>
      <cdr:y>0.11261</cdr:y>
    </cdr:from>
    <cdr:to>
      <cdr:x>0.50514</cdr:x>
      <cdr:y>0.9165</cdr:y>
    </cdr:to>
    <cdr:cxnSp macro="">
      <cdr:nvCxnSpPr>
        <cdr:cNvPr id="3" name="Straight Connector 2">
          <a:extLst xmlns:a="http://schemas.openxmlformats.org/drawingml/2006/main">
            <a:ext uri="{FF2B5EF4-FFF2-40B4-BE49-F238E27FC236}">
              <a16:creationId xmlns:a16="http://schemas.microsoft.com/office/drawing/2014/main" id="{C6651583-8B72-437E-A7C8-72EA3CCA02C5}"/>
            </a:ext>
          </a:extLst>
        </cdr:cNvPr>
        <cdr:cNvCxnSpPr/>
      </cdr:nvCxnSpPr>
      <cdr:spPr>
        <a:xfrm xmlns:a="http://schemas.openxmlformats.org/drawingml/2006/main" flipV="1">
          <a:off x="1444802" y="242132"/>
          <a:ext cx="0" cy="1728451"/>
        </a:xfrm>
        <a:prstGeom xmlns:a="http://schemas.openxmlformats.org/drawingml/2006/main" prst="line">
          <a:avLst/>
        </a:prstGeom>
        <a:ln xmlns:a="http://schemas.openxmlformats.org/drawingml/2006/main" w="12700">
          <a:solidFill>
            <a:srgbClr val="B9BDB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0.16221</cdr:x>
      <cdr:y>0</cdr:y>
    </cdr:from>
    <cdr:to>
      <cdr:x>0.46732</cdr:x>
      <cdr:y>0.10619</cdr:y>
    </cdr:to>
    <cdr:sp macro="" textlink="">
      <cdr:nvSpPr>
        <cdr:cNvPr id="6" name="TextBox 5">
          <a:extLst xmlns:a="http://schemas.openxmlformats.org/drawingml/2006/main">
            <a:ext uri="{FF2B5EF4-FFF2-40B4-BE49-F238E27FC236}">
              <a16:creationId xmlns:a16="http://schemas.microsoft.com/office/drawing/2014/main" id="{9D3A5156-ED84-4CB8-A18B-3D9A21C5C442}"/>
            </a:ext>
          </a:extLst>
        </cdr:cNvPr>
        <cdr:cNvSpPr txBox="1"/>
      </cdr:nvSpPr>
      <cdr:spPr>
        <a:xfrm xmlns:a="http://schemas.openxmlformats.org/drawingml/2006/main">
          <a:off x="468588" y="0"/>
          <a:ext cx="881388" cy="220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700" b="1">
              <a:latin typeface="Arial" panose="020B0604020202020204" pitchFamily="34" charset="0"/>
              <a:cs typeface="Arial" panose="020B0604020202020204" pitchFamily="34" charset="0"/>
            </a:rPr>
            <a:t>GSP</a:t>
          </a:r>
        </a:p>
      </cdr:txBody>
    </cdr:sp>
  </cdr:relSizeAnchor>
  <cdr:relSizeAnchor xmlns:cdr="http://schemas.openxmlformats.org/drawingml/2006/chartDrawing">
    <cdr:from>
      <cdr:x>0.5215</cdr:x>
      <cdr:y>0</cdr:y>
    </cdr:from>
    <cdr:to>
      <cdr:x>0.86601</cdr:x>
      <cdr:y>0.10619</cdr:y>
    </cdr:to>
    <cdr:sp macro="" textlink="">
      <cdr:nvSpPr>
        <cdr:cNvPr id="7" name="TextBox 6">
          <a:extLst xmlns:a="http://schemas.openxmlformats.org/drawingml/2006/main">
            <a:ext uri="{FF2B5EF4-FFF2-40B4-BE49-F238E27FC236}">
              <a16:creationId xmlns:a16="http://schemas.microsoft.com/office/drawing/2014/main" id="{23FEB21F-C81A-46D3-A81C-443C97F15E45}"/>
            </a:ext>
          </a:extLst>
        </cdr:cNvPr>
        <cdr:cNvSpPr txBox="1"/>
      </cdr:nvSpPr>
      <cdr:spPr>
        <a:xfrm xmlns:a="http://schemas.openxmlformats.org/drawingml/2006/main">
          <a:off x="1506483" y="0"/>
          <a:ext cx="995211" cy="220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700" b="1">
              <a:latin typeface="Arial" panose="020B0604020202020204" pitchFamily="34" charset="0"/>
              <a:cs typeface="Arial" panose="020B0604020202020204" pitchFamily="34" charset="0"/>
            </a:rPr>
            <a:t>GSP per capita</a:t>
          </a:r>
        </a:p>
      </cdr:txBody>
    </cdr:sp>
  </cdr:relSizeAnchor>
</c:userShapes>
</file>

<file path=word/drawings/drawing8.xml><?xml version="1.0" encoding="utf-8"?>
<c:userShapes xmlns:c="http://schemas.openxmlformats.org/drawingml/2006/chart">
  <cdr:relSizeAnchor xmlns:cdr="http://schemas.openxmlformats.org/drawingml/2006/chartDrawing">
    <cdr:from>
      <cdr:x>0.51909</cdr:x>
      <cdr:y>0.01992</cdr:y>
    </cdr:from>
    <cdr:to>
      <cdr:x>0.51909</cdr:x>
      <cdr:y>0.90607</cdr:y>
    </cdr:to>
    <cdr:cxnSp macro="">
      <cdr:nvCxnSpPr>
        <cdr:cNvPr id="3" name="Straight Connector 2">
          <a:extLst xmlns:a="http://schemas.openxmlformats.org/drawingml/2006/main">
            <a:ext uri="{FF2B5EF4-FFF2-40B4-BE49-F238E27FC236}">
              <a16:creationId xmlns:a16="http://schemas.microsoft.com/office/drawing/2014/main" id="{771E1D26-645C-4332-9782-9BF760DBB883}"/>
            </a:ext>
          </a:extLst>
        </cdr:cNvPr>
        <cdr:cNvCxnSpPr/>
      </cdr:nvCxnSpPr>
      <cdr:spPr>
        <a:xfrm xmlns:a="http://schemas.openxmlformats.org/drawingml/2006/main">
          <a:off x="1499898" y="42422"/>
          <a:ext cx="0" cy="1886940"/>
        </a:xfrm>
        <a:prstGeom xmlns:a="http://schemas.openxmlformats.org/drawingml/2006/main" prst="line">
          <a:avLst/>
        </a:prstGeom>
        <a:ln xmlns:a="http://schemas.openxmlformats.org/drawingml/2006/main" w="127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0.09924</cdr:x>
      <cdr:y>0.46719</cdr:y>
    </cdr:from>
    <cdr:to>
      <cdr:x>0.93973</cdr:x>
      <cdr:y>0.5442</cdr:y>
    </cdr:to>
    <cdr:sp macro="" textlink="">
      <cdr:nvSpPr>
        <cdr:cNvPr id="4" name="Rectangle 3">
          <a:extLst xmlns:a="http://schemas.openxmlformats.org/drawingml/2006/main">
            <a:ext uri="{FF2B5EF4-FFF2-40B4-BE49-F238E27FC236}">
              <a16:creationId xmlns:a16="http://schemas.microsoft.com/office/drawing/2014/main" id="{8BECF563-6BEB-481A-86E8-C9AF6196BD7C}"/>
            </a:ext>
          </a:extLst>
        </cdr:cNvPr>
        <cdr:cNvSpPr/>
      </cdr:nvSpPr>
      <cdr:spPr>
        <a:xfrm xmlns:a="http://schemas.openxmlformats.org/drawingml/2006/main">
          <a:off x="286747" y="994834"/>
          <a:ext cx="2428600" cy="163983"/>
        </a:xfrm>
        <a:prstGeom xmlns:a="http://schemas.openxmlformats.org/drawingml/2006/main" prst="rect">
          <a:avLst/>
        </a:prstGeom>
        <a:solidFill xmlns:a="http://schemas.openxmlformats.org/drawingml/2006/main">
          <a:srgbClr val="4B5051">
            <a:alpha val="12941"/>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0.61696</cdr:x>
      <cdr:y>0.46033</cdr:y>
    </cdr:from>
    <cdr:to>
      <cdr:x>0.92874</cdr:x>
      <cdr:y>0.53488</cdr:y>
    </cdr:to>
    <cdr:sp macro="" textlink="">
      <cdr:nvSpPr>
        <cdr:cNvPr id="7" name="TextBox 6">
          <a:extLst xmlns:a="http://schemas.openxmlformats.org/drawingml/2006/main">
            <a:ext uri="{FF2B5EF4-FFF2-40B4-BE49-F238E27FC236}">
              <a16:creationId xmlns:a16="http://schemas.microsoft.com/office/drawing/2014/main" id="{1B5978F1-BBD7-4C34-B80C-93D3C76484CB}"/>
            </a:ext>
          </a:extLst>
        </cdr:cNvPr>
        <cdr:cNvSpPr txBox="1"/>
      </cdr:nvSpPr>
      <cdr:spPr>
        <a:xfrm xmlns:a="http://schemas.openxmlformats.org/drawingml/2006/main">
          <a:off x="1782692" y="980223"/>
          <a:ext cx="900906" cy="158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600">
              <a:solidFill>
                <a:srgbClr val="4B5051"/>
              </a:solidFill>
              <a:latin typeface="Arial" panose="020B0604020202020204" pitchFamily="34" charset="0"/>
              <a:cs typeface="Arial" panose="020B0604020202020204" pitchFamily="34" charset="0"/>
            </a:rPr>
            <a:t>Full employment</a:t>
          </a:r>
        </a:p>
      </cdr:txBody>
    </cdr:sp>
  </cdr:relSizeAnchor>
</c:userShapes>
</file>

<file path=word/drawings/drawing9.xml><?xml version="1.0" encoding="utf-8"?>
<c:userShapes xmlns:c="http://schemas.openxmlformats.org/drawingml/2006/chart">
  <cdr:relSizeAnchor xmlns:cdr="http://schemas.openxmlformats.org/drawingml/2006/chartDrawing">
    <cdr:from>
      <cdr:x>0.82676</cdr:x>
      <cdr:y>0.02089</cdr:y>
    </cdr:from>
    <cdr:to>
      <cdr:x>0.93973</cdr:x>
      <cdr:y>0.90962</cdr:y>
    </cdr:to>
    <cdr:sp macro="" textlink="">
      <cdr:nvSpPr>
        <cdr:cNvPr id="4" name="Rectangle 3">
          <a:extLst xmlns:a="http://schemas.openxmlformats.org/drawingml/2006/main">
            <a:ext uri="{FF2B5EF4-FFF2-40B4-BE49-F238E27FC236}">
              <a16:creationId xmlns:a16="http://schemas.microsoft.com/office/drawing/2014/main" id="{8BECF563-6BEB-481A-86E8-C9AF6196BD7C}"/>
            </a:ext>
          </a:extLst>
        </cdr:cNvPr>
        <cdr:cNvSpPr/>
      </cdr:nvSpPr>
      <cdr:spPr>
        <a:xfrm xmlns:a="http://schemas.openxmlformats.org/drawingml/2006/main">
          <a:off x="2381056" y="45125"/>
          <a:ext cx="325366" cy="1919653"/>
        </a:xfrm>
        <a:prstGeom xmlns:a="http://schemas.openxmlformats.org/drawingml/2006/main" prst="rect">
          <a:avLst/>
        </a:prstGeom>
        <a:solidFill xmlns:a="http://schemas.openxmlformats.org/drawingml/2006/main">
          <a:srgbClr val="4B5051">
            <a:alpha val="12941"/>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0.85671</cdr:x>
      <cdr:y>0.0965</cdr:y>
    </cdr:from>
    <cdr:to>
      <cdr:x>0.91552</cdr:x>
      <cdr:y>0.41334</cdr:y>
    </cdr:to>
    <cdr:sp macro="" textlink="">
      <cdr:nvSpPr>
        <cdr:cNvPr id="7" name="TextBox 6">
          <a:extLst xmlns:a="http://schemas.openxmlformats.org/drawingml/2006/main">
            <a:ext uri="{FF2B5EF4-FFF2-40B4-BE49-F238E27FC236}">
              <a16:creationId xmlns:a16="http://schemas.microsoft.com/office/drawing/2014/main" id="{1B5978F1-BBD7-4C34-B80C-93D3C76484CB}"/>
            </a:ext>
          </a:extLst>
        </cdr:cNvPr>
        <cdr:cNvSpPr txBox="1"/>
      </cdr:nvSpPr>
      <cdr:spPr>
        <a:xfrm xmlns:a="http://schemas.openxmlformats.org/drawingml/2006/main" rot="16200000">
          <a:off x="2218458" y="461030"/>
          <a:ext cx="678505" cy="169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600">
              <a:solidFill>
                <a:srgbClr val="4B5051"/>
              </a:solidFill>
              <a:latin typeface="Arial" panose="020B0604020202020204" pitchFamily="34" charset="0"/>
              <a:cs typeface="Arial" panose="020B0604020202020204" pitchFamily="34" charset="0"/>
            </a:rPr>
            <a:t>COVID-19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Stephen Walters</DisplayName>
        <AccountId>50</AccountId>
        <AccountType/>
      </UserInfo>
      <UserInfo>
        <DisplayName>Dougal Horton</DisplayName>
        <AccountId>99</AccountId>
        <AccountType/>
      </UserInfo>
      <UserInfo>
        <DisplayName>Devang Tailor</DisplayName>
        <AccountId>103</AccountId>
        <AccountType/>
      </UserInfo>
      <UserInfo>
        <DisplayName>Johnathan McMenamin</DisplayName>
        <AccountId>101</AccountId>
        <AccountType/>
      </UserInfo>
      <UserInfo>
        <DisplayName>Mandeep Sawant</DisplayName>
        <AccountId>176</AccountId>
        <AccountType/>
      </UserInfo>
      <UserInfo>
        <DisplayName>kevin Ge</DisplayName>
        <AccountId>175</AccountId>
        <AccountType/>
      </UserInfo>
      <UserInfo>
        <DisplayName>Alise Ferreira</DisplayName>
        <AccountId>177</AccountId>
        <AccountType/>
      </UserInfo>
      <UserInfo>
        <DisplayName>Ben Fitzgerald</DisplayName>
        <AccountId>51</AccountId>
        <AccountType/>
      </UserInfo>
      <UserInfo>
        <DisplayName>Joshua Uhrig</DisplayName>
        <AccountId>209</AccountId>
        <AccountType/>
      </UserInfo>
      <UserInfo>
        <DisplayName>Sam Walker (Treasury)</DisplayName>
        <AccountId>53</AccountId>
        <AccountType/>
      </UserInfo>
      <UserInfo>
        <DisplayName>Lewis South</DisplayName>
        <AccountId>714</AccountId>
        <AccountType/>
      </UserInfo>
      <UserInfo>
        <DisplayName>Neal Sarma</DisplayName>
        <AccountId>722</AccountId>
        <AccountType/>
      </UserInfo>
      <UserInfo>
        <DisplayName>Georgina Ewart</DisplayName>
        <AccountId>178</AccountId>
        <AccountType/>
      </UserInfo>
      <UserInfo>
        <DisplayName>Joann Wilkie</DisplayName>
        <AccountId>66</AccountId>
        <AccountType/>
      </UserInfo>
      <UserInfo>
        <DisplayName>Rhett Gibson</DisplayName>
        <AccountId>45</AccountId>
        <AccountType/>
      </UserInfo>
      <UserInfo>
        <DisplayName>James Glenn</DisplayName>
        <AccountId>88</AccountId>
        <AccountType/>
      </UserInfo>
      <UserInfo>
        <DisplayName>Geraldine Carter</DisplayName>
        <AccountId>65</AccountId>
        <AccountType/>
      </UserInfo>
      <UserInfo>
        <DisplayName>Scott Wheeler</DisplayName>
        <AccountId>908</AccountId>
        <AccountType/>
      </UserInfo>
      <UserInfo>
        <DisplayName>Michael Gadiel</DisplayName>
        <AccountId>229</AccountId>
        <AccountType/>
      </UserInfo>
      <UserInfo>
        <DisplayName>Jackie Yuan</DisplayName>
        <AccountId>924</AccountId>
        <AccountType/>
      </UserInfo>
      <UserInfo>
        <DisplayName>Todd Stenner</DisplayName>
        <AccountId>1009</AccountId>
        <AccountType/>
      </UserInfo>
      <UserInfo>
        <DisplayName>Aruna Sathanapally</DisplayName>
        <AccountId>501</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3C75-9824-4F91-B35B-D0B3DBE6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9035A-6BFC-495A-8C9C-46DECFD24CCE}">
  <ds:schemaRefs>
    <ds:schemaRef ds:uri="http://schemas.microsoft.com/sharepoint/v3/contenttype/forms"/>
  </ds:schemaRefs>
</ds:datastoreItem>
</file>

<file path=customXml/itemProps3.xml><?xml version="1.0" encoding="utf-8"?>
<ds:datastoreItem xmlns:ds="http://schemas.openxmlformats.org/officeDocument/2006/customXml" ds:itemID="{4C0DC254-6EA2-43C8-BE44-EBBC49EA8FB5}">
  <ds:schemaRefs>
    <ds:schemaRef ds:uri="http://schemas.microsoft.com/office/2006/metadata/properties"/>
    <ds:schemaRef ds:uri="http://schemas.microsoft.com/office/2006/documentManagement/types"/>
    <ds:schemaRef ds:uri="http://www.w3.org/XML/1998/namespace"/>
    <ds:schemaRef ds:uri="1c478e85-8130-4c67-8ee4-8bdf1c0e6049"/>
    <ds:schemaRef ds:uri="http://purl.org/dc/elements/1.1/"/>
    <ds:schemaRef ds:uri="801a5968-9419-4033-b9de-7ffe8168468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6A77A2E-8B55-43D3-8C10-93D3667C07F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49</TotalTime>
  <Pages>17</Pages>
  <Words>7678</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2019-20 Budget Paper No. 1 - Budget Statement - Chapter 2 - The Economy</vt:lpstr>
    </vt:vector>
  </TitlesOfParts>
  <Company>ServiceFirst</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The Economy</dc:title>
  <dc:subject/>
  <dc:creator>The Treasury</dc:creator>
  <cp:keywords>The Treasury</cp:keywords>
  <cp:lastModifiedBy>Francess Lavorato</cp:lastModifiedBy>
  <cp:revision>2228</cp:revision>
  <cp:lastPrinted>2020-11-15T03:51:00Z</cp:lastPrinted>
  <dcterms:created xsi:type="dcterms:W3CDTF">2019-06-18T12:08:00Z</dcterms:created>
  <dcterms:modified xsi:type="dcterms:W3CDTF">2020-11-15T04:40:00Z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A3579467</vt:lpwstr>
  </property>
  <property fmtid="{D5CDD505-2E9C-101B-9397-08002B2CF9AE}" pid="4" name="Objective-Title">
    <vt:lpwstr>Attach A 2017-18 Budget structure</vt:lpwstr>
  </property>
  <property fmtid="{D5CDD505-2E9C-101B-9397-08002B2CF9AE}" pid="5" name="Objective-Comment">
    <vt:lpwstr/>
  </property>
  <property fmtid="{D5CDD505-2E9C-101B-9397-08002B2CF9AE}" pid="6" name="Objective-CreationStamp">
    <vt:filetime>2017-03-27T03:59:36Z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2017-03-27T04:25:52Z</vt:filetime>
  </property>
  <property fmtid="{D5CDD505-2E9C-101B-9397-08002B2CF9AE}" pid="11" name="Objective-Owner">
    <vt:lpwstr>Nathan Pringle</vt:lpwstr>
  </property>
  <property fmtid="{D5CDD505-2E9C-101B-9397-08002B2CF9AE}" pid="12" name="Objective-Path">
    <vt:lpwstr>Objective Global Folder:1. Treasury:1. Information Management Structure (TR):CORPORATE GROUP:Executive &amp; Ministerial Services (EMS):Advice &amp; Representations:Briefings &amp; Submissions (Workflow Case Files):Internally Initiated Briefs - Fiscal &amp; Economic Grou</vt:lpwstr>
  </property>
  <property fmtid="{D5CDD505-2E9C-101B-9397-08002B2CF9AE}" pid="13" name="Objective-Parent">
    <vt:lpwstr>2017-18 Budget Structure - P17/1484</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_DocHome">
    <vt:i4>417032346</vt:i4>
  </property>
  <property fmtid="{D5CDD505-2E9C-101B-9397-08002B2CF9AE}" pid="25" name="ContentTypeId">
    <vt:lpwstr>0x010100F02F16F1AFBDE54EBD2685E90FE1922F</vt:lpwstr>
  </property>
  <property fmtid="{D5CDD505-2E9C-101B-9397-08002B2CF9AE}" pid="26" name="AuthorIds_UIVersion_512">
    <vt:lpwstr>6</vt:lpwstr>
  </property>
</Properties>
</file>