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5438" w14:textId="20415B7E" w:rsidR="00A63D1D" w:rsidRPr="007F00D0" w:rsidRDefault="00BA2D04" w:rsidP="00D606FB">
      <w:pPr>
        <w:pStyle w:val="Heading1"/>
        <w:tabs>
          <w:tab w:val="clear" w:pos="284"/>
        </w:tabs>
        <w:spacing w:before="400" w:after="0"/>
        <w:ind w:left="851" w:hanging="851"/>
        <w:rPr>
          <w:rFonts w:ascii="Public Sans SemiBold" w:hAnsi="Public Sans SemiBold"/>
          <w:color w:val="002664"/>
        </w:rPr>
      </w:pPr>
      <w:r>
        <w:rPr>
          <w:rFonts w:ascii="Public Sans SemiBold" w:hAnsi="Public Sans SemiBold"/>
          <w:color w:val="002664"/>
        </w:rPr>
        <w:t>3</w:t>
      </w:r>
      <w:r w:rsidR="004D606F" w:rsidRPr="007F00D0">
        <w:rPr>
          <w:rFonts w:ascii="Public Sans SemiBold" w:hAnsi="Public Sans SemiBold"/>
          <w:color w:val="002664"/>
        </w:rPr>
        <w:t xml:space="preserve">. </w:t>
      </w:r>
      <w:r w:rsidR="00FA09EC" w:rsidRPr="007F00D0">
        <w:rPr>
          <w:rFonts w:ascii="Public Sans SemiBold" w:hAnsi="Public Sans SemiBold"/>
          <w:color w:val="002664"/>
        </w:rPr>
        <w:tab/>
      </w:r>
      <w:r w:rsidR="004E23B2">
        <w:rPr>
          <w:rFonts w:ascii="Public Sans SemiBold" w:hAnsi="Public Sans SemiBold"/>
          <w:color w:val="002664"/>
        </w:rPr>
        <w:t>CLIMATE CHANGE, ENERGY, THE ENVIRONMENT AND WATER</w:t>
      </w:r>
      <w:r w:rsidR="00ED62F3" w:rsidRPr="007F00D0">
        <w:rPr>
          <w:rFonts w:ascii="Public Sans SemiBold" w:hAnsi="Public Sans SemiBold"/>
          <w:color w:val="002664"/>
        </w:rPr>
        <w:t xml:space="preserve"> </w:t>
      </w:r>
    </w:p>
    <w:p w14:paraId="4C71C016" w14:textId="2FB06A26" w:rsidR="00E54AF7" w:rsidRPr="006F62D0" w:rsidRDefault="00E54AF7" w:rsidP="006A1CC8">
      <w:pPr>
        <w:pStyle w:val="Heading2"/>
        <w:numPr>
          <w:ilvl w:val="1"/>
          <w:numId w:val="39"/>
        </w:numPr>
        <w:pBdr>
          <w:bottom w:val="single" w:sz="4" w:space="4" w:color="22272B"/>
        </w:pBdr>
        <w:ind w:left="851" w:hanging="851"/>
        <w:rPr>
          <w:rFonts w:ascii="Public Sans SemiBold" w:hAnsi="Public Sans SemiBold"/>
          <w:color w:val="22272B"/>
        </w:rPr>
      </w:pPr>
      <w:bookmarkStart w:id="0" w:name="_Toc511756217"/>
      <w:bookmarkStart w:id="1" w:name="_Toc473722853"/>
      <w:bookmarkStart w:id="2" w:name="_Toc511769340"/>
      <w:r w:rsidRPr="006F62D0">
        <w:rPr>
          <w:rFonts w:ascii="Public Sans SemiBold" w:hAnsi="Public Sans SemiBold"/>
          <w:color w:val="22272B"/>
        </w:rPr>
        <w:t>Agency Expense Summary</w:t>
      </w:r>
      <w:bookmarkEnd w:id="0"/>
      <w:r w:rsidRPr="006F62D0" w:rsidDel="00E54AF7">
        <w:rPr>
          <w:rFonts w:ascii="Public Sans SemiBold" w:hAnsi="Public Sans SemiBold"/>
          <w:color w:val="22272B"/>
        </w:rPr>
        <w:t xml:space="preserve"> </w:t>
      </w:r>
    </w:p>
    <w:bookmarkEnd w:id="1"/>
    <w:bookmarkEnd w:id="2"/>
    <w:p w14:paraId="6C893567" w14:textId="77777777" w:rsidR="00BF5648" w:rsidRDefault="00BF5648" w:rsidP="00BF5648"/>
    <w:tbl>
      <w:tblPr>
        <w:tblW w:w="9667" w:type="dxa"/>
        <w:tblLayout w:type="fixed"/>
        <w:tblLook w:val="04A0" w:firstRow="1" w:lastRow="0" w:firstColumn="1" w:lastColumn="0" w:noHBand="0" w:noVBand="1"/>
        <w:tblCaption w:val="3. Climate Change, Energy, the Environment and Water - Agency Expense Summary   "/>
        <w:tblDescription w:val="3. Climate Change, Energy, the Environment and Water - Agency Expense Summary   &#10;&#10;(a) This table shows expenses on an uneliminated basis.&#10;(b) The Environment and Heritage Group and the Water Group from the Department of Planning and Environment (renamed to Department of Planning, Housing and Infrastructure) and the Office of Energy and Climate Change from Treasury were transferred to the Department of Climate Change, Energy, the Environment and Water, as per Administrative Arrangements (Administrative Changes— Miscellaneous) Order (No 6) 2023, effective 1 January 2024.&#10;(c) Energy Corporation of NSW was transferred from Treasury to the Department of Climate Change, Energy, the Environment and Water, as per Administrative Arrangements (Administrative Changes— Miscellaneous) Order (No 6) 2023, effective 1 January 2024.&#10;(d) Environment Protection Authority, Environmental Trust, Biodiversity Conservation Trust of NSW, Natural Resources Access Regulator and Water Administration Ministerial Corporation were transferred from the Department of Planning and Environment (renamed to Department of Planning, Housing and Infrastructure) to the Department of Climate Change, Energy, the Environment and Water, as per Administrative Arrangements (Administrative Changes— Miscellaneous) Order (No 6) 2023, effective 1 January 2024.&#10;&#10;Note: Some sub-totals in this table may not be exactly equal to the sum of agency totals due to rounding.&#10;"/>
      </w:tblPr>
      <w:tblGrid>
        <w:gridCol w:w="4082"/>
        <w:gridCol w:w="930"/>
        <w:gridCol w:w="930"/>
        <w:gridCol w:w="930"/>
        <w:gridCol w:w="74"/>
        <w:gridCol w:w="856"/>
        <w:gridCol w:w="930"/>
        <w:gridCol w:w="935"/>
      </w:tblGrid>
      <w:tr w:rsidR="000A6F47" w:rsidRPr="00643479" w14:paraId="25AD77F7" w14:textId="77777777" w:rsidTr="00483660">
        <w:trPr>
          <w:trHeight w:val="283"/>
        </w:trPr>
        <w:tc>
          <w:tcPr>
            <w:tcW w:w="4082" w:type="dxa"/>
            <w:vMerge w:val="restart"/>
            <w:tcBorders>
              <w:top w:val="nil"/>
              <w:left w:val="nil"/>
              <w:right w:val="nil"/>
            </w:tcBorders>
            <w:shd w:val="clear" w:color="auto" w:fill="EBEBEB"/>
            <w:vAlign w:val="center"/>
            <w:hideMark/>
          </w:tcPr>
          <w:p w14:paraId="5D2271F6" w14:textId="1A2935C6" w:rsidR="000A6F47" w:rsidRPr="00643479" w:rsidRDefault="000A6F47" w:rsidP="009326F1">
            <w:pPr>
              <w:jc w:val="center"/>
              <w:rPr>
                <w:rFonts w:ascii="Public Sans" w:hAnsi="Public Sans" w:cs="Arial"/>
                <w:b/>
                <w:bCs/>
                <w:sz w:val="18"/>
                <w:szCs w:val="18"/>
                <w:lang w:eastAsia="en-AU"/>
              </w:rPr>
            </w:pPr>
            <w:r>
              <w:rPr>
                <w:rFonts w:ascii="Public Sans" w:hAnsi="Public Sans" w:cs="Arial"/>
                <w:sz w:val="18"/>
                <w:szCs w:val="18"/>
                <w:lang w:eastAsia="en-AU"/>
              </w:rPr>
              <w:t xml:space="preserve">Climate Change, Energy, the Environment </w:t>
            </w:r>
            <w:r>
              <w:rPr>
                <w:rFonts w:ascii="Public Sans" w:hAnsi="Public Sans" w:cs="Arial"/>
                <w:sz w:val="18"/>
                <w:szCs w:val="18"/>
                <w:lang w:eastAsia="en-AU"/>
              </w:rPr>
              <w:br/>
              <w:t xml:space="preserve">and Water </w:t>
            </w:r>
          </w:p>
        </w:tc>
        <w:tc>
          <w:tcPr>
            <w:tcW w:w="2864" w:type="dxa"/>
            <w:gridSpan w:val="4"/>
            <w:tcBorders>
              <w:top w:val="nil"/>
              <w:left w:val="nil"/>
              <w:bottom w:val="nil"/>
              <w:right w:val="nil"/>
            </w:tcBorders>
            <w:shd w:val="clear" w:color="auto" w:fill="EBEBEB"/>
            <w:vAlign w:val="bottom"/>
            <w:hideMark/>
          </w:tcPr>
          <w:p w14:paraId="0D7ACED9" w14:textId="77777777" w:rsidR="000A6F47" w:rsidRPr="00643479" w:rsidRDefault="000A6F47" w:rsidP="009326F1">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2721" w:type="dxa"/>
            <w:gridSpan w:val="3"/>
            <w:tcBorders>
              <w:top w:val="nil"/>
              <w:left w:val="nil"/>
              <w:bottom w:val="nil"/>
              <w:right w:val="nil"/>
            </w:tcBorders>
            <w:shd w:val="clear" w:color="auto" w:fill="EBEBEB"/>
            <w:vAlign w:val="bottom"/>
            <w:hideMark/>
          </w:tcPr>
          <w:p w14:paraId="3B5E2490" w14:textId="77777777" w:rsidR="000A6F47" w:rsidRPr="00643479" w:rsidRDefault="000A6F47" w:rsidP="009326F1">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0A6F47" w:rsidRPr="00643479" w14:paraId="107BC2A7" w14:textId="77777777" w:rsidTr="00483660">
        <w:trPr>
          <w:trHeight w:val="255"/>
        </w:trPr>
        <w:tc>
          <w:tcPr>
            <w:tcW w:w="4082" w:type="dxa"/>
            <w:vMerge/>
            <w:tcBorders>
              <w:left w:val="nil"/>
              <w:right w:val="nil"/>
            </w:tcBorders>
            <w:shd w:val="clear" w:color="auto" w:fill="EBEBEB"/>
            <w:vAlign w:val="center"/>
            <w:hideMark/>
          </w:tcPr>
          <w:p w14:paraId="0ADFF56F" w14:textId="77777777" w:rsidR="000A6F47" w:rsidRPr="00643479" w:rsidRDefault="000A6F47" w:rsidP="009326F1">
            <w:pPr>
              <w:rPr>
                <w:rFonts w:ascii="Public Sans" w:hAnsi="Public Sans" w:cs="Arial"/>
                <w:b/>
                <w:bCs/>
                <w:sz w:val="18"/>
                <w:szCs w:val="18"/>
                <w:lang w:eastAsia="en-AU"/>
              </w:rPr>
            </w:pPr>
          </w:p>
        </w:tc>
        <w:tc>
          <w:tcPr>
            <w:tcW w:w="930" w:type="dxa"/>
            <w:tcBorders>
              <w:top w:val="nil"/>
              <w:left w:val="nil"/>
              <w:bottom w:val="nil"/>
              <w:right w:val="nil"/>
            </w:tcBorders>
            <w:shd w:val="clear" w:color="auto" w:fill="EBEBEB"/>
            <w:vAlign w:val="bottom"/>
            <w:hideMark/>
          </w:tcPr>
          <w:p w14:paraId="4CD7475D" w14:textId="138C69C1" w:rsidR="000A6F47" w:rsidRPr="00643479" w:rsidRDefault="000A6F47" w:rsidP="00382781">
            <w:pPr>
              <w:ind w:left="-113" w:right="-113"/>
              <w:jc w:val="center"/>
              <w:rPr>
                <w:rFonts w:ascii="Public Sans" w:hAnsi="Public Sans" w:cs="Arial"/>
                <w:sz w:val="18"/>
                <w:szCs w:val="18"/>
                <w:lang w:eastAsia="en-AU"/>
              </w:rPr>
            </w:pPr>
            <w:r>
              <w:rPr>
                <w:rFonts w:ascii="Public Sans" w:hAnsi="Public Sans" w:cs="Arial"/>
                <w:sz w:val="18"/>
                <w:szCs w:val="18"/>
                <w:lang w:eastAsia="en-AU"/>
              </w:rPr>
              <w:t>2023-24</w:t>
            </w:r>
          </w:p>
        </w:tc>
        <w:tc>
          <w:tcPr>
            <w:tcW w:w="930" w:type="dxa"/>
            <w:tcBorders>
              <w:top w:val="nil"/>
              <w:left w:val="nil"/>
              <w:bottom w:val="nil"/>
              <w:right w:val="nil"/>
            </w:tcBorders>
            <w:shd w:val="clear" w:color="auto" w:fill="EBEBEB"/>
            <w:vAlign w:val="bottom"/>
            <w:hideMark/>
          </w:tcPr>
          <w:p w14:paraId="79D9A2C8" w14:textId="5986C5C4"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Pr>
                <w:rFonts w:ascii="Public Sans" w:hAnsi="Public Sans" w:cs="Arial"/>
                <w:sz w:val="18"/>
                <w:szCs w:val="18"/>
                <w:lang w:eastAsia="en-AU"/>
              </w:rPr>
              <w:t>4-25</w:t>
            </w:r>
          </w:p>
        </w:tc>
        <w:tc>
          <w:tcPr>
            <w:tcW w:w="930" w:type="dxa"/>
            <w:tcBorders>
              <w:top w:val="nil"/>
              <w:left w:val="nil"/>
              <w:bottom w:val="nil"/>
              <w:right w:val="nil"/>
            </w:tcBorders>
            <w:shd w:val="clear" w:color="auto" w:fill="EBEBEB"/>
            <w:vAlign w:val="bottom"/>
            <w:hideMark/>
          </w:tcPr>
          <w:p w14:paraId="2D46D75B" w14:textId="77777777" w:rsidR="000A6F47" w:rsidRPr="00643479" w:rsidRDefault="000A6F47" w:rsidP="00382781">
            <w:pPr>
              <w:ind w:left="-113" w:right="-113"/>
              <w:jc w:val="center"/>
              <w:rPr>
                <w:rFonts w:ascii="Public Sans" w:hAnsi="Public Sans" w:cs="Arial"/>
                <w:sz w:val="18"/>
                <w:szCs w:val="18"/>
                <w:lang w:eastAsia="en-AU"/>
              </w:rPr>
            </w:pPr>
          </w:p>
        </w:tc>
        <w:tc>
          <w:tcPr>
            <w:tcW w:w="930" w:type="dxa"/>
            <w:gridSpan w:val="2"/>
            <w:tcBorders>
              <w:top w:val="nil"/>
              <w:left w:val="nil"/>
              <w:bottom w:val="nil"/>
              <w:right w:val="nil"/>
            </w:tcBorders>
            <w:shd w:val="clear" w:color="auto" w:fill="EBEBEB"/>
            <w:vAlign w:val="bottom"/>
            <w:hideMark/>
          </w:tcPr>
          <w:p w14:paraId="11C08BEA" w14:textId="4398A135" w:rsidR="000A6F47" w:rsidRPr="00643479" w:rsidRDefault="000A6F47" w:rsidP="00382781">
            <w:pPr>
              <w:ind w:left="-113" w:right="-113"/>
              <w:jc w:val="center"/>
              <w:rPr>
                <w:rFonts w:ascii="Public Sans" w:hAnsi="Public Sans" w:cs="Arial"/>
                <w:sz w:val="18"/>
                <w:szCs w:val="18"/>
                <w:lang w:eastAsia="en-AU"/>
              </w:rPr>
            </w:pPr>
            <w:r>
              <w:rPr>
                <w:rFonts w:ascii="Public Sans" w:hAnsi="Public Sans" w:cs="Arial"/>
                <w:sz w:val="18"/>
                <w:szCs w:val="18"/>
                <w:lang w:eastAsia="en-AU"/>
              </w:rPr>
              <w:t>2023-24</w:t>
            </w:r>
          </w:p>
        </w:tc>
        <w:tc>
          <w:tcPr>
            <w:tcW w:w="930" w:type="dxa"/>
            <w:tcBorders>
              <w:top w:val="nil"/>
              <w:left w:val="nil"/>
              <w:bottom w:val="nil"/>
              <w:right w:val="nil"/>
            </w:tcBorders>
            <w:shd w:val="clear" w:color="auto" w:fill="EBEBEB"/>
            <w:vAlign w:val="bottom"/>
            <w:hideMark/>
          </w:tcPr>
          <w:p w14:paraId="22C438EC" w14:textId="09B568C2"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Pr>
                <w:rFonts w:ascii="Public Sans" w:hAnsi="Public Sans" w:cs="Arial"/>
                <w:sz w:val="18"/>
                <w:szCs w:val="18"/>
                <w:lang w:eastAsia="en-AU"/>
              </w:rPr>
              <w:t>4-25</w:t>
            </w:r>
          </w:p>
        </w:tc>
        <w:tc>
          <w:tcPr>
            <w:tcW w:w="935" w:type="dxa"/>
            <w:tcBorders>
              <w:top w:val="nil"/>
              <w:left w:val="nil"/>
              <w:bottom w:val="nil"/>
              <w:right w:val="nil"/>
            </w:tcBorders>
            <w:shd w:val="clear" w:color="auto" w:fill="EBEBEB"/>
            <w:vAlign w:val="bottom"/>
            <w:hideMark/>
          </w:tcPr>
          <w:p w14:paraId="5CC86FF4" w14:textId="77777777" w:rsidR="000A6F47" w:rsidRPr="00643479" w:rsidRDefault="000A6F47" w:rsidP="00382781">
            <w:pPr>
              <w:ind w:left="-113" w:right="-113"/>
              <w:jc w:val="center"/>
              <w:rPr>
                <w:rFonts w:ascii="Public Sans" w:hAnsi="Public Sans" w:cs="Arial"/>
                <w:sz w:val="18"/>
                <w:szCs w:val="18"/>
                <w:lang w:eastAsia="en-AU"/>
              </w:rPr>
            </w:pPr>
          </w:p>
        </w:tc>
      </w:tr>
      <w:tr w:rsidR="000A6F47" w:rsidRPr="00643479" w14:paraId="1A562CB8" w14:textId="77777777" w:rsidTr="00483660">
        <w:trPr>
          <w:trHeight w:val="267"/>
        </w:trPr>
        <w:tc>
          <w:tcPr>
            <w:tcW w:w="4082" w:type="dxa"/>
            <w:vMerge/>
            <w:tcBorders>
              <w:left w:val="nil"/>
              <w:right w:val="nil"/>
            </w:tcBorders>
            <w:shd w:val="clear" w:color="auto" w:fill="EBEBEB"/>
            <w:vAlign w:val="center"/>
            <w:hideMark/>
          </w:tcPr>
          <w:p w14:paraId="76E7406E" w14:textId="77777777" w:rsidR="000A6F47" w:rsidRPr="00643479" w:rsidRDefault="000A6F47" w:rsidP="009326F1">
            <w:pPr>
              <w:rPr>
                <w:rFonts w:ascii="Public Sans" w:hAnsi="Public Sans" w:cs="Arial"/>
                <w:b/>
                <w:bCs/>
                <w:sz w:val="18"/>
                <w:szCs w:val="18"/>
                <w:lang w:eastAsia="en-AU"/>
              </w:rPr>
            </w:pPr>
          </w:p>
        </w:tc>
        <w:tc>
          <w:tcPr>
            <w:tcW w:w="930" w:type="dxa"/>
            <w:tcBorders>
              <w:top w:val="nil"/>
              <w:left w:val="nil"/>
              <w:bottom w:val="nil"/>
              <w:right w:val="nil"/>
            </w:tcBorders>
            <w:shd w:val="clear" w:color="auto" w:fill="EBEBEB"/>
            <w:vAlign w:val="bottom"/>
            <w:hideMark/>
          </w:tcPr>
          <w:p w14:paraId="209FABE8" w14:textId="204AC31C" w:rsidR="000A6F47" w:rsidRPr="00643479" w:rsidRDefault="000A6F47" w:rsidP="00382781">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30" w:type="dxa"/>
            <w:tcBorders>
              <w:top w:val="nil"/>
              <w:left w:val="nil"/>
              <w:bottom w:val="nil"/>
              <w:right w:val="nil"/>
            </w:tcBorders>
            <w:shd w:val="clear" w:color="auto" w:fill="EBEBEB"/>
            <w:vAlign w:val="bottom"/>
            <w:hideMark/>
          </w:tcPr>
          <w:p w14:paraId="2892A525"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30" w:type="dxa"/>
            <w:tcBorders>
              <w:top w:val="nil"/>
              <w:left w:val="nil"/>
              <w:bottom w:val="nil"/>
              <w:right w:val="nil"/>
            </w:tcBorders>
            <w:shd w:val="clear" w:color="auto" w:fill="EBEBEB"/>
            <w:vAlign w:val="bottom"/>
            <w:hideMark/>
          </w:tcPr>
          <w:p w14:paraId="1CD64952"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930" w:type="dxa"/>
            <w:gridSpan w:val="2"/>
            <w:tcBorders>
              <w:top w:val="nil"/>
              <w:left w:val="nil"/>
              <w:right w:val="nil"/>
            </w:tcBorders>
            <w:shd w:val="clear" w:color="auto" w:fill="EBEBEB"/>
            <w:vAlign w:val="bottom"/>
            <w:hideMark/>
          </w:tcPr>
          <w:p w14:paraId="63C79033" w14:textId="153AAE3C" w:rsidR="000A6F47" w:rsidRPr="00643479" w:rsidRDefault="000A6F47" w:rsidP="00382781">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30" w:type="dxa"/>
            <w:tcBorders>
              <w:top w:val="nil"/>
              <w:left w:val="nil"/>
              <w:bottom w:val="nil"/>
              <w:right w:val="nil"/>
            </w:tcBorders>
            <w:shd w:val="clear" w:color="auto" w:fill="EBEBEB"/>
            <w:vAlign w:val="bottom"/>
            <w:hideMark/>
          </w:tcPr>
          <w:p w14:paraId="79F3E451"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35" w:type="dxa"/>
            <w:tcBorders>
              <w:top w:val="nil"/>
              <w:left w:val="nil"/>
              <w:bottom w:val="nil"/>
              <w:right w:val="nil"/>
            </w:tcBorders>
            <w:shd w:val="clear" w:color="auto" w:fill="EBEBEB"/>
            <w:vAlign w:val="bottom"/>
            <w:hideMark/>
          </w:tcPr>
          <w:p w14:paraId="1C8AF7EE"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0A6F47" w:rsidRPr="00643479" w14:paraId="46E3F0A3" w14:textId="77777777" w:rsidTr="00483660">
        <w:trPr>
          <w:trHeight w:val="283"/>
        </w:trPr>
        <w:tc>
          <w:tcPr>
            <w:tcW w:w="4082" w:type="dxa"/>
            <w:vMerge/>
            <w:tcBorders>
              <w:left w:val="nil"/>
              <w:right w:val="nil"/>
            </w:tcBorders>
            <w:shd w:val="clear" w:color="auto" w:fill="EBEBEB"/>
            <w:hideMark/>
          </w:tcPr>
          <w:p w14:paraId="76FE5EB7" w14:textId="77777777" w:rsidR="000A6F47" w:rsidRPr="00643479" w:rsidRDefault="000A6F47" w:rsidP="009326F1">
            <w:pPr>
              <w:jc w:val="center"/>
              <w:rPr>
                <w:rFonts w:ascii="Public Sans" w:hAnsi="Public Sans" w:cs="Arial"/>
                <w:sz w:val="18"/>
                <w:szCs w:val="18"/>
                <w:lang w:eastAsia="en-AU"/>
              </w:rPr>
            </w:pPr>
          </w:p>
        </w:tc>
        <w:tc>
          <w:tcPr>
            <w:tcW w:w="930" w:type="dxa"/>
            <w:tcBorders>
              <w:top w:val="nil"/>
              <w:left w:val="nil"/>
              <w:right w:val="nil"/>
            </w:tcBorders>
            <w:shd w:val="clear" w:color="auto" w:fill="EBEBEB"/>
            <w:hideMark/>
          </w:tcPr>
          <w:p w14:paraId="17848473"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30" w:type="dxa"/>
            <w:tcBorders>
              <w:top w:val="nil"/>
              <w:left w:val="nil"/>
              <w:right w:val="nil"/>
            </w:tcBorders>
            <w:shd w:val="clear" w:color="auto" w:fill="EBEBEB"/>
            <w:hideMark/>
          </w:tcPr>
          <w:p w14:paraId="51D9EDE4"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30" w:type="dxa"/>
            <w:tcBorders>
              <w:top w:val="nil"/>
              <w:left w:val="nil"/>
            </w:tcBorders>
            <w:shd w:val="clear" w:color="auto" w:fill="EBEBEB"/>
            <w:hideMark/>
          </w:tcPr>
          <w:p w14:paraId="308833EC"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930" w:type="dxa"/>
            <w:gridSpan w:val="2"/>
            <w:tcBorders>
              <w:top w:val="nil"/>
              <w:left w:val="nil"/>
              <w:right w:val="nil"/>
            </w:tcBorders>
            <w:shd w:val="clear" w:color="auto" w:fill="EBEBEB"/>
            <w:hideMark/>
          </w:tcPr>
          <w:p w14:paraId="743CB461"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30" w:type="dxa"/>
            <w:tcBorders>
              <w:top w:val="nil"/>
              <w:left w:val="nil"/>
              <w:right w:val="nil"/>
            </w:tcBorders>
            <w:shd w:val="clear" w:color="auto" w:fill="EBEBEB"/>
            <w:hideMark/>
          </w:tcPr>
          <w:p w14:paraId="57E0F0A9"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35" w:type="dxa"/>
            <w:tcBorders>
              <w:top w:val="nil"/>
              <w:left w:val="nil"/>
              <w:right w:val="nil"/>
            </w:tcBorders>
            <w:shd w:val="clear" w:color="auto" w:fill="EBEBEB"/>
            <w:hideMark/>
          </w:tcPr>
          <w:p w14:paraId="6B7D744F" w14:textId="77777777" w:rsidR="000A6F47" w:rsidRPr="00643479" w:rsidRDefault="000A6F47" w:rsidP="00382781">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560193" w:rsidRPr="00643479" w14:paraId="59167E95" w14:textId="77777777" w:rsidTr="000A6F47">
        <w:trPr>
          <w:trHeight w:val="320"/>
        </w:trPr>
        <w:tc>
          <w:tcPr>
            <w:tcW w:w="4082" w:type="dxa"/>
            <w:tcBorders>
              <w:left w:val="nil"/>
              <w:bottom w:val="nil"/>
            </w:tcBorders>
            <w:shd w:val="clear" w:color="auto" w:fill="auto"/>
            <w:noWrap/>
            <w:vAlign w:val="bottom"/>
            <w:hideMark/>
          </w:tcPr>
          <w:p w14:paraId="31937375" w14:textId="45921B3A" w:rsidR="00560193" w:rsidRPr="00643479" w:rsidRDefault="00560193" w:rsidP="00560193">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Department of </w:t>
            </w:r>
            <w:r w:rsidR="002A0D37">
              <w:rPr>
                <w:rFonts w:ascii="Public Sans" w:hAnsi="Public Sans" w:cs="Arial"/>
                <w:b/>
                <w:bCs/>
                <w:sz w:val="18"/>
                <w:szCs w:val="18"/>
                <w:lang w:eastAsia="en-AU"/>
              </w:rPr>
              <w:t>Climate Change, Energy, the Environment and Water</w:t>
            </w:r>
            <w:r>
              <w:rPr>
                <w:rFonts w:ascii="Public Sans" w:hAnsi="Public Sans" w:cs="Arial"/>
                <w:b/>
                <w:bCs/>
                <w:sz w:val="18"/>
                <w:szCs w:val="18"/>
                <w:lang w:eastAsia="en-AU"/>
              </w:rPr>
              <w:t xml:space="preserve"> </w:t>
            </w:r>
          </w:p>
        </w:tc>
        <w:tc>
          <w:tcPr>
            <w:tcW w:w="930" w:type="dxa"/>
            <w:shd w:val="clear" w:color="auto" w:fill="auto"/>
            <w:noWrap/>
          </w:tcPr>
          <w:p w14:paraId="00C12BF8" w14:textId="4405479E" w:rsidR="00560193" w:rsidRPr="00FB790C" w:rsidRDefault="0071204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2,354.2</w:t>
            </w:r>
          </w:p>
        </w:tc>
        <w:tc>
          <w:tcPr>
            <w:tcW w:w="930" w:type="dxa"/>
            <w:shd w:val="clear" w:color="auto" w:fill="auto"/>
            <w:noWrap/>
          </w:tcPr>
          <w:p w14:paraId="0DC0821E" w14:textId="6EE38D38" w:rsidR="00560193" w:rsidRPr="00FB790C" w:rsidRDefault="006A791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4</w:t>
            </w:r>
            <w:r w:rsidR="00471F21">
              <w:rPr>
                <w:rFonts w:ascii="Public Sans" w:hAnsi="Public Sans" w:cs="Arial"/>
                <w:sz w:val="18"/>
                <w:szCs w:val="18"/>
                <w:lang w:eastAsia="en-AU"/>
              </w:rPr>
              <w:t>,</w:t>
            </w:r>
            <w:r w:rsidRPr="00FB790C">
              <w:rPr>
                <w:rFonts w:ascii="Public Sans" w:hAnsi="Public Sans" w:cs="Arial"/>
                <w:sz w:val="18"/>
                <w:szCs w:val="18"/>
                <w:lang w:eastAsia="en-AU"/>
              </w:rPr>
              <w:t>354.7</w:t>
            </w:r>
          </w:p>
        </w:tc>
        <w:tc>
          <w:tcPr>
            <w:tcW w:w="930" w:type="dxa"/>
            <w:tcBorders>
              <w:right w:val="single" w:sz="4" w:space="0" w:color="auto"/>
            </w:tcBorders>
            <w:shd w:val="clear" w:color="auto" w:fill="auto"/>
          </w:tcPr>
          <w:p w14:paraId="2D4C7525" w14:textId="7F35754F" w:rsidR="00560193" w:rsidRPr="00FB790C" w:rsidRDefault="006A791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85.0</w:t>
            </w:r>
          </w:p>
        </w:tc>
        <w:tc>
          <w:tcPr>
            <w:tcW w:w="930" w:type="dxa"/>
            <w:gridSpan w:val="2"/>
            <w:tcBorders>
              <w:left w:val="single" w:sz="4" w:space="0" w:color="auto"/>
            </w:tcBorders>
            <w:shd w:val="clear" w:color="auto" w:fill="auto"/>
            <w:noWrap/>
          </w:tcPr>
          <w:p w14:paraId="6936CCEA" w14:textId="23418177" w:rsidR="00560193" w:rsidRPr="00FB790C" w:rsidRDefault="006A791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246.9</w:t>
            </w:r>
          </w:p>
        </w:tc>
        <w:tc>
          <w:tcPr>
            <w:tcW w:w="930" w:type="dxa"/>
            <w:shd w:val="clear" w:color="auto" w:fill="auto"/>
            <w:noWrap/>
          </w:tcPr>
          <w:p w14:paraId="7660259A" w14:textId="1478C639" w:rsidR="00560193" w:rsidRPr="00FB790C" w:rsidRDefault="006A791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549.5</w:t>
            </w:r>
          </w:p>
        </w:tc>
        <w:tc>
          <w:tcPr>
            <w:tcW w:w="935" w:type="dxa"/>
            <w:shd w:val="clear" w:color="auto" w:fill="auto"/>
          </w:tcPr>
          <w:p w14:paraId="618F7F60" w14:textId="7EA1E925" w:rsidR="00560193" w:rsidRPr="00FB790C" w:rsidRDefault="006A7917" w:rsidP="00D9688E">
            <w:pPr>
              <w:spacing w:before="40" w:after="40" w:line="220" w:lineRule="atLeast"/>
              <w:ind w:left="-170" w:right="-57"/>
              <w:jc w:val="right"/>
              <w:rPr>
                <w:rFonts w:ascii="Public Sans" w:hAnsi="Public Sans" w:cs="Arial"/>
                <w:sz w:val="18"/>
                <w:szCs w:val="18"/>
                <w:lang w:eastAsia="en-AU"/>
              </w:rPr>
            </w:pPr>
            <w:r w:rsidRPr="00FB790C">
              <w:rPr>
                <w:rFonts w:ascii="Public Sans" w:hAnsi="Public Sans" w:cs="Arial"/>
                <w:sz w:val="18"/>
                <w:szCs w:val="18"/>
                <w:lang w:eastAsia="en-AU"/>
              </w:rPr>
              <w:t>122.6</w:t>
            </w:r>
          </w:p>
        </w:tc>
      </w:tr>
      <w:tr w:rsidR="00560193" w:rsidRPr="00643479" w14:paraId="7CB7FF6E" w14:textId="77777777" w:rsidTr="000A6F47">
        <w:trPr>
          <w:trHeight w:val="290"/>
        </w:trPr>
        <w:tc>
          <w:tcPr>
            <w:tcW w:w="4082" w:type="dxa"/>
            <w:tcBorders>
              <w:top w:val="nil"/>
              <w:left w:val="nil"/>
              <w:bottom w:val="single" w:sz="4" w:space="0" w:color="auto"/>
            </w:tcBorders>
            <w:shd w:val="clear" w:color="auto" w:fill="auto"/>
            <w:noWrap/>
            <w:vAlign w:val="bottom"/>
            <w:hideMark/>
          </w:tcPr>
          <w:p w14:paraId="4F030BDF" w14:textId="4936373C" w:rsidR="00560193" w:rsidRPr="00643479" w:rsidRDefault="00560193" w:rsidP="00560193">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006E44E4">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30" w:type="dxa"/>
            <w:tcBorders>
              <w:bottom w:val="single" w:sz="4" w:space="0" w:color="auto"/>
            </w:tcBorders>
            <w:shd w:val="clear" w:color="auto" w:fill="auto"/>
            <w:noWrap/>
          </w:tcPr>
          <w:p w14:paraId="42EB3983" w14:textId="54CFE3D2" w:rsidR="00560193" w:rsidRPr="003F0C2F" w:rsidRDefault="006A791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288.3</w:t>
            </w:r>
          </w:p>
        </w:tc>
        <w:tc>
          <w:tcPr>
            <w:tcW w:w="930" w:type="dxa"/>
            <w:tcBorders>
              <w:bottom w:val="single" w:sz="4" w:space="0" w:color="auto"/>
            </w:tcBorders>
            <w:shd w:val="clear" w:color="auto" w:fill="auto"/>
            <w:noWrap/>
          </w:tcPr>
          <w:p w14:paraId="550A25B7" w14:textId="623EC1B1" w:rsidR="00560193" w:rsidRPr="003F0C2F" w:rsidRDefault="006A791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w:t>
            </w:r>
            <w:r w:rsidR="00F62E23">
              <w:rPr>
                <w:rFonts w:ascii="Public Sans" w:hAnsi="Public Sans" w:cs="Arial"/>
                <w:sz w:val="18"/>
                <w:szCs w:val="18"/>
                <w:lang w:eastAsia="en-AU"/>
              </w:rPr>
              <w:t>,</w:t>
            </w:r>
            <w:r>
              <w:rPr>
                <w:rFonts w:ascii="Public Sans" w:hAnsi="Public Sans" w:cs="Arial"/>
                <w:sz w:val="18"/>
                <w:szCs w:val="18"/>
                <w:lang w:eastAsia="en-AU"/>
              </w:rPr>
              <w:t>860.8</w:t>
            </w:r>
          </w:p>
        </w:tc>
        <w:tc>
          <w:tcPr>
            <w:tcW w:w="930" w:type="dxa"/>
            <w:tcBorders>
              <w:bottom w:val="single" w:sz="4" w:space="0" w:color="auto"/>
              <w:right w:val="single" w:sz="4" w:space="0" w:color="auto"/>
            </w:tcBorders>
            <w:shd w:val="clear" w:color="auto" w:fill="auto"/>
          </w:tcPr>
          <w:p w14:paraId="0155B021" w14:textId="5EB8B5FD" w:rsidR="00560193" w:rsidRPr="003F0C2F" w:rsidRDefault="006A791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545.5</w:t>
            </w:r>
          </w:p>
        </w:tc>
        <w:tc>
          <w:tcPr>
            <w:tcW w:w="930" w:type="dxa"/>
            <w:gridSpan w:val="2"/>
            <w:tcBorders>
              <w:left w:val="single" w:sz="4" w:space="0" w:color="auto"/>
              <w:bottom w:val="single" w:sz="4" w:space="0" w:color="auto"/>
            </w:tcBorders>
            <w:shd w:val="clear" w:color="auto" w:fill="auto"/>
            <w:noWrap/>
          </w:tcPr>
          <w:p w14:paraId="4F52A2E0" w14:textId="5A1935A3" w:rsidR="00560193" w:rsidRPr="003F0C2F" w:rsidRDefault="00E771B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0" w:type="dxa"/>
            <w:tcBorders>
              <w:bottom w:val="single" w:sz="4" w:space="0" w:color="auto"/>
            </w:tcBorders>
            <w:shd w:val="clear" w:color="auto" w:fill="auto"/>
            <w:noWrap/>
          </w:tcPr>
          <w:p w14:paraId="303F50C1" w14:textId="33BC341D" w:rsidR="00560193" w:rsidRPr="003F0C2F" w:rsidRDefault="00E771B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5" w:type="dxa"/>
            <w:tcBorders>
              <w:bottom w:val="single" w:sz="4" w:space="0" w:color="auto"/>
            </w:tcBorders>
            <w:shd w:val="clear" w:color="auto" w:fill="auto"/>
          </w:tcPr>
          <w:p w14:paraId="0809D834" w14:textId="31842B58" w:rsidR="00560193" w:rsidRPr="003F0C2F" w:rsidRDefault="00E771B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495791" w:rsidRPr="00643479" w14:paraId="1D4A432E" w14:textId="77777777" w:rsidTr="000A6F47">
        <w:trPr>
          <w:trHeight w:val="340"/>
        </w:trPr>
        <w:tc>
          <w:tcPr>
            <w:tcW w:w="4082" w:type="dxa"/>
            <w:tcBorders>
              <w:top w:val="single" w:sz="4" w:space="0" w:color="auto"/>
              <w:left w:val="nil"/>
              <w:bottom w:val="single" w:sz="4" w:space="0" w:color="auto"/>
            </w:tcBorders>
            <w:shd w:val="clear" w:color="auto" w:fill="auto"/>
            <w:noWrap/>
            <w:vAlign w:val="center"/>
            <w:hideMark/>
          </w:tcPr>
          <w:p w14:paraId="39CF162C" w14:textId="0C8FB178" w:rsidR="00495791" w:rsidRPr="00643479" w:rsidRDefault="00495791" w:rsidP="00495791">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r w:rsidR="00A150A9" w:rsidRPr="00711D36">
              <w:rPr>
                <w:rFonts w:ascii="Public Sans" w:hAnsi="Public Sans" w:cs="Arial"/>
                <w:b/>
                <w:bCs/>
                <w:sz w:val="18"/>
                <w:szCs w:val="18"/>
                <w:vertAlign w:val="superscript"/>
                <w:lang w:eastAsia="en-AU"/>
              </w:rPr>
              <w:t>(b)</w:t>
            </w:r>
          </w:p>
        </w:tc>
        <w:tc>
          <w:tcPr>
            <w:tcW w:w="930" w:type="dxa"/>
            <w:tcBorders>
              <w:top w:val="single" w:sz="4" w:space="0" w:color="auto"/>
              <w:bottom w:val="single" w:sz="4" w:space="0" w:color="auto"/>
            </w:tcBorders>
            <w:shd w:val="clear" w:color="auto" w:fill="auto"/>
          </w:tcPr>
          <w:p w14:paraId="58926F86" w14:textId="19F5CDCF" w:rsidR="00495791" w:rsidRPr="003F0C2F" w:rsidRDefault="00E771BE"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2,642.4</w:t>
            </w:r>
          </w:p>
        </w:tc>
        <w:tc>
          <w:tcPr>
            <w:tcW w:w="930" w:type="dxa"/>
            <w:tcBorders>
              <w:top w:val="single" w:sz="4" w:space="0" w:color="auto"/>
              <w:bottom w:val="single" w:sz="4" w:space="0" w:color="auto"/>
            </w:tcBorders>
            <w:shd w:val="clear" w:color="auto" w:fill="auto"/>
          </w:tcPr>
          <w:p w14:paraId="04CD43D8" w14:textId="0339760D" w:rsidR="00495791" w:rsidRPr="003F0C2F" w:rsidRDefault="00E771BE"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6,21</w:t>
            </w:r>
            <w:r w:rsidR="00784B88">
              <w:rPr>
                <w:rFonts w:ascii="Public Sans" w:hAnsi="Public Sans" w:cs="Arial"/>
                <w:b/>
                <w:bCs/>
                <w:sz w:val="18"/>
                <w:szCs w:val="18"/>
                <w:lang w:eastAsia="en-AU"/>
              </w:rPr>
              <w:t>5.6</w:t>
            </w:r>
          </w:p>
        </w:tc>
        <w:tc>
          <w:tcPr>
            <w:tcW w:w="930" w:type="dxa"/>
            <w:tcBorders>
              <w:top w:val="single" w:sz="4" w:space="0" w:color="auto"/>
              <w:bottom w:val="single" w:sz="4" w:space="0" w:color="auto"/>
              <w:right w:val="single" w:sz="4" w:space="0" w:color="auto"/>
            </w:tcBorders>
            <w:shd w:val="clear" w:color="auto" w:fill="auto"/>
          </w:tcPr>
          <w:p w14:paraId="51B078FA" w14:textId="770A0386" w:rsidR="00495791" w:rsidRPr="003F0C2F" w:rsidRDefault="00784B8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135.2</w:t>
            </w:r>
          </w:p>
        </w:tc>
        <w:tc>
          <w:tcPr>
            <w:tcW w:w="930" w:type="dxa"/>
            <w:gridSpan w:val="2"/>
            <w:tcBorders>
              <w:top w:val="single" w:sz="4" w:space="0" w:color="auto"/>
              <w:left w:val="single" w:sz="4" w:space="0" w:color="auto"/>
              <w:bottom w:val="single" w:sz="4" w:space="0" w:color="auto"/>
            </w:tcBorders>
            <w:shd w:val="clear" w:color="auto" w:fill="auto"/>
          </w:tcPr>
          <w:p w14:paraId="7A1E01E8" w14:textId="12F35F99" w:rsidR="00495791" w:rsidRPr="003F0C2F" w:rsidRDefault="00784B8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246.9</w:t>
            </w:r>
          </w:p>
        </w:tc>
        <w:tc>
          <w:tcPr>
            <w:tcW w:w="930" w:type="dxa"/>
            <w:tcBorders>
              <w:top w:val="single" w:sz="4" w:space="0" w:color="auto"/>
              <w:bottom w:val="single" w:sz="4" w:space="0" w:color="auto"/>
            </w:tcBorders>
            <w:shd w:val="clear" w:color="auto" w:fill="auto"/>
          </w:tcPr>
          <w:p w14:paraId="6C3C217B" w14:textId="49405F73" w:rsidR="00495791" w:rsidRPr="003F0C2F" w:rsidRDefault="00784B8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549.5</w:t>
            </w:r>
          </w:p>
        </w:tc>
        <w:tc>
          <w:tcPr>
            <w:tcW w:w="935" w:type="dxa"/>
            <w:tcBorders>
              <w:top w:val="single" w:sz="4" w:space="0" w:color="auto"/>
              <w:bottom w:val="single" w:sz="4" w:space="0" w:color="auto"/>
            </w:tcBorders>
            <w:shd w:val="clear" w:color="auto" w:fill="auto"/>
          </w:tcPr>
          <w:p w14:paraId="59DD63CB" w14:textId="6C0B8BCE" w:rsidR="00495791" w:rsidRPr="003F0C2F" w:rsidRDefault="00784B8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122.6</w:t>
            </w:r>
          </w:p>
        </w:tc>
      </w:tr>
      <w:tr w:rsidR="00150D6E" w:rsidRPr="00643479" w14:paraId="555F6967" w14:textId="77777777" w:rsidTr="000A6F47">
        <w:trPr>
          <w:trHeight w:val="329"/>
        </w:trPr>
        <w:tc>
          <w:tcPr>
            <w:tcW w:w="4082" w:type="dxa"/>
            <w:tcBorders>
              <w:top w:val="single" w:sz="4" w:space="0" w:color="auto"/>
              <w:left w:val="nil"/>
              <w:bottom w:val="nil"/>
            </w:tcBorders>
            <w:shd w:val="clear" w:color="auto" w:fill="auto"/>
            <w:vAlign w:val="bottom"/>
            <w:hideMark/>
          </w:tcPr>
          <w:p w14:paraId="45000CC9" w14:textId="51153130" w:rsidR="00150D6E" w:rsidRPr="00763FFF" w:rsidRDefault="00150D6E" w:rsidP="00150D6E">
            <w:pPr>
              <w:spacing w:before="40" w:after="40" w:line="220" w:lineRule="atLeast"/>
              <w:ind w:left="113" w:hanging="113"/>
              <w:rPr>
                <w:rFonts w:ascii="Public Sans" w:hAnsi="Public Sans" w:cs="Arial"/>
                <w:b/>
                <w:bCs/>
                <w:i/>
                <w:iCs/>
                <w:sz w:val="18"/>
                <w:szCs w:val="18"/>
                <w:lang w:eastAsia="en-AU"/>
              </w:rPr>
            </w:pPr>
            <w:r w:rsidRPr="00763FFF">
              <w:rPr>
                <w:rFonts w:ascii="Public Sans" w:hAnsi="Public Sans" w:cs="Arial"/>
                <w:b/>
                <w:i/>
                <w:sz w:val="18"/>
                <w:szCs w:val="18"/>
                <w:lang w:eastAsia="en-AU"/>
              </w:rPr>
              <w:t xml:space="preserve">Agencies </w:t>
            </w:r>
          </w:p>
        </w:tc>
        <w:tc>
          <w:tcPr>
            <w:tcW w:w="930" w:type="dxa"/>
            <w:tcBorders>
              <w:top w:val="single" w:sz="4" w:space="0" w:color="auto"/>
            </w:tcBorders>
            <w:shd w:val="clear" w:color="auto" w:fill="auto"/>
            <w:noWrap/>
            <w:vAlign w:val="bottom"/>
          </w:tcPr>
          <w:p w14:paraId="2DF74307" w14:textId="7C5C1F62" w:rsidR="00150D6E" w:rsidRPr="00763FFF" w:rsidRDefault="00150D6E" w:rsidP="00D9688E">
            <w:pPr>
              <w:spacing w:before="40" w:after="40" w:line="220" w:lineRule="atLeast"/>
              <w:ind w:left="-170" w:right="-57"/>
              <w:rPr>
                <w:rFonts w:ascii="Public Sans" w:hAnsi="Public Sans" w:cs="Arial"/>
                <w:b/>
                <w:bCs/>
                <w:i/>
                <w:iCs/>
                <w:sz w:val="18"/>
                <w:szCs w:val="18"/>
                <w:lang w:eastAsia="en-AU"/>
              </w:rPr>
            </w:pPr>
          </w:p>
        </w:tc>
        <w:tc>
          <w:tcPr>
            <w:tcW w:w="930" w:type="dxa"/>
            <w:tcBorders>
              <w:top w:val="single" w:sz="4" w:space="0" w:color="auto"/>
            </w:tcBorders>
            <w:shd w:val="clear" w:color="auto" w:fill="auto"/>
            <w:noWrap/>
            <w:vAlign w:val="bottom"/>
          </w:tcPr>
          <w:p w14:paraId="01D32C61" w14:textId="16C0C541" w:rsidR="00150D6E" w:rsidRPr="00763FFF" w:rsidRDefault="00150D6E" w:rsidP="00D9688E">
            <w:pPr>
              <w:spacing w:before="40" w:after="40" w:line="220" w:lineRule="atLeast"/>
              <w:ind w:left="-170" w:right="-57"/>
              <w:jc w:val="right"/>
              <w:rPr>
                <w:rFonts w:ascii="Public Sans" w:hAnsi="Public Sans" w:cs="Arial"/>
                <w:sz w:val="18"/>
                <w:szCs w:val="18"/>
                <w:lang w:eastAsia="en-AU"/>
              </w:rPr>
            </w:pPr>
          </w:p>
        </w:tc>
        <w:tc>
          <w:tcPr>
            <w:tcW w:w="930" w:type="dxa"/>
            <w:tcBorders>
              <w:top w:val="single" w:sz="4" w:space="0" w:color="auto"/>
              <w:right w:val="single" w:sz="4" w:space="0" w:color="auto"/>
            </w:tcBorders>
            <w:shd w:val="clear" w:color="auto" w:fill="auto"/>
            <w:noWrap/>
            <w:vAlign w:val="bottom"/>
          </w:tcPr>
          <w:p w14:paraId="1D5A27A2" w14:textId="559D833E" w:rsidR="00150D6E" w:rsidRPr="00763FF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930" w:type="dxa"/>
            <w:gridSpan w:val="2"/>
            <w:tcBorders>
              <w:top w:val="single" w:sz="4" w:space="0" w:color="auto"/>
              <w:left w:val="single" w:sz="4" w:space="0" w:color="auto"/>
            </w:tcBorders>
            <w:shd w:val="clear" w:color="auto" w:fill="auto"/>
            <w:noWrap/>
            <w:vAlign w:val="bottom"/>
          </w:tcPr>
          <w:p w14:paraId="26AF33A5" w14:textId="51B2DB8D" w:rsidR="00150D6E" w:rsidRPr="00763FF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930" w:type="dxa"/>
            <w:tcBorders>
              <w:top w:val="single" w:sz="4" w:space="0" w:color="auto"/>
            </w:tcBorders>
            <w:shd w:val="clear" w:color="auto" w:fill="auto"/>
            <w:noWrap/>
            <w:vAlign w:val="bottom"/>
          </w:tcPr>
          <w:p w14:paraId="2A5CF77E" w14:textId="1842B1FC" w:rsidR="00150D6E" w:rsidRPr="00763FF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935" w:type="dxa"/>
            <w:tcBorders>
              <w:top w:val="single" w:sz="4" w:space="0" w:color="auto"/>
            </w:tcBorders>
            <w:shd w:val="clear" w:color="auto" w:fill="auto"/>
            <w:noWrap/>
            <w:vAlign w:val="bottom"/>
          </w:tcPr>
          <w:p w14:paraId="4B8F593D" w14:textId="0E100955" w:rsidR="00150D6E" w:rsidRPr="00763FFF" w:rsidRDefault="00150D6E" w:rsidP="00D9688E">
            <w:pPr>
              <w:spacing w:before="40" w:after="40" w:line="220" w:lineRule="atLeast"/>
              <w:ind w:left="-170" w:right="-57"/>
              <w:jc w:val="right"/>
              <w:rPr>
                <w:rFonts w:ascii="Public Sans" w:hAnsi="Public Sans" w:cs="Arial"/>
                <w:b/>
                <w:bCs/>
                <w:sz w:val="18"/>
                <w:szCs w:val="18"/>
                <w:u w:val="single"/>
                <w:lang w:eastAsia="en-AU"/>
              </w:rPr>
            </w:pPr>
          </w:p>
        </w:tc>
      </w:tr>
      <w:tr w:rsidR="00FD662A" w:rsidRPr="00643479" w14:paraId="0C951A68" w14:textId="77777777" w:rsidTr="000A6F47">
        <w:trPr>
          <w:trHeight w:val="290"/>
        </w:trPr>
        <w:tc>
          <w:tcPr>
            <w:tcW w:w="4082" w:type="dxa"/>
            <w:tcBorders>
              <w:top w:val="nil"/>
              <w:left w:val="nil"/>
              <w:bottom w:val="nil"/>
            </w:tcBorders>
            <w:shd w:val="clear" w:color="auto" w:fill="auto"/>
            <w:noWrap/>
            <w:vAlign w:val="bottom"/>
          </w:tcPr>
          <w:p w14:paraId="379EDD4C" w14:textId="6C06ECD1" w:rsidR="00FD662A" w:rsidRPr="00763FFF" w:rsidRDefault="00FD662A"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
                <w:bCs/>
                <w:i/>
                <w:iCs/>
                <w:sz w:val="18"/>
                <w:szCs w:val="18"/>
                <w:lang w:eastAsia="en-AU"/>
              </w:rPr>
            </w:pPr>
            <w:r w:rsidRPr="00763FFF">
              <w:rPr>
                <w:rFonts w:ascii="Public Sans" w:hAnsi="Public Sans" w:cs="Arial"/>
                <w:b/>
                <w:bCs/>
                <w:i/>
                <w:iCs/>
                <w:sz w:val="18"/>
                <w:szCs w:val="18"/>
                <w:lang w:eastAsia="en-AU"/>
              </w:rPr>
              <w:t>Agencies transferred from Treasury</w:t>
            </w:r>
            <w:r w:rsidRPr="00763FFF">
              <w:rPr>
                <w:rFonts w:ascii="Public Sans" w:hAnsi="Public Sans" w:cs="Arial"/>
                <w:b/>
                <w:bCs/>
                <w:sz w:val="18"/>
                <w:szCs w:val="18"/>
                <w:vertAlign w:val="superscript"/>
                <w:lang w:eastAsia="en-AU"/>
              </w:rPr>
              <w:t>(</w:t>
            </w:r>
            <w:r w:rsidR="00BA6AE4">
              <w:rPr>
                <w:rFonts w:ascii="Public Sans" w:hAnsi="Public Sans" w:cs="Arial"/>
                <w:b/>
                <w:bCs/>
                <w:sz w:val="18"/>
                <w:szCs w:val="18"/>
                <w:vertAlign w:val="superscript"/>
                <w:lang w:eastAsia="en-AU"/>
              </w:rPr>
              <w:t>c</w:t>
            </w:r>
            <w:r w:rsidRPr="00763FFF">
              <w:rPr>
                <w:rFonts w:ascii="Public Sans" w:hAnsi="Public Sans" w:cs="Arial"/>
                <w:b/>
                <w:bCs/>
                <w:sz w:val="18"/>
                <w:szCs w:val="18"/>
                <w:vertAlign w:val="superscript"/>
                <w:lang w:eastAsia="en-AU"/>
              </w:rPr>
              <w:t>)</w:t>
            </w:r>
          </w:p>
        </w:tc>
        <w:tc>
          <w:tcPr>
            <w:tcW w:w="930" w:type="dxa"/>
            <w:tcBorders>
              <w:bottom w:val="nil"/>
            </w:tcBorders>
            <w:shd w:val="clear" w:color="auto" w:fill="auto"/>
            <w:noWrap/>
          </w:tcPr>
          <w:p w14:paraId="649C86E5" w14:textId="60B80908"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c>
          <w:tcPr>
            <w:tcW w:w="930" w:type="dxa"/>
            <w:tcBorders>
              <w:bottom w:val="nil"/>
            </w:tcBorders>
            <w:shd w:val="clear" w:color="auto" w:fill="auto"/>
            <w:noWrap/>
          </w:tcPr>
          <w:p w14:paraId="63EFFAAC" w14:textId="0F3F6288"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c>
          <w:tcPr>
            <w:tcW w:w="930" w:type="dxa"/>
            <w:tcBorders>
              <w:bottom w:val="nil"/>
              <w:right w:val="single" w:sz="4" w:space="0" w:color="auto"/>
            </w:tcBorders>
            <w:shd w:val="clear" w:color="auto" w:fill="auto"/>
          </w:tcPr>
          <w:p w14:paraId="08707F84" w14:textId="0DB3C118"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c>
          <w:tcPr>
            <w:tcW w:w="930" w:type="dxa"/>
            <w:gridSpan w:val="2"/>
            <w:tcBorders>
              <w:left w:val="single" w:sz="4" w:space="0" w:color="auto"/>
              <w:bottom w:val="nil"/>
            </w:tcBorders>
            <w:shd w:val="clear" w:color="auto" w:fill="auto"/>
            <w:noWrap/>
          </w:tcPr>
          <w:p w14:paraId="5ED89510" w14:textId="44036659"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c>
          <w:tcPr>
            <w:tcW w:w="930" w:type="dxa"/>
            <w:tcBorders>
              <w:bottom w:val="nil"/>
            </w:tcBorders>
            <w:shd w:val="clear" w:color="auto" w:fill="auto"/>
            <w:noWrap/>
          </w:tcPr>
          <w:p w14:paraId="35DB63CD" w14:textId="517A39C0"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c>
          <w:tcPr>
            <w:tcW w:w="935" w:type="dxa"/>
            <w:tcBorders>
              <w:bottom w:val="nil"/>
            </w:tcBorders>
            <w:shd w:val="clear" w:color="auto" w:fill="auto"/>
          </w:tcPr>
          <w:p w14:paraId="3C9072E9" w14:textId="59065749" w:rsidR="00FD662A" w:rsidRPr="00763FFF" w:rsidRDefault="00FD662A" w:rsidP="00D9688E">
            <w:pPr>
              <w:spacing w:before="40" w:after="40" w:line="220" w:lineRule="atLeast"/>
              <w:ind w:left="-170" w:right="-57"/>
              <w:jc w:val="right"/>
              <w:rPr>
                <w:rFonts w:ascii="Public Sans" w:hAnsi="Public Sans" w:cs="Arial"/>
                <w:sz w:val="18"/>
                <w:szCs w:val="18"/>
                <w:lang w:eastAsia="en-AU"/>
              </w:rPr>
            </w:pPr>
          </w:p>
        </w:tc>
      </w:tr>
      <w:tr w:rsidR="00FD662A" w:rsidRPr="00643479" w14:paraId="65F04A9E" w14:textId="77777777" w:rsidTr="000A6F47">
        <w:trPr>
          <w:trHeight w:val="290"/>
        </w:trPr>
        <w:tc>
          <w:tcPr>
            <w:tcW w:w="4082" w:type="dxa"/>
            <w:tcBorders>
              <w:top w:val="nil"/>
              <w:left w:val="nil"/>
              <w:bottom w:val="nil"/>
            </w:tcBorders>
            <w:shd w:val="clear" w:color="auto" w:fill="auto"/>
            <w:noWrap/>
            <w:vAlign w:val="bottom"/>
          </w:tcPr>
          <w:p w14:paraId="0F038637" w14:textId="58390901" w:rsidR="00FD662A" w:rsidRPr="00763FFF" w:rsidRDefault="00FD662A"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
                <w:bCs/>
                <w:i/>
                <w:iCs/>
                <w:sz w:val="18"/>
                <w:szCs w:val="18"/>
                <w:lang w:eastAsia="en-AU"/>
              </w:rPr>
            </w:pPr>
            <w:r w:rsidRPr="00763FFF">
              <w:rPr>
                <w:rFonts w:ascii="Public Sans" w:hAnsi="Public Sans" w:cs="Arial"/>
                <w:sz w:val="18"/>
                <w:szCs w:val="18"/>
                <w:lang w:eastAsia="en-AU"/>
              </w:rPr>
              <w:t>Energy Corporation</w:t>
            </w:r>
            <w:r w:rsidR="00E418A9" w:rsidRPr="00763FFF">
              <w:rPr>
                <w:rFonts w:ascii="Public Sans" w:hAnsi="Public Sans" w:cs="Arial"/>
                <w:sz w:val="18"/>
                <w:szCs w:val="18"/>
                <w:lang w:eastAsia="en-AU"/>
              </w:rPr>
              <w:t xml:space="preserve"> of New South Wales</w:t>
            </w:r>
            <w:r w:rsidRPr="00763FFF">
              <w:rPr>
                <w:rFonts w:ascii="Public Sans" w:hAnsi="Public Sans" w:cs="Arial"/>
                <w:sz w:val="18"/>
                <w:szCs w:val="18"/>
                <w:lang w:eastAsia="en-AU"/>
              </w:rPr>
              <w:t xml:space="preserve"> </w:t>
            </w:r>
            <w:r w:rsidRPr="00763FFF">
              <w:rPr>
                <w:rFonts w:ascii="Public Sans" w:hAnsi="Public Sans" w:cs="Arial"/>
                <w:sz w:val="18"/>
                <w:szCs w:val="18"/>
                <w:lang w:eastAsia="en-AU"/>
              </w:rPr>
              <w:tab/>
            </w:r>
          </w:p>
        </w:tc>
        <w:tc>
          <w:tcPr>
            <w:tcW w:w="930" w:type="dxa"/>
            <w:tcBorders>
              <w:bottom w:val="nil"/>
            </w:tcBorders>
            <w:shd w:val="clear" w:color="auto" w:fill="auto"/>
            <w:noWrap/>
          </w:tcPr>
          <w:p w14:paraId="1540A32B" w14:textId="13257D4A"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59.8</w:t>
            </w:r>
          </w:p>
        </w:tc>
        <w:tc>
          <w:tcPr>
            <w:tcW w:w="930" w:type="dxa"/>
            <w:tcBorders>
              <w:bottom w:val="nil"/>
            </w:tcBorders>
            <w:shd w:val="clear" w:color="auto" w:fill="auto"/>
            <w:noWrap/>
          </w:tcPr>
          <w:p w14:paraId="6BC066C6" w14:textId="20443C0D"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112.3</w:t>
            </w:r>
          </w:p>
        </w:tc>
        <w:tc>
          <w:tcPr>
            <w:tcW w:w="930" w:type="dxa"/>
            <w:tcBorders>
              <w:bottom w:val="nil"/>
              <w:right w:val="single" w:sz="4" w:space="0" w:color="auto"/>
            </w:tcBorders>
            <w:shd w:val="clear" w:color="auto" w:fill="auto"/>
          </w:tcPr>
          <w:p w14:paraId="4F339A53" w14:textId="74C09317"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87.9</w:t>
            </w:r>
          </w:p>
        </w:tc>
        <w:tc>
          <w:tcPr>
            <w:tcW w:w="930" w:type="dxa"/>
            <w:gridSpan w:val="2"/>
            <w:tcBorders>
              <w:left w:val="single" w:sz="4" w:space="0" w:color="auto"/>
              <w:bottom w:val="nil"/>
            </w:tcBorders>
            <w:shd w:val="clear" w:color="auto" w:fill="auto"/>
            <w:noWrap/>
          </w:tcPr>
          <w:p w14:paraId="09B4430A" w14:textId="1AD7C76D"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434.8</w:t>
            </w:r>
          </w:p>
        </w:tc>
        <w:tc>
          <w:tcPr>
            <w:tcW w:w="930" w:type="dxa"/>
            <w:tcBorders>
              <w:bottom w:val="nil"/>
            </w:tcBorders>
            <w:shd w:val="clear" w:color="auto" w:fill="auto"/>
            <w:noWrap/>
          </w:tcPr>
          <w:p w14:paraId="637C84C9" w14:textId="7CB8B406"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w:t>
            </w:r>
            <w:r w:rsidR="002B1FEF" w:rsidRPr="00763FFF">
              <w:rPr>
                <w:rFonts w:ascii="Public Sans" w:hAnsi="Public Sans" w:cs="Arial"/>
                <w:sz w:val="18"/>
                <w:szCs w:val="18"/>
                <w:lang w:eastAsia="en-AU"/>
              </w:rPr>
              <w:t>,</w:t>
            </w:r>
            <w:r w:rsidRPr="00763FFF">
              <w:rPr>
                <w:rFonts w:ascii="Public Sans" w:hAnsi="Public Sans" w:cs="Arial"/>
                <w:sz w:val="18"/>
                <w:szCs w:val="18"/>
                <w:lang w:eastAsia="en-AU"/>
              </w:rPr>
              <w:t>441.8</w:t>
            </w:r>
          </w:p>
        </w:tc>
        <w:tc>
          <w:tcPr>
            <w:tcW w:w="935" w:type="dxa"/>
            <w:tcBorders>
              <w:bottom w:val="nil"/>
            </w:tcBorders>
            <w:shd w:val="clear" w:color="auto" w:fill="auto"/>
          </w:tcPr>
          <w:p w14:paraId="3AFF0F07" w14:textId="2310B77C" w:rsidR="00FD662A" w:rsidRPr="00763FFF" w:rsidRDefault="0072627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231.6</w:t>
            </w:r>
          </w:p>
        </w:tc>
      </w:tr>
      <w:tr w:rsidR="00FD662A" w:rsidRPr="00643479" w14:paraId="1029965B" w14:textId="77777777" w:rsidTr="000A6F47">
        <w:trPr>
          <w:trHeight w:val="290"/>
        </w:trPr>
        <w:tc>
          <w:tcPr>
            <w:tcW w:w="4082" w:type="dxa"/>
            <w:tcBorders>
              <w:top w:val="nil"/>
              <w:left w:val="nil"/>
              <w:bottom w:val="nil"/>
            </w:tcBorders>
            <w:shd w:val="clear" w:color="auto" w:fill="auto"/>
            <w:noWrap/>
            <w:vAlign w:val="bottom"/>
          </w:tcPr>
          <w:p w14:paraId="2A3C121A" w14:textId="634F71DF" w:rsidR="00FD662A" w:rsidRPr="00763FFF" w:rsidRDefault="00FD662A"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b/>
                <w:bCs/>
                <w:i/>
                <w:iCs/>
                <w:sz w:val="18"/>
                <w:szCs w:val="18"/>
                <w:lang w:eastAsia="en-AU"/>
              </w:rPr>
              <w:t>Agencies transferred from Planning</w:t>
            </w:r>
            <w:r w:rsidRPr="00711D36">
              <w:rPr>
                <w:rFonts w:ascii="Public Sans" w:hAnsi="Public Sans" w:cs="Arial"/>
                <w:b/>
                <w:bCs/>
                <w:sz w:val="18"/>
                <w:szCs w:val="18"/>
                <w:vertAlign w:val="superscript"/>
                <w:lang w:eastAsia="en-AU"/>
              </w:rPr>
              <w:t>(</w:t>
            </w:r>
            <w:r w:rsidR="00BA6AE4" w:rsidRPr="00711D36">
              <w:rPr>
                <w:rFonts w:ascii="Public Sans" w:hAnsi="Public Sans" w:cs="Arial"/>
                <w:b/>
                <w:bCs/>
                <w:sz w:val="18"/>
                <w:szCs w:val="18"/>
                <w:vertAlign w:val="superscript"/>
                <w:lang w:eastAsia="en-AU"/>
              </w:rPr>
              <w:t>d</w:t>
            </w:r>
            <w:r w:rsidRPr="00711D36">
              <w:rPr>
                <w:rFonts w:ascii="Public Sans" w:hAnsi="Public Sans" w:cs="Arial"/>
                <w:b/>
                <w:bCs/>
                <w:sz w:val="18"/>
                <w:szCs w:val="18"/>
                <w:vertAlign w:val="superscript"/>
                <w:lang w:eastAsia="en-AU"/>
              </w:rPr>
              <w:t>)</w:t>
            </w:r>
          </w:p>
        </w:tc>
        <w:tc>
          <w:tcPr>
            <w:tcW w:w="930" w:type="dxa"/>
            <w:tcBorders>
              <w:bottom w:val="nil"/>
            </w:tcBorders>
            <w:shd w:val="clear" w:color="auto" w:fill="auto"/>
            <w:noWrap/>
          </w:tcPr>
          <w:p w14:paraId="5D8F29BD" w14:textId="79D0567E"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c>
          <w:tcPr>
            <w:tcW w:w="930" w:type="dxa"/>
            <w:tcBorders>
              <w:bottom w:val="nil"/>
            </w:tcBorders>
            <w:shd w:val="clear" w:color="auto" w:fill="auto"/>
            <w:noWrap/>
          </w:tcPr>
          <w:p w14:paraId="58411DA3" w14:textId="489321D9"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c>
          <w:tcPr>
            <w:tcW w:w="930" w:type="dxa"/>
            <w:tcBorders>
              <w:bottom w:val="nil"/>
              <w:right w:val="single" w:sz="4" w:space="0" w:color="auto"/>
            </w:tcBorders>
            <w:shd w:val="clear" w:color="auto" w:fill="auto"/>
          </w:tcPr>
          <w:p w14:paraId="551AD838" w14:textId="4F866842"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c>
          <w:tcPr>
            <w:tcW w:w="930" w:type="dxa"/>
            <w:gridSpan w:val="2"/>
            <w:tcBorders>
              <w:left w:val="single" w:sz="4" w:space="0" w:color="auto"/>
              <w:bottom w:val="nil"/>
            </w:tcBorders>
            <w:shd w:val="clear" w:color="auto" w:fill="auto"/>
            <w:noWrap/>
          </w:tcPr>
          <w:p w14:paraId="01E5CCAA" w14:textId="725A916D"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c>
          <w:tcPr>
            <w:tcW w:w="930" w:type="dxa"/>
            <w:tcBorders>
              <w:bottom w:val="nil"/>
            </w:tcBorders>
            <w:shd w:val="clear" w:color="auto" w:fill="auto"/>
            <w:noWrap/>
          </w:tcPr>
          <w:p w14:paraId="67E953F2" w14:textId="178A008E"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c>
          <w:tcPr>
            <w:tcW w:w="935" w:type="dxa"/>
            <w:tcBorders>
              <w:bottom w:val="nil"/>
            </w:tcBorders>
            <w:shd w:val="clear" w:color="auto" w:fill="auto"/>
          </w:tcPr>
          <w:p w14:paraId="7D4661F9" w14:textId="2444081A" w:rsidR="00FD662A" w:rsidRPr="00763FFF" w:rsidRDefault="00FD662A" w:rsidP="00FD662A">
            <w:pPr>
              <w:spacing w:before="40" w:after="40" w:line="220" w:lineRule="atLeast"/>
              <w:ind w:left="-170" w:right="-57"/>
              <w:jc w:val="right"/>
              <w:rPr>
                <w:rFonts w:ascii="Public Sans" w:hAnsi="Public Sans" w:cs="Arial"/>
                <w:sz w:val="18"/>
                <w:szCs w:val="18"/>
                <w:lang w:eastAsia="en-AU"/>
              </w:rPr>
            </w:pPr>
          </w:p>
        </w:tc>
      </w:tr>
      <w:tr w:rsidR="00FD662A" w:rsidRPr="00643479" w14:paraId="63273458" w14:textId="77777777" w:rsidTr="000A6F47">
        <w:trPr>
          <w:trHeight w:val="290"/>
        </w:trPr>
        <w:tc>
          <w:tcPr>
            <w:tcW w:w="4082" w:type="dxa"/>
            <w:tcBorders>
              <w:top w:val="nil"/>
              <w:left w:val="nil"/>
              <w:bottom w:val="nil"/>
            </w:tcBorders>
            <w:shd w:val="clear" w:color="auto" w:fill="auto"/>
            <w:noWrap/>
            <w:vAlign w:val="bottom"/>
          </w:tcPr>
          <w:p w14:paraId="485B7201" w14:textId="3CBF1BCB" w:rsidR="00FD662A" w:rsidRPr="00763FFF" w:rsidRDefault="00FD662A"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sz w:val="18"/>
                <w:szCs w:val="18"/>
                <w:lang w:eastAsia="en-AU"/>
              </w:rPr>
              <w:t xml:space="preserve">Environment Protection Authority </w:t>
            </w:r>
            <w:r w:rsidRPr="00763FFF">
              <w:rPr>
                <w:rFonts w:ascii="Public Sans" w:hAnsi="Public Sans" w:cs="Arial"/>
                <w:sz w:val="18"/>
                <w:szCs w:val="18"/>
                <w:lang w:eastAsia="en-AU"/>
              </w:rPr>
              <w:tab/>
            </w:r>
          </w:p>
        </w:tc>
        <w:tc>
          <w:tcPr>
            <w:tcW w:w="930" w:type="dxa"/>
            <w:tcBorders>
              <w:bottom w:val="nil"/>
            </w:tcBorders>
            <w:shd w:val="clear" w:color="auto" w:fill="auto"/>
            <w:noWrap/>
          </w:tcPr>
          <w:p w14:paraId="7731652E" w14:textId="22D9EB2F" w:rsidR="00FD662A" w:rsidRPr="00763FFF" w:rsidRDefault="00D96CAB"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274.8</w:t>
            </w:r>
          </w:p>
        </w:tc>
        <w:tc>
          <w:tcPr>
            <w:tcW w:w="930" w:type="dxa"/>
            <w:tcBorders>
              <w:bottom w:val="nil"/>
            </w:tcBorders>
            <w:shd w:val="clear" w:color="auto" w:fill="auto"/>
            <w:noWrap/>
          </w:tcPr>
          <w:p w14:paraId="3D03873A" w14:textId="24772C1B" w:rsidR="00FD662A" w:rsidRPr="00763FFF" w:rsidRDefault="00555037"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300.0</w:t>
            </w:r>
          </w:p>
        </w:tc>
        <w:tc>
          <w:tcPr>
            <w:tcW w:w="930" w:type="dxa"/>
            <w:tcBorders>
              <w:bottom w:val="nil"/>
              <w:right w:val="single" w:sz="4" w:space="0" w:color="auto"/>
            </w:tcBorders>
            <w:shd w:val="clear" w:color="auto" w:fill="auto"/>
          </w:tcPr>
          <w:p w14:paraId="4B679D1A" w14:textId="3EB45E75" w:rsidR="00FD662A" w:rsidRPr="00763FFF" w:rsidRDefault="00555037"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9.2</w:t>
            </w:r>
          </w:p>
        </w:tc>
        <w:tc>
          <w:tcPr>
            <w:tcW w:w="930" w:type="dxa"/>
            <w:gridSpan w:val="2"/>
            <w:tcBorders>
              <w:left w:val="single" w:sz="4" w:space="0" w:color="auto"/>
              <w:bottom w:val="nil"/>
            </w:tcBorders>
            <w:shd w:val="clear" w:color="auto" w:fill="auto"/>
            <w:noWrap/>
          </w:tcPr>
          <w:p w14:paraId="6102D0E6" w14:textId="655B9359" w:rsidR="00FD662A" w:rsidRPr="00763FFF" w:rsidRDefault="00555037"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6.4</w:t>
            </w:r>
          </w:p>
        </w:tc>
        <w:tc>
          <w:tcPr>
            <w:tcW w:w="930" w:type="dxa"/>
            <w:tcBorders>
              <w:bottom w:val="nil"/>
            </w:tcBorders>
            <w:shd w:val="clear" w:color="auto" w:fill="auto"/>
            <w:noWrap/>
          </w:tcPr>
          <w:p w14:paraId="4414FB52" w14:textId="6A6A645A" w:rsidR="00FD662A" w:rsidRPr="00763FFF" w:rsidRDefault="00555037"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6.5</w:t>
            </w:r>
          </w:p>
        </w:tc>
        <w:tc>
          <w:tcPr>
            <w:tcW w:w="935" w:type="dxa"/>
            <w:tcBorders>
              <w:bottom w:val="nil"/>
            </w:tcBorders>
            <w:shd w:val="clear" w:color="auto" w:fill="auto"/>
          </w:tcPr>
          <w:p w14:paraId="73FA449D" w14:textId="0B76125E" w:rsidR="00FD662A" w:rsidRPr="00763FFF" w:rsidRDefault="00555037"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2.5</w:t>
            </w:r>
          </w:p>
        </w:tc>
      </w:tr>
      <w:tr w:rsidR="00FD662A" w:rsidRPr="00643479" w14:paraId="79611B1F" w14:textId="77777777" w:rsidTr="000A6F47">
        <w:trPr>
          <w:trHeight w:val="290"/>
        </w:trPr>
        <w:tc>
          <w:tcPr>
            <w:tcW w:w="4082" w:type="dxa"/>
            <w:tcBorders>
              <w:top w:val="nil"/>
              <w:left w:val="nil"/>
              <w:bottom w:val="nil"/>
            </w:tcBorders>
            <w:shd w:val="clear" w:color="auto" w:fill="auto"/>
            <w:noWrap/>
            <w:vAlign w:val="bottom"/>
          </w:tcPr>
          <w:p w14:paraId="720FF0CD" w14:textId="28206097" w:rsidR="00FD662A" w:rsidRPr="00763FFF" w:rsidRDefault="00FD662A"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sz w:val="18"/>
                <w:szCs w:val="18"/>
                <w:lang w:eastAsia="en-AU"/>
              </w:rPr>
              <w:t>Environmental Trust</w:t>
            </w:r>
            <w:r w:rsidR="006C7C98" w:rsidRPr="00763FFF">
              <w:rPr>
                <w:rFonts w:ascii="Public Sans" w:hAnsi="Public Sans" w:cs="Arial"/>
                <w:sz w:val="18"/>
                <w:szCs w:val="18"/>
                <w:lang w:eastAsia="en-AU"/>
              </w:rPr>
              <w:t xml:space="preserve"> </w:t>
            </w:r>
            <w:r w:rsidRPr="00763FFF">
              <w:rPr>
                <w:rFonts w:ascii="Public Sans" w:hAnsi="Public Sans" w:cs="Arial"/>
                <w:sz w:val="18"/>
                <w:szCs w:val="18"/>
                <w:lang w:eastAsia="en-AU"/>
              </w:rPr>
              <w:tab/>
            </w:r>
          </w:p>
        </w:tc>
        <w:tc>
          <w:tcPr>
            <w:tcW w:w="930" w:type="dxa"/>
            <w:tcBorders>
              <w:bottom w:val="nil"/>
            </w:tcBorders>
            <w:shd w:val="clear" w:color="auto" w:fill="auto"/>
            <w:noWrap/>
          </w:tcPr>
          <w:p w14:paraId="6895EAB2" w14:textId="0A7A422E" w:rsidR="00FD662A" w:rsidRPr="00763FFF" w:rsidRDefault="00C61DD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63.1</w:t>
            </w:r>
          </w:p>
        </w:tc>
        <w:tc>
          <w:tcPr>
            <w:tcW w:w="930" w:type="dxa"/>
            <w:tcBorders>
              <w:bottom w:val="nil"/>
            </w:tcBorders>
            <w:shd w:val="clear" w:color="auto" w:fill="auto"/>
            <w:noWrap/>
          </w:tcPr>
          <w:p w14:paraId="5A59A32D" w14:textId="1846CECC" w:rsidR="00FD662A" w:rsidRPr="00763FFF" w:rsidRDefault="00C61DD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87.5</w:t>
            </w:r>
          </w:p>
        </w:tc>
        <w:tc>
          <w:tcPr>
            <w:tcW w:w="930" w:type="dxa"/>
            <w:tcBorders>
              <w:bottom w:val="nil"/>
              <w:right w:val="single" w:sz="4" w:space="0" w:color="auto"/>
            </w:tcBorders>
            <w:shd w:val="clear" w:color="auto" w:fill="auto"/>
          </w:tcPr>
          <w:p w14:paraId="3BD5E07F" w14:textId="0C4A86B2" w:rsidR="00FD662A" w:rsidRPr="00763FFF" w:rsidRDefault="00C61DD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38.8</w:t>
            </w:r>
          </w:p>
        </w:tc>
        <w:tc>
          <w:tcPr>
            <w:tcW w:w="930" w:type="dxa"/>
            <w:gridSpan w:val="2"/>
            <w:tcBorders>
              <w:left w:val="single" w:sz="4" w:space="0" w:color="auto"/>
              <w:bottom w:val="nil"/>
            </w:tcBorders>
            <w:shd w:val="clear" w:color="auto" w:fill="auto"/>
            <w:noWrap/>
          </w:tcPr>
          <w:p w14:paraId="1712383D" w14:textId="4BD0CD77" w:rsidR="00FD662A" w:rsidRPr="00763FFF" w:rsidRDefault="00990098"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w:t>
            </w:r>
          </w:p>
        </w:tc>
        <w:tc>
          <w:tcPr>
            <w:tcW w:w="930" w:type="dxa"/>
            <w:tcBorders>
              <w:bottom w:val="nil"/>
            </w:tcBorders>
            <w:shd w:val="clear" w:color="auto" w:fill="auto"/>
            <w:noWrap/>
          </w:tcPr>
          <w:p w14:paraId="3104364E" w14:textId="0D243AF9" w:rsidR="00FD662A" w:rsidRPr="00763FFF" w:rsidRDefault="00990098"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w:t>
            </w:r>
          </w:p>
        </w:tc>
        <w:tc>
          <w:tcPr>
            <w:tcW w:w="935" w:type="dxa"/>
            <w:tcBorders>
              <w:bottom w:val="nil"/>
            </w:tcBorders>
            <w:shd w:val="clear" w:color="auto" w:fill="auto"/>
          </w:tcPr>
          <w:p w14:paraId="09A42661" w14:textId="3CEA2580" w:rsidR="00FD662A" w:rsidRPr="00763FFF" w:rsidRDefault="00990098"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w:t>
            </w:r>
          </w:p>
        </w:tc>
      </w:tr>
      <w:tr w:rsidR="00FD662A" w:rsidRPr="00643479" w14:paraId="27911D68" w14:textId="77777777" w:rsidTr="000A6F47">
        <w:trPr>
          <w:trHeight w:val="290"/>
        </w:trPr>
        <w:tc>
          <w:tcPr>
            <w:tcW w:w="4082" w:type="dxa"/>
            <w:tcBorders>
              <w:top w:val="nil"/>
              <w:left w:val="nil"/>
              <w:bottom w:val="nil"/>
            </w:tcBorders>
            <w:shd w:val="clear" w:color="auto" w:fill="auto"/>
            <w:noWrap/>
            <w:vAlign w:val="center"/>
          </w:tcPr>
          <w:p w14:paraId="4711D112" w14:textId="678F0D13" w:rsidR="00743425" w:rsidRPr="00763FFF" w:rsidRDefault="00FD662A" w:rsidP="00276DFF">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sz w:val="18"/>
                <w:szCs w:val="18"/>
                <w:lang w:eastAsia="en-AU"/>
              </w:rPr>
              <w:t xml:space="preserve">Natural Resources Access Regulator </w:t>
            </w:r>
            <w:r w:rsidRPr="00763FFF">
              <w:rPr>
                <w:rFonts w:ascii="Public Sans" w:hAnsi="Public Sans" w:cs="Arial"/>
                <w:sz w:val="18"/>
                <w:szCs w:val="18"/>
                <w:lang w:eastAsia="en-AU"/>
              </w:rPr>
              <w:tab/>
            </w:r>
          </w:p>
        </w:tc>
        <w:tc>
          <w:tcPr>
            <w:tcW w:w="930" w:type="dxa"/>
            <w:tcBorders>
              <w:bottom w:val="nil"/>
            </w:tcBorders>
            <w:shd w:val="clear" w:color="auto" w:fill="auto"/>
            <w:noWrap/>
          </w:tcPr>
          <w:p w14:paraId="118E6F0B" w14:textId="569A6315" w:rsidR="00FD662A" w:rsidRPr="00763FFF" w:rsidRDefault="00B201BE" w:rsidP="00276D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21.3</w:t>
            </w:r>
          </w:p>
        </w:tc>
        <w:tc>
          <w:tcPr>
            <w:tcW w:w="930" w:type="dxa"/>
            <w:tcBorders>
              <w:bottom w:val="nil"/>
            </w:tcBorders>
            <w:shd w:val="clear" w:color="auto" w:fill="auto"/>
            <w:noWrap/>
          </w:tcPr>
          <w:p w14:paraId="2046A1C2" w14:textId="77537520" w:rsidR="00FD662A" w:rsidRPr="00763FFF" w:rsidRDefault="009D5325"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45.</w:t>
            </w:r>
            <w:r w:rsidR="00AB344D" w:rsidRPr="00763FFF">
              <w:rPr>
                <w:rFonts w:ascii="Public Sans" w:hAnsi="Public Sans" w:cs="Arial"/>
                <w:sz w:val="18"/>
                <w:szCs w:val="18"/>
                <w:lang w:eastAsia="en-AU"/>
              </w:rPr>
              <w:t>4</w:t>
            </w:r>
          </w:p>
        </w:tc>
        <w:tc>
          <w:tcPr>
            <w:tcW w:w="930" w:type="dxa"/>
            <w:tcBorders>
              <w:bottom w:val="nil"/>
              <w:right w:val="single" w:sz="4" w:space="0" w:color="auto"/>
            </w:tcBorders>
            <w:shd w:val="clear" w:color="auto" w:fill="auto"/>
          </w:tcPr>
          <w:p w14:paraId="50B8621F" w14:textId="237024A2" w:rsidR="00FD662A" w:rsidRPr="00763FFF" w:rsidRDefault="009621D2"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113.4</w:t>
            </w:r>
          </w:p>
        </w:tc>
        <w:tc>
          <w:tcPr>
            <w:tcW w:w="930" w:type="dxa"/>
            <w:gridSpan w:val="2"/>
            <w:tcBorders>
              <w:left w:val="single" w:sz="4" w:space="0" w:color="auto"/>
              <w:bottom w:val="nil"/>
            </w:tcBorders>
            <w:shd w:val="clear" w:color="auto" w:fill="auto"/>
            <w:noWrap/>
          </w:tcPr>
          <w:p w14:paraId="4C992683" w14:textId="17D87127" w:rsidR="00FD662A" w:rsidRPr="00763FFF" w:rsidRDefault="00990098"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w:t>
            </w:r>
          </w:p>
        </w:tc>
        <w:tc>
          <w:tcPr>
            <w:tcW w:w="930" w:type="dxa"/>
            <w:tcBorders>
              <w:bottom w:val="nil"/>
            </w:tcBorders>
            <w:shd w:val="clear" w:color="auto" w:fill="auto"/>
            <w:noWrap/>
          </w:tcPr>
          <w:p w14:paraId="2A6754F8" w14:textId="5107CE22" w:rsidR="00FD662A" w:rsidRPr="00763FFF" w:rsidRDefault="00147311"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0.5</w:t>
            </w:r>
          </w:p>
        </w:tc>
        <w:tc>
          <w:tcPr>
            <w:tcW w:w="935" w:type="dxa"/>
            <w:tcBorders>
              <w:bottom w:val="nil"/>
            </w:tcBorders>
            <w:shd w:val="clear" w:color="auto" w:fill="auto"/>
          </w:tcPr>
          <w:p w14:paraId="59337EB7" w14:textId="5F92217D" w:rsidR="00FD662A" w:rsidRPr="00763FFF" w:rsidRDefault="00990098"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w:t>
            </w:r>
          </w:p>
        </w:tc>
      </w:tr>
      <w:tr w:rsidR="00276DFF" w:rsidRPr="00643479" w14:paraId="003ABAE9" w14:textId="77777777" w:rsidTr="000A6F47">
        <w:trPr>
          <w:trHeight w:val="290"/>
        </w:trPr>
        <w:tc>
          <w:tcPr>
            <w:tcW w:w="4082" w:type="dxa"/>
            <w:tcBorders>
              <w:top w:val="nil"/>
              <w:left w:val="nil"/>
              <w:bottom w:val="nil"/>
            </w:tcBorders>
            <w:shd w:val="clear" w:color="auto" w:fill="auto"/>
            <w:noWrap/>
            <w:vAlign w:val="center"/>
          </w:tcPr>
          <w:p w14:paraId="116585FE" w14:textId="3FF1C825" w:rsidR="00276DFF" w:rsidRPr="00763FFF" w:rsidRDefault="00276DFF"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sz w:val="18"/>
                <w:szCs w:val="18"/>
                <w:lang w:eastAsia="en-AU"/>
              </w:rPr>
              <w:t>Biodiversity Conservation Trust of NSW</w:t>
            </w:r>
            <w:r w:rsidR="006E44E4">
              <w:rPr>
                <w:rFonts w:ascii="Public Sans" w:hAnsi="Public Sans" w:cs="Arial"/>
                <w:sz w:val="18"/>
                <w:szCs w:val="18"/>
                <w:lang w:eastAsia="en-AU"/>
              </w:rPr>
              <w:t xml:space="preserve"> </w:t>
            </w:r>
            <w:r w:rsidRPr="00763FFF">
              <w:rPr>
                <w:rFonts w:ascii="Public Sans" w:hAnsi="Public Sans" w:cs="Arial"/>
                <w:sz w:val="18"/>
                <w:szCs w:val="18"/>
                <w:lang w:eastAsia="en-AU"/>
              </w:rPr>
              <w:tab/>
            </w:r>
          </w:p>
        </w:tc>
        <w:tc>
          <w:tcPr>
            <w:tcW w:w="930" w:type="dxa"/>
            <w:tcBorders>
              <w:bottom w:val="nil"/>
            </w:tcBorders>
            <w:shd w:val="clear" w:color="auto" w:fill="auto"/>
            <w:noWrap/>
          </w:tcPr>
          <w:p w14:paraId="7ED22E4C" w14:textId="2C849842" w:rsidR="00276DFF" w:rsidRPr="00763FFF" w:rsidRDefault="000540A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95.2</w:t>
            </w:r>
          </w:p>
        </w:tc>
        <w:tc>
          <w:tcPr>
            <w:tcW w:w="930" w:type="dxa"/>
            <w:tcBorders>
              <w:bottom w:val="nil"/>
            </w:tcBorders>
            <w:shd w:val="clear" w:color="auto" w:fill="auto"/>
            <w:noWrap/>
          </w:tcPr>
          <w:p w14:paraId="60470F52" w14:textId="5A86DD1B" w:rsidR="00276DFF" w:rsidRPr="00763FFF" w:rsidRDefault="000540A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72.9</w:t>
            </w:r>
          </w:p>
        </w:tc>
        <w:tc>
          <w:tcPr>
            <w:tcW w:w="930" w:type="dxa"/>
            <w:tcBorders>
              <w:bottom w:val="nil"/>
              <w:right w:val="single" w:sz="4" w:space="0" w:color="auto"/>
            </w:tcBorders>
            <w:shd w:val="clear" w:color="auto" w:fill="auto"/>
          </w:tcPr>
          <w:p w14:paraId="2123A46B" w14:textId="7D3A8926" w:rsidR="00276DFF" w:rsidRPr="00763FFF" w:rsidRDefault="000540A9"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(23.4)</w:t>
            </w:r>
          </w:p>
        </w:tc>
        <w:tc>
          <w:tcPr>
            <w:tcW w:w="930" w:type="dxa"/>
            <w:gridSpan w:val="2"/>
            <w:tcBorders>
              <w:left w:val="single" w:sz="4" w:space="0" w:color="auto"/>
              <w:bottom w:val="nil"/>
            </w:tcBorders>
            <w:shd w:val="clear" w:color="auto" w:fill="auto"/>
            <w:noWrap/>
          </w:tcPr>
          <w:p w14:paraId="6F67585D" w14:textId="52A369E8" w:rsidR="00276DFF" w:rsidRPr="00763FFF" w:rsidRDefault="00391EAD"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2.0</w:t>
            </w:r>
          </w:p>
        </w:tc>
        <w:tc>
          <w:tcPr>
            <w:tcW w:w="930" w:type="dxa"/>
            <w:tcBorders>
              <w:bottom w:val="nil"/>
            </w:tcBorders>
            <w:shd w:val="clear" w:color="auto" w:fill="auto"/>
            <w:noWrap/>
          </w:tcPr>
          <w:p w14:paraId="6AB5CA2A" w14:textId="20171F1F" w:rsidR="00276DFF" w:rsidRPr="00763FFF" w:rsidRDefault="00391EAD"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15.1</w:t>
            </w:r>
          </w:p>
        </w:tc>
        <w:tc>
          <w:tcPr>
            <w:tcW w:w="935" w:type="dxa"/>
            <w:tcBorders>
              <w:bottom w:val="nil"/>
            </w:tcBorders>
            <w:shd w:val="clear" w:color="auto" w:fill="auto"/>
          </w:tcPr>
          <w:p w14:paraId="5B199A21" w14:textId="796F9AAE" w:rsidR="00276DFF" w:rsidRPr="00763FFF" w:rsidRDefault="00DB31FB" w:rsidP="00FD662A">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654.6</w:t>
            </w:r>
          </w:p>
        </w:tc>
      </w:tr>
      <w:tr w:rsidR="00FD662A" w:rsidRPr="00643479" w14:paraId="1BE75DE7" w14:textId="77777777" w:rsidTr="000A6F47">
        <w:trPr>
          <w:trHeight w:val="290"/>
        </w:trPr>
        <w:tc>
          <w:tcPr>
            <w:tcW w:w="4082" w:type="dxa"/>
            <w:tcBorders>
              <w:top w:val="nil"/>
              <w:left w:val="nil"/>
              <w:bottom w:val="nil"/>
            </w:tcBorders>
            <w:shd w:val="clear" w:color="auto" w:fill="auto"/>
            <w:noWrap/>
            <w:vAlign w:val="center"/>
          </w:tcPr>
          <w:p w14:paraId="0521D9FB" w14:textId="2787F36C" w:rsidR="00FD662A" w:rsidRPr="00763FFF" w:rsidRDefault="00FD662A" w:rsidP="00FD662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763FFF">
              <w:rPr>
                <w:rFonts w:ascii="Public Sans" w:hAnsi="Public Sans" w:cs="Arial"/>
                <w:sz w:val="18"/>
                <w:szCs w:val="18"/>
                <w:lang w:eastAsia="en-AU"/>
              </w:rPr>
              <w:t xml:space="preserve">Water Administration Ministerial Corporation </w:t>
            </w:r>
            <w:r w:rsidRPr="00763FFF">
              <w:rPr>
                <w:rFonts w:ascii="Public Sans" w:hAnsi="Public Sans" w:cs="Arial"/>
                <w:sz w:val="18"/>
                <w:szCs w:val="18"/>
                <w:lang w:eastAsia="en-AU"/>
              </w:rPr>
              <w:tab/>
            </w:r>
          </w:p>
        </w:tc>
        <w:tc>
          <w:tcPr>
            <w:tcW w:w="930" w:type="dxa"/>
            <w:tcBorders>
              <w:bottom w:val="nil"/>
            </w:tcBorders>
            <w:shd w:val="clear" w:color="auto" w:fill="auto"/>
            <w:noWrap/>
            <w:vAlign w:val="bottom"/>
          </w:tcPr>
          <w:p w14:paraId="7EB41253" w14:textId="68AD07C9" w:rsidR="00FD662A" w:rsidRPr="00763FFF" w:rsidRDefault="00776A15"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81.6</w:t>
            </w:r>
          </w:p>
        </w:tc>
        <w:tc>
          <w:tcPr>
            <w:tcW w:w="930" w:type="dxa"/>
            <w:tcBorders>
              <w:bottom w:val="nil"/>
            </w:tcBorders>
            <w:shd w:val="clear" w:color="auto" w:fill="auto"/>
            <w:noWrap/>
            <w:vAlign w:val="bottom"/>
          </w:tcPr>
          <w:p w14:paraId="5D2FF76E" w14:textId="1524D89B" w:rsidR="00FD662A" w:rsidRPr="00763FFF" w:rsidRDefault="00776A15"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82.0</w:t>
            </w:r>
          </w:p>
        </w:tc>
        <w:tc>
          <w:tcPr>
            <w:tcW w:w="930" w:type="dxa"/>
            <w:tcBorders>
              <w:bottom w:val="nil"/>
              <w:right w:val="single" w:sz="4" w:space="0" w:color="auto"/>
            </w:tcBorders>
            <w:shd w:val="clear" w:color="auto" w:fill="auto"/>
            <w:vAlign w:val="bottom"/>
          </w:tcPr>
          <w:p w14:paraId="14342BC7" w14:textId="015742E2" w:rsidR="00FD662A" w:rsidRPr="00763FFF" w:rsidRDefault="00822E00"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0.5</w:t>
            </w:r>
          </w:p>
        </w:tc>
        <w:tc>
          <w:tcPr>
            <w:tcW w:w="930" w:type="dxa"/>
            <w:gridSpan w:val="2"/>
            <w:tcBorders>
              <w:left w:val="single" w:sz="4" w:space="0" w:color="auto"/>
              <w:bottom w:val="nil"/>
            </w:tcBorders>
            <w:shd w:val="clear" w:color="auto" w:fill="auto"/>
            <w:noWrap/>
            <w:vAlign w:val="bottom"/>
          </w:tcPr>
          <w:p w14:paraId="30802B97" w14:textId="40CC1409" w:rsidR="00FD662A" w:rsidRPr="00763FFF" w:rsidRDefault="00822E00"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11.0</w:t>
            </w:r>
          </w:p>
        </w:tc>
        <w:tc>
          <w:tcPr>
            <w:tcW w:w="930" w:type="dxa"/>
            <w:tcBorders>
              <w:bottom w:val="nil"/>
            </w:tcBorders>
            <w:shd w:val="clear" w:color="auto" w:fill="auto"/>
            <w:noWrap/>
            <w:vAlign w:val="bottom"/>
          </w:tcPr>
          <w:p w14:paraId="4014FF78" w14:textId="33FC83AF" w:rsidR="00FD662A" w:rsidRPr="00763FFF" w:rsidRDefault="00822E00"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29.0</w:t>
            </w:r>
          </w:p>
        </w:tc>
        <w:tc>
          <w:tcPr>
            <w:tcW w:w="935" w:type="dxa"/>
            <w:tcBorders>
              <w:bottom w:val="nil"/>
            </w:tcBorders>
            <w:shd w:val="clear" w:color="auto" w:fill="auto"/>
            <w:vAlign w:val="bottom"/>
          </w:tcPr>
          <w:p w14:paraId="0099809B" w14:textId="34D1E50C" w:rsidR="00FD662A" w:rsidRPr="00763FFF" w:rsidRDefault="00822E00" w:rsidP="00763FFF">
            <w:pPr>
              <w:spacing w:before="40" w:after="40" w:line="220" w:lineRule="atLeast"/>
              <w:ind w:left="-170" w:right="-57"/>
              <w:jc w:val="right"/>
              <w:rPr>
                <w:rFonts w:ascii="Public Sans" w:hAnsi="Public Sans" w:cs="Arial"/>
                <w:sz w:val="18"/>
                <w:szCs w:val="18"/>
                <w:lang w:eastAsia="en-AU"/>
              </w:rPr>
            </w:pPr>
            <w:r w:rsidRPr="00763FFF">
              <w:rPr>
                <w:rFonts w:ascii="Public Sans" w:hAnsi="Public Sans" w:cs="Arial"/>
                <w:sz w:val="18"/>
                <w:szCs w:val="18"/>
                <w:lang w:eastAsia="en-AU"/>
              </w:rPr>
              <w:t>162.5</w:t>
            </w:r>
          </w:p>
        </w:tc>
      </w:tr>
      <w:tr w:rsidR="00FD662A" w:rsidRPr="00643479" w14:paraId="1DF97E57" w14:textId="77777777" w:rsidTr="000A6F47">
        <w:trPr>
          <w:trHeight w:val="340"/>
        </w:trPr>
        <w:tc>
          <w:tcPr>
            <w:tcW w:w="4082" w:type="dxa"/>
            <w:tcBorders>
              <w:top w:val="single" w:sz="4" w:space="0" w:color="auto"/>
              <w:left w:val="nil"/>
              <w:bottom w:val="single" w:sz="4" w:space="0" w:color="auto"/>
            </w:tcBorders>
            <w:shd w:val="clear" w:color="auto" w:fill="auto"/>
            <w:noWrap/>
            <w:vAlign w:val="center"/>
            <w:hideMark/>
          </w:tcPr>
          <w:p w14:paraId="4C43E04D" w14:textId="09E70CC0" w:rsidR="00FD662A" w:rsidRPr="00643479" w:rsidRDefault="00FD662A" w:rsidP="00FD662A">
            <w:pPr>
              <w:spacing w:before="40" w:after="40" w:line="220" w:lineRule="atLeast"/>
              <w:rPr>
                <w:rFonts w:ascii="Public Sans" w:hAnsi="Public Sans" w:cs="Arial"/>
                <w:b/>
                <w:bCs/>
                <w:sz w:val="18"/>
                <w:szCs w:val="18"/>
                <w:lang w:eastAsia="en-AU"/>
              </w:rPr>
            </w:pPr>
            <w:r w:rsidRPr="00B4786D">
              <w:rPr>
                <w:rFonts w:ascii="Public Sans" w:hAnsi="Public Sans" w:cs="Arial"/>
                <w:b/>
                <w:bCs/>
                <w:sz w:val="18"/>
                <w:szCs w:val="18"/>
                <w:lang w:eastAsia="en-AU"/>
              </w:rPr>
              <w:t>Total Agencies</w:t>
            </w:r>
          </w:p>
        </w:tc>
        <w:tc>
          <w:tcPr>
            <w:tcW w:w="930" w:type="dxa"/>
            <w:tcBorders>
              <w:top w:val="single" w:sz="4" w:space="0" w:color="auto"/>
              <w:bottom w:val="single" w:sz="4" w:space="0" w:color="auto"/>
            </w:tcBorders>
            <w:shd w:val="clear" w:color="auto" w:fill="auto"/>
          </w:tcPr>
          <w:p w14:paraId="6300CED3" w14:textId="61FA9F86" w:rsidR="00FD662A" w:rsidRPr="003F0C2F" w:rsidRDefault="00CA69C5"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595.7</w:t>
            </w:r>
          </w:p>
        </w:tc>
        <w:tc>
          <w:tcPr>
            <w:tcW w:w="930" w:type="dxa"/>
            <w:tcBorders>
              <w:top w:val="single" w:sz="4" w:space="0" w:color="auto"/>
              <w:bottom w:val="single" w:sz="4" w:space="0" w:color="auto"/>
            </w:tcBorders>
            <w:shd w:val="clear" w:color="auto" w:fill="auto"/>
          </w:tcPr>
          <w:p w14:paraId="310B613A" w14:textId="3BF34BC7" w:rsidR="00FD662A" w:rsidRPr="003F0C2F" w:rsidRDefault="00890CA2"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700.1</w:t>
            </w:r>
          </w:p>
        </w:tc>
        <w:tc>
          <w:tcPr>
            <w:tcW w:w="930" w:type="dxa"/>
            <w:tcBorders>
              <w:top w:val="single" w:sz="4" w:space="0" w:color="auto"/>
              <w:bottom w:val="single" w:sz="4" w:space="0" w:color="auto"/>
              <w:right w:val="single" w:sz="4" w:space="0" w:color="auto"/>
            </w:tcBorders>
            <w:shd w:val="clear" w:color="auto" w:fill="auto"/>
          </w:tcPr>
          <w:p w14:paraId="1C9DA91E" w14:textId="60DE43F7" w:rsidR="00FD662A" w:rsidRPr="003F0C2F" w:rsidRDefault="00890CA2"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17.5</w:t>
            </w:r>
          </w:p>
        </w:tc>
        <w:tc>
          <w:tcPr>
            <w:tcW w:w="930" w:type="dxa"/>
            <w:gridSpan w:val="2"/>
            <w:tcBorders>
              <w:top w:val="single" w:sz="4" w:space="0" w:color="auto"/>
              <w:left w:val="single" w:sz="4" w:space="0" w:color="auto"/>
              <w:bottom w:val="single" w:sz="4" w:space="0" w:color="auto"/>
            </w:tcBorders>
            <w:shd w:val="clear" w:color="auto" w:fill="auto"/>
          </w:tcPr>
          <w:p w14:paraId="676D9C78" w14:textId="4BD2087E" w:rsidR="00FD662A" w:rsidRPr="003F0C2F" w:rsidRDefault="00890CA2"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454.2</w:t>
            </w:r>
          </w:p>
        </w:tc>
        <w:tc>
          <w:tcPr>
            <w:tcW w:w="930" w:type="dxa"/>
            <w:tcBorders>
              <w:top w:val="single" w:sz="4" w:space="0" w:color="auto"/>
              <w:bottom w:val="single" w:sz="4" w:space="0" w:color="auto"/>
            </w:tcBorders>
            <w:shd w:val="clear" w:color="auto" w:fill="auto"/>
          </w:tcPr>
          <w:p w14:paraId="731886C0" w14:textId="7EE08641" w:rsidR="00FD662A" w:rsidRPr="003F0C2F" w:rsidRDefault="00890CA2"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w:t>
            </w:r>
            <w:r w:rsidR="00BA3031">
              <w:rPr>
                <w:rFonts w:ascii="Public Sans" w:hAnsi="Public Sans" w:cs="Arial"/>
                <w:b/>
                <w:bCs/>
                <w:sz w:val="18"/>
                <w:szCs w:val="18"/>
                <w:lang w:eastAsia="en-AU"/>
              </w:rPr>
              <w:t>,</w:t>
            </w:r>
            <w:r>
              <w:rPr>
                <w:rFonts w:ascii="Public Sans" w:hAnsi="Public Sans" w:cs="Arial"/>
                <w:b/>
                <w:bCs/>
                <w:sz w:val="18"/>
                <w:szCs w:val="18"/>
                <w:lang w:eastAsia="en-AU"/>
              </w:rPr>
              <w:t>49</w:t>
            </w:r>
            <w:r w:rsidR="00FE6A20">
              <w:rPr>
                <w:rFonts w:ascii="Public Sans" w:hAnsi="Public Sans" w:cs="Arial"/>
                <w:b/>
                <w:bCs/>
                <w:sz w:val="18"/>
                <w:szCs w:val="18"/>
                <w:lang w:eastAsia="en-AU"/>
              </w:rPr>
              <w:t>3.0</w:t>
            </w:r>
          </w:p>
        </w:tc>
        <w:tc>
          <w:tcPr>
            <w:tcW w:w="935" w:type="dxa"/>
            <w:tcBorders>
              <w:top w:val="single" w:sz="4" w:space="0" w:color="auto"/>
              <w:bottom w:val="single" w:sz="4" w:space="0" w:color="auto"/>
            </w:tcBorders>
            <w:shd w:val="clear" w:color="auto" w:fill="auto"/>
          </w:tcPr>
          <w:p w14:paraId="0EF667D1" w14:textId="186A1379" w:rsidR="00FD662A" w:rsidRPr="003F0C2F" w:rsidRDefault="00FE6A20" w:rsidP="00FD662A">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228.7</w:t>
            </w:r>
          </w:p>
        </w:tc>
      </w:tr>
    </w:tbl>
    <w:p w14:paraId="31EE2070" w14:textId="15954B96" w:rsidR="00BF5648" w:rsidRPr="000A0EDA" w:rsidRDefault="00BF5648" w:rsidP="00C34FFC">
      <w:pPr>
        <w:rPr>
          <w:rFonts w:ascii="Arial" w:eastAsia="Calibri" w:hAnsi="Arial" w:cs="Arial"/>
          <w:sz w:val="6"/>
          <w:szCs w:val="6"/>
          <w:highlight w:val="lightGray"/>
          <w:lang w:eastAsia="en-AU"/>
        </w:rPr>
      </w:pPr>
    </w:p>
    <w:p w14:paraId="3C8FCE19" w14:textId="52BD779F" w:rsidR="00E308C8" w:rsidRPr="003518E6" w:rsidRDefault="00F17DD5" w:rsidP="009326F1">
      <w:pPr>
        <w:pStyle w:val="ListParagraph"/>
        <w:numPr>
          <w:ilvl w:val="0"/>
          <w:numId w:val="32"/>
        </w:numPr>
        <w:rPr>
          <w:rFonts w:ascii="Public Sans" w:hAnsi="Public Sans" w:cs="Arial"/>
          <w:sz w:val="17"/>
          <w:szCs w:val="17"/>
        </w:rPr>
      </w:pPr>
      <w:r w:rsidRPr="003518E6">
        <w:rPr>
          <w:rFonts w:ascii="Public Sans" w:hAnsi="Public Sans" w:cs="Arial"/>
          <w:sz w:val="17"/>
          <w:szCs w:val="17"/>
        </w:rPr>
        <w:t>This table shows expenses on an uneliminated basis.</w:t>
      </w:r>
    </w:p>
    <w:p w14:paraId="01CAC1CC" w14:textId="5BDBE8DD" w:rsidR="00A150A9" w:rsidRDefault="00456978" w:rsidP="002A0D37">
      <w:pPr>
        <w:pStyle w:val="ListParagraph"/>
        <w:numPr>
          <w:ilvl w:val="0"/>
          <w:numId w:val="32"/>
        </w:numPr>
        <w:rPr>
          <w:rFonts w:ascii="Public Sans" w:hAnsi="Public Sans" w:cs="Arial"/>
          <w:sz w:val="17"/>
          <w:szCs w:val="17"/>
        </w:rPr>
      </w:pPr>
      <w:r>
        <w:rPr>
          <w:rFonts w:ascii="Public Sans" w:hAnsi="Public Sans" w:cs="Arial"/>
          <w:sz w:val="17"/>
          <w:szCs w:val="17"/>
        </w:rPr>
        <w:t>The E</w:t>
      </w:r>
      <w:r w:rsidR="00906C45">
        <w:rPr>
          <w:rFonts w:ascii="Public Sans" w:hAnsi="Public Sans" w:cs="Arial"/>
          <w:sz w:val="17"/>
          <w:szCs w:val="17"/>
        </w:rPr>
        <w:t xml:space="preserve">nvironment and Heritage Group and the Water Group from the Department of Planning and Environment (renamed to Department of Planning, </w:t>
      </w:r>
      <w:proofErr w:type="gramStart"/>
      <w:r w:rsidR="00906C45">
        <w:rPr>
          <w:rFonts w:ascii="Public Sans" w:hAnsi="Public Sans" w:cs="Arial"/>
          <w:sz w:val="17"/>
          <w:szCs w:val="17"/>
        </w:rPr>
        <w:t>Housing</w:t>
      </w:r>
      <w:proofErr w:type="gramEnd"/>
      <w:r w:rsidR="00906C45">
        <w:rPr>
          <w:rFonts w:ascii="Public Sans" w:hAnsi="Public Sans" w:cs="Arial"/>
          <w:sz w:val="17"/>
          <w:szCs w:val="17"/>
        </w:rPr>
        <w:t xml:space="preserve"> and Infrastructure)</w:t>
      </w:r>
      <w:r w:rsidR="008C0755">
        <w:rPr>
          <w:rFonts w:ascii="Public Sans" w:hAnsi="Public Sans" w:cs="Arial"/>
          <w:sz w:val="17"/>
          <w:szCs w:val="17"/>
        </w:rPr>
        <w:t xml:space="preserve"> and</w:t>
      </w:r>
      <w:r w:rsidR="00906C45">
        <w:rPr>
          <w:rFonts w:ascii="Public Sans" w:hAnsi="Public Sans" w:cs="Arial"/>
          <w:sz w:val="17"/>
          <w:szCs w:val="17"/>
        </w:rPr>
        <w:t xml:space="preserve"> the Office of Energy</w:t>
      </w:r>
      <w:r w:rsidR="00892392">
        <w:rPr>
          <w:rFonts w:ascii="Public Sans" w:hAnsi="Public Sans" w:cs="Arial"/>
          <w:sz w:val="17"/>
          <w:szCs w:val="17"/>
        </w:rPr>
        <w:t xml:space="preserve"> and Climate Change from Treasury </w:t>
      </w:r>
      <w:r w:rsidR="00497087">
        <w:rPr>
          <w:rFonts w:ascii="Public Sans" w:hAnsi="Public Sans" w:cs="Arial"/>
          <w:sz w:val="17"/>
          <w:szCs w:val="17"/>
        </w:rPr>
        <w:t xml:space="preserve">were transferred </w:t>
      </w:r>
      <w:r w:rsidR="00892392">
        <w:rPr>
          <w:rFonts w:ascii="Public Sans" w:hAnsi="Public Sans" w:cs="Arial"/>
          <w:sz w:val="17"/>
          <w:szCs w:val="17"/>
        </w:rPr>
        <w:t>to the Department of Cli</w:t>
      </w:r>
      <w:r w:rsidR="000E2011">
        <w:rPr>
          <w:rFonts w:ascii="Public Sans" w:hAnsi="Public Sans" w:cs="Arial"/>
          <w:sz w:val="17"/>
          <w:szCs w:val="17"/>
        </w:rPr>
        <w:t>mate Change, Energy, the Environment and Water,</w:t>
      </w:r>
      <w:r w:rsidR="00906C45">
        <w:rPr>
          <w:rFonts w:ascii="Public Sans" w:hAnsi="Public Sans" w:cs="Arial"/>
          <w:sz w:val="17"/>
          <w:szCs w:val="17"/>
        </w:rPr>
        <w:t xml:space="preserve"> </w:t>
      </w:r>
      <w:r w:rsidR="00C02F5F" w:rsidRPr="0010135C">
        <w:rPr>
          <w:rFonts w:ascii="Public Sans" w:hAnsi="Public Sans" w:cs="Arial"/>
          <w:sz w:val="17"/>
          <w:szCs w:val="17"/>
        </w:rPr>
        <w:t xml:space="preserve">as per </w:t>
      </w:r>
      <w:r w:rsidR="00C02F5F" w:rsidRPr="0010135C">
        <w:rPr>
          <w:rFonts w:ascii="Public Sans" w:hAnsi="Public Sans" w:cs="Arial"/>
          <w:i/>
          <w:iCs/>
          <w:sz w:val="17"/>
          <w:szCs w:val="17"/>
        </w:rPr>
        <w:t>Administrative Arrangements (Administrative Changes— Miscellaneous) Order (No 6) 2023</w:t>
      </w:r>
      <w:r w:rsidR="00C02F5F" w:rsidRPr="0010135C">
        <w:rPr>
          <w:rFonts w:ascii="Public Sans" w:hAnsi="Public Sans" w:cs="Arial"/>
          <w:sz w:val="17"/>
          <w:szCs w:val="17"/>
        </w:rPr>
        <w:t>, effective 1 January 2024.</w:t>
      </w:r>
    </w:p>
    <w:p w14:paraId="73CBB320" w14:textId="2890F96A" w:rsidR="007514CF" w:rsidRPr="0010135C" w:rsidRDefault="00CA5C7F" w:rsidP="002A0D37">
      <w:pPr>
        <w:pStyle w:val="ListParagraph"/>
        <w:numPr>
          <w:ilvl w:val="0"/>
          <w:numId w:val="32"/>
        </w:numPr>
        <w:rPr>
          <w:rFonts w:ascii="Public Sans" w:hAnsi="Public Sans" w:cs="Arial"/>
          <w:sz w:val="17"/>
          <w:szCs w:val="17"/>
        </w:rPr>
      </w:pPr>
      <w:r w:rsidRPr="0010135C">
        <w:rPr>
          <w:rFonts w:ascii="Public Sans" w:hAnsi="Public Sans" w:cs="Arial"/>
          <w:sz w:val="17"/>
          <w:szCs w:val="17"/>
        </w:rPr>
        <w:t xml:space="preserve">Energy Corporation of NSW was transferred from Treasury to </w:t>
      </w:r>
      <w:r w:rsidR="0018379B" w:rsidRPr="0010135C">
        <w:rPr>
          <w:rFonts w:ascii="Public Sans" w:hAnsi="Public Sans" w:cs="Arial"/>
          <w:sz w:val="17"/>
          <w:szCs w:val="17"/>
        </w:rPr>
        <w:t>the Department of Climate Change, Energy, the Environment and Water</w:t>
      </w:r>
      <w:r w:rsidR="0052747F" w:rsidRPr="0010135C">
        <w:rPr>
          <w:rFonts w:ascii="Public Sans" w:hAnsi="Public Sans" w:cs="Arial"/>
          <w:sz w:val="17"/>
          <w:szCs w:val="17"/>
        </w:rPr>
        <w:t xml:space="preserve">, as per </w:t>
      </w:r>
      <w:r w:rsidR="00DA5C25" w:rsidRPr="0010135C">
        <w:rPr>
          <w:rFonts w:ascii="Public Sans" w:hAnsi="Public Sans" w:cs="Arial"/>
          <w:i/>
          <w:iCs/>
          <w:sz w:val="17"/>
          <w:szCs w:val="17"/>
        </w:rPr>
        <w:t xml:space="preserve">Administrative Arrangements (Administrative Changes— Miscellaneous) Order (No </w:t>
      </w:r>
      <w:r w:rsidR="00FF1CA3" w:rsidRPr="0010135C">
        <w:rPr>
          <w:rFonts w:ascii="Public Sans" w:hAnsi="Public Sans" w:cs="Arial"/>
          <w:i/>
          <w:iCs/>
          <w:sz w:val="17"/>
          <w:szCs w:val="17"/>
        </w:rPr>
        <w:t>6</w:t>
      </w:r>
      <w:r w:rsidR="00DA5C25" w:rsidRPr="0010135C">
        <w:rPr>
          <w:rFonts w:ascii="Public Sans" w:hAnsi="Public Sans" w:cs="Arial"/>
          <w:i/>
          <w:iCs/>
          <w:sz w:val="17"/>
          <w:szCs w:val="17"/>
        </w:rPr>
        <w:t>) 2023</w:t>
      </w:r>
      <w:r w:rsidR="00DA5C25" w:rsidRPr="0010135C">
        <w:rPr>
          <w:rFonts w:ascii="Public Sans" w:hAnsi="Public Sans" w:cs="Arial"/>
          <w:sz w:val="17"/>
          <w:szCs w:val="17"/>
        </w:rPr>
        <w:t xml:space="preserve">, effective </w:t>
      </w:r>
      <w:r w:rsidR="00336F3C" w:rsidRPr="0010135C">
        <w:rPr>
          <w:rFonts w:ascii="Public Sans" w:hAnsi="Public Sans" w:cs="Arial"/>
          <w:sz w:val="17"/>
          <w:szCs w:val="17"/>
        </w:rPr>
        <w:t>1 January 2024</w:t>
      </w:r>
      <w:r w:rsidR="00CF2D07" w:rsidRPr="0010135C">
        <w:rPr>
          <w:rFonts w:ascii="Public Sans" w:hAnsi="Public Sans" w:cs="Arial"/>
          <w:sz w:val="17"/>
          <w:szCs w:val="17"/>
        </w:rPr>
        <w:t>.</w:t>
      </w:r>
    </w:p>
    <w:p w14:paraId="198D14CB" w14:textId="0A506729" w:rsidR="007B74F2" w:rsidRDefault="00485C10" w:rsidP="002A0D37">
      <w:pPr>
        <w:pStyle w:val="ListParagraph"/>
        <w:numPr>
          <w:ilvl w:val="0"/>
          <w:numId w:val="32"/>
        </w:numPr>
        <w:rPr>
          <w:rFonts w:ascii="Public Sans" w:hAnsi="Public Sans" w:cs="Arial"/>
          <w:sz w:val="17"/>
          <w:szCs w:val="17"/>
        </w:rPr>
      </w:pPr>
      <w:r w:rsidRPr="0010135C">
        <w:rPr>
          <w:rFonts w:ascii="Public Sans" w:hAnsi="Public Sans" w:cs="Arial"/>
          <w:sz w:val="17"/>
          <w:szCs w:val="17"/>
        </w:rPr>
        <w:t xml:space="preserve">Environment Protection Authority, Environmental Trust, Biodiversity Conservation Trust of NSW, Natural Resources Access Regulator and Water Administration Ministerial Corporation </w:t>
      </w:r>
      <w:r w:rsidR="00BF3929" w:rsidRPr="0010135C">
        <w:rPr>
          <w:rFonts w:ascii="Public Sans" w:hAnsi="Public Sans" w:cs="Arial"/>
          <w:sz w:val="17"/>
          <w:szCs w:val="17"/>
        </w:rPr>
        <w:t>were transferred from</w:t>
      </w:r>
      <w:r w:rsidR="00FF7186" w:rsidRPr="0010135C">
        <w:rPr>
          <w:rFonts w:ascii="Public Sans" w:hAnsi="Public Sans" w:cs="Arial"/>
          <w:sz w:val="17"/>
          <w:szCs w:val="17"/>
        </w:rPr>
        <w:t xml:space="preserve"> the</w:t>
      </w:r>
      <w:r w:rsidR="00BF3929" w:rsidRPr="0010135C">
        <w:rPr>
          <w:rFonts w:ascii="Public Sans" w:hAnsi="Public Sans" w:cs="Arial"/>
          <w:sz w:val="17"/>
          <w:szCs w:val="17"/>
        </w:rPr>
        <w:t xml:space="preserve"> </w:t>
      </w:r>
      <w:r w:rsidR="007B77EF" w:rsidRPr="0010135C">
        <w:rPr>
          <w:rFonts w:ascii="Public Sans" w:hAnsi="Public Sans" w:cs="Arial"/>
          <w:sz w:val="17"/>
          <w:szCs w:val="17"/>
        </w:rPr>
        <w:t>Department of Planning and Environment (renamed to Department of Planning, Housing and Infrastructure) to the Department of Climate Change, Energy, the Environment and Water</w:t>
      </w:r>
      <w:r w:rsidR="002150F8" w:rsidRPr="0010135C">
        <w:rPr>
          <w:rFonts w:ascii="Public Sans" w:hAnsi="Public Sans" w:cs="Arial"/>
          <w:sz w:val="17"/>
          <w:szCs w:val="17"/>
        </w:rPr>
        <w:t xml:space="preserve">, as per </w:t>
      </w:r>
      <w:r w:rsidR="002150F8" w:rsidRPr="0010135C">
        <w:rPr>
          <w:rFonts w:ascii="Public Sans" w:hAnsi="Public Sans" w:cs="Arial"/>
          <w:i/>
          <w:iCs/>
          <w:sz w:val="17"/>
          <w:szCs w:val="17"/>
        </w:rPr>
        <w:t>Administrative Arrangements (Administrative Changes— Miscellaneous) Order (No 6) 2023</w:t>
      </w:r>
      <w:r w:rsidR="002150F8" w:rsidRPr="0010135C">
        <w:rPr>
          <w:rFonts w:ascii="Public Sans" w:hAnsi="Public Sans" w:cs="Arial"/>
          <w:sz w:val="17"/>
          <w:szCs w:val="17"/>
        </w:rPr>
        <w:t>, effective 1 January 2024</w:t>
      </w:r>
      <w:r w:rsidR="00CF2D07" w:rsidRPr="0010135C">
        <w:rPr>
          <w:rFonts w:ascii="Public Sans" w:hAnsi="Public Sans" w:cs="Arial"/>
          <w:sz w:val="17"/>
          <w:szCs w:val="17"/>
        </w:rPr>
        <w:t>.</w:t>
      </w:r>
    </w:p>
    <w:p w14:paraId="5B9629AB" w14:textId="77777777" w:rsidR="007309B9" w:rsidRPr="0010135C" w:rsidRDefault="007309B9" w:rsidP="007309B9">
      <w:pPr>
        <w:pStyle w:val="ListParagraph"/>
        <w:ind w:left="360"/>
        <w:rPr>
          <w:rFonts w:ascii="Public Sans" w:hAnsi="Public Sans" w:cs="Arial"/>
          <w:sz w:val="17"/>
          <w:szCs w:val="17"/>
        </w:rPr>
      </w:pPr>
    </w:p>
    <w:p w14:paraId="088120B7" w14:textId="77777777" w:rsidR="00F17DD5" w:rsidRPr="003518E6" w:rsidRDefault="00F17DD5" w:rsidP="00F17DD5">
      <w:pPr>
        <w:pStyle w:val="ListParagraph"/>
        <w:autoSpaceDE w:val="0"/>
        <w:autoSpaceDN w:val="0"/>
        <w:adjustRightInd w:val="0"/>
        <w:spacing w:before="120" w:after="0" w:line="240" w:lineRule="auto"/>
        <w:ind w:left="360" w:hanging="360"/>
        <w:rPr>
          <w:rFonts w:ascii="Public Sans" w:hAnsi="Public Sans" w:cs="Arial"/>
          <w:color w:val="000000"/>
          <w:sz w:val="17"/>
          <w:szCs w:val="17"/>
        </w:rPr>
      </w:pPr>
      <w:bookmarkStart w:id="3" w:name="_Hlk10637678"/>
      <w:r w:rsidRPr="003518E6">
        <w:rPr>
          <w:rFonts w:ascii="Public Sans" w:hAnsi="Public Sans" w:cs="Arial"/>
          <w:color w:val="000000"/>
          <w:sz w:val="17"/>
          <w:szCs w:val="17"/>
        </w:rPr>
        <w:t>Note: Some sub-totals in this table may not be exactly equal to the sum of agency totals due to rounding.</w:t>
      </w:r>
    </w:p>
    <w:bookmarkEnd w:id="3"/>
    <w:p w14:paraId="5E176FE1" w14:textId="77777777" w:rsidR="00945B69" w:rsidRPr="00D9688E" w:rsidRDefault="00945B69" w:rsidP="00930F61">
      <w:pPr>
        <w:rPr>
          <w:rFonts w:ascii="Arial" w:hAnsi="Arial" w:cs="Arial"/>
          <w:bCs/>
          <w:color w:val="000000"/>
          <w:sz w:val="17"/>
          <w:szCs w:val="17"/>
          <w:lang w:eastAsia="en-AU"/>
        </w:rPr>
      </w:pPr>
    </w:p>
    <w:p w14:paraId="32592BF9" w14:textId="77777777" w:rsidR="0083399B" w:rsidRPr="00E13F9B" w:rsidRDefault="0083399B" w:rsidP="0083399B">
      <w:pPr>
        <w:rPr>
          <w:rFonts w:ascii="Arial" w:hAnsi="Arial" w:cs="Arial"/>
          <w:sz w:val="16"/>
          <w:szCs w:val="16"/>
          <w:lang w:eastAsia="en-AU"/>
        </w:rPr>
      </w:pPr>
    </w:p>
    <w:p w14:paraId="5C782682" w14:textId="749E1689" w:rsidR="00D9688E" w:rsidRDefault="00D9688E">
      <w:pPr>
        <w:rPr>
          <w:rFonts w:ascii="Arial" w:hAnsi="Arial" w:cs="Arial"/>
          <w:sz w:val="16"/>
          <w:szCs w:val="16"/>
          <w:lang w:eastAsia="en-AU"/>
        </w:rPr>
      </w:pPr>
      <w:r>
        <w:rPr>
          <w:rFonts w:ascii="Arial" w:hAnsi="Arial" w:cs="Arial"/>
          <w:sz w:val="16"/>
          <w:szCs w:val="16"/>
          <w:lang w:eastAsia="en-AU"/>
        </w:rPr>
        <w:br w:type="page"/>
      </w:r>
    </w:p>
    <w:p w14:paraId="59ECB3C7" w14:textId="6A4A5D80" w:rsidR="005F73E3" w:rsidRDefault="000424F7" w:rsidP="006A1CC8">
      <w:pPr>
        <w:pStyle w:val="Heading2"/>
        <w:numPr>
          <w:ilvl w:val="1"/>
          <w:numId w:val="39"/>
        </w:numPr>
        <w:pBdr>
          <w:bottom w:val="single" w:sz="4" w:space="4" w:color="22272B"/>
        </w:pBdr>
        <w:ind w:left="851" w:hanging="851"/>
        <w:rPr>
          <w:rFonts w:ascii="Public Sans SemiBold" w:hAnsi="Public Sans SemiBold"/>
          <w:color w:val="22272B"/>
        </w:rPr>
      </w:pPr>
      <w:r w:rsidRPr="00476DB9">
        <w:rPr>
          <w:rFonts w:ascii="Public Sans SemiBold" w:hAnsi="Public Sans SemiBold"/>
          <w:color w:val="22272B"/>
        </w:rPr>
        <w:lastRenderedPageBreak/>
        <w:t>Financial Statements</w:t>
      </w:r>
    </w:p>
    <w:p w14:paraId="639405F7" w14:textId="412582BE" w:rsidR="001840C1" w:rsidRPr="001840C1" w:rsidRDefault="001840C1" w:rsidP="0015267D">
      <w:pPr>
        <w:spacing w:before="200" w:after="80"/>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t xml:space="preserve">Department of </w:t>
      </w:r>
      <w:r w:rsidR="002A0D37">
        <w:rPr>
          <w:rFonts w:ascii="Public Sans SemiBold" w:hAnsi="Public Sans SemiBold" w:cs="Calibri"/>
          <w:b/>
          <w:bCs/>
          <w:color w:val="22272B"/>
          <w:sz w:val="27"/>
          <w:szCs w:val="27"/>
          <w:lang w:eastAsia="en-AU"/>
        </w:rPr>
        <w:t>Climate Change, Energy, the Environment and Water</w:t>
      </w:r>
    </w:p>
    <w:tbl>
      <w:tblPr>
        <w:tblW w:w="5039" w:type="pct"/>
        <w:tblLook w:val="04A0" w:firstRow="1" w:lastRow="0" w:firstColumn="1" w:lastColumn="0" w:noHBand="0" w:noVBand="1"/>
        <w:tblCaption w:val="3.2 Financial Statements - Department of Climate Change, Energy, the Environment and Water - Operating Statement"/>
        <w:tblDescription w:val="3.2 Financial Statements - Department of Climate Change, Energy, the Environment and Water - Operating Statement"/>
      </w:tblPr>
      <w:tblGrid>
        <w:gridCol w:w="5785"/>
        <w:gridCol w:w="451"/>
        <w:gridCol w:w="56"/>
        <w:gridCol w:w="849"/>
        <w:gridCol w:w="229"/>
        <w:gridCol w:w="52"/>
        <w:gridCol w:w="942"/>
        <w:gridCol w:w="26"/>
        <w:gridCol w:w="115"/>
        <w:gridCol w:w="49"/>
        <w:gridCol w:w="1084"/>
        <w:gridCol w:w="60"/>
        <w:gridCol w:w="16"/>
      </w:tblGrid>
      <w:tr w:rsidR="000C70C0" w14:paraId="7D5664E7" w14:textId="77777777" w:rsidTr="008C4922">
        <w:trPr>
          <w:gridAfter w:val="2"/>
          <w:wAfter w:w="39" w:type="pct"/>
          <w:trHeight w:val="315"/>
        </w:trPr>
        <w:tc>
          <w:tcPr>
            <w:tcW w:w="2978" w:type="pct"/>
            <w:shd w:val="clear" w:color="auto" w:fill="FFFFFF"/>
            <w:noWrap/>
            <w:vAlign w:val="bottom"/>
            <w:hideMark/>
          </w:tcPr>
          <w:p w14:paraId="276E46E9" w14:textId="77777777" w:rsidR="000C70C0" w:rsidRPr="0023022F" w:rsidRDefault="000C70C0">
            <w:pPr>
              <w:rPr>
                <w:rStyle w:val="StylePublicSans9ptBoldCustomColorRGB343943"/>
              </w:rPr>
            </w:pPr>
            <w:r w:rsidRPr="0023022F">
              <w:rPr>
                <w:rStyle w:val="StylePublicSans9ptBoldCustomColorRGB343943"/>
              </w:rPr>
              <w:t>Operating Statement</w:t>
            </w:r>
          </w:p>
        </w:tc>
        <w:tc>
          <w:tcPr>
            <w:tcW w:w="698" w:type="pct"/>
            <w:gridSpan w:val="3"/>
            <w:shd w:val="clear" w:color="auto" w:fill="FFFFFF"/>
            <w:noWrap/>
            <w:vAlign w:val="bottom"/>
            <w:hideMark/>
          </w:tcPr>
          <w:p w14:paraId="4CA319A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3" w:type="pct"/>
            <w:gridSpan w:val="4"/>
            <w:shd w:val="clear" w:color="auto" w:fill="FFFFFF"/>
            <w:noWrap/>
            <w:vAlign w:val="bottom"/>
            <w:hideMark/>
          </w:tcPr>
          <w:p w14:paraId="281D1B8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2" w:type="pct"/>
            <w:gridSpan w:val="3"/>
            <w:shd w:val="clear" w:color="auto" w:fill="FFFFFF"/>
            <w:noWrap/>
            <w:vAlign w:val="bottom"/>
            <w:hideMark/>
          </w:tcPr>
          <w:p w14:paraId="7FB5D26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15DE76E6" w14:textId="77777777" w:rsidTr="008C4922">
        <w:trPr>
          <w:trHeight w:val="283"/>
        </w:trPr>
        <w:tc>
          <w:tcPr>
            <w:tcW w:w="3210" w:type="pct"/>
            <w:gridSpan w:val="2"/>
            <w:tcBorders>
              <w:top w:val="nil"/>
              <w:left w:val="nil"/>
              <w:bottom w:val="nil"/>
              <w:right w:val="nil"/>
            </w:tcBorders>
            <w:shd w:val="clear" w:color="000000" w:fill="EBEBEB"/>
            <w:vAlign w:val="center"/>
            <w:hideMark/>
          </w:tcPr>
          <w:p w14:paraId="1C9C354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096" w:type="pct"/>
            <w:gridSpan w:val="5"/>
            <w:tcBorders>
              <w:top w:val="nil"/>
              <w:left w:val="nil"/>
              <w:bottom w:val="nil"/>
              <w:right w:val="nil"/>
            </w:tcBorders>
            <w:shd w:val="clear" w:color="000000" w:fill="EBEBEB"/>
            <w:vAlign w:val="bottom"/>
            <w:hideMark/>
          </w:tcPr>
          <w:p w14:paraId="2FB4D81C"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694" w:type="pct"/>
            <w:gridSpan w:val="6"/>
            <w:tcBorders>
              <w:top w:val="nil"/>
              <w:left w:val="nil"/>
              <w:bottom w:val="nil"/>
              <w:right w:val="nil"/>
            </w:tcBorders>
            <w:shd w:val="clear" w:color="000000" w:fill="EBEBEB"/>
            <w:vAlign w:val="bottom"/>
            <w:hideMark/>
          </w:tcPr>
          <w:p w14:paraId="47D3728D"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7E6F384A" w14:textId="77777777" w:rsidTr="008C4922">
        <w:trPr>
          <w:trHeight w:val="225"/>
        </w:trPr>
        <w:tc>
          <w:tcPr>
            <w:tcW w:w="3210" w:type="pct"/>
            <w:gridSpan w:val="2"/>
            <w:tcBorders>
              <w:top w:val="nil"/>
              <w:left w:val="nil"/>
              <w:bottom w:val="nil"/>
              <w:right w:val="nil"/>
            </w:tcBorders>
            <w:shd w:val="clear" w:color="000000" w:fill="EBEBEB"/>
            <w:vAlign w:val="center"/>
            <w:hideMark/>
          </w:tcPr>
          <w:p w14:paraId="128409B5"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84" w:type="pct"/>
            <w:gridSpan w:val="3"/>
            <w:tcBorders>
              <w:top w:val="nil"/>
              <w:left w:val="nil"/>
              <w:bottom w:val="nil"/>
              <w:right w:val="nil"/>
            </w:tcBorders>
            <w:shd w:val="clear" w:color="000000" w:fill="EBEBEB"/>
            <w:vAlign w:val="center"/>
            <w:hideMark/>
          </w:tcPr>
          <w:p w14:paraId="6E75286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584" w:type="pct"/>
            <w:gridSpan w:val="4"/>
            <w:tcBorders>
              <w:top w:val="nil"/>
              <w:left w:val="nil"/>
              <w:bottom w:val="nil"/>
              <w:right w:val="nil"/>
            </w:tcBorders>
            <w:shd w:val="clear" w:color="000000" w:fill="EBEBEB"/>
            <w:vAlign w:val="center"/>
            <w:hideMark/>
          </w:tcPr>
          <w:p w14:paraId="1F9C452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622" w:type="pct"/>
            <w:gridSpan w:val="4"/>
            <w:tcBorders>
              <w:top w:val="nil"/>
              <w:left w:val="nil"/>
              <w:bottom w:val="nil"/>
              <w:right w:val="nil"/>
            </w:tcBorders>
            <w:shd w:val="clear" w:color="000000" w:fill="EBEBEB"/>
            <w:vAlign w:val="center"/>
            <w:hideMark/>
          </w:tcPr>
          <w:p w14:paraId="49167AB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4B7B7E5F" w14:textId="77777777" w:rsidTr="008C4922">
        <w:trPr>
          <w:trHeight w:val="283"/>
        </w:trPr>
        <w:tc>
          <w:tcPr>
            <w:tcW w:w="3210" w:type="pct"/>
            <w:gridSpan w:val="2"/>
            <w:tcBorders>
              <w:top w:val="nil"/>
              <w:left w:val="nil"/>
              <w:bottom w:val="nil"/>
              <w:right w:val="nil"/>
            </w:tcBorders>
            <w:shd w:val="clear" w:color="000000" w:fill="EBEBEB"/>
            <w:vAlign w:val="center"/>
            <w:hideMark/>
          </w:tcPr>
          <w:p w14:paraId="0BCF5F5B"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84" w:type="pct"/>
            <w:gridSpan w:val="3"/>
            <w:tcBorders>
              <w:top w:val="nil"/>
              <w:left w:val="nil"/>
              <w:bottom w:val="nil"/>
              <w:right w:val="nil"/>
            </w:tcBorders>
            <w:shd w:val="clear" w:color="000000" w:fill="EBEBEB"/>
            <w:hideMark/>
          </w:tcPr>
          <w:p w14:paraId="2D89CBE6"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584" w:type="pct"/>
            <w:gridSpan w:val="4"/>
            <w:tcBorders>
              <w:top w:val="nil"/>
              <w:left w:val="nil"/>
              <w:bottom w:val="nil"/>
              <w:right w:val="nil"/>
            </w:tcBorders>
            <w:shd w:val="clear" w:color="000000" w:fill="EBEBEB"/>
            <w:hideMark/>
          </w:tcPr>
          <w:p w14:paraId="1A6005F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622" w:type="pct"/>
            <w:gridSpan w:val="4"/>
            <w:tcBorders>
              <w:top w:val="nil"/>
              <w:left w:val="nil"/>
              <w:bottom w:val="nil"/>
              <w:right w:val="nil"/>
            </w:tcBorders>
            <w:shd w:val="clear" w:color="000000" w:fill="EBEBEB"/>
            <w:hideMark/>
          </w:tcPr>
          <w:p w14:paraId="70D23656"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3C59C8B3" w14:textId="77777777" w:rsidTr="008C4922">
        <w:trPr>
          <w:gridAfter w:val="1"/>
          <w:wAfter w:w="8" w:type="pct"/>
          <w:trHeight w:val="225"/>
        </w:trPr>
        <w:tc>
          <w:tcPr>
            <w:tcW w:w="3239" w:type="pct"/>
            <w:gridSpan w:val="3"/>
            <w:tcBorders>
              <w:top w:val="single" w:sz="4" w:space="0" w:color="FFFFFF"/>
              <w:left w:val="single" w:sz="4" w:space="0" w:color="FFFFFF"/>
              <w:bottom w:val="single" w:sz="4" w:space="0" w:color="FFFFFF"/>
              <w:right w:val="single" w:sz="4" w:space="0" w:color="FFFFFF"/>
            </w:tcBorders>
            <w:noWrap/>
            <w:vAlign w:val="center"/>
            <w:hideMark/>
          </w:tcPr>
          <w:p w14:paraId="61453F2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582" w:type="pct"/>
            <w:gridSpan w:val="3"/>
            <w:tcBorders>
              <w:top w:val="single" w:sz="4" w:space="0" w:color="FFFFFF"/>
              <w:left w:val="nil"/>
              <w:bottom w:val="single" w:sz="4" w:space="0" w:color="FFFFFF"/>
              <w:right w:val="single" w:sz="4" w:space="0" w:color="FFFFFF"/>
            </w:tcBorders>
            <w:noWrap/>
            <w:vAlign w:val="bottom"/>
            <w:hideMark/>
          </w:tcPr>
          <w:p w14:paraId="3895599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2" w:type="pct"/>
            <w:gridSpan w:val="4"/>
            <w:tcBorders>
              <w:top w:val="single" w:sz="4" w:space="0" w:color="FFFFFF"/>
              <w:left w:val="nil"/>
              <w:bottom w:val="single" w:sz="4" w:space="0" w:color="FFFFFF"/>
              <w:right w:val="single" w:sz="4" w:space="0" w:color="FFFFFF"/>
            </w:tcBorders>
            <w:noWrap/>
            <w:vAlign w:val="bottom"/>
            <w:hideMark/>
          </w:tcPr>
          <w:p w14:paraId="549BEC0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9" w:type="pct"/>
            <w:gridSpan w:val="2"/>
            <w:tcBorders>
              <w:top w:val="single" w:sz="4" w:space="0" w:color="FFFFFF"/>
              <w:left w:val="nil"/>
              <w:bottom w:val="single" w:sz="4" w:space="0" w:color="FFFFFF"/>
              <w:right w:val="single" w:sz="4" w:space="0" w:color="FFFFFF"/>
            </w:tcBorders>
            <w:noWrap/>
            <w:vAlign w:val="bottom"/>
            <w:hideMark/>
          </w:tcPr>
          <w:p w14:paraId="7CBB668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251B9830"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B754B9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582" w:type="pct"/>
            <w:gridSpan w:val="3"/>
            <w:tcBorders>
              <w:top w:val="nil"/>
              <w:left w:val="nil"/>
              <w:bottom w:val="single" w:sz="4" w:space="0" w:color="FFFFFF"/>
              <w:right w:val="single" w:sz="4" w:space="0" w:color="FFFFFF"/>
            </w:tcBorders>
            <w:noWrap/>
            <w:vAlign w:val="bottom"/>
            <w:hideMark/>
          </w:tcPr>
          <w:p w14:paraId="3DE12A5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2" w:type="pct"/>
            <w:gridSpan w:val="4"/>
            <w:tcBorders>
              <w:top w:val="nil"/>
              <w:left w:val="nil"/>
              <w:bottom w:val="single" w:sz="4" w:space="0" w:color="FFFFFF"/>
              <w:right w:val="single" w:sz="4" w:space="0" w:color="FFFFFF"/>
            </w:tcBorders>
            <w:noWrap/>
            <w:vAlign w:val="bottom"/>
            <w:hideMark/>
          </w:tcPr>
          <w:p w14:paraId="0222CAB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9" w:type="pct"/>
            <w:gridSpan w:val="2"/>
            <w:tcBorders>
              <w:top w:val="nil"/>
              <w:left w:val="nil"/>
              <w:bottom w:val="single" w:sz="4" w:space="0" w:color="FFFFFF"/>
              <w:right w:val="single" w:sz="4" w:space="0" w:color="FFFFFF"/>
            </w:tcBorders>
            <w:noWrap/>
            <w:vAlign w:val="bottom"/>
            <w:hideMark/>
          </w:tcPr>
          <w:p w14:paraId="0BC87AC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3ED5CF93"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2EAA3D20"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582" w:type="pct"/>
            <w:gridSpan w:val="3"/>
            <w:tcBorders>
              <w:top w:val="nil"/>
              <w:left w:val="nil"/>
              <w:bottom w:val="single" w:sz="4" w:space="0" w:color="FFFFFF"/>
              <w:right w:val="single" w:sz="4" w:space="0" w:color="FFFFFF"/>
            </w:tcBorders>
            <w:noWrap/>
            <w:vAlign w:val="center"/>
            <w:hideMark/>
          </w:tcPr>
          <w:p w14:paraId="53F7BB1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61D16E5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438,084</w:t>
            </w:r>
          </w:p>
        </w:tc>
        <w:tc>
          <w:tcPr>
            <w:tcW w:w="589" w:type="pct"/>
            <w:gridSpan w:val="2"/>
            <w:tcBorders>
              <w:top w:val="nil"/>
              <w:left w:val="nil"/>
              <w:bottom w:val="single" w:sz="4" w:space="0" w:color="FFFFFF"/>
              <w:right w:val="single" w:sz="4" w:space="0" w:color="FFFFFF"/>
            </w:tcBorders>
            <w:noWrap/>
            <w:vAlign w:val="center"/>
            <w:hideMark/>
          </w:tcPr>
          <w:p w14:paraId="3A82968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1,008,684</w:t>
            </w:r>
          </w:p>
        </w:tc>
      </w:tr>
      <w:tr w:rsidR="000C70C0" w14:paraId="2C1E9A74"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2B891105"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582" w:type="pct"/>
            <w:gridSpan w:val="3"/>
            <w:tcBorders>
              <w:top w:val="nil"/>
              <w:left w:val="nil"/>
              <w:bottom w:val="single" w:sz="4" w:space="0" w:color="FFFFFF"/>
              <w:right w:val="single" w:sz="4" w:space="0" w:color="FFFFFF"/>
            </w:tcBorders>
            <w:noWrap/>
            <w:vAlign w:val="center"/>
            <w:hideMark/>
          </w:tcPr>
          <w:p w14:paraId="445EC5C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02D56E4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50F3981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C32F4CA"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2D18146E"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582" w:type="pct"/>
            <w:gridSpan w:val="3"/>
            <w:tcBorders>
              <w:top w:val="nil"/>
              <w:left w:val="nil"/>
              <w:bottom w:val="single" w:sz="4" w:space="0" w:color="FFFFFF"/>
              <w:right w:val="single" w:sz="4" w:space="0" w:color="FFFFFF"/>
            </w:tcBorders>
            <w:noWrap/>
            <w:vAlign w:val="center"/>
            <w:hideMark/>
          </w:tcPr>
          <w:p w14:paraId="0FD493F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693CE93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523,619</w:t>
            </w:r>
          </w:p>
        </w:tc>
        <w:tc>
          <w:tcPr>
            <w:tcW w:w="589" w:type="pct"/>
            <w:gridSpan w:val="2"/>
            <w:tcBorders>
              <w:top w:val="nil"/>
              <w:left w:val="nil"/>
              <w:bottom w:val="single" w:sz="4" w:space="0" w:color="FFFFFF"/>
              <w:right w:val="single" w:sz="4" w:space="0" w:color="FFFFFF"/>
            </w:tcBorders>
            <w:noWrap/>
            <w:vAlign w:val="center"/>
            <w:hideMark/>
          </w:tcPr>
          <w:p w14:paraId="60CC645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1,704,127</w:t>
            </w:r>
          </w:p>
        </w:tc>
      </w:tr>
      <w:tr w:rsidR="000C70C0" w14:paraId="237B721F"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69E5BB4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582" w:type="pct"/>
            <w:gridSpan w:val="3"/>
            <w:tcBorders>
              <w:top w:val="nil"/>
              <w:left w:val="nil"/>
              <w:bottom w:val="single" w:sz="4" w:space="0" w:color="FFFFFF"/>
              <w:right w:val="single" w:sz="4" w:space="0" w:color="FFFFFF"/>
            </w:tcBorders>
            <w:noWrap/>
            <w:vAlign w:val="center"/>
            <w:hideMark/>
          </w:tcPr>
          <w:p w14:paraId="2D4E811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37BB113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1,544,540</w:t>
            </w:r>
          </w:p>
        </w:tc>
        <w:tc>
          <w:tcPr>
            <w:tcW w:w="589" w:type="pct"/>
            <w:gridSpan w:val="2"/>
            <w:tcBorders>
              <w:top w:val="nil"/>
              <w:left w:val="nil"/>
              <w:bottom w:val="single" w:sz="4" w:space="0" w:color="FFFFFF"/>
              <w:right w:val="single" w:sz="4" w:space="0" w:color="FFFFFF"/>
            </w:tcBorders>
            <w:noWrap/>
            <w:vAlign w:val="center"/>
            <w:hideMark/>
          </w:tcPr>
          <w:p w14:paraId="1E905E3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3,340,104</w:t>
            </w:r>
          </w:p>
        </w:tc>
      </w:tr>
      <w:tr w:rsidR="000C70C0" w14:paraId="7568D51D"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1D5D8B1"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582" w:type="pct"/>
            <w:gridSpan w:val="3"/>
            <w:tcBorders>
              <w:top w:val="nil"/>
              <w:left w:val="nil"/>
              <w:bottom w:val="single" w:sz="4" w:space="0" w:color="FFFFFF"/>
              <w:right w:val="single" w:sz="4" w:space="0" w:color="FFFFFF"/>
            </w:tcBorders>
            <w:noWrap/>
            <w:vAlign w:val="center"/>
            <w:hideMark/>
          </w:tcPr>
          <w:p w14:paraId="13E6D87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1A0A2E3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139C7CB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DE0BA34"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1C49D9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582" w:type="pct"/>
            <w:gridSpan w:val="3"/>
            <w:tcBorders>
              <w:top w:val="nil"/>
              <w:left w:val="nil"/>
              <w:bottom w:val="single" w:sz="4" w:space="0" w:color="FFFFFF"/>
              <w:right w:val="single" w:sz="4" w:space="0" w:color="FFFFFF"/>
            </w:tcBorders>
            <w:noWrap/>
            <w:vAlign w:val="center"/>
            <w:hideMark/>
          </w:tcPr>
          <w:p w14:paraId="7EDD8A0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1405444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73,973</w:t>
            </w:r>
          </w:p>
        </w:tc>
        <w:tc>
          <w:tcPr>
            <w:tcW w:w="589" w:type="pct"/>
            <w:gridSpan w:val="2"/>
            <w:tcBorders>
              <w:top w:val="nil"/>
              <w:left w:val="nil"/>
              <w:bottom w:val="single" w:sz="4" w:space="0" w:color="FFFFFF"/>
              <w:right w:val="single" w:sz="4" w:space="0" w:color="FFFFFF"/>
            </w:tcBorders>
            <w:noWrap/>
            <w:vAlign w:val="center"/>
            <w:hideMark/>
          </w:tcPr>
          <w:p w14:paraId="2918221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159,246</w:t>
            </w:r>
          </w:p>
        </w:tc>
      </w:tr>
      <w:tr w:rsidR="000C70C0" w14:paraId="2B065151"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1541B4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582" w:type="pct"/>
            <w:gridSpan w:val="3"/>
            <w:tcBorders>
              <w:top w:val="nil"/>
              <w:left w:val="nil"/>
              <w:bottom w:val="single" w:sz="4" w:space="0" w:color="FFFFFF"/>
              <w:right w:val="single" w:sz="4" w:space="0" w:color="FFFFFF"/>
            </w:tcBorders>
            <w:noWrap/>
            <w:vAlign w:val="center"/>
            <w:hideMark/>
          </w:tcPr>
          <w:p w14:paraId="22A864F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313530B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399</w:t>
            </w:r>
          </w:p>
        </w:tc>
        <w:tc>
          <w:tcPr>
            <w:tcW w:w="589" w:type="pct"/>
            <w:gridSpan w:val="2"/>
            <w:tcBorders>
              <w:top w:val="nil"/>
              <w:left w:val="nil"/>
              <w:bottom w:val="single" w:sz="4" w:space="0" w:color="FFFFFF"/>
              <w:right w:val="single" w:sz="4" w:space="0" w:color="FFFFFF"/>
            </w:tcBorders>
            <w:noWrap/>
            <w:vAlign w:val="center"/>
            <w:hideMark/>
          </w:tcPr>
          <w:p w14:paraId="609ABB0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1,010</w:t>
            </w:r>
          </w:p>
        </w:tc>
      </w:tr>
      <w:tr w:rsidR="000C70C0" w14:paraId="29C6BFFD" w14:textId="77777777" w:rsidTr="008C4922">
        <w:trPr>
          <w:gridAfter w:val="1"/>
          <w:wAfter w:w="8" w:type="pct"/>
          <w:trHeight w:val="225"/>
        </w:trPr>
        <w:tc>
          <w:tcPr>
            <w:tcW w:w="3239" w:type="pct"/>
            <w:gridSpan w:val="3"/>
            <w:tcBorders>
              <w:top w:val="nil"/>
              <w:left w:val="single" w:sz="4" w:space="0" w:color="FFFFFF"/>
              <w:bottom w:val="single" w:sz="4" w:space="0" w:color="auto"/>
              <w:right w:val="single" w:sz="4" w:space="0" w:color="FFFFFF"/>
            </w:tcBorders>
            <w:noWrap/>
            <w:vAlign w:val="center"/>
            <w:hideMark/>
          </w:tcPr>
          <w:p w14:paraId="2C6A4C5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582" w:type="pct"/>
            <w:gridSpan w:val="3"/>
            <w:tcBorders>
              <w:top w:val="nil"/>
              <w:left w:val="nil"/>
              <w:bottom w:val="single" w:sz="4" w:space="0" w:color="auto"/>
              <w:right w:val="single" w:sz="4" w:space="0" w:color="FFFFFF"/>
            </w:tcBorders>
            <w:noWrap/>
            <w:vAlign w:val="center"/>
            <w:hideMark/>
          </w:tcPr>
          <w:p w14:paraId="050097F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auto"/>
              <w:right w:val="single" w:sz="4" w:space="0" w:color="FFFFFF"/>
            </w:tcBorders>
            <w:noWrap/>
            <w:vAlign w:val="center"/>
            <w:hideMark/>
          </w:tcPr>
          <w:p w14:paraId="02D325E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61,805</w:t>
            </w:r>
          </w:p>
        </w:tc>
        <w:tc>
          <w:tcPr>
            <w:tcW w:w="589" w:type="pct"/>
            <w:gridSpan w:val="2"/>
            <w:tcBorders>
              <w:top w:val="nil"/>
              <w:left w:val="nil"/>
              <w:bottom w:val="single" w:sz="4" w:space="0" w:color="auto"/>
              <w:right w:val="single" w:sz="4" w:space="0" w:color="FFFFFF"/>
            </w:tcBorders>
            <w:noWrap/>
            <w:vAlign w:val="center"/>
            <w:hideMark/>
          </w:tcPr>
          <w:p w14:paraId="79616E0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2,405</w:t>
            </w:r>
          </w:p>
        </w:tc>
      </w:tr>
      <w:tr w:rsidR="000C70C0" w14:paraId="0B0803D8" w14:textId="77777777" w:rsidTr="008C4922">
        <w:trPr>
          <w:gridAfter w:val="1"/>
          <w:wAfter w:w="8" w:type="pct"/>
          <w:trHeight w:val="340"/>
        </w:trPr>
        <w:tc>
          <w:tcPr>
            <w:tcW w:w="3239" w:type="pct"/>
            <w:gridSpan w:val="3"/>
            <w:tcBorders>
              <w:top w:val="nil"/>
              <w:left w:val="single" w:sz="4" w:space="0" w:color="FFFFFF"/>
              <w:bottom w:val="single" w:sz="4" w:space="0" w:color="auto"/>
              <w:right w:val="single" w:sz="4" w:space="0" w:color="FFFFFF"/>
            </w:tcBorders>
            <w:noWrap/>
            <w:vAlign w:val="center"/>
            <w:hideMark/>
          </w:tcPr>
          <w:p w14:paraId="48C0155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582" w:type="pct"/>
            <w:gridSpan w:val="3"/>
            <w:tcBorders>
              <w:top w:val="single" w:sz="4" w:space="0" w:color="FFFFFF"/>
              <w:left w:val="nil"/>
              <w:bottom w:val="single" w:sz="4" w:space="0" w:color="FFFFFF"/>
              <w:right w:val="single" w:sz="4" w:space="0" w:color="FFFFFF"/>
            </w:tcBorders>
            <w:noWrap/>
            <w:vAlign w:val="center"/>
            <w:hideMark/>
          </w:tcPr>
          <w:p w14:paraId="0C00836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582" w:type="pct"/>
            <w:gridSpan w:val="4"/>
            <w:tcBorders>
              <w:top w:val="single" w:sz="4" w:space="0" w:color="FFFFFF"/>
              <w:left w:val="nil"/>
              <w:bottom w:val="single" w:sz="4" w:space="0" w:color="FFFFFF"/>
              <w:right w:val="single" w:sz="4" w:space="0" w:color="FFFFFF"/>
            </w:tcBorders>
            <w:noWrap/>
            <w:vAlign w:val="center"/>
            <w:hideMark/>
          </w:tcPr>
          <w:p w14:paraId="0ABEC2F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2,642,420</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534B4E4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6,215,575</w:t>
            </w:r>
          </w:p>
        </w:tc>
      </w:tr>
      <w:tr w:rsidR="000C70C0" w14:paraId="4601F221"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4D88327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582" w:type="pct"/>
            <w:gridSpan w:val="3"/>
            <w:tcBorders>
              <w:top w:val="single" w:sz="4" w:space="0" w:color="auto"/>
              <w:left w:val="nil"/>
              <w:bottom w:val="single" w:sz="4" w:space="0" w:color="FFFFFF"/>
              <w:right w:val="single" w:sz="4" w:space="0" w:color="FFFFFF"/>
            </w:tcBorders>
            <w:noWrap/>
            <w:vAlign w:val="center"/>
            <w:hideMark/>
          </w:tcPr>
          <w:p w14:paraId="7D04AD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82" w:type="pct"/>
            <w:gridSpan w:val="4"/>
            <w:tcBorders>
              <w:top w:val="single" w:sz="4" w:space="0" w:color="auto"/>
              <w:left w:val="nil"/>
              <w:bottom w:val="single" w:sz="4" w:space="0" w:color="FFFFFF"/>
              <w:right w:val="single" w:sz="4" w:space="0" w:color="FFFFFF"/>
            </w:tcBorders>
            <w:noWrap/>
            <w:vAlign w:val="center"/>
            <w:hideMark/>
          </w:tcPr>
          <w:p w14:paraId="3773E4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89" w:type="pct"/>
            <w:gridSpan w:val="2"/>
            <w:tcBorders>
              <w:top w:val="single" w:sz="4" w:space="0" w:color="auto"/>
              <w:left w:val="nil"/>
              <w:bottom w:val="single" w:sz="4" w:space="0" w:color="FFFFFF"/>
              <w:right w:val="single" w:sz="4" w:space="0" w:color="FFFFFF"/>
            </w:tcBorders>
            <w:noWrap/>
            <w:vAlign w:val="center"/>
            <w:hideMark/>
          </w:tcPr>
          <w:p w14:paraId="7424E21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31C21F5"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3B2C65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582" w:type="pct"/>
            <w:gridSpan w:val="3"/>
            <w:tcBorders>
              <w:top w:val="nil"/>
              <w:left w:val="nil"/>
              <w:bottom w:val="single" w:sz="4" w:space="0" w:color="FFFFFF"/>
              <w:right w:val="single" w:sz="4" w:space="0" w:color="FFFFFF"/>
            </w:tcBorders>
            <w:noWrap/>
            <w:vAlign w:val="center"/>
            <w:hideMark/>
          </w:tcPr>
          <w:p w14:paraId="0C6EBB3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0F11D44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2,383,144</w:t>
            </w:r>
          </w:p>
        </w:tc>
        <w:tc>
          <w:tcPr>
            <w:tcW w:w="589" w:type="pct"/>
            <w:gridSpan w:val="2"/>
            <w:tcBorders>
              <w:top w:val="nil"/>
              <w:left w:val="nil"/>
              <w:bottom w:val="single" w:sz="4" w:space="0" w:color="FFFFFF"/>
              <w:right w:val="single" w:sz="4" w:space="0" w:color="FFFFFF"/>
            </w:tcBorders>
            <w:noWrap/>
            <w:vAlign w:val="center"/>
            <w:hideMark/>
          </w:tcPr>
          <w:p w14:paraId="3A09555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5,422,032</w:t>
            </w:r>
          </w:p>
        </w:tc>
      </w:tr>
      <w:tr w:rsidR="000C70C0" w14:paraId="5C56B5C8"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394F79B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582" w:type="pct"/>
            <w:gridSpan w:val="3"/>
            <w:tcBorders>
              <w:top w:val="nil"/>
              <w:left w:val="nil"/>
              <w:bottom w:val="single" w:sz="4" w:space="0" w:color="FFFFFF"/>
              <w:right w:val="single" w:sz="4" w:space="0" w:color="FFFFFF"/>
            </w:tcBorders>
            <w:noWrap/>
            <w:vAlign w:val="center"/>
            <w:hideMark/>
          </w:tcPr>
          <w:p w14:paraId="38FC2BE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3D2E1EE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2D637A4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A80FB42"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vAlign w:val="center"/>
            <w:hideMark/>
          </w:tcPr>
          <w:p w14:paraId="05889825" w14:textId="77777777" w:rsidR="000C70C0" w:rsidRDefault="000C70C0" w:rsidP="008C4922">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582" w:type="pct"/>
            <w:gridSpan w:val="3"/>
            <w:tcBorders>
              <w:top w:val="nil"/>
              <w:left w:val="nil"/>
              <w:bottom w:val="single" w:sz="4" w:space="0" w:color="FFFFFF"/>
              <w:right w:val="single" w:sz="4" w:space="0" w:color="FFFFFF"/>
            </w:tcBorders>
            <w:noWrap/>
            <w:vAlign w:val="center"/>
            <w:hideMark/>
          </w:tcPr>
          <w:p w14:paraId="644178C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3EC3C3C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21,756</w:t>
            </w:r>
          </w:p>
        </w:tc>
        <w:tc>
          <w:tcPr>
            <w:tcW w:w="589" w:type="pct"/>
            <w:gridSpan w:val="2"/>
            <w:tcBorders>
              <w:top w:val="nil"/>
              <w:left w:val="nil"/>
              <w:bottom w:val="single" w:sz="4" w:space="0" w:color="FFFFFF"/>
              <w:right w:val="single" w:sz="4" w:space="0" w:color="FFFFFF"/>
            </w:tcBorders>
            <w:noWrap/>
            <w:vAlign w:val="center"/>
            <w:hideMark/>
          </w:tcPr>
          <w:p w14:paraId="773BC1A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30,830</w:t>
            </w:r>
          </w:p>
        </w:tc>
      </w:tr>
      <w:tr w:rsidR="000C70C0" w14:paraId="6BF31E88"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5133F9D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582" w:type="pct"/>
            <w:gridSpan w:val="3"/>
            <w:tcBorders>
              <w:top w:val="nil"/>
              <w:left w:val="nil"/>
              <w:bottom w:val="single" w:sz="4" w:space="0" w:color="FFFFFF"/>
              <w:right w:val="single" w:sz="4" w:space="0" w:color="FFFFFF"/>
            </w:tcBorders>
            <w:noWrap/>
            <w:vAlign w:val="center"/>
            <w:hideMark/>
          </w:tcPr>
          <w:p w14:paraId="5205091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263AC2F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3755A6F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B350986"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68E7283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582" w:type="pct"/>
            <w:gridSpan w:val="3"/>
            <w:tcBorders>
              <w:top w:val="nil"/>
              <w:left w:val="nil"/>
              <w:bottom w:val="single" w:sz="4" w:space="0" w:color="FFFFFF"/>
              <w:right w:val="single" w:sz="4" w:space="0" w:color="FFFFFF"/>
            </w:tcBorders>
            <w:noWrap/>
            <w:vAlign w:val="center"/>
            <w:hideMark/>
          </w:tcPr>
          <w:p w14:paraId="06FE938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6F6EA22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118,135</w:t>
            </w:r>
          </w:p>
        </w:tc>
        <w:tc>
          <w:tcPr>
            <w:tcW w:w="589" w:type="pct"/>
            <w:gridSpan w:val="2"/>
            <w:tcBorders>
              <w:top w:val="nil"/>
              <w:left w:val="nil"/>
              <w:bottom w:val="single" w:sz="4" w:space="0" w:color="FFFFFF"/>
              <w:right w:val="single" w:sz="4" w:space="0" w:color="FFFFFF"/>
            </w:tcBorders>
            <w:noWrap/>
            <w:vAlign w:val="center"/>
            <w:hideMark/>
          </w:tcPr>
          <w:p w14:paraId="02503CB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404,721</w:t>
            </w:r>
          </w:p>
        </w:tc>
      </w:tr>
      <w:tr w:rsidR="000C70C0" w14:paraId="4A6FB1CE"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1CBB2E81"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582" w:type="pct"/>
            <w:gridSpan w:val="3"/>
            <w:tcBorders>
              <w:top w:val="nil"/>
              <w:left w:val="nil"/>
              <w:bottom w:val="single" w:sz="4" w:space="0" w:color="FFFFFF"/>
              <w:right w:val="single" w:sz="4" w:space="0" w:color="FFFFFF"/>
            </w:tcBorders>
            <w:noWrap/>
            <w:vAlign w:val="center"/>
            <w:hideMark/>
          </w:tcPr>
          <w:p w14:paraId="53F3C6A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4A18F2E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255,127</w:t>
            </w:r>
          </w:p>
        </w:tc>
        <w:tc>
          <w:tcPr>
            <w:tcW w:w="589" w:type="pct"/>
            <w:gridSpan w:val="2"/>
            <w:tcBorders>
              <w:top w:val="nil"/>
              <w:left w:val="nil"/>
              <w:bottom w:val="single" w:sz="4" w:space="0" w:color="FFFFFF"/>
              <w:right w:val="single" w:sz="4" w:space="0" w:color="FFFFFF"/>
            </w:tcBorders>
            <w:noWrap/>
            <w:vAlign w:val="center"/>
            <w:hideMark/>
          </w:tcPr>
          <w:p w14:paraId="3A2C240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390,453</w:t>
            </w:r>
          </w:p>
        </w:tc>
      </w:tr>
      <w:tr w:rsidR="000C70C0" w14:paraId="287584C6"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3A0516A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582" w:type="pct"/>
            <w:gridSpan w:val="3"/>
            <w:tcBorders>
              <w:top w:val="nil"/>
              <w:left w:val="nil"/>
              <w:bottom w:val="single" w:sz="4" w:space="0" w:color="FFFFFF"/>
              <w:right w:val="single" w:sz="4" w:space="0" w:color="FFFFFF"/>
            </w:tcBorders>
            <w:noWrap/>
            <w:vAlign w:val="center"/>
            <w:hideMark/>
          </w:tcPr>
          <w:p w14:paraId="7044122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7E799FE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7,706</w:t>
            </w:r>
          </w:p>
        </w:tc>
        <w:tc>
          <w:tcPr>
            <w:tcW w:w="589" w:type="pct"/>
            <w:gridSpan w:val="2"/>
            <w:tcBorders>
              <w:top w:val="nil"/>
              <w:left w:val="nil"/>
              <w:bottom w:val="single" w:sz="4" w:space="0" w:color="FFFFFF"/>
              <w:right w:val="single" w:sz="4" w:space="0" w:color="FFFFFF"/>
            </w:tcBorders>
            <w:noWrap/>
            <w:vAlign w:val="center"/>
            <w:hideMark/>
          </w:tcPr>
          <w:p w14:paraId="1AF79E0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2,672</w:t>
            </w:r>
          </w:p>
        </w:tc>
      </w:tr>
      <w:tr w:rsidR="000C70C0" w14:paraId="176C64FA"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3F7375CC"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582" w:type="pct"/>
            <w:gridSpan w:val="3"/>
            <w:tcBorders>
              <w:top w:val="nil"/>
              <w:left w:val="nil"/>
              <w:bottom w:val="single" w:sz="4" w:space="0" w:color="FFFFFF"/>
              <w:right w:val="single" w:sz="4" w:space="0" w:color="FFFFFF"/>
            </w:tcBorders>
            <w:noWrap/>
            <w:vAlign w:val="center"/>
            <w:hideMark/>
          </w:tcPr>
          <w:p w14:paraId="4B7AF31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FFFFFF"/>
              <w:right w:val="single" w:sz="4" w:space="0" w:color="FFFFFF"/>
            </w:tcBorders>
            <w:noWrap/>
            <w:vAlign w:val="center"/>
            <w:hideMark/>
          </w:tcPr>
          <w:p w14:paraId="46CCAD5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1,204</w:t>
            </w:r>
          </w:p>
        </w:tc>
        <w:tc>
          <w:tcPr>
            <w:tcW w:w="589" w:type="pct"/>
            <w:gridSpan w:val="2"/>
            <w:tcBorders>
              <w:top w:val="nil"/>
              <w:left w:val="nil"/>
              <w:bottom w:val="single" w:sz="4" w:space="0" w:color="FFFFFF"/>
              <w:right w:val="single" w:sz="4" w:space="0" w:color="FFFFFF"/>
            </w:tcBorders>
            <w:noWrap/>
            <w:vAlign w:val="center"/>
            <w:hideMark/>
          </w:tcPr>
          <w:p w14:paraId="3522E9B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3,178</w:t>
            </w:r>
          </w:p>
        </w:tc>
      </w:tr>
      <w:tr w:rsidR="000C70C0" w14:paraId="39864C8B" w14:textId="77777777" w:rsidTr="008C4922">
        <w:trPr>
          <w:gridAfter w:val="1"/>
          <w:wAfter w:w="8" w:type="pct"/>
          <w:trHeight w:val="225"/>
        </w:trPr>
        <w:tc>
          <w:tcPr>
            <w:tcW w:w="3239" w:type="pct"/>
            <w:gridSpan w:val="3"/>
            <w:tcBorders>
              <w:top w:val="nil"/>
              <w:left w:val="single" w:sz="4" w:space="0" w:color="FFFFFF"/>
              <w:bottom w:val="single" w:sz="4" w:space="0" w:color="auto"/>
              <w:right w:val="single" w:sz="4" w:space="0" w:color="FFFFFF"/>
            </w:tcBorders>
            <w:noWrap/>
            <w:vAlign w:val="center"/>
            <w:hideMark/>
          </w:tcPr>
          <w:p w14:paraId="346A825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582" w:type="pct"/>
            <w:gridSpan w:val="3"/>
            <w:tcBorders>
              <w:top w:val="nil"/>
              <w:left w:val="nil"/>
              <w:bottom w:val="single" w:sz="4" w:space="0" w:color="auto"/>
              <w:right w:val="single" w:sz="4" w:space="0" w:color="FFFFFF"/>
            </w:tcBorders>
            <w:noWrap/>
            <w:vAlign w:val="center"/>
            <w:hideMark/>
          </w:tcPr>
          <w:p w14:paraId="7517344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single" w:sz="4" w:space="0" w:color="auto"/>
              <w:right w:val="single" w:sz="4" w:space="0" w:color="FFFFFF"/>
            </w:tcBorders>
            <w:noWrap/>
            <w:vAlign w:val="center"/>
            <w:hideMark/>
          </w:tcPr>
          <w:p w14:paraId="163E28A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100,146</w:t>
            </w:r>
          </w:p>
        </w:tc>
        <w:tc>
          <w:tcPr>
            <w:tcW w:w="589" w:type="pct"/>
            <w:gridSpan w:val="2"/>
            <w:tcBorders>
              <w:top w:val="nil"/>
              <w:left w:val="nil"/>
              <w:bottom w:val="single" w:sz="4" w:space="0" w:color="auto"/>
              <w:right w:val="single" w:sz="4" w:space="0" w:color="FFFFFF"/>
            </w:tcBorders>
            <w:noWrap/>
            <w:vAlign w:val="center"/>
            <w:hideMark/>
          </w:tcPr>
          <w:p w14:paraId="69A9FE1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130,791</w:t>
            </w:r>
          </w:p>
        </w:tc>
      </w:tr>
      <w:tr w:rsidR="000C70C0" w14:paraId="1ED3E17C" w14:textId="77777777" w:rsidTr="008C4922">
        <w:trPr>
          <w:gridAfter w:val="1"/>
          <w:wAfter w:w="8" w:type="pct"/>
          <w:trHeight w:val="340"/>
        </w:trPr>
        <w:tc>
          <w:tcPr>
            <w:tcW w:w="3239" w:type="pct"/>
            <w:gridSpan w:val="3"/>
            <w:tcBorders>
              <w:top w:val="nil"/>
              <w:left w:val="single" w:sz="4" w:space="0" w:color="FFFFFF"/>
              <w:bottom w:val="single" w:sz="4" w:space="0" w:color="auto"/>
              <w:right w:val="single" w:sz="4" w:space="0" w:color="FFFFFF"/>
            </w:tcBorders>
            <w:noWrap/>
            <w:vAlign w:val="center"/>
            <w:hideMark/>
          </w:tcPr>
          <w:p w14:paraId="7033383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582" w:type="pct"/>
            <w:gridSpan w:val="3"/>
            <w:tcBorders>
              <w:top w:val="single" w:sz="4" w:space="0" w:color="FFFFFF"/>
              <w:left w:val="nil"/>
              <w:bottom w:val="single" w:sz="4" w:space="0" w:color="FFFFFF"/>
              <w:right w:val="single" w:sz="4" w:space="0" w:color="FFFFFF"/>
            </w:tcBorders>
            <w:noWrap/>
            <w:vAlign w:val="center"/>
            <w:hideMark/>
          </w:tcPr>
          <w:p w14:paraId="77FFF63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582" w:type="pct"/>
            <w:gridSpan w:val="4"/>
            <w:tcBorders>
              <w:top w:val="single" w:sz="4" w:space="0" w:color="FFFFFF"/>
              <w:left w:val="nil"/>
              <w:bottom w:val="single" w:sz="4" w:space="0" w:color="FFFFFF"/>
              <w:right w:val="single" w:sz="4" w:space="0" w:color="FFFFFF"/>
            </w:tcBorders>
            <w:noWrap/>
            <w:vAlign w:val="center"/>
            <w:hideMark/>
          </w:tcPr>
          <w:p w14:paraId="31954ED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2,887,218</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47FF0E4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6,384,676</w:t>
            </w:r>
          </w:p>
        </w:tc>
      </w:tr>
      <w:tr w:rsidR="000C70C0" w14:paraId="18CC25C7" w14:textId="77777777" w:rsidTr="008C4922">
        <w:trPr>
          <w:gridAfter w:val="1"/>
          <w:wAfter w:w="8" w:type="pct"/>
          <w:trHeight w:val="225"/>
        </w:trPr>
        <w:tc>
          <w:tcPr>
            <w:tcW w:w="3239" w:type="pct"/>
            <w:gridSpan w:val="3"/>
            <w:tcBorders>
              <w:top w:val="nil"/>
              <w:left w:val="single" w:sz="4" w:space="0" w:color="FFFFFF"/>
              <w:bottom w:val="single" w:sz="4" w:space="0" w:color="FFFFFF"/>
              <w:right w:val="single" w:sz="4" w:space="0" w:color="FFFFFF"/>
            </w:tcBorders>
            <w:noWrap/>
            <w:vAlign w:val="center"/>
            <w:hideMark/>
          </w:tcPr>
          <w:p w14:paraId="417E192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582" w:type="pct"/>
            <w:gridSpan w:val="3"/>
            <w:tcBorders>
              <w:top w:val="single" w:sz="4" w:space="0" w:color="auto"/>
              <w:left w:val="nil"/>
              <w:bottom w:val="single" w:sz="4" w:space="0" w:color="FFFFFF"/>
              <w:right w:val="single" w:sz="4" w:space="0" w:color="FFFFFF"/>
            </w:tcBorders>
            <w:noWrap/>
            <w:vAlign w:val="center"/>
            <w:hideMark/>
          </w:tcPr>
          <w:p w14:paraId="1D97D57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single" w:sz="4" w:space="0" w:color="auto"/>
              <w:left w:val="nil"/>
              <w:bottom w:val="single" w:sz="4" w:space="0" w:color="FFFFFF"/>
              <w:right w:val="single" w:sz="4" w:space="0" w:color="FFFFFF"/>
            </w:tcBorders>
            <w:noWrap/>
            <w:vAlign w:val="center"/>
            <w:hideMark/>
          </w:tcPr>
          <w:p w14:paraId="64E5307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(612)</w:t>
            </w:r>
          </w:p>
        </w:tc>
        <w:tc>
          <w:tcPr>
            <w:tcW w:w="589" w:type="pct"/>
            <w:gridSpan w:val="2"/>
            <w:tcBorders>
              <w:top w:val="single" w:sz="4" w:space="0" w:color="auto"/>
              <w:left w:val="nil"/>
              <w:bottom w:val="single" w:sz="4" w:space="0" w:color="FFFFFF"/>
              <w:right w:val="single" w:sz="4" w:space="0" w:color="FFFFFF"/>
            </w:tcBorders>
            <w:noWrap/>
            <w:vAlign w:val="center"/>
            <w:hideMark/>
          </w:tcPr>
          <w:p w14:paraId="47801C5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(841)</w:t>
            </w:r>
          </w:p>
        </w:tc>
      </w:tr>
      <w:tr w:rsidR="000C70C0" w14:paraId="546A458E" w14:textId="77777777" w:rsidTr="008C4922">
        <w:trPr>
          <w:gridAfter w:val="1"/>
          <w:wAfter w:w="8" w:type="pct"/>
          <w:trHeight w:val="225"/>
        </w:trPr>
        <w:tc>
          <w:tcPr>
            <w:tcW w:w="3239" w:type="pct"/>
            <w:gridSpan w:val="3"/>
            <w:tcBorders>
              <w:top w:val="nil"/>
              <w:left w:val="single" w:sz="4" w:space="0" w:color="FFFFFF"/>
              <w:bottom w:val="nil"/>
              <w:right w:val="single" w:sz="4" w:space="0" w:color="FFFFFF"/>
            </w:tcBorders>
            <w:noWrap/>
            <w:vAlign w:val="center"/>
            <w:hideMark/>
          </w:tcPr>
          <w:p w14:paraId="6AD1F38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582" w:type="pct"/>
            <w:gridSpan w:val="3"/>
            <w:tcBorders>
              <w:top w:val="nil"/>
              <w:left w:val="nil"/>
              <w:bottom w:val="nil"/>
              <w:right w:val="single" w:sz="4" w:space="0" w:color="FFFFFF"/>
            </w:tcBorders>
            <w:noWrap/>
            <w:vAlign w:val="center"/>
            <w:hideMark/>
          </w:tcPr>
          <w:p w14:paraId="13791AC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2" w:type="pct"/>
            <w:gridSpan w:val="4"/>
            <w:tcBorders>
              <w:top w:val="nil"/>
              <w:left w:val="nil"/>
              <w:bottom w:val="nil"/>
              <w:right w:val="single" w:sz="4" w:space="0" w:color="FFFFFF"/>
            </w:tcBorders>
            <w:noWrap/>
            <w:vAlign w:val="center"/>
            <w:hideMark/>
          </w:tcPr>
          <w:p w14:paraId="2805F55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12,925</w:t>
            </w:r>
          </w:p>
        </w:tc>
        <w:tc>
          <w:tcPr>
            <w:tcW w:w="589" w:type="pct"/>
            <w:gridSpan w:val="2"/>
            <w:tcBorders>
              <w:top w:val="nil"/>
              <w:left w:val="nil"/>
              <w:bottom w:val="nil"/>
              <w:right w:val="single" w:sz="4" w:space="0" w:color="FFFFFF"/>
            </w:tcBorders>
            <w:noWrap/>
            <w:vAlign w:val="center"/>
            <w:hideMark/>
          </w:tcPr>
          <w:p w14:paraId="07A15C9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w:t>
            </w:r>
          </w:p>
        </w:tc>
      </w:tr>
      <w:tr w:rsidR="000C70C0" w14:paraId="51841F59" w14:textId="77777777" w:rsidTr="008C4922">
        <w:trPr>
          <w:gridAfter w:val="1"/>
          <w:wAfter w:w="8" w:type="pct"/>
          <w:trHeight w:val="340"/>
        </w:trPr>
        <w:tc>
          <w:tcPr>
            <w:tcW w:w="3239" w:type="pct"/>
            <w:gridSpan w:val="3"/>
            <w:tcBorders>
              <w:top w:val="single" w:sz="4" w:space="0" w:color="auto"/>
              <w:left w:val="single" w:sz="4" w:space="0" w:color="FFFFFF"/>
              <w:bottom w:val="single" w:sz="4" w:space="0" w:color="auto"/>
              <w:right w:val="single" w:sz="4" w:space="0" w:color="FFFFFF"/>
            </w:tcBorders>
            <w:noWrap/>
            <w:vAlign w:val="center"/>
            <w:hideMark/>
          </w:tcPr>
          <w:p w14:paraId="0BFB289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582" w:type="pct"/>
            <w:gridSpan w:val="3"/>
            <w:tcBorders>
              <w:top w:val="single" w:sz="4" w:space="0" w:color="auto"/>
              <w:left w:val="nil"/>
              <w:bottom w:val="single" w:sz="4" w:space="0" w:color="auto"/>
              <w:right w:val="single" w:sz="4" w:space="0" w:color="FFFFFF"/>
            </w:tcBorders>
            <w:noWrap/>
            <w:vAlign w:val="center"/>
            <w:hideMark/>
          </w:tcPr>
          <w:p w14:paraId="3D51C23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582" w:type="pct"/>
            <w:gridSpan w:val="4"/>
            <w:tcBorders>
              <w:top w:val="single" w:sz="4" w:space="0" w:color="auto"/>
              <w:left w:val="nil"/>
              <w:bottom w:val="single" w:sz="4" w:space="0" w:color="auto"/>
              <w:right w:val="single" w:sz="4" w:space="0" w:color="FFFFFF"/>
            </w:tcBorders>
            <w:noWrap/>
            <w:vAlign w:val="center"/>
            <w:hideMark/>
          </w:tcPr>
          <w:p w14:paraId="04946DC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257,110</w:t>
            </w:r>
          </w:p>
        </w:tc>
        <w:tc>
          <w:tcPr>
            <w:tcW w:w="589" w:type="pct"/>
            <w:gridSpan w:val="2"/>
            <w:tcBorders>
              <w:top w:val="single" w:sz="4" w:space="0" w:color="auto"/>
              <w:left w:val="nil"/>
              <w:bottom w:val="single" w:sz="4" w:space="0" w:color="auto"/>
              <w:right w:val="single" w:sz="4" w:space="0" w:color="FFFFFF"/>
            </w:tcBorders>
            <w:noWrap/>
            <w:vAlign w:val="center"/>
            <w:hideMark/>
          </w:tcPr>
          <w:p w14:paraId="4D44552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168,161</w:t>
            </w:r>
          </w:p>
        </w:tc>
      </w:tr>
    </w:tbl>
    <w:p w14:paraId="35D1DDF4"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4F3C9ECD" w14:textId="77777777" w:rsidR="000C70C0" w:rsidRDefault="000C70C0" w:rsidP="000C70C0">
      <w:r>
        <w:rPr>
          <w:sz w:val="24"/>
          <w:szCs w:val="24"/>
          <w:lang w:eastAsia="en-AU"/>
        </w:rPr>
        <w:br w:type="page"/>
      </w:r>
    </w:p>
    <w:tbl>
      <w:tblPr>
        <w:tblW w:w="9718" w:type="dxa"/>
        <w:tblLook w:val="04A0" w:firstRow="1" w:lastRow="0" w:firstColumn="1" w:lastColumn="0" w:noHBand="0" w:noVBand="1"/>
        <w:tblCaption w:val="3.2 Financial Statements - Department of Climate Change, Energy, the Environment and Water - Balance Sheet"/>
        <w:tblDescription w:val="3.2 Financial Statements - Department of Climate Change, Energy, the Environment and Water - Balance Sheet"/>
      </w:tblPr>
      <w:tblGrid>
        <w:gridCol w:w="5356"/>
        <w:gridCol w:w="882"/>
        <w:gridCol w:w="55"/>
        <w:gridCol w:w="319"/>
        <w:gridCol w:w="760"/>
        <w:gridCol w:w="55"/>
        <w:gridCol w:w="341"/>
        <w:gridCol w:w="599"/>
        <w:gridCol w:w="139"/>
        <w:gridCol w:w="67"/>
        <w:gridCol w:w="351"/>
        <w:gridCol w:w="794"/>
      </w:tblGrid>
      <w:tr w:rsidR="000C70C0" w14:paraId="24C9078B" w14:textId="77777777" w:rsidTr="00A313A3">
        <w:trPr>
          <w:gridAfter w:val="1"/>
          <w:wAfter w:w="794" w:type="dxa"/>
          <w:trHeight w:val="345"/>
        </w:trPr>
        <w:tc>
          <w:tcPr>
            <w:tcW w:w="5356" w:type="dxa"/>
            <w:shd w:val="clear" w:color="auto" w:fill="FFFFFF"/>
            <w:noWrap/>
            <w:vAlign w:val="bottom"/>
            <w:hideMark/>
          </w:tcPr>
          <w:p w14:paraId="1C95766C"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2CECDB7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15AC099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3F9E4B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4D8D2212" w14:textId="77777777" w:rsidTr="00A313A3">
        <w:trPr>
          <w:trHeight w:val="283"/>
        </w:trPr>
        <w:tc>
          <w:tcPr>
            <w:tcW w:w="6238" w:type="dxa"/>
            <w:gridSpan w:val="2"/>
            <w:tcBorders>
              <w:top w:val="nil"/>
              <w:left w:val="nil"/>
              <w:bottom w:val="nil"/>
              <w:right w:val="nil"/>
            </w:tcBorders>
            <w:shd w:val="clear" w:color="000000" w:fill="EBEBEB"/>
            <w:vAlign w:val="center"/>
            <w:hideMark/>
          </w:tcPr>
          <w:p w14:paraId="0DCF199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5D158F65"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4"/>
            <w:tcBorders>
              <w:top w:val="nil"/>
              <w:left w:val="nil"/>
              <w:bottom w:val="nil"/>
              <w:right w:val="nil"/>
            </w:tcBorders>
            <w:shd w:val="clear" w:color="000000" w:fill="EBEBEB"/>
            <w:vAlign w:val="bottom"/>
            <w:hideMark/>
          </w:tcPr>
          <w:p w14:paraId="1F2AF1DB"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52CE3150" w14:textId="77777777" w:rsidTr="00A313A3">
        <w:trPr>
          <w:trHeight w:val="225"/>
        </w:trPr>
        <w:tc>
          <w:tcPr>
            <w:tcW w:w="6238" w:type="dxa"/>
            <w:gridSpan w:val="2"/>
            <w:tcBorders>
              <w:top w:val="nil"/>
              <w:left w:val="nil"/>
              <w:bottom w:val="nil"/>
              <w:right w:val="nil"/>
            </w:tcBorders>
            <w:shd w:val="clear" w:color="000000" w:fill="EBEBEB"/>
            <w:vAlign w:val="center"/>
            <w:hideMark/>
          </w:tcPr>
          <w:p w14:paraId="3A60D944"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307BDF8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B3BA92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3"/>
            <w:tcBorders>
              <w:top w:val="nil"/>
              <w:left w:val="nil"/>
              <w:bottom w:val="nil"/>
              <w:right w:val="nil"/>
            </w:tcBorders>
            <w:shd w:val="clear" w:color="000000" w:fill="EBEBEB"/>
            <w:vAlign w:val="center"/>
            <w:hideMark/>
          </w:tcPr>
          <w:p w14:paraId="5AD5B002"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7CE582C9" w14:textId="77777777" w:rsidTr="00A313A3">
        <w:trPr>
          <w:trHeight w:val="283"/>
        </w:trPr>
        <w:tc>
          <w:tcPr>
            <w:tcW w:w="6238" w:type="dxa"/>
            <w:gridSpan w:val="2"/>
            <w:tcBorders>
              <w:top w:val="nil"/>
              <w:left w:val="nil"/>
              <w:bottom w:val="nil"/>
              <w:right w:val="nil"/>
            </w:tcBorders>
            <w:shd w:val="clear" w:color="000000" w:fill="EBEBEB"/>
            <w:vAlign w:val="center"/>
            <w:hideMark/>
          </w:tcPr>
          <w:p w14:paraId="4B46BC2E"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73ADFCA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4C3CCD1"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3"/>
            <w:tcBorders>
              <w:top w:val="nil"/>
              <w:left w:val="nil"/>
              <w:bottom w:val="nil"/>
              <w:right w:val="nil"/>
            </w:tcBorders>
            <w:shd w:val="clear" w:color="000000" w:fill="EBEBEB"/>
            <w:hideMark/>
          </w:tcPr>
          <w:p w14:paraId="169568E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29C56AF1" w14:textId="77777777" w:rsidTr="00A313A3">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464249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0DC8AF2"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single" w:sz="4" w:space="0" w:color="FFFFFF"/>
              <w:left w:val="nil"/>
              <w:bottom w:val="single" w:sz="4" w:space="0" w:color="FFFFFF"/>
              <w:right w:val="single" w:sz="4" w:space="0" w:color="FFFFFF"/>
            </w:tcBorders>
            <w:noWrap/>
            <w:vAlign w:val="bottom"/>
            <w:hideMark/>
          </w:tcPr>
          <w:p w14:paraId="57CB5ACD"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FFFFFF"/>
              <w:left w:val="nil"/>
              <w:bottom w:val="single" w:sz="4" w:space="0" w:color="FFFFFF"/>
              <w:right w:val="single" w:sz="4" w:space="0" w:color="FFFFFF"/>
            </w:tcBorders>
            <w:noWrap/>
            <w:vAlign w:val="bottom"/>
            <w:hideMark/>
          </w:tcPr>
          <w:p w14:paraId="2F67521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8E3D07A"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A45B9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D59B678"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nil"/>
              <w:left w:val="nil"/>
              <w:bottom w:val="single" w:sz="4" w:space="0" w:color="FFFFFF"/>
              <w:right w:val="single" w:sz="4" w:space="0" w:color="FFFFFF"/>
            </w:tcBorders>
            <w:noWrap/>
            <w:vAlign w:val="bottom"/>
            <w:hideMark/>
          </w:tcPr>
          <w:p w14:paraId="55BA0FE8"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bottom"/>
            <w:hideMark/>
          </w:tcPr>
          <w:p w14:paraId="5E0109D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2E15154B"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C1C1D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523565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58527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900,285</w:t>
            </w:r>
          </w:p>
        </w:tc>
        <w:tc>
          <w:tcPr>
            <w:tcW w:w="1145" w:type="dxa"/>
            <w:gridSpan w:val="2"/>
            <w:tcBorders>
              <w:top w:val="nil"/>
              <w:left w:val="nil"/>
              <w:bottom w:val="single" w:sz="4" w:space="0" w:color="FFFFFF"/>
              <w:right w:val="single" w:sz="4" w:space="0" w:color="FFFFFF"/>
            </w:tcBorders>
            <w:noWrap/>
            <w:vAlign w:val="center"/>
            <w:hideMark/>
          </w:tcPr>
          <w:p w14:paraId="403E38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716,451</w:t>
            </w:r>
          </w:p>
        </w:tc>
      </w:tr>
      <w:tr w:rsidR="000C70C0" w14:paraId="06FF4DB6"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DEA06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CBC9E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B1A9E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674CC3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A80FB31"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54FD3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683B0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517FA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209,743</w:t>
            </w:r>
          </w:p>
        </w:tc>
        <w:tc>
          <w:tcPr>
            <w:tcW w:w="1145" w:type="dxa"/>
            <w:gridSpan w:val="2"/>
            <w:tcBorders>
              <w:top w:val="nil"/>
              <w:left w:val="nil"/>
              <w:bottom w:val="single" w:sz="4" w:space="0" w:color="FFFFFF"/>
              <w:right w:val="single" w:sz="4" w:space="0" w:color="FFFFFF"/>
            </w:tcBorders>
            <w:noWrap/>
            <w:vAlign w:val="center"/>
            <w:hideMark/>
          </w:tcPr>
          <w:p w14:paraId="53F935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209,743</w:t>
            </w:r>
          </w:p>
        </w:tc>
      </w:tr>
      <w:tr w:rsidR="000C70C0" w14:paraId="41167467"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31487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AB4CF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4576E6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7D870D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C54E732"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7C720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23046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710888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68,561</w:t>
            </w:r>
          </w:p>
        </w:tc>
        <w:tc>
          <w:tcPr>
            <w:tcW w:w="1145" w:type="dxa"/>
            <w:gridSpan w:val="2"/>
            <w:tcBorders>
              <w:top w:val="nil"/>
              <w:left w:val="nil"/>
              <w:bottom w:val="single" w:sz="4" w:space="0" w:color="FFFFFF"/>
              <w:right w:val="single" w:sz="4" w:space="0" w:color="FFFFFF"/>
            </w:tcBorders>
            <w:noWrap/>
            <w:vAlign w:val="center"/>
            <w:hideMark/>
          </w:tcPr>
          <w:p w14:paraId="6F70FAD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68,561</w:t>
            </w:r>
          </w:p>
        </w:tc>
      </w:tr>
      <w:tr w:rsidR="000C70C0" w14:paraId="5FABB391"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364D3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E3C3D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80E26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1F2EE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700</w:t>
            </w:r>
          </w:p>
        </w:tc>
      </w:tr>
      <w:tr w:rsidR="000C70C0" w14:paraId="178E334D"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14AE1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0967DF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70F828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10,813</w:t>
            </w:r>
          </w:p>
        </w:tc>
        <w:tc>
          <w:tcPr>
            <w:tcW w:w="1145" w:type="dxa"/>
            <w:gridSpan w:val="2"/>
            <w:tcBorders>
              <w:top w:val="nil"/>
              <w:left w:val="nil"/>
              <w:bottom w:val="single" w:sz="4" w:space="0" w:color="FFFFFF"/>
              <w:right w:val="single" w:sz="4" w:space="0" w:color="FFFFFF"/>
            </w:tcBorders>
            <w:noWrap/>
            <w:vAlign w:val="center"/>
            <w:hideMark/>
          </w:tcPr>
          <w:p w14:paraId="7B3E13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10,813</w:t>
            </w:r>
          </w:p>
        </w:tc>
      </w:tr>
      <w:tr w:rsidR="000C70C0" w14:paraId="628D683D"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52D53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5CB24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2D4359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BD417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EB07351" w14:textId="77777777" w:rsidTr="00A313A3">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5E4D28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66CCA1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6691169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671D6B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1842E92"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244E86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893B81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single" w:sz="4" w:space="0" w:color="FFFFFF"/>
              <w:left w:val="nil"/>
              <w:bottom w:val="single" w:sz="4" w:space="0" w:color="FFFFFF"/>
              <w:right w:val="single" w:sz="4" w:space="0" w:color="FFFFFF"/>
            </w:tcBorders>
            <w:noWrap/>
            <w:vAlign w:val="center"/>
            <w:hideMark/>
          </w:tcPr>
          <w:p w14:paraId="460B197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1,189,402</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32DBB38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1,006,268</w:t>
            </w:r>
          </w:p>
        </w:tc>
      </w:tr>
      <w:tr w:rsidR="000C70C0" w14:paraId="1A3CDC3F"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FB64AA"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551AE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single" w:sz="4" w:space="0" w:color="auto"/>
              <w:left w:val="nil"/>
              <w:bottom w:val="single" w:sz="4" w:space="0" w:color="FFFFFF"/>
              <w:right w:val="single" w:sz="4" w:space="0" w:color="FFFFFF"/>
            </w:tcBorders>
            <w:noWrap/>
            <w:vAlign w:val="center"/>
            <w:hideMark/>
          </w:tcPr>
          <w:p w14:paraId="099FDE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auto"/>
              <w:left w:val="nil"/>
              <w:bottom w:val="single" w:sz="4" w:space="0" w:color="FFFFFF"/>
              <w:right w:val="single" w:sz="4" w:space="0" w:color="FFFFFF"/>
            </w:tcBorders>
            <w:noWrap/>
            <w:vAlign w:val="center"/>
            <w:hideMark/>
          </w:tcPr>
          <w:p w14:paraId="552226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861D90D"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DA178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8C6850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22EAC4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237D48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0C1A19E"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D07E1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58340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774110B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3,688</w:t>
            </w:r>
          </w:p>
        </w:tc>
        <w:tc>
          <w:tcPr>
            <w:tcW w:w="1145" w:type="dxa"/>
            <w:gridSpan w:val="2"/>
            <w:tcBorders>
              <w:top w:val="nil"/>
              <w:left w:val="nil"/>
              <w:bottom w:val="single" w:sz="4" w:space="0" w:color="FFFFFF"/>
              <w:right w:val="single" w:sz="4" w:space="0" w:color="FFFFFF"/>
            </w:tcBorders>
            <w:noWrap/>
            <w:vAlign w:val="center"/>
            <w:hideMark/>
          </w:tcPr>
          <w:p w14:paraId="162B93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6,394</w:t>
            </w:r>
          </w:p>
        </w:tc>
      </w:tr>
      <w:tr w:rsidR="000C70C0" w14:paraId="370D980B"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61F8C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C919D9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958A0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81209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68069B9"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8EB0C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0212A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36B00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8,437</w:t>
            </w:r>
          </w:p>
        </w:tc>
        <w:tc>
          <w:tcPr>
            <w:tcW w:w="1145" w:type="dxa"/>
            <w:gridSpan w:val="2"/>
            <w:tcBorders>
              <w:top w:val="nil"/>
              <w:left w:val="nil"/>
              <w:bottom w:val="single" w:sz="4" w:space="0" w:color="FFFFFF"/>
              <w:right w:val="single" w:sz="4" w:space="0" w:color="FFFFFF"/>
            </w:tcBorders>
            <w:noWrap/>
            <w:vAlign w:val="center"/>
            <w:hideMark/>
          </w:tcPr>
          <w:p w14:paraId="4AF28FB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8,437</w:t>
            </w:r>
          </w:p>
        </w:tc>
      </w:tr>
      <w:tr w:rsidR="000C70C0" w14:paraId="15F2137B"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64BCE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EB04D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C9ECD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63,038</w:t>
            </w:r>
          </w:p>
        </w:tc>
        <w:tc>
          <w:tcPr>
            <w:tcW w:w="1145" w:type="dxa"/>
            <w:gridSpan w:val="2"/>
            <w:tcBorders>
              <w:top w:val="nil"/>
              <w:left w:val="nil"/>
              <w:bottom w:val="single" w:sz="4" w:space="0" w:color="FFFFFF"/>
              <w:right w:val="single" w:sz="4" w:space="0" w:color="FFFFFF"/>
            </w:tcBorders>
            <w:noWrap/>
            <w:vAlign w:val="center"/>
            <w:hideMark/>
          </w:tcPr>
          <w:p w14:paraId="133291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63,038</w:t>
            </w:r>
          </w:p>
        </w:tc>
      </w:tr>
      <w:tr w:rsidR="000C70C0" w14:paraId="2358B5BC"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E2250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8B38B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AF9E26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F6F13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B7B5F7"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40C19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584FA4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nil"/>
              <w:left w:val="nil"/>
              <w:bottom w:val="single" w:sz="4" w:space="0" w:color="FFFFFF"/>
              <w:right w:val="single" w:sz="4" w:space="0" w:color="FFFFFF"/>
            </w:tcBorders>
            <w:noWrap/>
            <w:vAlign w:val="center"/>
            <w:hideMark/>
          </w:tcPr>
          <w:p w14:paraId="027822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55CE48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61963D0"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CCC45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194D7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761D50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3,938,484</w:t>
            </w:r>
          </w:p>
        </w:tc>
        <w:tc>
          <w:tcPr>
            <w:tcW w:w="1145" w:type="dxa"/>
            <w:gridSpan w:val="2"/>
            <w:tcBorders>
              <w:top w:val="nil"/>
              <w:left w:val="nil"/>
              <w:bottom w:val="single" w:sz="4" w:space="0" w:color="FFFFFF"/>
              <w:right w:val="single" w:sz="4" w:space="0" w:color="FFFFFF"/>
            </w:tcBorders>
            <w:noWrap/>
            <w:vAlign w:val="center"/>
            <w:hideMark/>
          </w:tcPr>
          <w:p w14:paraId="5DA24AB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3,986,183</w:t>
            </w:r>
          </w:p>
        </w:tc>
      </w:tr>
      <w:tr w:rsidR="000C70C0" w14:paraId="332A04A2"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16FCC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17EC2C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A71D6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91,063</w:t>
            </w:r>
          </w:p>
        </w:tc>
        <w:tc>
          <w:tcPr>
            <w:tcW w:w="1145" w:type="dxa"/>
            <w:gridSpan w:val="2"/>
            <w:tcBorders>
              <w:top w:val="nil"/>
              <w:left w:val="nil"/>
              <w:bottom w:val="single" w:sz="4" w:space="0" w:color="FFFFFF"/>
              <w:right w:val="single" w:sz="4" w:space="0" w:color="FFFFFF"/>
            </w:tcBorders>
            <w:noWrap/>
            <w:vAlign w:val="center"/>
            <w:hideMark/>
          </w:tcPr>
          <w:p w14:paraId="5C3332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97,274</w:t>
            </w:r>
          </w:p>
        </w:tc>
      </w:tr>
      <w:tr w:rsidR="000C70C0" w14:paraId="6EB98D20"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0092E4" w14:textId="33D5923B" w:rsidR="000C70C0" w:rsidRDefault="000C70C0" w:rsidP="007278C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7101F1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0850B9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3,569,309</w:t>
            </w:r>
          </w:p>
        </w:tc>
        <w:tc>
          <w:tcPr>
            <w:tcW w:w="1145" w:type="dxa"/>
            <w:gridSpan w:val="2"/>
            <w:tcBorders>
              <w:top w:val="nil"/>
              <w:left w:val="nil"/>
              <w:bottom w:val="single" w:sz="4" w:space="0" w:color="FFFFFF"/>
              <w:right w:val="single" w:sz="4" w:space="0" w:color="FFFFFF"/>
            </w:tcBorders>
            <w:noWrap/>
            <w:vAlign w:val="center"/>
            <w:hideMark/>
          </w:tcPr>
          <w:p w14:paraId="7B1BA5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3,863,363</w:t>
            </w:r>
          </w:p>
        </w:tc>
      </w:tr>
      <w:tr w:rsidR="000C70C0" w14:paraId="517C5D1C"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67F39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1F8E8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4FC98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596D4E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FC5C0A4"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0CD82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6CD60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2FF562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10,552</w:t>
            </w:r>
          </w:p>
        </w:tc>
        <w:tc>
          <w:tcPr>
            <w:tcW w:w="1145" w:type="dxa"/>
            <w:gridSpan w:val="2"/>
            <w:tcBorders>
              <w:top w:val="nil"/>
              <w:left w:val="nil"/>
              <w:bottom w:val="single" w:sz="4" w:space="0" w:color="FFFFFF"/>
              <w:right w:val="single" w:sz="4" w:space="0" w:color="FFFFFF"/>
            </w:tcBorders>
            <w:noWrap/>
            <w:vAlign w:val="center"/>
            <w:hideMark/>
          </w:tcPr>
          <w:p w14:paraId="73D5E5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3,155</w:t>
            </w:r>
          </w:p>
        </w:tc>
      </w:tr>
      <w:tr w:rsidR="000C70C0" w14:paraId="5239D2AE"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7C56E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D1FAB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3153C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421,692</w:t>
            </w:r>
          </w:p>
        </w:tc>
        <w:tc>
          <w:tcPr>
            <w:tcW w:w="1145" w:type="dxa"/>
            <w:gridSpan w:val="2"/>
            <w:tcBorders>
              <w:top w:val="nil"/>
              <w:left w:val="nil"/>
              <w:bottom w:val="single" w:sz="4" w:space="0" w:color="FFFFFF"/>
              <w:right w:val="single" w:sz="4" w:space="0" w:color="FFFFFF"/>
            </w:tcBorders>
            <w:noWrap/>
            <w:vAlign w:val="center"/>
            <w:hideMark/>
          </w:tcPr>
          <w:p w14:paraId="30B2B0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430,367</w:t>
            </w:r>
          </w:p>
        </w:tc>
      </w:tr>
      <w:tr w:rsidR="000C70C0" w14:paraId="7E966F18" w14:textId="77777777" w:rsidTr="00A313A3">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F54369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2CBF80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49A4E3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55C195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E5B8D36"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C30E69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B0B779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single" w:sz="4" w:space="0" w:color="FFFFFF"/>
              <w:left w:val="nil"/>
              <w:bottom w:val="single" w:sz="4" w:space="0" w:color="FFFFFF"/>
              <w:right w:val="single" w:sz="4" w:space="0" w:color="FFFFFF"/>
            </w:tcBorders>
            <w:noWrap/>
            <w:vAlign w:val="center"/>
            <w:hideMark/>
          </w:tcPr>
          <w:p w14:paraId="71F7A70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8,106,264</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44CED8A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8,458,212</w:t>
            </w:r>
          </w:p>
        </w:tc>
      </w:tr>
      <w:tr w:rsidR="000C70C0" w14:paraId="182023E5"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945301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E52327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single" w:sz="4" w:space="0" w:color="auto"/>
              <w:left w:val="nil"/>
              <w:bottom w:val="single" w:sz="4" w:space="0" w:color="auto"/>
              <w:right w:val="single" w:sz="4" w:space="0" w:color="FFFFFF"/>
            </w:tcBorders>
            <w:noWrap/>
            <w:vAlign w:val="center"/>
            <w:hideMark/>
          </w:tcPr>
          <w:p w14:paraId="1267498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9,295,666</w:t>
            </w:r>
          </w:p>
        </w:tc>
        <w:tc>
          <w:tcPr>
            <w:tcW w:w="1145" w:type="dxa"/>
            <w:gridSpan w:val="2"/>
            <w:tcBorders>
              <w:top w:val="single" w:sz="4" w:space="0" w:color="auto"/>
              <w:left w:val="nil"/>
              <w:bottom w:val="single" w:sz="4" w:space="0" w:color="auto"/>
              <w:right w:val="single" w:sz="4" w:space="0" w:color="FFFFFF"/>
            </w:tcBorders>
            <w:noWrap/>
            <w:vAlign w:val="center"/>
            <w:hideMark/>
          </w:tcPr>
          <w:p w14:paraId="1F7CF71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9,464,480</w:t>
            </w:r>
          </w:p>
        </w:tc>
      </w:tr>
      <w:tr w:rsidR="000C70C0" w14:paraId="1F456F76"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0DC94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3FF089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nil"/>
              <w:left w:val="nil"/>
              <w:bottom w:val="single" w:sz="4" w:space="0" w:color="FFFFFF"/>
              <w:right w:val="single" w:sz="4" w:space="0" w:color="FFFFFF"/>
            </w:tcBorders>
            <w:noWrap/>
            <w:vAlign w:val="center"/>
            <w:hideMark/>
          </w:tcPr>
          <w:p w14:paraId="09CE6D3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4F4182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21CDDB2"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D1D74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1E3CE8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nil"/>
              <w:left w:val="nil"/>
              <w:bottom w:val="single" w:sz="4" w:space="0" w:color="FFFFFF"/>
              <w:right w:val="single" w:sz="4" w:space="0" w:color="FFFFFF"/>
            </w:tcBorders>
            <w:noWrap/>
            <w:vAlign w:val="center"/>
            <w:hideMark/>
          </w:tcPr>
          <w:p w14:paraId="219F47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768472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1E90B03"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71DC1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31543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1D733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17EAB3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010AACF"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582C0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59D32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A9CAB5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416,516</w:t>
            </w:r>
          </w:p>
        </w:tc>
        <w:tc>
          <w:tcPr>
            <w:tcW w:w="1145" w:type="dxa"/>
            <w:gridSpan w:val="2"/>
            <w:tcBorders>
              <w:top w:val="nil"/>
              <w:left w:val="nil"/>
              <w:bottom w:val="single" w:sz="4" w:space="0" w:color="FFFFFF"/>
              <w:right w:val="single" w:sz="4" w:space="0" w:color="FFFFFF"/>
            </w:tcBorders>
            <w:noWrap/>
            <w:vAlign w:val="center"/>
            <w:hideMark/>
          </w:tcPr>
          <w:p w14:paraId="276530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416,516</w:t>
            </w:r>
          </w:p>
        </w:tc>
      </w:tr>
      <w:tr w:rsidR="000C70C0" w14:paraId="4248755D"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75B23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04210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218718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11,256</w:t>
            </w:r>
          </w:p>
        </w:tc>
        <w:tc>
          <w:tcPr>
            <w:tcW w:w="1145" w:type="dxa"/>
            <w:gridSpan w:val="2"/>
            <w:tcBorders>
              <w:top w:val="nil"/>
              <w:left w:val="nil"/>
              <w:bottom w:val="single" w:sz="4" w:space="0" w:color="FFFFFF"/>
              <w:right w:val="single" w:sz="4" w:space="0" w:color="FFFFFF"/>
            </w:tcBorders>
            <w:noWrap/>
            <w:vAlign w:val="center"/>
            <w:hideMark/>
          </w:tcPr>
          <w:p w14:paraId="56CAEF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11,256</w:t>
            </w:r>
          </w:p>
        </w:tc>
      </w:tr>
      <w:tr w:rsidR="000C70C0" w14:paraId="3E44A336"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CB3CD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FE9C5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064E28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7F7ECB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955FE8B"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3614D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7C9C4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27352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5,474</w:t>
            </w:r>
          </w:p>
        </w:tc>
        <w:tc>
          <w:tcPr>
            <w:tcW w:w="1145" w:type="dxa"/>
            <w:gridSpan w:val="2"/>
            <w:tcBorders>
              <w:top w:val="nil"/>
              <w:left w:val="nil"/>
              <w:bottom w:val="single" w:sz="4" w:space="0" w:color="FFFFFF"/>
              <w:right w:val="single" w:sz="4" w:space="0" w:color="FFFFFF"/>
            </w:tcBorders>
            <w:noWrap/>
            <w:vAlign w:val="center"/>
            <w:hideMark/>
          </w:tcPr>
          <w:p w14:paraId="2D2C58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5,474</w:t>
            </w:r>
          </w:p>
        </w:tc>
      </w:tr>
      <w:tr w:rsidR="000C70C0" w14:paraId="21694953"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12DBD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588633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C52A0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110,535</w:t>
            </w:r>
          </w:p>
        </w:tc>
        <w:tc>
          <w:tcPr>
            <w:tcW w:w="1145" w:type="dxa"/>
            <w:gridSpan w:val="2"/>
            <w:tcBorders>
              <w:top w:val="nil"/>
              <w:left w:val="nil"/>
              <w:bottom w:val="single" w:sz="4" w:space="0" w:color="FFFFFF"/>
              <w:right w:val="single" w:sz="4" w:space="0" w:color="FFFFFF"/>
            </w:tcBorders>
            <w:noWrap/>
            <w:vAlign w:val="center"/>
            <w:hideMark/>
          </w:tcPr>
          <w:p w14:paraId="38D6BE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110,535</w:t>
            </w:r>
          </w:p>
        </w:tc>
      </w:tr>
      <w:tr w:rsidR="000C70C0" w14:paraId="2048C61E"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2EBA1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EA5BC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72B30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2EFC4D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BE5E10"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E5334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DEC33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799214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7430D0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25642BA" w14:textId="77777777" w:rsidTr="00A313A3">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52B4A6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8D1386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single" w:sz="4" w:space="0" w:color="FFFFFF"/>
              <w:left w:val="nil"/>
              <w:bottom w:val="single" w:sz="4" w:space="0" w:color="FFFFFF"/>
              <w:right w:val="single" w:sz="4" w:space="0" w:color="FFFFFF"/>
            </w:tcBorders>
            <w:noWrap/>
            <w:vAlign w:val="center"/>
            <w:hideMark/>
          </w:tcPr>
          <w:p w14:paraId="4D6E17C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543,781</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1393A60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543,781</w:t>
            </w:r>
          </w:p>
        </w:tc>
      </w:tr>
      <w:tr w:rsidR="000C70C0" w14:paraId="1690622C"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4A92AA"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1E96D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single" w:sz="4" w:space="0" w:color="auto"/>
              <w:left w:val="nil"/>
              <w:bottom w:val="single" w:sz="4" w:space="0" w:color="FFFFFF"/>
              <w:right w:val="single" w:sz="4" w:space="0" w:color="FFFFFF"/>
            </w:tcBorders>
            <w:noWrap/>
            <w:vAlign w:val="center"/>
            <w:hideMark/>
          </w:tcPr>
          <w:p w14:paraId="53142D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auto"/>
              <w:left w:val="nil"/>
              <w:bottom w:val="single" w:sz="4" w:space="0" w:color="FFFFFF"/>
              <w:right w:val="single" w:sz="4" w:space="0" w:color="FFFFFF"/>
            </w:tcBorders>
            <w:noWrap/>
            <w:vAlign w:val="center"/>
            <w:hideMark/>
          </w:tcPr>
          <w:p w14:paraId="4812DC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62D3B30"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12F31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E04DA0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B2C1C9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4652EB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46BCDD1"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449C3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329EC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A715A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99A02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4B814A5"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C3B15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C77AF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1689FC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469F9F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F70E8E"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FD01E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93E5C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877F7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6D582E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BC3940"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F6521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EB874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6552AB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25,500</w:t>
            </w:r>
          </w:p>
        </w:tc>
        <w:tc>
          <w:tcPr>
            <w:tcW w:w="1145" w:type="dxa"/>
            <w:gridSpan w:val="2"/>
            <w:tcBorders>
              <w:top w:val="nil"/>
              <w:left w:val="nil"/>
              <w:bottom w:val="single" w:sz="4" w:space="0" w:color="FFFFFF"/>
              <w:right w:val="single" w:sz="4" w:space="0" w:color="FFFFFF"/>
            </w:tcBorders>
            <w:noWrap/>
            <w:vAlign w:val="center"/>
            <w:hideMark/>
          </w:tcPr>
          <w:p w14:paraId="2F866A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26,153</w:t>
            </w:r>
          </w:p>
        </w:tc>
      </w:tr>
      <w:tr w:rsidR="000C70C0" w14:paraId="1FB45BF2"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ED32F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BC97B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B9E952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6,478</w:t>
            </w:r>
          </w:p>
        </w:tc>
        <w:tc>
          <w:tcPr>
            <w:tcW w:w="1145" w:type="dxa"/>
            <w:gridSpan w:val="2"/>
            <w:tcBorders>
              <w:top w:val="nil"/>
              <w:left w:val="nil"/>
              <w:bottom w:val="single" w:sz="4" w:space="0" w:color="FFFFFF"/>
              <w:right w:val="single" w:sz="4" w:space="0" w:color="FFFFFF"/>
            </w:tcBorders>
            <w:noWrap/>
            <w:vAlign w:val="center"/>
            <w:hideMark/>
          </w:tcPr>
          <w:p w14:paraId="4DCBD4E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6,478</w:t>
            </w:r>
          </w:p>
        </w:tc>
      </w:tr>
      <w:tr w:rsidR="000C70C0" w14:paraId="1071F7AE"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38103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2D28B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522D951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949</w:t>
            </w:r>
          </w:p>
        </w:tc>
        <w:tc>
          <w:tcPr>
            <w:tcW w:w="1145" w:type="dxa"/>
            <w:gridSpan w:val="2"/>
            <w:tcBorders>
              <w:top w:val="nil"/>
              <w:left w:val="nil"/>
              <w:bottom w:val="single" w:sz="4" w:space="0" w:color="FFFFFF"/>
              <w:right w:val="single" w:sz="4" w:space="0" w:color="FFFFFF"/>
            </w:tcBorders>
            <w:noWrap/>
            <w:vAlign w:val="center"/>
            <w:hideMark/>
          </w:tcPr>
          <w:p w14:paraId="39BC86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949</w:t>
            </w:r>
          </w:p>
        </w:tc>
      </w:tr>
      <w:tr w:rsidR="000C70C0" w14:paraId="0D0A75C9" w14:textId="77777777" w:rsidTr="00A313A3">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F378C5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10F3C4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single" w:sz="4" w:space="0" w:color="auto"/>
              <w:left w:val="nil"/>
              <w:bottom w:val="single" w:sz="4" w:space="0" w:color="auto"/>
              <w:right w:val="single" w:sz="4" w:space="0" w:color="FFFFFF"/>
            </w:tcBorders>
            <w:noWrap/>
            <w:vAlign w:val="center"/>
            <w:hideMark/>
          </w:tcPr>
          <w:p w14:paraId="10870C8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32,927</w:t>
            </w:r>
          </w:p>
        </w:tc>
        <w:tc>
          <w:tcPr>
            <w:tcW w:w="1145" w:type="dxa"/>
            <w:gridSpan w:val="2"/>
            <w:tcBorders>
              <w:top w:val="single" w:sz="4" w:space="0" w:color="auto"/>
              <w:left w:val="nil"/>
              <w:bottom w:val="single" w:sz="4" w:space="0" w:color="auto"/>
              <w:right w:val="single" w:sz="4" w:space="0" w:color="FFFFFF"/>
            </w:tcBorders>
            <w:noWrap/>
            <w:vAlign w:val="center"/>
            <w:hideMark/>
          </w:tcPr>
          <w:p w14:paraId="27F8C0D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33,580</w:t>
            </w:r>
          </w:p>
        </w:tc>
      </w:tr>
      <w:tr w:rsidR="000C70C0" w14:paraId="2BB49320"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55561A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790485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15350BE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576,708</w:t>
            </w:r>
          </w:p>
        </w:tc>
        <w:tc>
          <w:tcPr>
            <w:tcW w:w="1145" w:type="dxa"/>
            <w:gridSpan w:val="2"/>
            <w:tcBorders>
              <w:top w:val="nil"/>
              <w:left w:val="nil"/>
              <w:bottom w:val="single" w:sz="4" w:space="0" w:color="auto"/>
              <w:right w:val="single" w:sz="4" w:space="0" w:color="FFFFFF"/>
            </w:tcBorders>
            <w:noWrap/>
            <w:vAlign w:val="center"/>
            <w:hideMark/>
          </w:tcPr>
          <w:p w14:paraId="2F174B6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577,361</w:t>
            </w:r>
          </w:p>
        </w:tc>
      </w:tr>
      <w:tr w:rsidR="000C70C0" w14:paraId="4856778A"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97CEAE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584C3C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7FC6E24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8,718,959</w:t>
            </w:r>
          </w:p>
        </w:tc>
        <w:tc>
          <w:tcPr>
            <w:tcW w:w="1145" w:type="dxa"/>
            <w:gridSpan w:val="2"/>
            <w:tcBorders>
              <w:top w:val="nil"/>
              <w:left w:val="nil"/>
              <w:bottom w:val="single" w:sz="4" w:space="0" w:color="auto"/>
              <w:right w:val="single" w:sz="4" w:space="0" w:color="FFFFFF"/>
            </w:tcBorders>
            <w:noWrap/>
            <w:vAlign w:val="center"/>
            <w:hideMark/>
          </w:tcPr>
          <w:p w14:paraId="0BE4171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8,887,120</w:t>
            </w:r>
          </w:p>
        </w:tc>
      </w:tr>
      <w:tr w:rsidR="000C70C0" w14:paraId="704B3DCB"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34CD1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5CACAA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4"/>
            <w:tcBorders>
              <w:top w:val="nil"/>
              <w:left w:val="nil"/>
              <w:bottom w:val="single" w:sz="4" w:space="0" w:color="FFFFFF"/>
              <w:right w:val="single" w:sz="4" w:space="0" w:color="FFFFFF"/>
            </w:tcBorders>
            <w:noWrap/>
            <w:vAlign w:val="center"/>
            <w:hideMark/>
          </w:tcPr>
          <w:p w14:paraId="671C4E9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4400DDD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C4D84A3"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8E99E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26B2B7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313613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8,583,826</w:t>
            </w:r>
          </w:p>
        </w:tc>
        <w:tc>
          <w:tcPr>
            <w:tcW w:w="1145" w:type="dxa"/>
            <w:gridSpan w:val="2"/>
            <w:tcBorders>
              <w:top w:val="nil"/>
              <w:left w:val="nil"/>
              <w:bottom w:val="single" w:sz="4" w:space="0" w:color="FFFFFF"/>
              <w:right w:val="single" w:sz="4" w:space="0" w:color="FFFFFF"/>
            </w:tcBorders>
            <w:noWrap/>
            <w:vAlign w:val="center"/>
            <w:hideMark/>
          </w:tcPr>
          <w:p w14:paraId="029013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8,751,987</w:t>
            </w:r>
          </w:p>
        </w:tc>
      </w:tr>
      <w:tr w:rsidR="000C70C0" w14:paraId="5AB08CA4" w14:textId="77777777" w:rsidTr="00A313A3">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E6652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45C3E81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FFFFFF"/>
              <w:right w:val="single" w:sz="4" w:space="0" w:color="FFFFFF"/>
            </w:tcBorders>
            <w:noWrap/>
            <w:vAlign w:val="center"/>
            <w:hideMark/>
          </w:tcPr>
          <w:p w14:paraId="07AB2F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135,133</w:t>
            </w:r>
          </w:p>
        </w:tc>
        <w:tc>
          <w:tcPr>
            <w:tcW w:w="1145" w:type="dxa"/>
            <w:gridSpan w:val="2"/>
            <w:tcBorders>
              <w:top w:val="nil"/>
              <w:left w:val="nil"/>
              <w:bottom w:val="single" w:sz="4" w:space="0" w:color="FFFFFF"/>
              <w:right w:val="single" w:sz="4" w:space="0" w:color="FFFFFF"/>
            </w:tcBorders>
            <w:noWrap/>
            <w:vAlign w:val="center"/>
            <w:hideMark/>
          </w:tcPr>
          <w:p w14:paraId="4D5541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135,133</w:t>
            </w:r>
          </w:p>
        </w:tc>
      </w:tr>
      <w:tr w:rsidR="000C70C0" w14:paraId="22B19EA0" w14:textId="77777777" w:rsidTr="00A313A3">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1060D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961171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6CBEA8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695952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6A5F9B5" w14:textId="77777777" w:rsidTr="00A313A3">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31F2EA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2E4D7DE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6" w:type="dxa"/>
            <w:gridSpan w:val="4"/>
            <w:tcBorders>
              <w:top w:val="nil"/>
              <w:left w:val="nil"/>
              <w:bottom w:val="single" w:sz="4" w:space="0" w:color="auto"/>
              <w:right w:val="single" w:sz="4" w:space="0" w:color="FFFFFF"/>
            </w:tcBorders>
            <w:noWrap/>
            <w:vAlign w:val="center"/>
            <w:hideMark/>
          </w:tcPr>
          <w:p w14:paraId="6DE4F55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8,718,959</w:t>
            </w:r>
          </w:p>
        </w:tc>
        <w:tc>
          <w:tcPr>
            <w:tcW w:w="1145" w:type="dxa"/>
            <w:gridSpan w:val="2"/>
            <w:tcBorders>
              <w:top w:val="nil"/>
              <w:left w:val="nil"/>
              <w:bottom w:val="single" w:sz="4" w:space="0" w:color="auto"/>
              <w:right w:val="single" w:sz="4" w:space="0" w:color="FFFFFF"/>
            </w:tcBorders>
            <w:noWrap/>
            <w:vAlign w:val="center"/>
            <w:hideMark/>
          </w:tcPr>
          <w:p w14:paraId="03A406D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8,887,120</w:t>
            </w:r>
          </w:p>
        </w:tc>
      </w:tr>
    </w:tbl>
    <w:p w14:paraId="2DDDC6BE" w14:textId="77777777" w:rsidR="008C604E" w:rsidRPr="00ED6195" w:rsidRDefault="008C604E">
      <w:pPr>
        <w:rPr>
          <w:sz w:val="12"/>
          <w:szCs w:val="12"/>
        </w:rPr>
      </w:pPr>
      <w:r w:rsidRPr="00ED6195">
        <w:rPr>
          <w:sz w:val="12"/>
          <w:szCs w:val="12"/>
        </w:rPr>
        <w:br w:type="page"/>
      </w:r>
    </w:p>
    <w:tbl>
      <w:tblPr>
        <w:tblW w:w="9725" w:type="dxa"/>
        <w:tblLook w:val="04A0" w:firstRow="1" w:lastRow="0" w:firstColumn="1" w:lastColumn="0" w:noHBand="0" w:noVBand="1"/>
        <w:tblCaption w:val="3.2 Financial Statements - Department of Climate Change, Energy, the Environment and Water - Cash Flow Statement"/>
        <w:tblDescription w:val="3.2 Financial Statements - Department of Climate Change, Energy, the Environment and Water - Cash Flow Statement"/>
      </w:tblPr>
      <w:tblGrid>
        <w:gridCol w:w="5653"/>
        <w:gridCol w:w="585"/>
        <w:gridCol w:w="55"/>
        <w:gridCol w:w="547"/>
        <w:gridCol w:w="532"/>
        <w:gridCol w:w="55"/>
        <w:gridCol w:w="562"/>
        <w:gridCol w:w="378"/>
        <w:gridCol w:w="139"/>
        <w:gridCol w:w="70"/>
        <w:gridCol w:w="562"/>
        <w:gridCol w:w="577"/>
        <w:gridCol w:w="10"/>
      </w:tblGrid>
      <w:tr w:rsidR="000C70C0" w14:paraId="2FEAC660" w14:textId="77777777" w:rsidTr="00A41B49">
        <w:trPr>
          <w:gridAfter w:val="2"/>
          <w:wAfter w:w="587" w:type="dxa"/>
          <w:trHeight w:val="360"/>
        </w:trPr>
        <w:tc>
          <w:tcPr>
            <w:tcW w:w="5653" w:type="dxa"/>
            <w:shd w:val="clear" w:color="auto" w:fill="FFFFFF"/>
            <w:noWrap/>
            <w:vAlign w:val="bottom"/>
            <w:hideMark/>
          </w:tcPr>
          <w:p w14:paraId="2F5473F0" w14:textId="4ED3C949"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55F0787B"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9" w:type="dxa"/>
            <w:gridSpan w:val="3"/>
            <w:shd w:val="clear" w:color="auto" w:fill="FFFFFF"/>
            <w:noWrap/>
            <w:vAlign w:val="bottom"/>
            <w:hideMark/>
          </w:tcPr>
          <w:p w14:paraId="054AECA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9" w:type="dxa"/>
            <w:gridSpan w:val="4"/>
            <w:shd w:val="clear" w:color="auto" w:fill="FFFFFF"/>
            <w:noWrap/>
            <w:vAlign w:val="bottom"/>
            <w:hideMark/>
          </w:tcPr>
          <w:p w14:paraId="2665F16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5E873573" w14:textId="77777777" w:rsidTr="00A41B49">
        <w:trPr>
          <w:gridAfter w:val="1"/>
          <w:wAfter w:w="10" w:type="dxa"/>
          <w:trHeight w:val="283"/>
        </w:trPr>
        <w:tc>
          <w:tcPr>
            <w:tcW w:w="6238" w:type="dxa"/>
            <w:gridSpan w:val="2"/>
            <w:tcBorders>
              <w:top w:val="nil"/>
              <w:left w:val="nil"/>
              <w:bottom w:val="nil"/>
              <w:right w:val="nil"/>
            </w:tcBorders>
            <w:shd w:val="clear" w:color="000000" w:fill="EBEBEB"/>
            <w:vAlign w:val="center"/>
            <w:hideMark/>
          </w:tcPr>
          <w:p w14:paraId="05BF7C3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1E0D4F35"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4"/>
            <w:tcBorders>
              <w:top w:val="nil"/>
              <w:left w:val="nil"/>
              <w:bottom w:val="nil"/>
              <w:right w:val="nil"/>
            </w:tcBorders>
            <w:shd w:val="clear" w:color="000000" w:fill="EBEBEB"/>
            <w:vAlign w:val="bottom"/>
            <w:hideMark/>
          </w:tcPr>
          <w:p w14:paraId="7FA45614"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2E86061C" w14:textId="77777777" w:rsidTr="00A41B49">
        <w:trPr>
          <w:gridAfter w:val="1"/>
          <w:wAfter w:w="10" w:type="dxa"/>
          <w:trHeight w:val="225"/>
        </w:trPr>
        <w:tc>
          <w:tcPr>
            <w:tcW w:w="6238" w:type="dxa"/>
            <w:gridSpan w:val="2"/>
            <w:tcBorders>
              <w:top w:val="nil"/>
              <w:left w:val="nil"/>
              <w:bottom w:val="nil"/>
              <w:right w:val="nil"/>
            </w:tcBorders>
            <w:shd w:val="clear" w:color="000000" w:fill="EBEBEB"/>
            <w:vAlign w:val="center"/>
            <w:hideMark/>
          </w:tcPr>
          <w:p w14:paraId="041A641C"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037F25C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FD9A94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3"/>
            <w:tcBorders>
              <w:top w:val="nil"/>
              <w:left w:val="nil"/>
              <w:bottom w:val="nil"/>
              <w:right w:val="nil"/>
            </w:tcBorders>
            <w:shd w:val="clear" w:color="000000" w:fill="EBEBEB"/>
            <w:vAlign w:val="center"/>
            <w:hideMark/>
          </w:tcPr>
          <w:p w14:paraId="1C3EC13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663E3565" w14:textId="77777777" w:rsidTr="00A41B49">
        <w:trPr>
          <w:gridAfter w:val="1"/>
          <w:wAfter w:w="10" w:type="dxa"/>
          <w:trHeight w:val="283"/>
        </w:trPr>
        <w:tc>
          <w:tcPr>
            <w:tcW w:w="6238" w:type="dxa"/>
            <w:gridSpan w:val="2"/>
            <w:tcBorders>
              <w:top w:val="nil"/>
              <w:left w:val="nil"/>
              <w:bottom w:val="nil"/>
              <w:right w:val="nil"/>
            </w:tcBorders>
            <w:shd w:val="clear" w:color="000000" w:fill="EBEBEB"/>
            <w:vAlign w:val="center"/>
            <w:hideMark/>
          </w:tcPr>
          <w:p w14:paraId="66A5386F"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6B72F97A"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34D9A08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3"/>
            <w:tcBorders>
              <w:top w:val="nil"/>
              <w:left w:val="nil"/>
              <w:bottom w:val="nil"/>
              <w:right w:val="nil"/>
            </w:tcBorders>
            <w:shd w:val="clear" w:color="000000" w:fill="EBEBEB"/>
            <w:hideMark/>
          </w:tcPr>
          <w:p w14:paraId="1BF0216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63537DCD" w14:textId="77777777" w:rsidTr="00A41B49">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CA4C69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8648353"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single" w:sz="4" w:space="0" w:color="FFFFFF"/>
              <w:left w:val="nil"/>
              <w:bottom w:val="single" w:sz="4" w:space="0" w:color="FFFFFF"/>
              <w:right w:val="single" w:sz="4" w:space="0" w:color="FFFFFF"/>
            </w:tcBorders>
            <w:noWrap/>
            <w:vAlign w:val="bottom"/>
            <w:hideMark/>
          </w:tcPr>
          <w:p w14:paraId="230EDE99"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3"/>
            <w:tcBorders>
              <w:top w:val="single" w:sz="4" w:space="0" w:color="FFFFFF"/>
              <w:left w:val="nil"/>
              <w:bottom w:val="single" w:sz="4" w:space="0" w:color="FFFFFF"/>
              <w:right w:val="single" w:sz="4" w:space="0" w:color="FFFFFF"/>
            </w:tcBorders>
            <w:noWrap/>
            <w:vAlign w:val="bottom"/>
            <w:hideMark/>
          </w:tcPr>
          <w:p w14:paraId="0C7E461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1CA166B4"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0E0A1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56A54442"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bottom"/>
            <w:hideMark/>
          </w:tcPr>
          <w:p w14:paraId="1D386B2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3"/>
            <w:tcBorders>
              <w:top w:val="nil"/>
              <w:left w:val="nil"/>
              <w:bottom w:val="single" w:sz="4" w:space="0" w:color="FFFFFF"/>
              <w:right w:val="single" w:sz="4" w:space="0" w:color="FFFFFF"/>
            </w:tcBorders>
            <w:noWrap/>
            <w:vAlign w:val="bottom"/>
            <w:hideMark/>
          </w:tcPr>
          <w:p w14:paraId="18735C1C"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504AB82D"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EDDAA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DE971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FB38C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416,328</w:t>
            </w:r>
          </w:p>
        </w:tc>
        <w:tc>
          <w:tcPr>
            <w:tcW w:w="1149" w:type="dxa"/>
            <w:gridSpan w:val="3"/>
            <w:tcBorders>
              <w:top w:val="nil"/>
              <w:left w:val="nil"/>
              <w:bottom w:val="single" w:sz="4" w:space="0" w:color="FFFFFF"/>
              <w:right w:val="single" w:sz="4" w:space="0" w:color="FFFFFF"/>
            </w:tcBorders>
            <w:noWrap/>
            <w:vAlign w:val="center"/>
            <w:hideMark/>
          </w:tcPr>
          <w:p w14:paraId="4633E7A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977,854</w:t>
            </w:r>
          </w:p>
        </w:tc>
      </w:tr>
      <w:tr w:rsidR="000C70C0" w14:paraId="7D5A667E"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886D4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5D498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57DDF0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786CB4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3F8598"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1AE01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213B6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95FB9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1,693,195</w:t>
            </w:r>
          </w:p>
        </w:tc>
        <w:tc>
          <w:tcPr>
            <w:tcW w:w="1149" w:type="dxa"/>
            <w:gridSpan w:val="3"/>
            <w:tcBorders>
              <w:top w:val="nil"/>
              <w:left w:val="nil"/>
              <w:bottom w:val="single" w:sz="4" w:space="0" w:color="FFFFFF"/>
              <w:right w:val="single" w:sz="4" w:space="0" w:color="FFFFFF"/>
            </w:tcBorders>
            <w:noWrap/>
            <w:vAlign w:val="center"/>
            <w:hideMark/>
          </w:tcPr>
          <w:p w14:paraId="68513A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4,163,314</w:t>
            </w:r>
          </w:p>
        </w:tc>
      </w:tr>
      <w:tr w:rsidR="000C70C0" w14:paraId="23E745F9"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F4DA4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667C4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65DB8E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399</w:t>
            </w:r>
          </w:p>
        </w:tc>
        <w:tc>
          <w:tcPr>
            <w:tcW w:w="1149" w:type="dxa"/>
            <w:gridSpan w:val="3"/>
            <w:tcBorders>
              <w:top w:val="nil"/>
              <w:left w:val="nil"/>
              <w:bottom w:val="single" w:sz="4" w:space="0" w:color="FFFFFF"/>
              <w:right w:val="single" w:sz="4" w:space="0" w:color="FFFFFF"/>
            </w:tcBorders>
            <w:noWrap/>
            <w:vAlign w:val="center"/>
            <w:hideMark/>
          </w:tcPr>
          <w:p w14:paraId="32EF5D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357</w:t>
            </w:r>
          </w:p>
        </w:tc>
      </w:tr>
      <w:tr w:rsidR="000C70C0" w14:paraId="412A3B72"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74378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783EA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AD189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538219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36FEE6" w14:textId="77777777" w:rsidTr="00A41B49">
        <w:trPr>
          <w:trHeight w:val="225"/>
        </w:trPr>
        <w:tc>
          <w:tcPr>
            <w:tcW w:w="6293" w:type="dxa"/>
            <w:gridSpan w:val="3"/>
            <w:tcBorders>
              <w:top w:val="nil"/>
              <w:left w:val="single" w:sz="4" w:space="0" w:color="FFFFFF"/>
              <w:bottom w:val="nil"/>
              <w:right w:val="single" w:sz="4" w:space="0" w:color="FFFFFF"/>
            </w:tcBorders>
            <w:noWrap/>
            <w:vAlign w:val="center"/>
            <w:hideMark/>
          </w:tcPr>
          <w:p w14:paraId="0C3758C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4255DE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734E58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453,928</w:t>
            </w:r>
          </w:p>
        </w:tc>
        <w:tc>
          <w:tcPr>
            <w:tcW w:w="1149" w:type="dxa"/>
            <w:gridSpan w:val="3"/>
            <w:tcBorders>
              <w:top w:val="nil"/>
              <w:left w:val="nil"/>
              <w:bottom w:val="nil"/>
              <w:right w:val="single" w:sz="4" w:space="0" w:color="FFFFFF"/>
            </w:tcBorders>
            <w:noWrap/>
            <w:vAlign w:val="center"/>
            <w:hideMark/>
          </w:tcPr>
          <w:p w14:paraId="1FB4FC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844,117</w:t>
            </w:r>
          </w:p>
        </w:tc>
      </w:tr>
      <w:tr w:rsidR="000C70C0" w14:paraId="510046C3" w14:textId="77777777" w:rsidTr="00A41B49">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1DDBEE2"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2F0AB5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single" w:sz="4" w:space="0" w:color="auto"/>
              <w:left w:val="nil"/>
              <w:bottom w:val="single" w:sz="4" w:space="0" w:color="auto"/>
              <w:right w:val="single" w:sz="4" w:space="0" w:color="FFFFFF"/>
            </w:tcBorders>
            <w:noWrap/>
            <w:vAlign w:val="center"/>
            <w:hideMark/>
          </w:tcPr>
          <w:p w14:paraId="15EAB84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2,563,850</w:t>
            </w:r>
          </w:p>
        </w:tc>
        <w:tc>
          <w:tcPr>
            <w:tcW w:w="1149" w:type="dxa"/>
            <w:gridSpan w:val="3"/>
            <w:tcBorders>
              <w:top w:val="single" w:sz="4" w:space="0" w:color="auto"/>
              <w:left w:val="nil"/>
              <w:bottom w:val="single" w:sz="4" w:space="0" w:color="auto"/>
              <w:right w:val="single" w:sz="4" w:space="0" w:color="FFFFFF"/>
            </w:tcBorders>
            <w:noWrap/>
            <w:vAlign w:val="center"/>
            <w:hideMark/>
          </w:tcPr>
          <w:p w14:paraId="68AD075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5,985,641</w:t>
            </w:r>
          </w:p>
        </w:tc>
      </w:tr>
      <w:tr w:rsidR="000C70C0" w14:paraId="6BA97370"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A787B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00E98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bottom"/>
            <w:hideMark/>
          </w:tcPr>
          <w:p w14:paraId="0B05ED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3"/>
            <w:tcBorders>
              <w:top w:val="nil"/>
              <w:left w:val="nil"/>
              <w:bottom w:val="single" w:sz="4" w:space="0" w:color="FFFFFF"/>
              <w:right w:val="single" w:sz="4" w:space="0" w:color="FFFFFF"/>
            </w:tcBorders>
            <w:noWrap/>
            <w:vAlign w:val="bottom"/>
            <w:hideMark/>
          </w:tcPr>
          <w:p w14:paraId="7D6A22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AEBB5E6"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BE6F5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AC367B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56E36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2,383,144</w:t>
            </w:r>
          </w:p>
        </w:tc>
        <w:tc>
          <w:tcPr>
            <w:tcW w:w="1149" w:type="dxa"/>
            <w:gridSpan w:val="3"/>
            <w:tcBorders>
              <w:top w:val="nil"/>
              <w:left w:val="nil"/>
              <w:bottom w:val="single" w:sz="4" w:space="0" w:color="FFFFFF"/>
              <w:right w:val="single" w:sz="4" w:space="0" w:color="FFFFFF"/>
            </w:tcBorders>
            <w:noWrap/>
            <w:vAlign w:val="center"/>
            <w:hideMark/>
          </w:tcPr>
          <w:p w14:paraId="30229C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5,422,032</w:t>
            </w:r>
          </w:p>
        </w:tc>
      </w:tr>
      <w:tr w:rsidR="000C70C0" w14:paraId="42223679"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AE050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204D5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E7AEE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6D21BB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BECF2BE"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0A33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8D328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27C508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4CDB16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802F0EE"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291514"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F1A60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61F9DB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4964B8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7E3A473"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E1A610"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2AC983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2585F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6345629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979DC8"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28C410"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DF696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7F563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118,035</w:t>
            </w:r>
          </w:p>
        </w:tc>
        <w:tc>
          <w:tcPr>
            <w:tcW w:w="1149" w:type="dxa"/>
            <w:gridSpan w:val="3"/>
            <w:tcBorders>
              <w:top w:val="nil"/>
              <w:left w:val="nil"/>
              <w:bottom w:val="single" w:sz="4" w:space="0" w:color="FFFFFF"/>
              <w:right w:val="single" w:sz="4" w:space="0" w:color="FFFFFF"/>
            </w:tcBorders>
            <w:noWrap/>
            <w:vAlign w:val="center"/>
            <w:hideMark/>
          </w:tcPr>
          <w:p w14:paraId="1BF373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404,621</w:t>
            </w:r>
          </w:p>
        </w:tc>
      </w:tr>
      <w:tr w:rsidR="000C70C0" w14:paraId="3C989AA1"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8CE03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B8280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88EB5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25DD79D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1053BA4"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70E4A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701F1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095ED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7,706</w:t>
            </w:r>
          </w:p>
        </w:tc>
        <w:tc>
          <w:tcPr>
            <w:tcW w:w="1149" w:type="dxa"/>
            <w:gridSpan w:val="3"/>
            <w:tcBorders>
              <w:top w:val="nil"/>
              <w:left w:val="nil"/>
              <w:bottom w:val="single" w:sz="4" w:space="0" w:color="FFFFFF"/>
              <w:right w:val="single" w:sz="4" w:space="0" w:color="FFFFFF"/>
            </w:tcBorders>
            <w:noWrap/>
            <w:vAlign w:val="center"/>
            <w:hideMark/>
          </w:tcPr>
          <w:p w14:paraId="52D784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2,672</w:t>
            </w:r>
          </w:p>
        </w:tc>
      </w:tr>
      <w:tr w:rsidR="000C70C0" w14:paraId="739C2132"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CDC65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13DCC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AE296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228,739</w:t>
            </w:r>
          </w:p>
        </w:tc>
        <w:tc>
          <w:tcPr>
            <w:tcW w:w="1149" w:type="dxa"/>
            <w:gridSpan w:val="3"/>
            <w:tcBorders>
              <w:top w:val="nil"/>
              <w:left w:val="nil"/>
              <w:bottom w:val="single" w:sz="4" w:space="0" w:color="FFFFFF"/>
              <w:right w:val="single" w:sz="4" w:space="0" w:color="FFFFFF"/>
            </w:tcBorders>
            <w:noWrap/>
            <w:vAlign w:val="center"/>
            <w:hideMark/>
          </w:tcPr>
          <w:p w14:paraId="01A6B5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389,753</w:t>
            </w:r>
          </w:p>
        </w:tc>
      </w:tr>
      <w:tr w:rsidR="000C70C0" w14:paraId="06476C1C" w14:textId="77777777" w:rsidTr="00A41B49">
        <w:trPr>
          <w:trHeight w:val="225"/>
        </w:trPr>
        <w:tc>
          <w:tcPr>
            <w:tcW w:w="6293" w:type="dxa"/>
            <w:gridSpan w:val="3"/>
            <w:tcBorders>
              <w:top w:val="nil"/>
              <w:left w:val="single" w:sz="4" w:space="0" w:color="FFFFFF"/>
              <w:bottom w:val="nil"/>
              <w:right w:val="single" w:sz="4" w:space="0" w:color="FFFFFF"/>
            </w:tcBorders>
            <w:noWrap/>
            <w:vAlign w:val="center"/>
            <w:hideMark/>
          </w:tcPr>
          <w:p w14:paraId="47B27EA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25B21C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3D058E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97,973</w:t>
            </w:r>
          </w:p>
        </w:tc>
        <w:tc>
          <w:tcPr>
            <w:tcW w:w="1149" w:type="dxa"/>
            <w:gridSpan w:val="3"/>
            <w:tcBorders>
              <w:top w:val="nil"/>
              <w:left w:val="nil"/>
              <w:bottom w:val="nil"/>
              <w:right w:val="single" w:sz="4" w:space="0" w:color="FFFFFF"/>
            </w:tcBorders>
            <w:noWrap/>
            <w:vAlign w:val="center"/>
            <w:hideMark/>
          </w:tcPr>
          <w:p w14:paraId="1944FA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133,969</w:t>
            </w:r>
          </w:p>
        </w:tc>
      </w:tr>
      <w:tr w:rsidR="000C70C0" w14:paraId="5514A94E" w14:textId="77777777" w:rsidTr="00A41B49">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0B191A"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DCEFDB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single" w:sz="4" w:space="0" w:color="auto"/>
              <w:left w:val="nil"/>
              <w:bottom w:val="single" w:sz="4" w:space="0" w:color="auto"/>
              <w:right w:val="single" w:sz="4" w:space="0" w:color="FFFFFF"/>
            </w:tcBorders>
            <w:noWrap/>
            <w:vAlign w:val="center"/>
            <w:hideMark/>
          </w:tcPr>
          <w:p w14:paraId="78E85EA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2,835,597</w:t>
            </w:r>
          </w:p>
        </w:tc>
        <w:tc>
          <w:tcPr>
            <w:tcW w:w="1149" w:type="dxa"/>
            <w:gridSpan w:val="3"/>
            <w:tcBorders>
              <w:top w:val="single" w:sz="4" w:space="0" w:color="auto"/>
              <w:left w:val="nil"/>
              <w:bottom w:val="single" w:sz="4" w:space="0" w:color="auto"/>
              <w:right w:val="single" w:sz="4" w:space="0" w:color="FFFFFF"/>
            </w:tcBorders>
            <w:noWrap/>
            <w:vAlign w:val="center"/>
            <w:hideMark/>
          </w:tcPr>
          <w:p w14:paraId="0584DCB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6,353,046</w:t>
            </w:r>
          </w:p>
        </w:tc>
      </w:tr>
      <w:tr w:rsidR="000C70C0" w14:paraId="1615CA59" w14:textId="77777777" w:rsidTr="00A41B49">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4AFF81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3DCD73A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0DD9C93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271,747</w:t>
            </w:r>
          </w:p>
        </w:tc>
        <w:tc>
          <w:tcPr>
            <w:tcW w:w="1149" w:type="dxa"/>
            <w:gridSpan w:val="3"/>
            <w:tcBorders>
              <w:top w:val="nil"/>
              <w:left w:val="nil"/>
              <w:bottom w:val="single" w:sz="4" w:space="0" w:color="auto"/>
              <w:right w:val="single" w:sz="4" w:space="0" w:color="FFFFFF"/>
            </w:tcBorders>
            <w:noWrap/>
            <w:vAlign w:val="center"/>
            <w:hideMark/>
          </w:tcPr>
          <w:p w14:paraId="7708579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367,405</w:t>
            </w:r>
          </w:p>
        </w:tc>
      </w:tr>
      <w:tr w:rsidR="000C70C0" w14:paraId="242870D5"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0087A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86205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bottom"/>
            <w:hideMark/>
          </w:tcPr>
          <w:p w14:paraId="6383E4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3"/>
            <w:tcBorders>
              <w:top w:val="nil"/>
              <w:left w:val="nil"/>
              <w:bottom w:val="single" w:sz="4" w:space="0" w:color="FFFFFF"/>
              <w:right w:val="single" w:sz="4" w:space="0" w:color="FFFFFF"/>
            </w:tcBorders>
            <w:noWrap/>
            <w:vAlign w:val="bottom"/>
            <w:hideMark/>
          </w:tcPr>
          <w:p w14:paraId="55EA9A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01F7A1A2"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7D6AB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C7449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42605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1,195</w:t>
            </w:r>
          </w:p>
        </w:tc>
        <w:tc>
          <w:tcPr>
            <w:tcW w:w="1149" w:type="dxa"/>
            <w:gridSpan w:val="3"/>
            <w:tcBorders>
              <w:top w:val="nil"/>
              <w:left w:val="nil"/>
              <w:bottom w:val="single" w:sz="4" w:space="0" w:color="FFFFFF"/>
              <w:right w:val="single" w:sz="4" w:space="0" w:color="FFFFFF"/>
            </w:tcBorders>
            <w:noWrap/>
            <w:vAlign w:val="center"/>
            <w:hideMark/>
          </w:tcPr>
          <w:p w14:paraId="01A069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994</w:t>
            </w:r>
          </w:p>
        </w:tc>
      </w:tr>
      <w:tr w:rsidR="000C70C0" w14:paraId="7515493D"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006CD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F5C40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12E7E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(235,421)</w:t>
            </w:r>
          </w:p>
        </w:tc>
        <w:tc>
          <w:tcPr>
            <w:tcW w:w="1149" w:type="dxa"/>
            <w:gridSpan w:val="3"/>
            <w:tcBorders>
              <w:top w:val="nil"/>
              <w:left w:val="nil"/>
              <w:bottom w:val="single" w:sz="4" w:space="0" w:color="FFFFFF"/>
              <w:right w:val="single" w:sz="4" w:space="0" w:color="FFFFFF"/>
            </w:tcBorders>
            <w:noWrap/>
            <w:vAlign w:val="center"/>
            <w:hideMark/>
          </w:tcPr>
          <w:p w14:paraId="2FAF59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(530,099)</w:t>
            </w:r>
          </w:p>
        </w:tc>
      </w:tr>
      <w:tr w:rsidR="000C70C0" w14:paraId="4958C0FD"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A7B0B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832D9D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31DC99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76E850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699EDFE"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F0807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617CB4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08168B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63F5C5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360DE5A"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4C0E4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2CC8D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C6E095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3469A1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304F49F"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3F13E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CEBBD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AC207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009FF1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B357F08" w14:textId="77777777" w:rsidTr="00A41B49">
        <w:trPr>
          <w:trHeight w:val="225"/>
        </w:trPr>
        <w:tc>
          <w:tcPr>
            <w:tcW w:w="6293" w:type="dxa"/>
            <w:gridSpan w:val="3"/>
            <w:tcBorders>
              <w:top w:val="nil"/>
              <w:left w:val="single" w:sz="4" w:space="0" w:color="FFFFFF"/>
              <w:bottom w:val="nil"/>
              <w:right w:val="single" w:sz="4" w:space="0" w:color="FFFFFF"/>
            </w:tcBorders>
            <w:noWrap/>
            <w:vAlign w:val="center"/>
            <w:hideMark/>
          </w:tcPr>
          <w:p w14:paraId="4029306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732F7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494A4F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(11,467)</w:t>
            </w:r>
          </w:p>
        </w:tc>
        <w:tc>
          <w:tcPr>
            <w:tcW w:w="1149" w:type="dxa"/>
            <w:gridSpan w:val="3"/>
            <w:tcBorders>
              <w:top w:val="nil"/>
              <w:left w:val="nil"/>
              <w:bottom w:val="nil"/>
              <w:right w:val="single" w:sz="4" w:space="0" w:color="FFFFFF"/>
            </w:tcBorders>
            <w:noWrap/>
            <w:vAlign w:val="center"/>
            <w:hideMark/>
          </w:tcPr>
          <w:p w14:paraId="42D547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(19,428)</w:t>
            </w:r>
          </w:p>
        </w:tc>
      </w:tr>
      <w:tr w:rsidR="000C70C0" w14:paraId="7DBD66B0" w14:textId="77777777" w:rsidTr="00A41B49">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E571C4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EE425B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single" w:sz="4" w:space="0" w:color="auto"/>
              <w:left w:val="nil"/>
              <w:bottom w:val="single" w:sz="4" w:space="0" w:color="auto"/>
              <w:right w:val="single" w:sz="4" w:space="0" w:color="FFFFFF"/>
            </w:tcBorders>
            <w:noWrap/>
            <w:vAlign w:val="center"/>
            <w:hideMark/>
          </w:tcPr>
          <w:p w14:paraId="6186814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(245,693)</w:t>
            </w:r>
          </w:p>
        </w:tc>
        <w:tc>
          <w:tcPr>
            <w:tcW w:w="1149" w:type="dxa"/>
            <w:gridSpan w:val="3"/>
            <w:tcBorders>
              <w:top w:val="single" w:sz="4" w:space="0" w:color="auto"/>
              <w:left w:val="nil"/>
              <w:bottom w:val="single" w:sz="4" w:space="0" w:color="auto"/>
              <w:right w:val="single" w:sz="4" w:space="0" w:color="FFFFFF"/>
            </w:tcBorders>
            <w:noWrap/>
            <w:vAlign w:val="center"/>
            <w:hideMark/>
          </w:tcPr>
          <w:p w14:paraId="0019ED9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(548,533)</w:t>
            </w:r>
          </w:p>
        </w:tc>
      </w:tr>
      <w:tr w:rsidR="000C70C0" w14:paraId="1A1D06B8"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19792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A49C7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bottom"/>
            <w:hideMark/>
          </w:tcPr>
          <w:p w14:paraId="7B7851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3"/>
            <w:tcBorders>
              <w:top w:val="nil"/>
              <w:left w:val="nil"/>
              <w:bottom w:val="single" w:sz="4" w:space="0" w:color="FFFFFF"/>
              <w:right w:val="single" w:sz="4" w:space="0" w:color="FFFFFF"/>
            </w:tcBorders>
            <w:noWrap/>
            <w:vAlign w:val="bottom"/>
            <w:hideMark/>
          </w:tcPr>
          <w:p w14:paraId="51D2AB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EDC53EB"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97735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5B30E1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D3A0A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36B87E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865B185"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8C570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33F2AC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FC28E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65DB47F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80F6158"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57F16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28D54E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A4063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333374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3DC6A6F"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640A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2DBB8F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0F7C0D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2519A5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0C750C5" w14:textId="77777777" w:rsidTr="00A41B49">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EC185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16D95C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341879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single" w:sz="4" w:space="0" w:color="FFFFFF"/>
              <w:right w:val="single" w:sz="4" w:space="0" w:color="FFFFFF"/>
            </w:tcBorders>
            <w:noWrap/>
            <w:vAlign w:val="center"/>
            <w:hideMark/>
          </w:tcPr>
          <w:p w14:paraId="2A0159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D36211A" w14:textId="77777777" w:rsidTr="00A41B49">
        <w:trPr>
          <w:trHeight w:val="225"/>
        </w:trPr>
        <w:tc>
          <w:tcPr>
            <w:tcW w:w="6293" w:type="dxa"/>
            <w:gridSpan w:val="3"/>
            <w:tcBorders>
              <w:top w:val="nil"/>
              <w:left w:val="single" w:sz="4" w:space="0" w:color="FFFFFF"/>
              <w:bottom w:val="nil"/>
              <w:right w:val="single" w:sz="4" w:space="0" w:color="FFFFFF"/>
            </w:tcBorders>
            <w:noWrap/>
            <w:vAlign w:val="center"/>
            <w:hideMark/>
          </w:tcPr>
          <w:p w14:paraId="4972503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417CF0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7119BB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nil"/>
              <w:right w:val="single" w:sz="4" w:space="0" w:color="FFFFFF"/>
            </w:tcBorders>
            <w:noWrap/>
            <w:vAlign w:val="center"/>
            <w:hideMark/>
          </w:tcPr>
          <w:p w14:paraId="0328544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BF462F0" w14:textId="77777777" w:rsidTr="00A41B49">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0A0BF3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1D4402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single" w:sz="4" w:space="0" w:color="auto"/>
              <w:left w:val="nil"/>
              <w:bottom w:val="single" w:sz="4" w:space="0" w:color="auto"/>
              <w:right w:val="single" w:sz="4" w:space="0" w:color="FFFFFF"/>
            </w:tcBorders>
            <w:noWrap/>
            <w:vAlign w:val="center"/>
            <w:hideMark/>
          </w:tcPr>
          <w:p w14:paraId="16ADE13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3"/>
            <w:tcBorders>
              <w:top w:val="single" w:sz="4" w:space="0" w:color="auto"/>
              <w:left w:val="nil"/>
              <w:bottom w:val="single" w:sz="4" w:space="0" w:color="auto"/>
              <w:right w:val="single" w:sz="4" w:space="0" w:color="FFFFFF"/>
            </w:tcBorders>
            <w:noWrap/>
            <w:vAlign w:val="center"/>
            <w:hideMark/>
          </w:tcPr>
          <w:p w14:paraId="27A6255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092C56CC" w14:textId="77777777" w:rsidTr="00A41B49">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984583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5393DA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3FFFEDD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26,054</w:t>
            </w:r>
          </w:p>
        </w:tc>
        <w:tc>
          <w:tcPr>
            <w:tcW w:w="1149" w:type="dxa"/>
            <w:gridSpan w:val="3"/>
            <w:tcBorders>
              <w:top w:val="nil"/>
              <w:left w:val="nil"/>
              <w:bottom w:val="single" w:sz="4" w:space="0" w:color="auto"/>
              <w:right w:val="single" w:sz="4" w:space="0" w:color="FFFFFF"/>
            </w:tcBorders>
            <w:noWrap/>
            <w:vAlign w:val="center"/>
            <w:hideMark/>
          </w:tcPr>
          <w:p w14:paraId="585327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(181,128)</w:t>
            </w:r>
          </w:p>
        </w:tc>
      </w:tr>
      <w:tr w:rsidR="000C70C0" w14:paraId="485E5AC5" w14:textId="77777777" w:rsidTr="00A41B49">
        <w:trPr>
          <w:trHeight w:val="227"/>
        </w:trPr>
        <w:tc>
          <w:tcPr>
            <w:tcW w:w="6293" w:type="dxa"/>
            <w:gridSpan w:val="3"/>
            <w:tcBorders>
              <w:top w:val="nil"/>
              <w:left w:val="single" w:sz="4" w:space="0" w:color="FFFFFF"/>
              <w:bottom w:val="nil"/>
              <w:right w:val="single" w:sz="4" w:space="0" w:color="FFFFFF"/>
            </w:tcBorders>
            <w:noWrap/>
            <w:vAlign w:val="center"/>
            <w:hideMark/>
          </w:tcPr>
          <w:p w14:paraId="050A94F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201C5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18F5924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nil"/>
              <w:left w:val="nil"/>
              <w:bottom w:val="nil"/>
              <w:right w:val="single" w:sz="4" w:space="0" w:color="FFFFFF"/>
            </w:tcBorders>
            <w:noWrap/>
            <w:vAlign w:val="center"/>
            <w:hideMark/>
          </w:tcPr>
          <w:p w14:paraId="1FF9AC9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900,285</w:t>
            </w:r>
          </w:p>
        </w:tc>
      </w:tr>
      <w:tr w:rsidR="000C70C0" w14:paraId="72272F7D" w14:textId="77777777" w:rsidTr="00A41B49">
        <w:trPr>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6CD097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2F0E22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single" w:sz="4" w:space="0" w:color="FFFFFF"/>
              <w:left w:val="nil"/>
              <w:bottom w:val="single" w:sz="4" w:space="0" w:color="FFFFFF"/>
              <w:right w:val="single" w:sz="4" w:space="0" w:color="FFFFFF"/>
            </w:tcBorders>
            <w:noWrap/>
            <w:vAlign w:val="center"/>
            <w:hideMark/>
          </w:tcPr>
          <w:p w14:paraId="4E21271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3"/>
            <w:tcBorders>
              <w:top w:val="single" w:sz="4" w:space="0" w:color="FFFFFF"/>
              <w:left w:val="nil"/>
              <w:bottom w:val="single" w:sz="4" w:space="0" w:color="FFFFFF"/>
              <w:right w:val="single" w:sz="4" w:space="0" w:color="FFFFFF"/>
            </w:tcBorders>
            <w:noWrap/>
            <w:vAlign w:val="center"/>
            <w:hideMark/>
          </w:tcPr>
          <w:p w14:paraId="68E69D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0AEA10" w14:textId="77777777" w:rsidTr="00A41B49">
        <w:trPr>
          <w:trHeight w:val="227"/>
        </w:trPr>
        <w:tc>
          <w:tcPr>
            <w:tcW w:w="6293" w:type="dxa"/>
            <w:gridSpan w:val="3"/>
            <w:tcBorders>
              <w:top w:val="nil"/>
              <w:left w:val="single" w:sz="4" w:space="0" w:color="FFFFFF"/>
              <w:bottom w:val="nil"/>
              <w:right w:val="single" w:sz="4" w:space="0" w:color="FFFFFF"/>
            </w:tcBorders>
            <w:noWrap/>
            <w:vAlign w:val="center"/>
            <w:hideMark/>
          </w:tcPr>
          <w:p w14:paraId="6455BE3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86EAB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nil"/>
              <w:right w:val="single" w:sz="4" w:space="0" w:color="FFFFFF"/>
            </w:tcBorders>
            <w:noWrap/>
            <w:vAlign w:val="center"/>
            <w:hideMark/>
          </w:tcPr>
          <w:p w14:paraId="58A419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874,231</w:t>
            </w:r>
          </w:p>
        </w:tc>
        <w:tc>
          <w:tcPr>
            <w:tcW w:w="1149" w:type="dxa"/>
            <w:gridSpan w:val="3"/>
            <w:tcBorders>
              <w:top w:val="nil"/>
              <w:left w:val="nil"/>
              <w:bottom w:val="nil"/>
              <w:right w:val="single" w:sz="4" w:space="0" w:color="FFFFFF"/>
            </w:tcBorders>
            <w:noWrap/>
            <w:vAlign w:val="center"/>
            <w:hideMark/>
          </w:tcPr>
          <w:p w14:paraId="2A6350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(2,706)</w:t>
            </w:r>
          </w:p>
        </w:tc>
      </w:tr>
      <w:tr w:rsidR="000C70C0" w14:paraId="3D288339" w14:textId="77777777" w:rsidTr="00A41B49">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0C24BD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8E463C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9" w:type="dxa"/>
            <w:gridSpan w:val="4"/>
            <w:tcBorders>
              <w:top w:val="single" w:sz="4" w:space="0" w:color="auto"/>
              <w:left w:val="nil"/>
              <w:bottom w:val="single" w:sz="4" w:space="0" w:color="auto"/>
              <w:right w:val="single" w:sz="4" w:space="0" w:color="FFFFFF"/>
            </w:tcBorders>
            <w:noWrap/>
            <w:vAlign w:val="center"/>
            <w:hideMark/>
          </w:tcPr>
          <w:p w14:paraId="4CD3A52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900,285</w:t>
            </w:r>
          </w:p>
        </w:tc>
        <w:tc>
          <w:tcPr>
            <w:tcW w:w="1149" w:type="dxa"/>
            <w:gridSpan w:val="3"/>
            <w:tcBorders>
              <w:top w:val="single" w:sz="4" w:space="0" w:color="auto"/>
              <w:left w:val="nil"/>
              <w:bottom w:val="single" w:sz="4" w:space="0" w:color="auto"/>
              <w:right w:val="single" w:sz="4" w:space="0" w:color="FFFFFF"/>
            </w:tcBorders>
            <w:noWrap/>
            <w:vAlign w:val="center"/>
            <w:hideMark/>
          </w:tcPr>
          <w:p w14:paraId="6E72977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716,451</w:t>
            </w:r>
          </w:p>
        </w:tc>
      </w:tr>
    </w:tbl>
    <w:p w14:paraId="563EEBF6"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46EF166E" w14:textId="0A779BB5" w:rsidR="000C70C0" w:rsidRDefault="000C70C0" w:rsidP="000C70C0"/>
    <w:p w14:paraId="4948D747"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567" w:left="1134" w:header="454" w:footer="454" w:gutter="0"/>
          <w:cols w:space="720"/>
          <w:titlePg/>
          <w:docGrid w:linePitch="272"/>
        </w:sectPr>
      </w:pPr>
    </w:p>
    <w:p w14:paraId="5D3C6089"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Energy Corporation of New South Wales</w:t>
      </w:r>
    </w:p>
    <w:tbl>
      <w:tblPr>
        <w:tblW w:w="9715" w:type="dxa"/>
        <w:tblLook w:val="04A0" w:firstRow="1" w:lastRow="0" w:firstColumn="1" w:lastColumn="0" w:noHBand="0" w:noVBand="1"/>
        <w:tblCaption w:val="3.2 Fiancial Statements - Energy Corporation of New South Wales - Operating Statement"/>
        <w:tblDescription w:val="3.2 Fiancial Statements - Energy Corporation of New South Wales - Operating Statement"/>
      </w:tblPr>
      <w:tblGrid>
        <w:gridCol w:w="5356"/>
        <w:gridCol w:w="882"/>
        <w:gridCol w:w="55"/>
        <w:gridCol w:w="319"/>
        <w:gridCol w:w="760"/>
        <w:gridCol w:w="55"/>
        <w:gridCol w:w="341"/>
        <w:gridCol w:w="599"/>
        <w:gridCol w:w="139"/>
        <w:gridCol w:w="55"/>
        <w:gridCol w:w="363"/>
        <w:gridCol w:w="771"/>
        <w:gridCol w:w="20"/>
      </w:tblGrid>
      <w:tr w:rsidR="000C70C0" w14:paraId="0044EDC8" w14:textId="77777777" w:rsidTr="0015000F">
        <w:trPr>
          <w:gridAfter w:val="2"/>
          <w:wAfter w:w="791" w:type="dxa"/>
          <w:trHeight w:val="315"/>
        </w:trPr>
        <w:tc>
          <w:tcPr>
            <w:tcW w:w="5356" w:type="dxa"/>
            <w:shd w:val="clear" w:color="auto" w:fill="FFFFFF"/>
            <w:noWrap/>
            <w:vAlign w:val="bottom"/>
            <w:hideMark/>
          </w:tcPr>
          <w:p w14:paraId="70505B28"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55C6033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877492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33E18A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5233B68F" w14:textId="77777777" w:rsidTr="0015000F">
        <w:trPr>
          <w:trHeight w:val="283"/>
        </w:trPr>
        <w:tc>
          <w:tcPr>
            <w:tcW w:w="6238" w:type="dxa"/>
            <w:gridSpan w:val="2"/>
            <w:tcBorders>
              <w:top w:val="nil"/>
              <w:left w:val="nil"/>
              <w:bottom w:val="nil"/>
              <w:right w:val="nil"/>
            </w:tcBorders>
            <w:shd w:val="clear" w:color="000000" w:fill="EBEBEB"/>
            <w:vAlign w:val="center"/>
            <w:hideMark/>
          </w:tcPr>
          <w:p w14:paraId="7E75BD2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05E6A185"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7BCF13B3"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34CB91F3" w14:textId="77777777" w:rsidTr="0015000F">
        <w:trPr>
          <w:trHeight w:val="225"/>
        </w:trPr>
        <w:tc>
          <w:tcPr>
            <w:tcW w:w="6238" w:type="dxa"/>
            <w:gridSpan w:val="2"/>
            <w:tcBorders>
              <w:top w:val="nil"/>
              <w:left w:val="nil"/>
              <w:bottom w:val="nil"/>
              <w:right w:val="nil"/>
            </w:tcBorders>
            <w:shd w:val="clear" w:color="000000" w:fill="EBEBEB"/>
            <w:vAlign w:val="center"/>
            <w:hideMark/>
          </w:tcPr>
          <w:p w14:paraId="24EF619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0E7FCF4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840709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3B2C7D31"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364409E6" w14:textId="77777777" w:rsidTr="0015000F">
        <w:trPr>
          <w:trHeight w:val="283"/>
        </w:trPr>
        <w:tc>
          <w:tcPr>
            <w:tcW w:w="6238" w:type="dxa"/>
            <w:gridSpan w:val="2"/>
            <w:tcBorders>
              <w:top w:val="nil"/>
              <w:left w:val="nil"/>
              <w:bottom w:val="nil"/>
              <w:right w:val="nil"/>
            </w:tcBorders>
            <w:shd w:val="clear" w:color="000000" w:fill="EBEBEB"/>
            <w:vAlign w:val="center"/>
            <w:hideMark/>
          </w:tcPr>
          <w:p w14:paraId="00AAE64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3750105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58F094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2B63FF4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475F7EE8" w14:textId="77777777" w:rsidTr="0015000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A4F8EF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92DCD4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D296513"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81777E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45AA0F5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467A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1958E4D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2507D1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4DB21B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46D7707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1BC950"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D06BED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D3B0C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2,993</w:t>
            </w:r>
          </w:p>
        </w:tc>
        <w:tc>
          <w:tcPr>
            <w:tcW w:w="1134" w:type="dxa"/>
            <w:gridSpan w:val="2"/>
            <w:tcBorders>
              <w:top w:val="nil"/>
              <w:left w:val="nil"/>
              <w:bottom w:val="single" w:sz="4" w:space="0" w:color="FFFFFF"/>
              <w:right w:val="single" w:sz="4" w:space="0" w:color="FFFFFF"/>
            </w:tcBorders>
            <w:noWrap/>
            <w:vAlign w:val="center"/>
            <w:hideMark/>
          </w:tcPr>
          <w:p w14:paraId="523142A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0C70C0" w14:paraId="2868AF2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015C1E"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1937C62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B9F5E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12,200</w:t>
            </w:r>
          </w:p>
        </w:tc>
        <w:tc>
          <w:tcPr>
            <w:tcW w:w="1134" w:type="dxa"/>
            <w:gridSpan w:val="2"/>
            <w:tcBorders>
              <w:top w:val="nil"/>
              <w:left w:val="nil"/>
              <w:bottom w:val="single" w:sz="4" w:space="0" w:color="FFFFFF"/>
              <w:right w:val="single" w:sz="4" w:space="0" w:color="FFFFFF"/>
            </w:tcBorders>
            <w:noWrap/>
            <w:vAlign w:val="center"/>
            <w:hideMark/>
          </w:tcPr>
          <w:p w14:paraId="781A6A3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28,685</w:t>
            </w:r>
          </w:p>
        </w:tc>
      </w:tr>
      <w:tr w:rsidR="000C70C0" w14:paraId="7657DCD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13F415"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F87BB1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207B8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41,834</w:t>
            </w:r>
          </w:p>
        </w:tc>
        <w:tc>
          <w:tcPr>
            <w:tcW w:w="1134" w:type="dxa"/>
            <w:gridSpan w:val="2"/>
            <w:tcBorders>
              <w:top w:val="nil"/>
              <w:left w:val="nil"/>
              <w:bottom w:val="single" w:sz="4" w:space="0" w:color="FFFFFF"/>
              <w:right w:val="single" w:sz="4" w:space="0" w:color="FFFFFF"/>
            </w:tcBorders>
            <w:noWrap/>
            <w:vAlign w:val="center"/>
            <w:hideMark/>
          </w:tcPr>
          <w:p w14:paraId="5A2FC9A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66,610</w:t>
            </w:r>
          </w:p>
        </w:tc>
      </w:tr>
      <w:tr w:rsidR="000C70C0" w14:paraId="31EAF55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BF0CE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35EBEC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C9AF5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1,359</w:t>
            </w:r>
          </w:p>
        </w:tc>
        <w:tc>
          <w:tcPr>
            <w:tcW w:w="1134" w:type="dxa"/>
            <w:gridSpan w:val="2"/>
            <w:tcBorders>
              <w:top w:val="nil"/>
              <w:left w:val="nil"/>
              <w:bottom w:val="single" w:sz="4" w:space="0" w:color="FFFFFF"/>
              <w:right w:val="single" w:sz="4" w:space="0" w:color="FFFFFF"/>
            </w:tcBorders>
            <w:noWrap/>
            <w:vAlign w:val="center"/>
            <w:hideMark/>
          </w:tcPr>
          <w:p w14:paraId="185938F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16,560</w:t>
            </w:r>
          </w:p>
        </w:tc>
      </w:tr>
      <w:tr w:rsidR="000C70C0" w14:paraId="6C59CA5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D3828C"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643EA3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7CD9A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B7CDA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5AE0B1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B49F3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B4C9D3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38A64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1,294</w:t>
            </w:r>
          </w:p>
        </w:tc>
        <w:tc>
          <w:tcPr>
            <w:tcW w:w="1134" w:type="dxa"/>
            <w:gridSpan w:val="2"/>
            <w:tcBorders>
              <w:top w:val="nil"/>
              <w:left w:val="nil"/>
              <w:bottom w:val="single" w:sz="4" w:space="0" w:color="FFFFFF"/>
              <w:right w:val="single" w:sz="4" w:space="0" w:color="FFFFFF"/>
            </w:tcBorders>
            <w:noWrap/>
            <w:vAlign w:val="center"/>
            <w:hideMark/>
          </w:tcPr>
          <w:p w14:paraId="194F63A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477</w:t>
            </w:r>
          </w:p>
        </w:tc>
      </w:tr>
      <w:tr w:rsidR="000C70C0" w14:paraId="511FF7A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ECC8B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6DC563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E457F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w:t>
            </w:r>
          </w:p>
        </w:tc>
        <w:tc>
          <w:tcPr>
            <w:tcW w:w="1134" w:type="dxa"/>
            <w:gridSpan w:val="2"/>
            <w:tcBorders>
              <w:top w:val="nil"/>
              <w:left w:val="nil"/>
              <w:bottom w:val="single" w:sz="4" w:space="0" w:color="FFFFFF"/>
              <w:right w:val="single" w:sz="4" w:space="0" w:color="FFFFFF"/>
            </w:tcBorders>
            <w:noWrap/>
            <w:vAlign w:val="center"/>
            <w:hideMark/>
          </w:tcPr>
          <w:p w14:paraId="6C10873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EF4B6AE"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26CEE8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38078C9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4A9EEC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63AF5C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D28DBCC"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D10F8B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F21831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3AE7BF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59,775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D5B90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112,332</w:t>
            </w:r>
          </w:p>
        </w:tc>
      </w:tr>
      <w:tr w:rsidR="000C70C0" w14:paraId="00046E8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85042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0FD9E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CA4DD3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BC7834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8A22C7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11C15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532B6D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9E33F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3BA7D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1BB8CC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915B01"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35CF38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F85F4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505,603</w:t>
            </w:r>
          </w:p>
        </w:tc>
        <w:tc>
          <w:tcPr>
            <w:tcW w:w="1134" w:type="dxa"/>
            <w:gridSpan w:val="2"/>
            <w:tcBorders>
              <w:top w:val="nil"/>
              <w:left w:val="nil"/>
              <w:bottom w:val="single" w:sz="4" w:space="0" w:color="FFFFFF"/>
              <w:right w:val="single" w:sz="4" w:space="0" w:color="FFFFFF"/>
            </w:tcBorders>
            <w:noWrap/>
            <w:vAlign w:val="center"/>
            <w:hideMark/>
          </w:tcPr>
          <w:p w14:paraId="166C3F0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1,512,608</w:t>
            </w:r>
          </w:p>
        </w:tc>
      </w:tr>
      <w:tr w:rsidR="000C70C0" w14:paraId="0791F8B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31534FE" w14:textId="77777777" w:rsidR="000C70C0" w:rsidRDefault="000C70C0" w:rsidP="00794DCD">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F9EC7A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5ECB5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w:t>
            </w:r>
          </w:p>
        </w:tc>
        <w:tc>
          <w:tcPr>
            <w:tcW w:w="1134" w:type="dxa"/>
            <w:gridSpan w:val="2"/>
            <w:tcBorders>
              <w:top w:val="nil"/>
              <w:left w:val="nil"/>
              <w:bottom w:val="single" w:sz="4" w:space="0" w:color="FFFFFF"/>
              <w:right w:val="single" w:sz="4" w:space="0" w:color="FFFFFF"/>
            </w:tcBorders>
            <w:noWrap/>
            <w:vAlign w:val="center"/>
            <w:hideMark/>
          </w:tcPr>
          <w:p w14:paraId="14AB380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AB2AA0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FFE5A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51997E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E52BC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CDF16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454DB9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3296F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6D5ED7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051FB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2,879</w:t>
            </w:r>
          </w:p>
        </w:tc>
        <w:tc>
          <w:tcPr>
            <w:tcW w:w="1134" w:type="dxa"/>
            <w:gridSpan w:val="2"/>
            <w:tcBorders>
              <w:top w:val="nil"/>
              <w:left w:val="nil"/>
              <w:bottom w:val="single" w:sz="4" w:space="0" w:color="FFFFFF"/>
              <w:right w:val="single" w:sz="4" w:space="0" w:color="FFFFFF"/>
            </w:tcBorders>
            <w:noWrap/>
            <w:vAlign w:val="center"/>
            <w:hideMark/>
          </w:tcPr>
          <w:p w14:paraId="379D9B2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ECCE63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78F5D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97C059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EFF69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11,321</w:t>
            </w:r>
          </w:p>
        </w:tc>
        <w:tc>
          <w:tcPr>
            <w:tcW w:w="1134" w:type="dxa"/>
            <w:gridSpan w:val="2"/>
            <w:tcBorders>
              <w:top w:val="nil"/>
              <w:left w:val="nil"/>
              <w:bottom w:val="single" w:sz="4" w:space="0" w:color="FFFFFF"/>
              <w:right w:val="single" w:sz="4" w:space="0" w:color="FFFFFF"/>
            </w:tcBorders>
            <w:noWrap/>
            <w:vAlign w:val="center"/>
            <w:hideMark/>
          </w:tcPr>
          <w:p w14:paraId="61D4765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11,065</w:t>
            </w:r>
          </w:p>
        </w:tc>
      </w:tr>
      <w:tr w:rsidR="000C70C0" w14:paraId="5899169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A9649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E84B1B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A1E66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102CF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3698E9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051839"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27EE30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D75BD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EBA6C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D58C3F1"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390D59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565F7A8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7ECFB2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3,637</w:t>
            </w:r>
          </w:p>
        </w:tc>
        <w:tc>
          <w:tcPr>
            <w:tcW w:w="1134" w:type="dxa"/>
            <w:gridSpan w:val="2"/>
            <w:tcBorders>
              <w:top w:val="nil"/>
              <w:left w:val="nil"/>
              <w:bottom w:val="single" w:sz="4" w:space="0" w:color="auto"/>
              <w:right w:val="single" w:sz="4" w:space="0" w:color="FFFFFF"/>
            </w:tcBorders>
            <w:noWrap/>
            <w:vAlign w:val="center"/>
            <w:hideMark/>
          </w:tcPr>
          <w:p w14:paraId="496C5DD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223,509</w:t>
            </w:r>
          </w:p>
        </w:tc>
      </w:tr>
      <w:tr w:rsidR="000C70C0" w14:paraId="794222C3"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161CF4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05A227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CE8641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523,613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A5425F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1,747,182</w:t>
            </w:r>
          </w:p>
        </w:tc>
      </w:tr>
      <w:tr w:rsidR="000C70C0" w14:paraId="6DE41B8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3C9A7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4FE720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068D28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0606A8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E8334A2"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30008DD"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136100C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B6844E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3A287E5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46A1868"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86F5B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368CE5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65A2EB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463,838</w:t>
            </w:r>
          </w:p>
        </w:tc>
        <w:tc>
          <w:tcPr>
            <w:tcW w:w="1134" w:type="dxa"/>
            <w:gridSpan w:val="2"/>
            <w:tcBorders>
              <w:top w:val="single" w:sz="4" w:space="0" w:color="auto"/>
              <w:left w:val="nil"/>
              <w:bottom w:val="single" w:sz="4" w:space="0" w:color="auto"/>
              <w:right w:val="single" w:sz="4" w:space="0" w:color="FFFFFF"/>
            </w:tcBorders>
            <w:noWrap/>
            <w:vAlign w:val="center"/>
            <w:hideMark/>
          </w:tcPr>
          <w:p w14:paraId="5CBEF28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1,634,850</w:t>
            </w:r>
          </w:p>
        </w:tc>
      </w:tr>
    </w:tbl>
    <w:p w14:paraId="15370395"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7A912EA3"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Energy Corporation of New South Wales - Balance Sheet"/>
        <w:tblDescription w:val="3.2 Fiancial Statements - Energy Corporation of New South Wales - Balance Sheet"/>
      </w:tblPr>
      <w:tblGrid>
        <w:gridCol w:w="5356"/>
        <w:gridCol w:w="882"/>
        <w:gridCol w:w="55"/>
        <w:gridCol w:w="319"/>
        <w:gridCol w:w="760"/>
        <w:gridCol w:w="55"/>
        <w:gridCol w:w="341"/>
        <w:gridCol w:w="599"/>
        <w:gridCol w:w="139"/>
        <w:gridCol w:w="55"/>
        <w:gridCol w:w="363"/>
        <w:gridCol w:w="771"/>
        <w:gridCol w:w="20"/>
      </w:tblGrid>
      <w:tr w:rsidR="000C70C0" w14:paraId="16050C7B" w14:textId="77777777" w:rsidTr="0015000F">
        <w:trPr>
          <w:gridAfter w:val="2"/>
          <w:wAfter w:w="791" w:type="dxa"/>
          <w:trHeight w:val="345"/>
        </w:trPr>
        <w:tc>
          <w:tcPr>
            <w:tcW w:w="5356" w:type="dxa"/>
            <w:shd w:val="clear" w:color="auto" w:fill="FFFFFF"/>
            <w:noWrap/>
            <w:vAlign w:val="bottom"/>
            <w:hideMark/>
          </w:tcPr>
          <w:p w14:paraId="2EB7164E"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40DF882D"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5A77F80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772B13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5A332A9B" w14:textId="77777777" w:rsidTr="0015000F">
        <w:trPr>
          <w:trHeight w:val="283"/>
        </w:trPr>
        <w:tc>
          <w:tcPr>
            <w:tcW w:w="6238" w:type="dxa"/>
            <w:gridSpan w:val="2"/>
            <w:tcBorders>
              <w:top w:val="nil"/>
              <w:left w:val="nil"/>
              <w:bottom w:val="nil"/>
              <w:right w:val="nil"/>
            </w:tcBorders>
            <w:shd w:val="clear" w:color="000000" w:fill="EBEBEB"/>
            <w:vAlign w:val="center"/>
            <w:hideMark/>
          </w:tcPr>
          <w:p w14:paraId="1B590604"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4148880B"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1697D781"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5415BE41" w14:textId="77777777" w:rsidTr="0015000F">
        <w:trPr>
          <w:trHeight w:val="225"/>
        </w:trPr>
        <w:tc>
          <w:tcPr>
            <w:tcW w:w="6238" w:type="dxa"/>
            <w:gridSpan w:val="2"/>
            <w:tcBorders>
              <w:top w:val="nil"/>
              <w:left w:val="nil"/>
              <w:bottom w:val="nil"/>
              <w:right w:val="nil"/>
            </w:tcBorders>
            <w:shd w:val="clear" w:color="000000" w:fill="EBEBEB"/>
            <w:vAlign w:val="center"/>
            <w:hideMark/>
          </w:tcPr>
          <w:p w14:paraId="77F665BB"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42A9A69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168481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18A3844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3B2F6D01" w14:textId="77777777" w:rsidTr="0015000F">
        <w:trPr>
          <w:trHeight w:val="283"/>
        </w:trPr>
        <w:tc>
          <w:tcPr>
            <w:tcW w:w="6238" w:type="dxa"/>
            <w:gridSpan w:val="2"/>
            <w:tcBorders>
              <w:top w:val="nil"/>
              <w:left w:val="nil"/>
              <w:bottom w:val="nil"/>
              <w:right w:val="nil"/>
            </w:tcBorders>
            <w:shd w:val="clear" w:color="000000" w:fill="EBEBEB"/>
            <w:vAlign w:val="center"/>
            <w:hideMark/>
          </w:tcPr>
          <w:p w14:paraId="6130A6A1"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22755CE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B7B0CA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0AA01AC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74D6C616" w14:textId="77777777" w:rsidTr="0015000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32BA82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CDF6B7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2297E28"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CD9A689"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792511D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A1E9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DF5918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0DBD05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BD36DB7"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5B643A6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29875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A3B18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281A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72,476</w:t>
            </w:r>
          </w:p>
        </w:tc>
        <w:tc>
          <w:tcPr>
            <w:tcW w:w="1134" w:type="dxa"/>
            <w:gridSpan w:val="2"/>
            <w:tcBorders>
              <w:top w:val="nil"/>
              <w:left w:val="nil"/>
              <w:bottom w:val="single" w:sz="4" w:space="0" w:color="FFFFFF"/>
              <w:right w:val="single" w:sz="4" w:space="0" w:color="FFFFFF"/>
            </w:tcBorders>
            <w:noWrap/>
            <w:vAlign w:val="center"/>
            <w:hideMark/>
          </w:tcPr>
          <w:p w14:paraId="05925F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102,092</w:t>
            </w:r>
          </w:p>
        </w:tc>
      </w:tr>
      <w:tr w:rsidR="000C70C0" w14:paraId="34D6C1E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2279A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8A1165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E3D7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DAFA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7994A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D8CD8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15160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DDB7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9,921</w:t>
            </w:r>
          </w:p>
        </w:tc>
        <w:tc>
          <w:tcPr>
            <w:tcW w:w="1134" w:type="dxa"/>
            <w:gridSpan w:val="2"/>
            <w:tcBorders>
              <w:top w:val="nil"/>
              <w:left w:val="nil"/>
              <w:bottom w:val="single" w:sz="4" w:space="0" w:color="FFFFFF"/>
              <w:right w:val="single" w:sz="4" w:space="0" w:color="FFFFFF"/>
            </w:tcBorders>
            <w:noWrap/>
            <w:vAlign w:val="center"/>
            <w:hideMark/>
          </w:tcPr>
          <w:p w14:paraId="29E5A8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171,921</w:t>
            </w:r>
          </w:p>
        </w:tc>
      </w:tr>
      <w:tr w:rsidR="000C70C0" w14:paraId="6BB4B37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49082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DCAF4E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21D3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BCAF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3A738C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55BCD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A3956A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BDE5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0876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7FBB40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3B189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32C40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BF36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8BEC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54456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37253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49CC9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EB88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E13F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A809C2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F883A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EDF465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9ADC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1303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18FC1CE"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F24BC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64519DB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A1CEE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2FAFB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1EB0FA7"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30AE74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457A12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0CD3F0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82,396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CF72FA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274,012</w:t>
            </w:r>
          </w:p>
        </w:tc>
      </w:tr>
      <w:tr w:rsidR="000C70C0" w14:paraId="667CD01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C43D55"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0719A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134A8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C29B1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3C43F9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489C4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5A1703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5BE9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24E0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64AE5E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C9A36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48EB52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C89A6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D8E1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65DD1F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63D54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AFA856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DD5E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8794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4BC544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C8C4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BAF77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7C20D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03A4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EB41CA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FA6D9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D4B9B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8C7B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6B47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9D949D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BD0C2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5886F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2FAB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E1FD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1F4E64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F2BE2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E74EF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7260F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A3518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A6EC5A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321B1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C46F6B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7463E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1,104</w:t>
            </w:r>
          </w:p>
        </w:tc>
        <w:tc>
          <w:tcPr>
            <w:tcW w:w="1134" w:type="dxa"/>
            <w:gridSpan w:val="2"/>
            <w:tcBorders>
              <w:top w:val="nil"/>
              <w:left w:val="nil"/>
              <w:bottom w:val="single" w:sz="4" w:space="0" w:color="FFFFFF"/>
              <w:right w:val="single" w:sz="4" w:space="0" w:color="FFFFFF"/>
            </w:tcBorders>
            <w:noWrap/>
            <w:vAlign w:val="center"/>
            <w:hideMark/>
          </w:tcPr>
          <w:p w14:paraId="4129C4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1,104</w:t>
            </w:r>
          </w:p>
        </w:tc>
      </w:tr>
      <w:tr w:rsidR="000C70C0" w14:paraId="4A007AB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A297A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26A19E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4074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250</w:t>
            </w:r>
          </w:p>
        </w:tc>
        <w:tc>
          <w:tcPr>
            <w:tcW w:w="1134" w:type="dxa"/>
            <w:gridSpan w:val="2"/>
            <w:tcBorders>
              <w:top w:val="nil"/>
              <w:left w:val="nil"/>
              <w:bottom w:val="single" w:sz="4" w:space="0" w:color="FFFFFF"/>
              <w:right w:val="single" w:sz="4" w:space="0" w:color="FFFFFF"/>
            </w:tcBorders>
            <w:noWrap/>
            <w:vAlign w:val="center"/>
            <w:hideMark/>
          </w:tcPr>
          <w:p w14:paraId="40C469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w:t>
            </w:r>
          </w:p>
        </w:tc>
      </w:tr>
      <w:tr w:rsidR="000C70C0" w14:paraId="3F9CA96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706C6A" w14:textId="46626135" w:rsidR="000C70C0" w:rsidRDefault="000C70C0" w:rsidP="007278C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66FBDF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B04B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510,753</w:t>
            </w:r>
          </w:p>
        </w:tc>
        <w:tc>
          <w:tcPr>
            <w:tcW w:w="1134" w:type="dxa"/>
            <w:gridSpan w:val="2"/>
            <w:tcBorders>
              <w:top w:val="nil"/>
              <w:left w:val="nil"/>
              <w:bottom w:val="single" w:sz="4" w:space="0" w:color="FFFFFF"/>
              <w:right w:val="single" w:sz="4" w:space="0" w:color="FFFFFF"/>
            </w:tcBorders>
            <w:noWrap/>
            <w:vAlign w:val="center"/>
            <w:hideMark/>
          </w:tcPr>
          <w:p w14:paraId="7146AE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1,952,321</w:t>
            </w:r>
          </w:p>
        </w:tc>
      </w:tr>
      <w:tr w:rsidR="000C70C0" w14:paraId="0F0E2D7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1C09D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6B18D9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928F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880A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EA1A7D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F41FC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973E9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CF46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2,742</w:t>
            </w:r>
          </w:p>
        </w:tc>
        <w:tc>
          <w:tcPr>
            <w:tcW w:w="1134" w:type="dxa"/>
            <w:gridSpan w:val="2"/>
            <w:tcBorders>
              <w:top w:val="nil"/>
              <w:left w:val="nil"/>
              <w:bottom w:val="single" w:sz="4" w:space="0" w:color="FFFFFF"/>
              <w:right w:val="single" w:sz="4" w:space="0" w:color="FFFFFF"/>
            </w:tcBorders>
            <w:noWrap/>
            <w:vAlign w:val="center"/>
            <w:hideMark/>
          </w:tcPr>
          <w:p w14:paraId="30DDF8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2,742</w:t>
            </w:r>
          </w:p>
        </w:tc>
      </w:tr>
      <w:tr w:rsidR="000C70C0" w14:paraId="36F9800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B1476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E0D72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F1F6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16,591</w:t>
            </w:r>
          </w:p>
        </w:tc>
        <w:tc>
          <w:tcPr>
            <w:tcW w:w="1134" w:type="dxa"/>
            <w:gridSpan w:val="2"/>
            <w:tcBorders>
              <w:top w:val="nil"/>
              <w:left w:val="nil"/>
              <w:bottom w:val="single" w:sz="4" w:space="0" w:color="FFFFFF"/>
              <w:right w:val="single" w:sz="4" w:space="0" w:color="FFFFFF"/>
            </w:tcBorders>
            <w:noWrap/>
            <w:vAlign w:val="center"/>
            <w:hideMark/>
          </w:tcPr>
          <w:p w14:paraId="2196F3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16,591</w:t>
            </w:r>
          </w:p>
        </w:tc>
      </w:tr>
      <w:tr w:rsidR="000C70C0" w14:paraId="0243F581"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CB1FE0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736B89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F877C8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BC0E5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2B22EF"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42DFA2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2E19A8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3F23C5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531,440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F02E58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1,972,784</w:t>
            </w:r>
          </w:p>
        </w:tc>
      </w:tr>
      <w:tr w:rsidR="000C70C0" w14:paraId="6EC0839D"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AE816F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4C51FF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0967859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613,836</w:t>
            </w:r>
          </w:p>
        </w:tc>
        <w:tc>
          <w:tcPr>
            <w:tcW w:w="1134" w:type="dxa"/>
            <w:gridSpan w:val="2"/>
            <w:tcBorders>
              <w:top w:val="single" w:sz="4" w:space="0" w:color="auto"/>
              <w:left w:val="nil"/>
              <w:bottom w:val="single" w:sz="4" w:space="0" w:color="auto"/>
              <w:right w:val="single" w:sz="4" w:space="0" w:color="FFFFFF"/>
            </w:tcBorders>
            <w:noWrap/>
            <w:vAlign w:val="center"/>
            <w:hideMark/>
          </w:tcPr>
          <w:p w14:paraId="637DDE2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2,246,796</w:t>
            </w:r>
          </w:p>
        </w:tc>
      </w:tr>
      <w:tr w:rsidR="000C70C0" w14:paraId="11E7026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860B2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3365DC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5D4D9A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1AE97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AFDA33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541A5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438324D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9283C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7935A5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2DB1E5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6BF04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AEE29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B1DC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56FA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D6515E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275CC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01FE7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07FB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92,964</w:t>
            </w:r>
          </w:p>
        </w:tc>
        <w:tc>
          <w:tcPr>
            <w:tcW w:w="1134" w:type="dxa"/>
            <w:gridSpan w:val="2"/>
            <w:tcBorders>
              <w:top w:val="nil"/>
              <w:left w:val="nil"/>
              <w:bottom w:val="single" w:sz="4" w:space="0" w:color="FFFFFF"/>
              <w:right w:val="single" w:sz="4" w:space="0" w:color="FFFFFF"/>
            </w:tcBorders>
            <w:noWrap/>
            <w:vAlign w:val="center"/>
            <w:hideMark/>
          </w:tcPr>
          <w:p w14:paraId="54535E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92,964</w:t>
            </w:r>
          </w:p>
        </w:tc>
      </w:tr>
      <w:tr w:rsidR="000C70C0" w14:paraId="6CF61DC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070C9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B7A37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A92F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6,720</w:t>
            </w:r>
          </w:p>
        </w:tc>
        <w:tc>
          <w:tcPr>
            <w:tcW w:w="1134" w:type="dxa"/>
            <w:gridSpan w:val="2"/>
            <w:tcBorders>
              <w:top w:val="nil"/>
              <w:left w:val="nil"/>
              <w:bottom w:val="single" w:sz="4" w:space="0" w:color="FFFFFF"/>
              <w:right w:val="single" w:sz="4" w:space="0" w:color="FFFFFF"/>
            </w:tcBorders>
            <w:noWrap/>
            <w:vAlign w:val="center"/>
            <w:hideMark/>
          </w:tcPr>
          <w:p w14:paraId="778CBB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6,720</w:t>
            </w:r>
          </w:p>
        </w:tc>
      </w:tr>
      <w:tr w:rsidR="000C70C0" w14:paraId="1B67D5F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E1CA3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91869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9D60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99B2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68EB61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880CA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35ACED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BDFC5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757</w:t>
            </w:r>
          </w:p>
        </w:tc>
        <w:tc>
          <w:tcPr>
            <w:tcW w:w="1134" w:type="dxa"/>
            <w:gridSpan w:val="2"/>
            <w:tcBorders>
              <w:top w:val="nil"/>
              <w:left w:val="nil"/>
              <w:bottom w:val="single" w:sz="4" w:space="0" w:color="FFFFFF"/>
              <w:right w:val="single" w:sz="4" w:space="0" w:color="FFFFFF"/>
            </w:tcBorders>
            <w:noWrap/>
            <w:vAlign w:val="center"/>
            <w:hideMark/>
          </w:tcPr>
          <w:p w14:paraId="7C85DD7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757</w:t>
            </w:r>
          </w:p>
        </w:tc>
      </w:tr>
      <w:tr w:rsidR="000C70C0" w14:paraId="0ADB77C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EC545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46B779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D810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1,513</w:t>
            </w:r>
          </w:p>
        </w:tc>
        <w:tc>
          <w:tcPr>
            <w:tcW w:w="1134" w:type="dxa"/>
            <w:gridSpan w:val="2"/>
            <w:tcBorders>
              <w:top w:val="nil"/>
              <w:left w:val="nil"/>
              <w:bottom w:val="single" w:sz="4" w:space="0" w:color="FFFFFF"/>
              <w:right w:val="single" w:sz="4" w:space="0" w:color="FFFFFF"/>
            </w:tcBorders>
            <w:noWrap/>
            <w:vAlign w:val="center"/>
            <w:hideMark/>
          </w:tcPr>
          <w:p w14:paraId="30ECE3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1,513</w:t>
            </w:r>
          </w:p>
        </w:tc>
      </w:tr>
      <w:tr w:rsidR="000C70C0" w14:paraId="208CA44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8EAC9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C80DA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3913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w:t>
            </w:r>
          </w:p>
        </w:tc>
        <w:tc>
          <w:tcPr>
            <w:tcW w:w="1134" w:type="dxa"/>
            <w:gridSpan w:val="2"/>
            <w:tcBorders>
              <w:top w:val="nil"/>
              <w:left w:val="nil"/>
              <w:bottom w:val="single" w:sz="4" w:space="0" w:color="FFFFFF"/>
              <w:right w:val="single" w:sz="4" w:space="0" w:color="FFFFFF"/>
            </w:tcBorders>
            <w:noWrap/>
            <w:vAlign w:val="center"/>
            <w:hideMark/>
          </w:tcPr>
          <w:p w14:paraId="26BFA0E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w:t>
            </w:r>
          </w:p>
        </w:tc>
      </w:tr>
      <w:tr w:rsidR="000C70C0" w14:paraId="618890F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6C98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23EF01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32A14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057C0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609BF70" w14:textId="77777777" w:rsidTr="0015000F">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F2ED3F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2874C7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B8DCDA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101,967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A1801C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101,967</w:t>
            </w:r>
          </w:p>
        </w:tc>
      </w:tr>
      <w:tr w:rsidR="000C70C0" w14:paraId="016C40D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01D460"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43D32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AC936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4404A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26CB5F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00C45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579DD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2438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95871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071099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8CB74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460F7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1397E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B79F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2D71B8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89BB1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DDC893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893E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4,006</w:t>
            </w:r>
          </w:p>
        </w:tc>
        <w:tc>
          <w:tcPr>
            <w:tcW w:w="1134" w:type="dxa"/>
            <w:gridSpan w:val="2"/>
            <w:tcBorders>
              <w:top w:val="nil"/>
              <w:left w:val="nil"/>
              <w:bottom w:val="single" w:sz="4" w:space="0" w:color="FFFFFF"/>
              <w:right w:val="single" w:sz="4" w:space="0" w:color="FFFFFF"/>
            </w:tcBorders>
            <w:noWrap/>
            <w:vAlign w:val="center"/>
            <w:hideMark/>
          </w:tcPr>
          <w:p w14:paraId="4C27ED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2,116</w:t>
            </w:r>
          </w:p>
        </w:tc>
      </w:tr>
      <w:tr w:rsidR="000C70C0" w14:paraId="44B221B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47338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38F973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6A8A0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29CD3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31A351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C3B9C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FB9DF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CF830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2,157</w:t>
            </w:r>
          </w:p>
        </w:tc>
        <w:tc>
          <w:tcPr>
            <w:tcW w:w="1134" w:type="dxa"/>
            <w:gridSpan w:val="2"/>
            <w:tcBorders>
              <w:top w:val="nil"/>
              <w:left w:val="nil"/>
              <w:bottom w:val="single" w:sz="4" w:space="0" w:color="FFFFFF"/>
              <w:right w:val="single" w:sz="4" w:space="0" w:color="FFFFFF"/>
            </w:tcBorders>
            <w:noWrap/>
            <w:vAlign w:val="center"/>
            <w:hideMark/>
          </w:tcPr>
          <w:p w14:paraId="5BE173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2,157</w:t>
            </w:r>
          </w:p>
        </w:tc>
      </w:tr>
      <w:tr w:rsidR="000C70C0" w14:paraId="1670131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74C4B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DACAF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C918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w:t>
            </w:r>
          </w:p>
        </w:tc>
        <w:tc>
          <w:tcPr>
            <w:tcW w:w="1134" w:type="dxa"/>
            <w:gridSpan w:val="2"/>
            <w:tcBorders>
              <w:top w:val="nil"/>
              <w:left w:val="nil"/>
              <w:bottom w:val="single" w:sz="4" w:space="0" w:color="FFFFFF"/>
              <w:right w:val="single" w:sz="4" w:space="0" w:color="FFFFFF"/>
            </w:tcBorders>
            <w:noWrap/>
            <w:vAlign w:val="center"/>
            <w:hideMark/>
          </w:tcPr>
          <w:p w14:paraId="61B922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w:t>
            </w:r>
          </w:p>
        </w:tc>
      </w:tr>
      <w:tr w:rsidR="000C70C0" w14:paraId="7ACC3F8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98D08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58421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F8E72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w:t>
            </w:r>
          </w:p>
        </w:tc>
        <w:tc>
          <w:tcPr>
            <w:tcW w:w="1134" w:type="dxa"/>
            <w:gridSpan w:val="2"/>
            <w:tcBorders>
              <w:top w:val="nil"/>
              <w:left w:val="nil"/>
              <w:bottom w:val="single" w:sz="4" w:space="0" w:color="FFFFFF"/>
              <w:right w:val="single" w:sz="4" w:space="0" w:color="FFFFFF"/>
            </w:tcBorders>
            <w:noWrap/>
            <w:vAlign w:val="center"/>
            <w:hideMark/>
          </w:tcPr>
          <w:p w14:paraId="0FC7B0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w:t>
            </w:r>
          </w:p>
        </w:tc>
      </w:tr>
      <w:tr w:rsidR="000C70C0" w14:paraId="0781662E" w14:textId="77777777" w:rsidTr="0015000F">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8AEDE8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79B1CC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4AC12A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6,211</w:t>
            </w:r>
          </w:p>
        </w:tc>
        <w:tc>
          <w:tcPr>
            <w:tcW w:w="1134" w:type="dxa"/>
            <w:gridSpan w:val="2"/>
            <w:tcBorders>
              <w:top w:val="single" w:sz="4" w:space="0" w:color="auto"/>
              <w:left w:val="nil"/>
              <w:bottom w:val="single" w:sz="4" w:space="0" w:color="auto"/>
              <w:right w:val="single" w:sz="4" w:space="0" w:color="FFFFFF"/>
            </w:tcBorders>
            <w:noWrap/>
            <w:vAlign w:val="center"/>
            <w:hideMark/>
          </w:tcPr>
          <w:p w14:paraId="68545D0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4,321</w:t>
            </w:r>
          </w:p>
        </w:tc>
      </w:tr>
      <w:tr w:rsidR="000C70C0" w14:paraId="558DF323"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A39B2A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2867BA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C42226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108,177</w:t>
            </w:r>
          </w:p>
        </w:tc>
        <w:tc>
          <w:tcPr>
            <w:tcW w:w="1134" w:type="dxa"/>
            <w:gridSpan w:val="2"/>
            <w:tcBorders>
              <w:top w:val="nil"/>
              <w:left w:val="nil"/>
              <w:bottom w:val="single" w:sz="4" w:space="0" w:color="auto"/>
              <w:right w:val="single" w:sz="4" w:space="0" w:color="FFFFFF"/>
            </w:tcBorders>
            <w:noWrap/>
            <w:vAlign w:val="center"/>
            <w:hideMark/>
          </w:tcPr>
          <w:p w14:paraId="702EFC3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106,287</w:t>
            </w:r>
          </w:p>
        </w:tc>
      </w:tr>
      <w:tr w:rsidR="000C70C0" w14:paraId="26286867"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1B571F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68E2BC7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D642A7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505,659</w:t>
            </w:r>
          </w:p>
        </w:tc>
        <w:tc>
          <w:tcPr>
            <w:tcW w:w="1134" w:type="dxa"/>
            <w:gridSpan w:val="2"/>
            <w:tcBorders>
              <w:top w:val="nil"/>
              <w:left w:val="nil"/>
              <w:bottom w:val="single" w:sz="4" w:space="0" w:color="auto"/>
              <w:right w:val="single" w:sz="4" w:space="0" w:color="FFFFFF"/>
            </w:tcBorders>
            <w:noWrap/>
            <w:vAlign w:val="center"/>
            <w:hideMark/>
          </w:tcPr>
          <w:p w14:paraId="66BE1B4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2,140,509</w:t>
            </w:r>
          </w:p>
        </w:tc>
      </w:tr>
      <w:tr w:rsidR="000C70C0" w14:paraId="3B8133D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39FE7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06E3631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C5E01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D615ED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39C239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AF1DC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716C84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0EAD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505,659</w:t>
            </w:r>
          </w:p>
        </w:tc>
        <w:tc>
          <w:tcPr>
            <w:tcW w:w="1134" w:type="dxa"/>
            <w:gridSpan w:val="2"/>
            <w:tcBorders>
              <w:top w:val="nil"/>
              <w:left w:val="nil"/>
              <w:bottom w:val="single" w:sz="4" w:space="0" w:color="FFFFFF"/>
              <w:right w:val="single" w:sz="4" w:space="0" w:color="FFFFFF"/>
            </w:tcBorders>
            <w:noWrap/>
            <w:vAlign w:val="center"/>
            <w:hideMark/>
          </w:tcPr>
          <w:p w14:paraId="7E10BFD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2,140,509</w:t>
            </w:r>
          </w:p>
        </w:tc>
      </w:tr>
      <w:tr w:rsidR="000C70C0" w14:paraId="4E62F404"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0D861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9DEB3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98C2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57D3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0892FFB"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5382F0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771A0E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D37551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EC898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298C031"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A0252A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3629996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4EFB7E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505,659</w:t>
            </w:r>
          </w:p>
        </w:tc>
        <w:tc>
          <w:tcPr>
            <w:tcW w:w="1134" w:type="dxa"/>
            <w:gridSpan w:val="2"/>
            <w:tcBorders>
              <w:top w:val="nil"/>
              <w:left w:val="nil"/>
              <w:bottom w:val="single" w:sz="4" w:space="0" w:color="auto"/>
              <w:right w:val="single" w:sz="4" w:space="0" w:color="FFFFFF"/>
            </w:tcBorders>
            <w:noWrap/>
            <w:vAlign w:val="center"/>
            <w:hideMark/>
          </w:tcPr>
          <w:p w14:paraId="2B6E53F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2,140,509</w:t>
            </w:r>
          </w:p>
        </w:tc>
      </w:tr>
    </w:tbl>
    <w:p w14:paraId="1017DD60" w14:textId="77777777" w:rsidR="008C604E" w:rsidRPr="00ED6195" w:rsidRDefault="008C604E">
      <w:pPr>
        <w:rPr>
          <w:sz w:val="14"/>
          <w:szCs w:val="14"/>
        </w:rPr>
      </w:pPr>
      <w:r w:rsidRPr="00ED6195">
        <w:rPr>
          <w:sz w:val="14"/>
          <w:szCs w:val="14"/>
        </w:rPr>
        <w:br w:type="page"/>
      </w:r>
    </w:p>
    <w:tbl>
      <w:tblPr>
        <w:tblW w:w="9715" w:type="dxa"/>
        <w:tblLook w:val="04A0" w:firstRow="1" w:lastRow="0" w:firstColumn="1" w:lastColumn="0" w:noHBand="0" w:noVBand="1"/>
        <w:tblCaption w:val="3.2 Fiancial Statements - Energy Corporation of New South Wales - Cash Flow Statement"/>
        <w:tblDescription w:val="3.2 Fiancial Statements - Energy Corporation of New South Wales - Cash Flow Statement"/>
      </w:tblPr>
      <w:tblGrid>
        <w:gridCol w:w="5653"/>
        <w:gridCol w:w="585"/>
        <w:gridCol w:w="55"/>
        <w:gridCol w:w="547"/>
        <w:gridCol w:w="532"/>
        <w:gridCol w:w="55"/>
        <w:gridCol w:w="506"/>
        <w:gridCol w:w="434"/>
        <w:gridCol w:w="139"/>
        <w:gridCol w:w="55"/>
        <w:gridCol w:w="511"/>
        <w:gridCol w:w="628"/>
        <w:gridCol w:w="15"/>
      </w:tblGrid>
      <w:tr w:rsidR="000C70C0" w14:paraId="4E7FED77" w14:textId="77777777" w:rsidTr="0015000F">
        <w:trPr>
          <w:gridAfter w:val="2"/>
          <w:wAfter w:w="643" w:type="dxa"/>
          <w:trHeight w:val="360"/>
        </w:trPr>
        <w:tc>
          <w:tcPr>
            <w:tcW w:w="5653" w:type="dxa"/>
            <w:shd w:val="clear" w:color="auto" w:fill="FFFFFF"/>
            <w:noWrap/>
            <w:vAlign w:val="bottom"/>
            <w:hideMark/>
          </w:tcPr>
          <w:p w14:paraId="3E39ABBA" w14:textId="430E2114"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457DDE41"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8C43BB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9" w:type="dxa"/>
            <w:gridSpan w:val="4"/>
            <w:shd w:val="clear" w:color="auto" w:fill="FFFFFF"/>
            <w:noWrap/>
            <w:vAlign w:val="bottom"/>
            <w:hideMark/>
          </w:tcPr>
          <w:p w14:paraId="6B343FC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447E7CD2" w14:textId="77777777" w:rsidTr="0015000F">
        <w:trPr>
          <w:trHeight w:val="283"/>
        </w:trPr>
        <w:tc>
          <w:tcPr>
            <w:tcW w:w="6238" w:type="dxa"/>
            <w:gridSpan w:val="2"/>
            <w:tcBorders>
              <w:top w:val="nil"/>
              <w:left w:val="nil"/>
              <w:bottom w:val="nil"/>
              <w:right w:val="nil"/>
            </w:tcBorders>
            <w:shd w:val="clear" w:color="000000" w:fill="EBEBEB"/>
            <w:vAlign w:val="center"/>
            <w:hideMark/>
          </w:tcPr>
          <w:p w14:paraId="22117FC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145FF13A"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3FB6022E"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02940136" w14:textId="77777777" w:rsidTr="0015000F">
        <w:trPr>
          <w:trHeight w:val="225"/>
        </w:trPr>
        <w:tc>
          <w:tcPr>
            <w:tcW w:w="6238" w:type="dxa"/>
            <w:gridSpan w:val="2"/>
            <w:tcBorders>
              <w:top w:val="nil"/>
              <w:left w:val="nil"/>
              <w:bottom w:val="nil"/>
              <w:right w:val="nil"/>
            </w:tcBorders>
            <w:shd w:val="clear" w:color="000000" w:fill="EBEBEB"/>
            <w:vAlign w:val="center"/>
            <w:hideMark/>
          </w:tcPr>
          <w:p w14:paraId="43876386"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3C01E05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F0899EA"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780568D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58450032" w14:textId="77777777" w:rsidTr="0015000F">
        <w:trPr>
          <w:trHeight w:val="283"/>
        </w:trPr>
        <w:tc>
          <w:tcPr>
            <w:tcW w:w="6238" w:type="dxa"/>
            <w:gridSpan w:val="2"/>
            <w:tcBorders>
              <w:top w:val="nil"/>
              <w:left w:val="nil"/>
              <w:bottom w:val="nil"/>
              <w:right w:val="nil"/>
            </w:tcBorders>
            <w:shd w:val="clear" w:color="000000" w:fill="EBEBEB"/>
            <w:vAlign w:val="center"/>
            <w:hideMark/>
          </w:tcPr>
          <w:p w14:paraId="02FF26E6"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1183F47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E46387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36F10B2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461955B4" w14:textId="77777777" w:rsidTr="0015000F">
        <w:trPr>
          <w:gridAfter w:val="1"/>
          <w:wAfter w:w="1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A83D34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E4E591C"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EBD781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single" w:sz="4" w:space="0" w:color="FFFFFF"/>
              <w:left w:val="nil"/>
              <w:bottom w:val="single" w:sz="4" w:space="0" w:color="FFFFFF"/>
              <w:right w:val="single" w:sz="4" w:space="0" w:color="FFFFFF"/>
            </w:tcBorders>
            <w:noWrap/>
            <w:vAlign w:val="bottom"/>
            <w:hideMark/>
          </w:tcPr>
          <w:p w14:paraId="45B4D9EE"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0C91A1C9"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F9B6D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0AE8A895"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A98186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bottom"/>
            <w:hideMark/>
          </w:tcPr>
          <w:p w14:paraId="57EBCFD9"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3E4521F"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F8495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522D7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AECF8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2,820</w:t>
            </w:r>
          </w:p>
        </w:tc>
        <w:tc>
          <w:tcPr>
            <w:tcW w:w="1139" w:type="dxa"/>
            <w:gridSpan w:val="2"/>
            <w:tcBorders>
              <w:top w:val="nil"/>
              <w:left w:val="nil"/>
              <w:bottom w:val="single" w:sz="4" w:space="0" w:color="FFFFFF"/>
              <w:right w:val="single" w:sz="4" w:space="0" w:color="FFFFFF"/>
            </w:tcBorders>
            <w:noWrap/>
            <w:vAlign w:val="center"/>
            <w:hideMark/>
          </w:tcPr>
          <w:p w14:paraId="315D507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r>
      <w:tr w:rsidR="000C70C0" w14:paraId="0FDE0EB5"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2F6340"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39FF6E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5180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12,200</w:t>
            </w:r>
          </w:p>
        </w:tc>
        <w:tc>
          <w:tcPr>
            <w:tcW w:w="1139" w:type="dxa"/>
            <w:gridSpan w:val="2"/>
            <w:tcBorders>
              <w:top w:val="nil"/>
              <w:left w:val="nil"/>
              <w:bottom w:val="single" w:sz="4" w:space="0" w:color="FFFFFF"/>
              <w:right w:val="single" w:sz="4" w:space="0" w:color="FFFFFF"/>
            </w:tcBorders>
            <w:noWrap/>
            <w:vAlign w:val="center"/>
            <w:hideMark/>
          </w:tcPr>
          <w:p w14:paraId="2CAD4FE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28,685</w:t>
            </w:r>
          </w:p>
        </w:tc>
      </w:tr>
      <w:tr w:rsidR="000C70C0" w14:paraId="21E0384B"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E6F06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AA241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BEF0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1,359</w:t>
            </w:r>
          </w:p>
        </w:tc>
        <w:tc>
          <w:tcPr>
            <w:tcW w:w="1139" w:type="dxa"/>
            <w:gridSpan w:val="2"/>
            <w:tcBorders>
              <w:top w:val="nil"/>
              <w:left w:val="nil"/>
              <w:bottom w:val="single" w:sz="4" w:space="0" w:color="FFFFFF"/>
              <w:right w:val="single" w:sz="4" w:space="0" w:color="FFFFFF"/>
            </w:tcBorders>
            <w:noWrap/>
            <w:vAlign w:val="center"/>
            <w:hideMark/>
          </w:tcPr>
          <w:p w14:paraId="2124F5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16,560</w:t>
            </w:r>
          </w:p>
        </w:tc>
      </w:tr>
      <w:tr w:rsidR="000C70C0" w14:paraId="448EEC20"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DC4BA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B4ECD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3B5CD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95</w:t>
            </w:r>
          </w:p>
        </w:tc>
        <w:tc>
          <w:tcPr>
            <w:tcW w:w="1139" w:type="dxa"/>
            <w:gridSpan w:val="2"/>
            <w:tcBorders>
              <w:top w:val="nil"/>
              <w:left w:val="nil"/>
              <w:bottom w:val="single" w:sz="4" w:space="0" w:color="FFFFFF"/>
              <w:right w:val="single" w:sz="4" w:space="0" w:color="FFFFFF"/>
            </w:tcBorders>
            <w:noWrap/>
            <w:vAlign w:val="center"/>
            <w:hideMark/>
          </w:tcPr>
          <w:p w14:paraId="056667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40DB56C"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0555A0"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79B2B8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56939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0C689A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66720D2" w14:textId="77777777" w:rsidTr="0015000F">
        <w:trPr>
          <w:gridAfter w:val="1"/>
          <w:wAfter w:w="15" w:type="dxa"/>
          <w:trHeight w:val="225"/>
        </w:trPr>
        <w:tc>
          <w:tcPr>
            <w:tcW w:w="6293" w:type="dxa"/>
            <w:gridSpan w:val="3"/>
            <w:tcBorders>
              <w:top w:val="nil"/>
              <w:left w:val="single" w:sz="4" w:space="0" w:color="FFFFFF"/>
              <w:bottom w:val="nil"/>
              <w:right w:val="single" w:sz="4" w:space="0" w:color="FFFFFF"/>
            </w:tcBorders>
            <w:noWrap/>
            <w:vAlign w:val="center"/>
            <w:hideMark/>
          </w:tcPr>
          <w:p w14:paraId="3CF5B2D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38DAF4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2E902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50,878</w:t>
            </w:r>
          </w:p>
        </w:tc>
        <w:tc>
          <w:tcPr>
            <w:tcW w:w="1139" w:type="dxa"/>
            <w:gridSpan w:val="2"/>
            <w:tcBorders>
              <w:top w:val="nil"/>
              <w:left w:val="nil"/>
              <w:bottom w:val="nil"/>
              <w:right w:val="single" w:sz="4" w:space="0" w:color="FFFFFF"/>
            </w:tcBorders>
            <w:noWrap/>
            <w:vAlign w:val="center"/>
            <w:hideMark/>
          </w:tcPr>
          <w:p w14:paraId="0018E7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64,720</w:t>
            </w:r>
          </w:p>
        </w:tc>
      </w:tr>
      <w:tr w:rsidR="000C70C0" w14:paraId="4645B17B" w14:textId="77777777" w:rsidTr="0015000F">
        <w:trPr>
          <w:gridAfter w:val="1"/>
          <w:wAfter w:w="1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D62F799"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C191D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505604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67,352</w:t>
            </w:r>
          </w:p>
        </w:tc>
        <w:tc>
          <w:tcPr>
            <w:tcW w:w="1139" w:type="dxa"/>
            <w:gridSpan w:val="2"/>
            <w:tcBorders>
              <w:top w:val="single" w:sz="4" w:space="0" w:color="auto"/>
              <w:left w:val="nil"/>
              <w:bottom w:val="single" w:sz="4" w:space="0" w:color="auto"/>
              <w:right w:val="single" w:sz="4" w:space="0" w:color="FFFFFF"/>
            </w:tcBorders>
            <w:noWrap/>
            <w:vAlign w:val="center"/>
            <w:hideMark/>
          </w:tcPr>
          <w:p w14:paraId="1A4AE52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109,965</w:t>
            </w:r>
          </w:p>
        </w:tc>
      </w:tr>
      <w:tr w:rsidR="000C70C0" w14:paraId="1C15D4DA"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B68AE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7FAD9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D7F249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bottom"/>
            <w:hideMark/>
          </w:tcPr>
          <w:p w14:paraId="11AC5A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630016A"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936D1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0ECCC0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F580B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685815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767A8BE"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B2F23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E03C0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FD3D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505,603</w:t>
            </w:r>
          </w:p>
        </w:tc>
        <w:tc>
          <w:tcPr>
            <w:tcW w:w="1139" w:type="dxa"/>
            <w:gridSpan w:val="2"/>
            <w:tcBorders>
              <w:top w:val="nil"/>
              <w:left w:val="nil"/>
              <w:bottom w:val="single" w:sz="4" w:space="0" w:color="FFFFFF"/>
              <w:right w:val="single" w:sz="4" w:space="0" w:color="FFFFFF"/>
            </w:tcBorders>
            <w:noWrap/>
            <w:vAlign w:val="center"/>
            <w:hideMark/>
          </w:tcPr>
          <w:p w14:paraId="0E39B8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1,512,608</w:t>
            </w:r>
          </w:p>
        </w:tc>
      </w:tr>
      <w:tr w:rsidR="000C70C0" w14:paraId="02CD9803"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C166B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C8F3D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342D2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2B41D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3364D8"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4D60A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7822EB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4785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1ADF9A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DDD562F"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B07CD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AB35F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50D4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DF227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1AE9F36"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40076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6694C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9AEA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11,923</w:t>
            </w:r>
          </w:p>
        </w:tc>
        <w:tc>
          <w:tcPr>
            <w:tcW w:w="1139" w:type="dxa"/>
            <w:gridSpan w:val="2"/>
            <w:tcBorders>
              <w:top w:val="nil"/>
              <w:left w:val="nil"/>
              <w:bottom w:val="single" w:sz="4" w:space="0" w:color="FFFFFF"/>
              <w:right w:val="single" w:sz="4" w:space="0" w:color="FFFFFF"/>
            </w:tcBorders>
            <w:noWrap/>
            <w:vAlign w:val="center"/>
            <w:hideMark/>
          </w:tcPr>
          <w:p w14:paraId="722E9F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6BFAF2F"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1E854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4EACFA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2D1D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0D642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9EC15B0"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B07884"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70C1CA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B3C4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98EE4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D1EA712"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08E7F6"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DB7BF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31EA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11,321</w:t>
            </w:r>
          </w:p>
        </w:tc>
        <w:tc>
          <w:tcPr>
            <w:tcW w:w="1139" w:type="dxa"/>
            <w:gridSpan w:val="2"/>
            <w:tcBorders>
              <w:top w:val="nil"/>
              <w:left w:val="nil"/>
              <w:bottom w:val="single" w:sz="4" w:space="0" w:color="FFFFFF"/>
              <w:right w:val="single" w:sz="4" w:space="0" w:color="FFFFFF"/>
            </w:tcBorders>
            <w:noWrap/>
            <w:vAlign w:val="center"/>
            <w:hideMark/>
          </w:tcPr>
          <w:p w14:paraId="4F0A67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11,065</w:t>
            </w:r>
          </w:p>
        </w:tc>
      </w:tr>
      <w:tr w:rsidR="000C70C0" w14:paraId="71C23664" w14:textId="77777777" w:rsidTr="0015000F">
        <w:trPr>
          <w:gridAfter w:val="1"/>
          <w:wAfter w:w="15" w:type="dxa"/>
          <w:trHeight w:val="225"/>
        </w:trPr>
        <w:tc>
          <w:tcPr>
            <w:tcW w:w="6293" w:type="dxa"/>
            <w:gridSpan w:val="3"/>
            <w:tcBorders>
              <w:top w:val="nil"/>
              <w:left w:val="single" w:sz="4" w:space="0" w:color="FFFFFF"/>
              <w:bottom w:val="nil"/>
              <w:right w:val="single" w:sz="4" w:space="0" w:color="FFFFFF"/>
            </w:tcBorders>
            <w:noWrap/>
            <w:vAlign w:val="center"/>
            <w:hideMark/>
          </w:tcPr>
          <w:p w14:paraId="7BFC343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156C9B5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029045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3,637</w:t>
            </w:r>
          </w:p>
        </w:tc>
        <w:tc>
          <w:tcPr>
            <w:tcW w:w="1139" w:type="dxa"/>
            <w:gridSpan w:val="2"/>
            <w:tcBorders>
              <w:top w:val="nil"/>
              <w:left w:val="nil"/>
              <w:bottom w:val="nil"/>
              <w:right w:val="single" w:sz="4" w:space="0" w:color="FFFFFF"/>
            </w:tcBorders>
            <w:noWrap/>
            <w:vAlign w:val="center"/>
            <w:hideMark/>
          </w:tcPr>
          <w:p w14:paraId="73CBEF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57,729</w:t>
            </w:r>
          </w:p>
        </w:tc>
      </w:tr>
      <w:tr w:rsidR="000C70C0" w14:paraId="10310190" w14:textId="77777777" w:rsidTr="0015000F">
        <w:trPr>
          <w:gridAfter w:val="1"/>
          <w:wAfter w:w="1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2AD92BD"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7E3329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021924E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532,484</w:t>
            </w:r>
          </w:p>
        </w:tc>
        <w:tc>
          <w:tcPr>
            <w:tcW w:w="1139" w:type="dxa"/>
            <w:gridSpan w:val="2"/>
            <w:tcBorders>
              <w:top w:val="single" w:sz="4" w:space="0" w:color="auto"/>
              <w:left w:val="nil"/>
              <w:bottom w:val="single" w:sz="4" w:space="0" w:color="auto"/>
              <w:right w:val="single" w:sz="4" w:space="0" w:color="FFFFFF"/>
            </w:tcBorders>
            <w:noWrap/>
            <w:vAlign w:val="center"/>
            <w:hideMark/>
          </w:tcPr>
          <w:p w14:paraId="19A9551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1,581,402</w:t>
            </w:r>
          </w:p>
        </w:tc>
      </w:tr>
      <w:tr w:rsidR="000C70C0" w14:paraId="1C6FA3B9" w14:textId="77777777" w:rsidTr="0015000F">
        <w:trPr>
          <w:gridAfter w:val="1"/>
          <w:wAfter w:w="1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315A50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30684AA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C054F2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465,132</w:t>
            </w:r>
          </w:p>
        </w:tc>
        <w:tc>
          <w:tcPr>
            <w:tcW w:w="1139" w:type="dxa"/>
            <w:gridSpan w:val="2"/>
            <w:tcBorders>
              <w:top w:val="nil"/>
              <w:left w:val="nil"/>
              <w:bottom w:val="single" w:sz="4" w:space="0" w:color="auto"/>
              <w:right w:val="single" w:sz="4" w:space="0" w:color="FFFFFF"/>
            </w:tcBorders>
            <w:noWrap/>
            <w:vAlign w:val="center"/>
            <w:hideMark/>
          </w:tcPr>
          <w:p w14:paraId="62BA342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1,471,437</w:t>
            </w:r>
          </w:p>
        </w:tc>
      </w:tr>
      <w:tr w:rsidR="000C70C0" w14:paraId="5EBB9908"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E8A4B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5504806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8C00E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bottom"/>
            <w:hideMark/>
          </w:tcPr>
          <w:p w14:paraId="6B029F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092C734"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EAA72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E1AE4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C656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C032A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8FF392B"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F0C81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5390F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0205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(418,304)</w:t>
            </w:r>
          </w:p>
        </w:tc>
        <w:tc>
          <w:tcPr>
            <w:tcW w:w="1139" w:type="dxa"/>
            <w:gridSpan w:val="2"/>
            <w:tcBorders>
              <w:top w:val="nil"/>
              <w:left w:val="nil"/>
              <w:bottom w:val="single" w:sz="4" w:space="0" w:color="FFFFFF"/>
              <w:right w:val="single" w:sz="4" w:space="0" w:color="FFFFFF"/>
            </w:tcBorders>
            <w:noWrap/>
            <w:vAlign w:val="center"/>
            <w:hideMark/>
          </w:tcPr>
          <w:p w14:paraId="2D9B46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(1,441,821)</w:t>
            </w:r>
          </w:p>
        </w:tc>
      </w:tr>
      <w:tr w:rsidR="000C70C0" w14:paraId="1A31EEFF"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40F79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01684F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CA38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DE375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FA5BF89"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AA6F8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D862F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DBA2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57E74D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850F47A"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B1D25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64DE6E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48C9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76427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4D41689"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BFAD8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8702F1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CC52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376EF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B1B3103" w14:textId="77777777" w:rsidTr="0015000F">
        <w:trPr>
          <w:gridAfter w:val="1"/>
          <w:wAfter w:w="15" w:type="dxa"/>
          <w:trHeight w:val="225"/>
        </w:trPr>
        <w:tc>
          <w:tcPr>
            <w:tcW w:w="6293" w:type="dxa"/>
            <w:gridSpan w:val="3"/>
            <w:tcBorders>
              <w:top w:val="nil"/>
              <w:left w:val="single" w:sz="4" w:space="0" w:color="FFFFFF"/>
              <w:bottom w:val="nil"/>
              <w:right w:val="single" w:sz="4" w:space="0" w:color="FFFFFF"/>
            </w:tcBorders>
            <w:noWrap/>
            <w:vAlign w:val="center"/>
            <w:hideMark/>
          </w:tcPr>
          <w:p w14:paraId="477159E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2933F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5EB5A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(16,470)</w:t>
            </w:r>
          </w:p>
        </w:tc>
        <w:tc>
          <w:tcPr>
            <w:tcW w:w="1139" w:type="dxa"/>
            <w:gridSpan w:val="2"/>
            <w:tcBorders>
              <w:top w:val="nil"/>
              <w:left w:val="nil"/>
              <w:bottom w:val="nil"/>
              <w:right w:val="single" w:sz="4" w:space="0" w:color="FFFFFF"/>
            </w:tcBorders>
            <w:noWrap/>
            <w:vAlign w:val="center"/>
            <w:hideMark/>
          </w:tcPr>
          <w:p w14:paraId="71022A3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9F174A" w14:textId="77777777" w:rsidTr="0015000F">
        <w:trPr>
          <w:gridAfter w:val="1"/>
          <w:wAfter w:w="1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D342B9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579F2B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22601CC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(434,773)</w:t>
            </w:r>
          </w:p>
        </w:tc>
        <w:tc>
          <w:tcPr>
            <w:tcW w:w="1139" w:type="dxa"/>
            <w:gridSpan w:val="2"/>
            <w:tcBorders>
              <w:top w:val="single" w:sz="4" w:space="0" w:color="auto"/>
              <w:left w:val="nil"/>
              <w:bottom w:val="single" w:sz="4" w:space="0" w:color="auto"/>
              <w:right w:val="single" w:sz="4" w:space="0" w:color="FFFFFF"/>
            </w:tcBorders>
            <w:noWrap/>
            <w:vAlign w:val="center"/>
            <w:hideMark/>
          </w:tcPr>
          <w:p w14:paraId="5C3E06F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(1,441,821)</w:t>
            </w:r>
          </w:p>
        </w:tc>
      </w:tr>
      <w:tr w:rsidR="000C70C0" w14:paraId="54AE93C0"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4D43A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B2857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5BEE9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bottom"/>
            <w:hideMark/>
          </w:tcPr>
          <w:p w14:paraId="1821686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BDFA2D2"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671B4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68DFCD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295E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4E11CC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CF3985C"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6235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68376E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A22AA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54B186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9CBB218"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28C7B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F822C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FC36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9B116F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64AB44E"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7BEF7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3B9DF9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7889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4951E8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333584E" w14:textId="77777777" w:rsidTr="0015000F">
        <w:trPr>
          <w:gridAfter w:val="1"/>
          <w:wAfter w:w="1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F413B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0A525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9202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0E7400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7A82D3" w14:textId="77777777" w:rsidTr="0015000F">
        <w:trPr>
          <w:gridAfter w:val="1"/>
          <w:wAfter w:w="15" w:type="dxa"/>
          <w:trHeight w:val="225"/>
        </w:trPr>
        <w:tc>
          <w:tcPr>
            <w:tcW w:w="6293" w:type="dxa"/>
            <w:gridSpan w:val="3"/>
            <w:tcBorders>
              <w:top w:val="nil"/>
              <w:left w:val="single" w:sz="4" w:space="0" w:color="FFFFFF"/>
              <w:bottom w:val="nil"/>
              <w:right w:val="single" w:sz="4" w:space="0" w:color="FFFFFF"/>
            </w:tcBorders>
            <w:noWrap/>
            <w:vAlign w:val="center"/>
            <w:hideMark/>
          </w:tcPr>
          <w:p w14:paraId="33CF70C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3826E8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7A004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nil"/>
              <w:right w:val="single" w:sz="4" w:space="0" w:color="FFFFFF"/>
            </w:tcBorders>
            <w:noWrap/>
            <w:vAlign w:val="center"/>
            <w:hideMark/>
          </w:tcPr>
          <w:p w14:paraId="60DC3F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944670D" w14:textId="77777777" w:rsidTr="0015000F">
        <w:trPr>
          <w:gridAfter w:val="1"/>
          <w:wAfter w:w="1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2F9E26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76E2AF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872C7A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9" w:type="dxa"/>
            <w:gridSpan w:val="2"/>
            <w:tcBorders>
              <w:top w:val="single" w:sz="4" w:space="0" w:color="auto"/>
              <w:left w:val="nil"/>
              <w:bottom w:val="single" w:sz="4" w:space="0" w:color="auto"/>
              <w:right w:val="single" w:sz="4" w:space="0" w:color="FFFFFF"/>
            </w:tcBorders>
            <w:noWrap/>
            <w:vAlign w:val="center"/>
            <w:hideMark/>
          </w:tcPr>
          <w:p w14:paraId="1663446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4EC78B68" w14:textId="77777777" w:rsidTr="0015000F">
        <w:trPr>
          <w:gridAfter w:val="1"/>
          <w:wAfter w:w="1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032680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38CE2D7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8B2DBF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30,359</w:t>
            </w:r>
          </w:p>
        </w:tc>
        <w:tc>
          <w:tcPr>
            <w:tcW w:w="1139" w:type="dxa"/>
            <w:gridSpan w:val="2"/>
            <w:tcBorders>
              <w:top w:val="nil"/>
              <w:left w:val="nil"/>
              <w:bottom w:val="single" w:sz="4" w:space="0" w:color="auto"/>
              <w:right w:val="single" w:sz="4" w:space="0" w:color="FFFFFF"/>
            </w:tcBorders>
            <w:noWrap/>
            <w:vAlign w:val="center"/>
            <w:hideMark/>
          </w:tcPr>
          <w:p w14:paraId="60AC586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29,616</w:t>
            </w:r>
          </w:p>
        </w:tc>
      </w:tr>
      <w:tr w:rsidR="000C70C0" w14:paraId="180C892D" w14:textId="77777777" w:rsidTr="00835D25">
        <w:trPr>
          <w:gridAfter w:val="1"/>
          <w:wAfter w:w="15" w:type="dxa"/>
          <w:trHeight w:val="227"/>
        </w:trPr>
        <w:tc>
          <w:tcPr>
            <w:tcW w:w="6293" w:type="dxa"/>
            <w:gridSpan w:val="3"/>
            <w:tcBorders>
              <w:top w:val="nil"/>
              <w:left w:val="single" w:sz="4" w:space="0" w:color="FFFFFF"/>
              <w:bottom w:val="nil"/>
              <w:right w:val="single" w:sz="4" w:space="0" w:color="FFFFFF"/>
            </w:tcBorders>
            <w:noWrap/>
            <w:vAlign w:val="center"/>
            <w:hideMark/>
          </w:tcPr>
          <w:p w14:paraId="583BEC8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DED9F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FFBB5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nil"/>
              <w:right w:val="single" w:sz="4" w:space="0" w:color="FFFFFF"/>
            </w:tcBorders>
            <w:noWrap/>
            <w:vAlign w:val="center"/>
            <w:hideMark/>
          </w:tcPr>
          <w:p w14:paraId="267957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72,476</w:t>
            </w:r>
          </w:p>
        </w:tc>
      </w:tr>
      <w:tr w:rsidR="000C70C0" w14:paraId="0C1AE301" w14:textId="77777777" w:rsidTr="00835D25">
        <w:trPr>
          <w:gridAfter w:val="1"/>
          <w:wAfter w:w="1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3F750D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1E481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646E79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single" w:sz="4" w:space="0" w:color="FFFFFF"/>
              <w:left w:val="nil"/>
              <w:bottom w:val="single" w:sz="4" w:space="0" w:color="FFFFFF"/>
              <w:right w:val="single" w:sz="4" w:space="0" w:color="FFFFFF"/>
            </w:tcBorders>
            <w:noWrap/>
            <w:vAlign w:val="center"/>
            <w:hideMark/>
          </w:tcPr>
          <w:p w14:paraId="092FDC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A08AAB" w14:textId="77777777" w:rsidTr="00835D25">
        <w:trPr>
          <w:gridAfter w:val="1"/>
          <w:wAfter w:w="15" w:type="dxa"/>
          <w:trHeight w:val="227"/>
        </w:trPr>
        <w:tc>
          <w:tcPr>
            <w:tcW w:w="6293" w:type="dxa"/>
            <w:gridSpan w:val="3"/>
            <w:tcBorders>
              <w:top w:val="nil"/>
              <w:left w:val="single" w:sz="4" w:space="0" w:color="FFFFFF"/>
              <w:bottom w:val="nil"/>
              <w:right w:val="single" w:sz="4" w:space="0" w:color="FFFFFF"/>
            </w:tcBorders>
            <w:noWrap/>
            <w:vAlign w:val="center"/>
            <w:hideMark/>
          </w:tcPr>
          <w:p w14:paraId="7E835AE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104248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9E22E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42,117</w:t>
            </w:r>
          </w:p>
        </w:tc>
        <w:tc>
          <w:tcPr>
            <w:tcW w:w="1139" w:type="dxa"/>
            <w:gridSpan w:val="2"/>
            <w:tcBorders>
              <w:top w:val="nil"/>
              <w:left w:val="nil"/>
              <w:bottom w:val="nil"/>
              <w:right w:val="single" w:sz="4" w:space="0" w:color="FFFFFF"/>
            </w:tcBorders>
            <w:noWrap/>
            <w:vAlign w:val="center"/>
            <w:hideMark/>
          </w:tcPr>
          <w:p w14:paraId="550CC2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ACC3D1B" w14:textId="77777777" w:rsidTr="0015000F">
        <w:trPr>
          <w:gridAfter w:val="1"/>
          <w:wAfter w:w="1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AF4B58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E431F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55CABB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72,476</w:t>
            </w:r>
          </w:p>
        </w:tc>
        <w:tc>
          <w:tcPr>
            <w:tcW w:w="1139" w:type="dxa"/>
            <w:gridSpan w:val="2"/>
            <w:tcBorders>
              <w:top w:val="single" w:sz="4" w:space="0" w:color="auto"/>
              <w:left w:val="nil"/>
              <w:bottom w:val="single" w:sz="4" w:space="0" w:color="auto"/>
              <w:right w:val="single" w:sz="4" w:space="0" w:color="FFFFFF"/>
            </w:tcBorders>
            <w:noWrap/>
            <w:vAlign w:val="center"/>
            <w:hideMark/>
          </w:tcPr>
          <w:p w14:paraId="2F354CB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102,092</w:t>
            </w:r>
          </w:p>
        </w:tc>
      </w:tr>
    </w:tbl>
    <w:p w14:paraId="7850F29F"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5478B858" w14:textId="665F4269" w:rsidR="000C70C0" w:rsidRDefault="000C70C0" w:rsidP="000C70C0"/>
    <w:p w14:paraId="299D2B39"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19"/>
          <w:headerReference w:type="default" r:id="rId20"/>
          <w:footerReference w:type="default" r:id="rId21"/>
          <w:headerReference w:type="first" r:id="rId22"/>
          <w:pgSz w:w="11907" w:h="16840" w:code="9"/>
          <w:pgMar w:top="1134" w:right="1134" w:bottom="567" w:left="1134" w:header="454" w:footer="454" w:gutter="0"/>
          <w:cols w:space="720"/>
          <w:titlePg/>
          <w:docGrid w:linePitch="272"/>
        </w:sectPr>
      </w:pPr>
    </w:p>
    <w:p w14:paraId="3644E81A"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Environment Protection Authority</w:t>
      </w:r>
    </w:p>
    <w:tbl>
      <w:tblPr>
        <w:tblW w:w="9715" w:type="dxa"/>
        <w:tblLook w:val="04A0" w:firstRow="1" w:lastRow="0" w:firstColumn="1" w:lastColumn="0" w:noHBand="0" w:noVBand="1"/>
        <w:tblCaption w:val="3.2 Fiancial Statements - Environment Protection Authority - Operating Statement"/>
        <w:tblDescription w:val="3.2 Fiancial Statements - Environment Protection Authority - Operating Statement"/>
      </w:tblPr>
      <w:tblGrid>
        <w:gridCol w:w="5356"/>
        <w:gridCol w:w="882"/>
        <w:gridCol w:w="55"/>
        <w:gridCol w:w="319"/>
        <w:gridCol w:w="760"/>
        <w:gridCol w:w="55"/>
        <w:gridCol w:w="341"/>
        <w:gridCol w:w="599"/>
        <w:gridCol w:w="139"/>
        <w:gridCol w:w="55"/>
        <w:gridCol w:w="363"/>
        <w:gridCol w:w="771"/>
        <w:gridCol w:w="20"/>
      </w:tblGrid>
      <w:tr w:rsidR="000C70C0" w14:paraId="7C35082A" w14:textId="77777777" w:rsidTr="0015000F">
        <w:trPr>
          <w:gridAfter w:val="2"/>
          <w:wAfter w:w="791" w:type="dxa"/>
          <w:trHeight w:val="315"/>
        </w:trPr>
        <w:tc>
          <w:tcPr>
            <w:tcW w:w="5356" w:type="dxa"/>
            <w:shd w:val="clear" w:color="auto" w:fill="FFFFFF"/>
            <w:noWrap/>
            <w:vAlign w:val="bottom"/>
            <w:hideMark/>
          </w:tcPr>
          <w:p w14:paraId="0C890903"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002B6A3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1C96ADA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5B919CB1"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0D28E5B9" w14:textId="77777777" w:rsidTr="0015000F">
        <w:trPr>
          <w:trHeight w:val="283"/>
        </w:trPr>
        <w:tc>
          <w:tcPr>
            <w:tcW w:w="6238" w:type="dxa"/>
            <w:gridSpan w:val="2"/>
            <w:tcBorders>
              <w:top w:val="nil"/>
              <w:left w:val="nil"/>
              <w:bottom w:val="nil"/>
              <w:right w:val="nil"/>
            </w:tcBorders>
            <w:shd w:val="clear" w:color="000000" w:fill="EBEBEB"/>
            <w:vAlign w:val="center"/>
            <w:hideMark/>
          </w:tcPr>
          <w:p w14:paraId="3A7F480B"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3FFB9B9F"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328E037F"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2864E17F" w14:textId="77777777" w:rsidTr="0015000F">
        <w:trPr>
          <w:trHeight w:val="225"/>
        </w:trPr>
        <w:tc>
          <w:tcPr>
            <w:tcW w:w="6238" w:type="dxa"/>
            <w:gridSpan w:val="2"/>
            <w:tcBorders>
              <w:top w:val="nil"/>
              <w:left w:val="nil"/>
              <w:bottom w:val="nil"/>
              <w:right w:val="nil"/>
            </w:tcBorders>
            <w:shd w:val="clear" w:color="000000" w:fill="EBEBEB"/>
            <w:vAlign w:val="center"/>
            <w:hideMark/>
          </w:tcPr>
          <w:p w14:paraId="7501A1BA"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5AA64D4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8EEE45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3FBBF2F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56AA5CCC" w14:textId="77777777" w:rsidTr="0015000F">
        <w:trPr>
          <w:trHeight w:val="283"/>
        </w:trPr>
        <w:tc>
          <w:tcPr>
            <w:tcW w:w="6238" w:type="dxa"/>
            <w:gridSpan w:val="2"/>
            <w:tcBorders>
              <w:top w:val="nil"/>
              <w:left w:val="nil"/>
              <w:bottom w:val="nil"/>
              <w:right w:val="nil"/>
            </w:tcBorders>
            <w:shd w:val="clear" w:color="000000" w:fill="EBEBEB"/>
            <w:vAlign w:val="center"/>
            <w:hideMark/>
          </w:tcPr>
          <w:p w14:paraId="412B90F7"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3F6526A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689979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078A1092"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46F544EB" w14:textId="77777777" w:rsidTr="0015000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CE1B30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99D87A0"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B6909F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7B0713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19132AB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61CCB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24F6ED5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FFC9F5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97999E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76A18F9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5952A5"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0C439F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150,063</w:t>
            </w:r>
          </w:p>
        </w:tc>
        <w:tc>
          <w:tcPr>
            <w:tcW w:w="1134" w:type="dxa"/>
            <w:gridSpan w:val="4"/>
            <w:tcBorders>
              <w:top w:val="nil"/>
              <w:left w:val="nil"/>
              <w:bottom w:val="single" w:sz="4" w:space="0" w:color="FFFFFF"/>
              <w:right w:val="single" w:sz="4" w:space="0" w:color="FFFFFF"/>
            </w:tcBorders>
            <w:noWrap/>
            <w:vAlign w:val="center"/>
            <w:hideMark/>
          </w:tcPr>
          <w:p w14:paraId="32F0912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143,352</w:t>
            </w:r>
          </w:p>
        </w:tc>
        <w:tc>
          <w:tcPr>
            <w:tcW w:w="1134" w:type="dxa"/>
            <w:gridSpan w:val="2"/>
            <w:tcBorders>
              <w:top w:val="nil"/>
              <w:left w:val="nil"/>
              <w:bottom w:val="single" w:sz="4" w:space="0" w:color="FFFFFF"/>
              <w:right w:val="single" w:sz="4" w:space="0" w:color="FFFFFF"/>
            </w:tcBorders>
            <w:noWrap/>
            <w:vAlign w:val="center"/>
            <w:hideMark/>
          </w:tcPr>
          <w:p w14:paraId="51FD1F2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149,513</w:t>
            </w:r>
          </w:p>
        </w:tc>
      </w:tr>
      <w:tr w:rsidR="000C70C0" w14:paraId="6109BC0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0E349A"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F04B9F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5EC6D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FE1F7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38FD82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7FEB74"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F78ABD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142,236</w:t>
            </w:r>
          </w:p>
        </w:tc>
        <w:tc>
          <w:tcPr>
            <w:tcW w:w="1134" w:type="dxa"/>
            <w:gridSpan w:val="4"/>
            <w:tcBorders>
              <w:top w:val="nil"/>
              <w:left w:val="nil"/>
              <w:bottom w:val="single" w:sz="4" w:space="0" w:color="FFFFFF"/>
              <w:right w:val="single" w:sz="4" w:space="0" w:color="FFFFFF"/>
            </w:tcBorders>
            <w:noWrap/>
            <w:vAlign w:val="center"/>
            <w:hideMark/>
          </w:tcPr>
          <w:p w14:paraId="136523C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92,158</w:t>
            </w:r>
          </w:p>
        </w:tc>
        <w:tc>
          <w:tcPr>
            <w:tcW w:w="1134" w:type="dxa"/>
            <w:gridSpan w:val="2"/>
            <w:tcBorders>
              <w:top w:val="nil"/>
              <w:left w:val="nil"/>
              <w:bottom w:val="single" w:sz="4" w:space="0" w:color="FFFFFF"/>
              <w:right w:val="single" w:sz="4" w:space="0" w:color="FFFFFF"/>
            </w:tcBorders>
            <w:noWrap/>
            <w:vAlign w:val="center"/>
            <w:hideMark/>
          </w:tcPr>
          <w:p w14:paraId="2A199C5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89,765</w:t>
            </w:r>
          </w:p>
        </w:tc>
      </w:tr>
      <w:tr w:rsidR="000C70C0" w14:paraId="4B90FCC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631CA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54E915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78,287</w:t>
            </w:r>
          </w:p>
        </w:tc>
        <w:tc>
          <w:tcPr>
            <w:tcW w:w="1134" w:type="dxa"/>
            <w:gridSpan w:val="4"/>
            <w:tcBorders>
              <w:top w:val="nil"/>
              <w:left w:val="nil"/>
              <w:bottom w:val="single" w:sz="4" w:space="0" w:color="FFFFFF"/>
              <w:right w:val="single" w:sz="4" w:space="0" w:color="FFFFFF"/>
            </w:tcBorders>
            <w:noWrap/>
            <w:vAlign w:val="center"/>
            <w:hideMark/>
          </w:tcPr>
          <w:p w14:paraId="1229FD8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34,003</w:t>
            </w:r>
          </w:p>
        </w:tc>
        <w:tc>
          <w:tcPr>
            <w:tcW w:w="1134" w:type="dxa"/>
            <w:gridSpan w:val="2"/>
            <w:tcBorders>
              <w:top w:val="nil"/>
              <w:left w:val="nil"/>
              <w:bottom w:val="single" w:sz="4" w:space="0" w:color="FFFFFF"/>
              <w:right w:val="single" w:sz="4" w:space="0" w:color="FFFFFF"/>
            </w:tcBorders>
            <w:noWrap/>
            <w:vAlign w:val="center"/>
            <w:hideMark/>
          </w:tcPr>
          <w:p w14:paraId="6FEF54B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55,874</w:t>
            </w:r>
          </w:p>
        </w:tc>
      </w:tr>
      <w:tr w:rsidR="000C70C0" w14:paraId="79ED968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3EC03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660572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FCE30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9DD47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C950D0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B5829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105F3C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5,899</w:t>
            </w:r>
          </w:p>
        </w:tc>
        <w:tc>
          <w:tcPr>
            <w:tcW w:w="1134" w:type="dxa"/>
            <w:gridSpan w:val="4"/>
            <w:tcBorders>
              <w:top w:val="nil"/>
              <w:left w:val="nil"/>
              <w:bottom w:val="single" w:sz="4" w:space="0" w:color="FFFFFF"/>
              <w:right w:val="single" w:sz="4" w:space="0" w:color="FFFFFF"/>
            </w:tcBorders>
            <w:noWrap/>
            <w:vAlign w:val="center"/>
            <w:hideMark/>
          </w:tcPr>
          <w:p w14:paraId="3095B24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5,399</w:t>
            </w:r>
          </w:p>
        </w:tc>
        <w:tc>
          <w:tcPr>
            <w:tcW w:w="1134" w:type="dxa"/>
            <w:gridSpan w:val="2"/>
            <w:tcBorders>
              <w:top w:val="nil"/>
              <w:left w:val="nil"/>
              <w:bottom w:val="single" w:sz="4" w:space="0" w:color="FFFFFF"/>
              <w:right w:val="single" w:sz="4" w:space="0" w:color="FFFFFF"/>
            </w:tcBorders>
            <w:noWrap/>
            <w:vAlign w:val="center"/>
            <w:hideMark/>
          </w:tcPr>
          <w:p w14:paraId="79E5B67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4,787</w:t>
            </w:r>
          </w:p>
        </w:tc>
      </w:tr>
      <w:tr w:rsidR="000C70C0" w14:paraId="44A2E78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1A8A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F50B45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c>
          <w:tcPr>
            <w:tcW w:w="1134" w:type="dxa"/>
            <w:gridSpan w:val="4"/>
            <w:tcBorders>
              <w:top w:val="nil"/>
              <w:left w:val="nil"/>
              <w:bottom w:val="single" w:sz="4" w:space="0" w:color="FFFFFF"/>
              <w:right w:val="single" w:sz="4" w:space="0" w:color="FFFFFF"/>
            </w:tcBorders>
            <w:noWrap/>
            <w:vAlign w:val="center"/>
            <w:hideMark/>
          </w:tcPr>
          <w:p w14:paraId="2622353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(96)</w:t>
            </w:r>
          </w:p>
        </w:tc>
        <w:tc>
          <w:tcPr>
            <w:tcW w:w="1134" w:type="dxa"/>
            <w:gridSpan w:val="2"/>
            <w:tcBorders>
              <w:top w:val="nil"/>
              <w:left w:val="nil"/>
              <w:bottom w:val="single" w:sz="4" w:space="0" w:color="FFFFFF"/>
              <w:right w:val="single" w:sz="4" w:space="0" w:color="FFFFFF"/>
            </w:tcBorders>
            <w:noWrap/>
            <w:vAlign w:val="center"/>
            <w:hideMark/>
          </w:tcPr>
          <w:p w14:paraId="09600B6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w:t>
            </w:r>
          </w:p>
        </w:tc>
      </w:tr>
      <w:tr w:rsidR="000C70C0" w14:paraId="34C4F546"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89A0AB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0899663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FF443F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8E06D1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B3F1E4D"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3025EF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00F53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376,515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8CC9C5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274,815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95D5F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299,971</w:t>
            </w:r>
          </w:p>
        </w:tc>
      </w:tr>
      <w:tr w:rsidR="000C70C0" w14:paraId="3DF380C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A768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82295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1BC01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4A235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402BB70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A111B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B3159C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4DAE9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2E958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33561F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1A91D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E58D0D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232,516</w:t>
            </w:r>
          </w:p>
        </w:tc>
        <w:tc>
          <w:tcPr>
            <w:tcW w:w="1134" w:type="dxa"/>
            <w:gridSpan w:val="4"/>
            <w:tcBorders>
              <w:top w:val="nil"/>
              <w:left w:val="nil"/>
              <w:bottom w:val="single" w:sz="4" w:space="0" w:color="FFFFFF"/>
              <w:right w:val="single" w:sz="4" w:space="0" w:color="FFFFFF"/>
            </w:tcBorders>
            <w:noWrap/>
            <w:vAlign w:val="center"/>
            <w:hideMark/>
          </w:tcPr>
          <w:p w14:paraId="104FF69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197,161</w:t>
            </w:r>
          </w:p>
        </w:tc>
        <w:tc>
          <w:tcPr>
            <w:tcW w:w="1134" w:type="dxa"/>
            <w:gridSpan w:val="2"/>
            <w:tcBorders>
              <w:top w:val="nil"/>
              <w:left w:val="nil"/>
              <w:bottom w:val="single" w:sz="4" w:space="0" w:color="FFFFFF"/>
              <w:right w:val="single" w:sz="4" w:space="0" w:color="FFFFFF"/>
            </w:tcBorders>
            <w:noWrap/>
            <w:vAlign w:val="center"/>
            <w:hideMark/>
          </w:tcPr>
          <w:p w14:paraId="66B39A5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245,490</w:t>
            </w:r>
          </w:p>
        </w:tc>
      </w:tr>
      <w:tr w:rsidR="000C70C0" w14:paraId="3FEFC96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1FAF59B" w14:textId="77777777" w:rsidR="000C70C0" w:rsidRDefault="000C70C0" w:rsidP="00794DCD">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3ACDE6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6,822</w:t>
            </w:r>
          </w:p>
        </w:tc>
        <w:tc>
          <w:tcPr>
            <w:tcW w:w="1134" w:type="dxa"/>
            <w:gridSpan w:val="4"/>
            <w:tcBorders>
              <w:top w:val="nil"/>
              <w:left w:val="nil"/>
              <w:bottom w:val="single" w:sz="4" w:space="0" w:color="FFFFFF"/>
              <w:right w:val="single" w:sz="4" w:space="0" w:color="FFFFFF"/>
            </w:tcBorders>
            <w:noWrap/>
            <w:vAlign w:val="center"/>
            <w:hideMark/>
          </w:tcPr>
          <w:p w14:paraId="69DBE30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6,822</w:t>
            </w:r>
          </w:p>
        </w:tc>
        <w:tc>
          <w:tcPr>
            <w:tcW w:w="1134" w:type="dxa"/>
            <w:gridSpan w:val="2"/>
            <w:tcBorders>
              <w:top w:val="nil"/>
              <w:left w:val="nil"/>
              <w:bottom w:val="single" w:sz="4" w:space="0" w:color="FFFFFF"/>
              <w:right w:val="single" w:sz="4" w:space="0" w:color="FFFFFF"/>
            </w:tcBorders>
            <w:noWrap/>
            <w:vAlign w:val="center"/>
            <w:hideMark/>
          </w:tcPr>
          <w:p w14:paraId="33A0EEA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7,064</w:t>
            </w:r>
          </w:p>
        </w:tc>
      </w:tr>
      <w:tr w:rsidR="000C70C0" w14:paraId="3121164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0EDE6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E7792D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488E7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8ED8D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66EDA8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5FA24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8E0DEB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31,898</w:t>
            </w:r>
          </w:p>
        </w:tc>
        <w:tc>
          <w:tcPr>
            <w:tcW w:w="1134" w:type="dxa"/>
            <w:gridSpan w:val="4"/>
            <w:tcBorders>
              <w:top w:val="nil"/>
              <w:left w:val="nil"/>
              <w:bottom w:val="single" w:sz="4" w:space="0" w:color="FFFFFF"/>
              <w:right w:val="single" w:sz="4" w:space="0" w:color="FFFFFF"/>
            </w:tcBorders>
            <w:noWrap/>
            <w:vAlign w:val="center"/>
            <w:hideMark/>
          </w:tcPr>
          <w:p w14:paraId="25CC444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37,257</w:t>
            </w:r>
          </w:p>
        </w:tc>
        <w:tc>
          <w:tcPr>
            <w:tcW w:w="1134" w:type="dxa"/>
            <w:gridSpan w:val="2"/>
            <w:tcBorders>
              <w:top w:val="nil"/>
              <w:left w:val="nil"/>
              <w:bottom w:val="single" w:sz="4" w:space="0" w:color="FFFFFF"/>
              <w:right w:val="single" w:sz="4" w:space="0" w:color="FFFFFF"/>
            </w:tcBorders>
            <w:noWrap/>
            <w:vAlign w:val="center"/>
            <w:hideMark/>
          </w:tcPr>
          <w:p w14:paraId="2863598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32,367</w:t>
            </w:r>
          </w:p>
        </w:tc>
      </w:tr>
      <w:tr w:rsidR="000C70C0" w14:paraId="5154C3C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C1326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FB73AF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100,167</w:t>
            </w:r>
          </w:p>
        </w:tc>
        <w:tc>
          <w:tcPr>
            <w:tcW w:w="1134" w:type="dxa"/>
            <w:gridSpan w:val="4"/>
            <w:tcBorders>
              <w:top w:val="nil"/>
              <w:left w:val="nil"/>
              <w:bottom w:val="single" w:sz="4" w:space="0" w:color="FFFFFF"/>
              <w:right w:val="single" w:sz="4" w:space="0" w:color="FFFFFF"/>
            </w:tcBorders>
            <w:noWrap/>
            <w:vAlign w:val="center"/>
            <w:hideMark/>
          </w:tcPr>
          <w:p w14:paraId="735EBDC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20,165</w:t>
            </w:r>
          </w:p>
        </w:tc>
        <w:tc>
          <w:tcPr>
            <w:tcW w:w="1134" w:type="dxa"/>
            <w:gridSpan w:val="2"/>
            <w:tcBorders>
              <w:top w:val="nil"/>
              <w:left w:val="nil"/>
              <w:bottom w:val="single" w:sz="4" w:space="0" w:color="FFFFFF"/>
              <w:right w:val="single" w:sz="4" w:space="0" w:color="FFFFFF"/>
            </w:tcBorders>
            <w:noWrap/>
            <w:vAlign w:val="center"/>
            <w:hideMark/>
          </w:tcPr>
          <w:p w14:paraId="14A321C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12,113</w:t>
            </w:r>
          </w:p>
        </w:tc>
      </w:tr>
      <w:tr w:rsidR="000C70C0" w14:paraId="71E2549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E6E73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2440AE2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65D61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D3654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78EB32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D3732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4F675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1,075</w:t>
            </w:r>
          </w:p>
        </w:tc>
        <w:tc>
          <w:tcPr>
            <w:tcW w:w="1134" w:type="dxa"/>
            <w:gridSpan w:val="4"/>
            <w:tcBorders>
              <w:top w:val="nil"/>
              <w:left w:val="nil"/>
              <w:bottom w:val="single" w:sz="4" w:space="0" w:color="FFFFFF"/>
              <w:right w:val="single" w:sz="4" w:space="0" w:color="FFFFFF"/>
            </w:tcBorders>
            <w:noWrap/>
            <w:vAlign w:val="center"/>
            <w:hideMark/>
          </w:tcPr>
          <w:p w14:paraId="0DFBA01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2,416</w:t>
            </w:r>
          </w:p>
        </w:tc>
        <w:tc>
          <w:tcPr>
            <w:tcW w:w="1134" w:type="dxa"/>
            <w:gridSpan w:val="2"/>
            <w:tcBorders>
              <w:top w:val="nil"/>
              <w:left w:val="nil"/>
              <w:bottom w:val="single" w:sz="4" w:space="0" w:color="FFFFFF"/>
              <w:right w:val="single" w:sz="4" w:space="0" w:color="FFFFFF"/>
            </w:tcBorders>
            <w:noWrap/>
            <w:vAlign w:val="center"/>
            <w:hideMark/>
          </w:tcPr>
          <w:p w14:paraId="0939556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1,178</w:t>
            </w:r>
          </w:p>
        </w:tc>
      </w:tr>
      <w:tr w:rsidR="000C70C0" w14:paraId="22F95A61"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87BAB5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B6A2B0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2,415</w:t>
            </w:r>
          </w:p>
        </w:tc>
        <w:tc>
          <w:tcPr>
            <w:tcW w:w="1134" w:type="dxa"/>
            <w:gridSpan w:val="4"/>
            <w:tcBorders>
              <w:top w:val="nil"/>
              <w:left w:val="nil"/>
              <w:bottom w:val="single" w:sz="4" w:space="0" w:color="auto"/>
              <w:right w:val="single" w:sz="4" w:space="0" w:color="FFFFFF"/>
            </w:tcBorders>
            <w:noWrap/>
            <w:vAlign w:val="center"/>
            <w:hideMark/>
          </w:tcPr>
          <w:p w14:paraId="3300E1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372</w:t>
            </w:r>
          </w:p>
        </w:tc>
        <w:tc>
          <w:tcPr>
            <w:tcW w:w="1134" w:type="dxa"/>
            <w:gridSpan w:val="2"/>
            <w:tcBorders>
              <w:top w:val="nil"/>
              <w:left w:val="nil"/>
              <w:bottom w:val="single" w:sz="4" w:space="0" w:color="auto"/>
              <w:right w:val="single" w:sz="4" w:space="0" w:color="FFFFFF"/>
            </w:tcBorders>
            <w:noWrap/>
            <w:vAlign w:val="center"/>
            <w:hideMark/>
          </w:tcPr>
          <w:p w14:paraId="43CCCDA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2,486</w:t>
            </w:r>
          </w:p>
        </w:tc>
      </w:tr>
      <w:tr w:rsidR="000C70C0" w14:paraId="791061EC"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30CFA4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3E9603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374,892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B1DC8B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264,193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0AA1C6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300,699</w:t>
            </w:r>
          </w:p>
        </w:tc>
      </w:tr>
      <w:tr w:rsidR="000C70C0" w14:paraId="05818D5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89980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D999FE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998419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1188A6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787983B"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61753B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7F34D8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2BF2EB4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(345)</w:t>
            </w:r>
          </w:p>
        </w:tc>
        <w:tc>
          <w:tcPr>
            <w:tcW w:w="1134" w:type="dxa"/>
            <w:gridSpan w:val="2"/>
            <w:tcBorders>
              <w:top w:val="nil"/>
              <w:left w:val="nil"/>
              <w:bottom w:val="nil"/>
              <w:right w:val="single" w:sz="4" w:space="0" w:color="FFFFFF"/>
            </w:tcBorders>
            <w:noWrap/>
            <w:vAlign w:val="center"/>
            <w:hideMark/>
          </w:tcPr>
          <w:p w14:paraId="21398A9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8051AB7"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7E7D83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445D919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(1,623)</w:t>
            </w:r>
          </w:p>
        </w:tc>
        <w:tc>
          <w:tcPr>
            <w:tcW w:w="1134" w:type="dxa"/>
            <w:gridSpan w:val="4"/>
            <w:tcBorders>
              <w:top w:val="single" w:sz="4" w:space="0" w:color="auto"/>
              <w:left w:val="nil"/>
              <w:bottom w:val="single" w:sz="4" w:space="0" w:color="auto"/>
              <w:right w:val="single" w:sz="4" w:space="0" w:color="FFFFFF"/>
            </w:tcBorders>
            <w:noWrap/>
            <w:vAlign w:val="center"/>
            <w:hideMark/>
          </w:tcPr>
          <w:p w14:paraId="54A713C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(10,968)</w:t>
            </w:r>
          </w:p>
        </w:tc>
        <w:tc>
          <w:tcPr>
            <w:tcW w:w="1134" w:type="dxa"/>
            <w:gridSpan w:val="2"/>
            <w:tcBorders>
              <w:top w:val="single" w:sz="4" w:space="0" w:color="auto"/>
              <w:left w:val="nil"/>
              <w:bottom w:val="single" w:sz="4" w:space="0" w:color="auto"/>
              <w:right w:val="single" w:sz="4" w:space="0" w:color="FFFFFF"/>
            </w:tcBorders>
            <w:noWrap/>
            <w:vAlign w:val="center"/>
            <w:hideMark/>
          </w:tcPr>
          <w:p w14:paraId="28AE0BB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728</w:t>
            </w:r>
          </w:p>
        </w:tc>
      </w:tr>
    </w:tbl>
    <w:p w14:paraId="36DEBC24"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19E48CDE"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Environment Protection Authority - Balance Sheet"/>
        <w:tblDescription w:val="3.2 Fiancial Statements - Environment Protection Authority - Balance Sheet"/>
      </w:tblPr>
      <w:tblGrid>
        <w:gridCol w:w="5356"/>
        <w:gridCol w:w="882"/>
        <w:gridCol w:w="55"/>
        <w:gridCol w:w="319"/>
        <w:gridCol w:w="760"/>
        <w:gridCol w:w="55"/>
        <w:gridCol w:w="341"/>
        <w:gridCol w:w="599"/>
        <w:gridCol w:w="139"/>
        <w:gridCol w:w="55"/>
        <w:gridCol w:w="363"/>
        <w:gridCol w:w="771"/>
        <w:gridCol w:w="20"/>
      </w:tblGrid>
      <w:tr w:rsidR="000C70C0" w14:paraId="0B585A06" w14:textId="77777777" w:rsidTr="0015000F">
        <w:trPr>
          <w:gridAfter w:val="2"/>
          <w:wAfter w:w="791" w:type="dxa"/>
          <w:trHeight w:val="345"/>
        </w:trPr>
        <w:tc>
          <w:tcPr>
            <w:tcW w:w="5356" w:type="dxa"/>
            <w:shd w:val="clear" w:color="auto" w:fill="FFFFFF"/>
            <w:noWrap/>
            <w:vAlign w:val="bottom"/>
            <w:hideMark/>
          </w:tcPr>
          <w:p w14:paraId="6FFCE7AE"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5450DF8B"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D9CAF8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F07050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58B8513E" w14:textId="77777777" w:rsidTr="0015000F">
        <w:trPr>
          <w:trHeight w:val="283"/>
        </w:trPr>
        <w:tc>
          <w:tcPr>
            <w:tcW w:w="6238" w:type="dxa"/>
            <w:gridSpan w:val="2"/>
            <w:tcBorders>
              <w:top w:val="nil"/>
              <w:left w:val="nil"/>
              <w:bottom w:val="nil"/>
              <w:right w:val="nil"/>
            </w:tcBorders>
            <w:shd w:val="clear" w:color="000000" w:fill="EBEBEB"/>
            <w:vAlign w:val="center"/>
            <w:hideMark/>
          </w:tcPr>
          <w:p w14:paraId="2C3E0B63"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34795B3"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4C46F1D5"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493FCD10" w14:textId="77777777" w:rsidTr="0015000F">
        <w:trPr>
          <w:trHeight w:val="225"/>
        </w:trPr>
        <w:tc>
          <w:tcPr>
            <w:tcW w:w="6238" w:type="dxa"/>
            <w:gridSpan w:val="2"/>
            <w:tcBorders>
              <w:top w:val="nil"/>
              <w:left w:val="nil"/>
              <w:bottom w:val="nil"/>
              <w:right w:val="nil"/>
            </w:tcBorders>
            <w:shd w:val="clear" w:color="000000" w:fill="EBEBEB"/>
            <w:vAlign w:val="center"/>
            <w:hideMark/>
          </w:tcPr>
          <w:p w14:paraId="3211A1B3"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6975124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B4A840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04B906A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11ECA6BB" w14:textId="77777777" w:rsidTr="0015000F">
        <w:trPr>
          <w:trHeight w:val="283"/>
        </w:trPr>
        <w:tc>
          <w:tcPr>
            <w:tcW w:w="6238" w:type="dxa"/>
            <w:gridSpan w:val="2"/>
            <w:tcBorders>
              <w:top w:val="nil"/>
              <w:left w:val="nil"/>
              <w:bottom w:val="nil"/>
              <w:right w:val="nil"/>
            </w:tcBorders>
            <w:shd w:val="clear" w:color="000000" w:fill="EBEBEB"/>
            <w:vAlign w:val="center"/>
            <w:hideMark/>
          </w:tcPr>
          <w:p w14:paraId="2FAACDB5"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46A26C0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0160E4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492E57D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32075CF6" w14:textId="77777777" w:rsidTr="0015000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0386D5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FC6C06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6CEF7B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D0132D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4D5439D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6058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338F2D2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6C385C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5F0435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378BB14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3BFA1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1EF74B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15,030</w:t>
            </w:r>
          </w:p>
        </w:tc>
        <w:tc>
          <w:tcPr>
            <w:tcW w:w="1134" w:type="dxa"/>
            <w:gridSpan w:val="4"/>
            <w:tcBorders>
              <w:top w:val="nil"/>
              <w:left w:val="nil"/>
              <w:bottom w:val="single" w:sz="4" w:space="0" w:color="FFFFFF"/>
              <w:right w:val="single" w:sz="4" w:space="0" w:color="FFFFFF"/>
            </w:tcBorders>
            <w:noWrap/>
            <w:vAlign w:val="center"/>
            <w:hideMark/>
          </w:tcPr>
          <w:p w14:paraId="100EEE3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23,696</w:t>
            </w:r>
          </w:p>
        </w:tc>
        <w:tc>
          <w:tcPr>
            <w:tcW w:w="1134" w:type="dxa"/>
            <w:gridSpan w:val="2"/>
            <w:tcBorders>
              <w:top w:val="nil"/>
              <w:left w:val="nil"/>
              <w:bottom w:val="single" w:sz="4" w:space="0" w:color="FFFFFF"/>
              <w:right w:val="single" w:sz="4" w:space="0" w:color="FFFFFF"/>
            </w:tcBorders>
            <w:noWrap/>
            <w:vAlign w:val="center"/>
            <w:hideMark/>
          </w:tcPr>
          <w:p w14:paraId="27D528D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22,554</w:t>
            </w:r>
          </w:p>
        </w:tc>
      </w:tr>
      <w:tr w:rsidR="000C70C0" w14:paraId="7FBEB1B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1D5C2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264BF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0E87B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7A2A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2BF7EF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B3D10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A66F1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38,041</w:t>
            </w:r>
          </w:p>
        </w:tc>
        <w:tc>
          <w:tcPr>
            <w:tcW w:w="1134" w:type="dxa"/>
            <w:gridSpan w:val="4"/>
            <w:tcBorders>
              <w:top w:val="nil"/>
              <w:left w:val="nil"/>
              <w:bottom w:val="single" w:sz="4" w:space="0" w:color="FFFFFF"/>
              <w:right w:val="single" w:sz="4" w:space="0" w:color="FFFFFF"/>
            </w:tcBorders>
            <w:noWrap/>
            <w:vAlign w:val="center"/>
            <w:hideMark/>
          </w:tcPr>
          <w:p w14:paraId="5A5CF3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23,041</w:t>
            </w:r>
          </w:p>
        </w:tc>
        <w:tc>
          <w:tcPr>
            <w:tcW w:w="1134" w:type="dxa"/>
            <w:gridSpan w:val="2"/>
            <w:tcBorders>
              <w:top w:val="nil"/>
              <w:left w:val="nil"/>
              <w:bottom w:val="single" w:sz="4" w:space="0" w:color="FFFFFF"/>
              <w:right w:val="single" w:sz="4" w:space="0" w:color="FFFFFF"/>
            </w:tcBorders>
            <w:noWrap/>
            <w:vAlign w:val="center"/>
            <w:hideMark/>
          </w:tcPr>
          <w:p w14:paraId="3AF6A2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23,041</w:t>
            </w:r>
          </w:p>
        </w:tc>
      </w:tr>
      <w:tr w:rsidR="000C70C0" w14:paraId="505A22E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7620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9F8E0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DB3A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62E0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B79437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F8F75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635AA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CCB8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DEA5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FB1A29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1DC55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F2821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AB39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C8BA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C3B2CC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B6FC8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301C6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17D9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0022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CBEEFE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31C42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13F01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2F5C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03401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1F50DDC"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4071FB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505816A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E6AE6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615EB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4F2973E"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1218E4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F5C466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53,071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206E7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46,737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DF902F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45,595</w:t>
            </w:r>
          </w:p>
        </w:tc>
      </w:tr>
      <w:tr w:rsidR="000C70C0" w14:paraId="7C2016F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A0E848"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CFC0C4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C704F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BA961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D8924E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1E2AE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E6158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9C868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E20FE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7A0FBE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5981C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1D5145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7A7E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5FBB4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087341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EC5D4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7C251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AAEE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8AB6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A3E630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E66B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BB299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BE13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08BC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6164C6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69C36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27957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1130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8868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532F4D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7E03F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D6B71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F2DE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5CB9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5585AB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E8D2B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4E9CB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81E4C5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D648B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7BE83C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9CD5A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0BC4F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4,431</w:t>
            </w:r>
          </w:p>
        </w:tc>
        <w:tc>
          <w:tcPr>
            <w:tcW w:w="1134" w:type="dxa"/>
            <w:gridSpan w:val="4"/>
            <w:tcBorders>
              <w:top w:val="nil"/>
              <w:left w:val="nil"/>
              <w:bottom w:val="single" w:sz="4" w:space="0" w:color="FFFFFF"/>
              <w:right w:val="single" w:sz="4" w:space="0" w:color="FFFFFF"/>
            </w:tcBorders>
            <w:noWrap/>
            <w:vAlign w:val="center"/>
            <w:hideMark/>
          </w:tcPr>
          <w:p w14:paraId="433C8B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5,800</w:t>
            </w:r>
          </w:p>
        </w:tc>
        <w:tc>
          <w:tcPr>
            <w:tcW w:w="1134" w:type="dxa"/>
            <w:gridSpan w:val="2"/>
            <w:tcBorders>
              <w:top w:val="nil"/>
              <w:left w:val="nil"/>
              <w:bottom w:val="single" w:sz="4" w:space="0" w:color="FFFFFF"/>
              <w:right w:val="single" w:sz="4" w:space="0" w:color="FFFFFF"/>
            </w:tcBorders>
            <w:noWrap/>
            <w:vAlign w:val="center"/>
            <w:hideMark/>
          </w:tcPr>
          <w:p w14:paraId="04CF17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5,693</w:t>
            </w:r>
          </w:p>
        </w:tc>
      </w:tr>
      <w:tr w:rsidR="000C70C0" w14:paraId="3725ECF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30F3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5FC60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1,640</w:t>
            </w:r>
          </w:p>
        </w:tc>
        <w:tc>
          <w:tcPr>
            <w:tcW w:w="1134" w:type="dxa"/>
            <w:gridSpan w:val="4"/>
            <w:tcBorders>
              <w:top w:val="nil"/>
              <w:left w:val="nil"/>
              <w:bottom w:val="single" w:sz="4" w:space="0" w:color="FFFFFF"/>
              <w:right w:val="single" w:sz="4" w:space="0" w:color="FFFFFF"/>
            </w:tcBorders>
            <w:noWrap/>
            <w:vAlign w:val="center"/>
            <w:hideMark/>
          </w:tcPr>
          <w:p w14:paraId="6E181AB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1,217</w:t>
            </w:r>
          </w:p>
        </w:tc>
        <w:tc>
          <w:tcPr>
            <w:tcW w:w="1134" w:type="dxa"/>
            <w:gridSpan w:val="2"/>
            <w:tcBorders>
              <w:top w:val="nil"/>
              <w:left w:val="nil"/>
              <w:bottom w:val="single" w:sz="4" w:space="0" w:color="FFFFFF"/>
              <w:right w:val="single" w:sz="4" w:space="0" w:color="FFFFFF"/>
            </w:tcBorders>
            <w:noWrap/>
            <w:vAlign w:val="center"/>
            <w:hideMark/>
          </w:tcPr>
          <w:p w14:paraId="2DC69A9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1,114</w:t>
            </w:r>
          </w:p>
        </w:tc>
      </w:tr>
      <w:tr w:rsidR="000C70C0" w14:paraId="25AFBD9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00DCEE" w14:textId="35594B95" w:rsidR="000C70C0" w:rsidRDefault="000C70C0" w:rsidP="007278C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D2873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E1C63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7DF1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03D108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0A4E0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406172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6D16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FB85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7D316F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AF2E0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6886BF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462</w:t>
            </w:r>
          </w:p>
        </w:tc>
        <w:tc>
          <w:tcPr>
            <w:tcW w:w="1134" w:type="dxa"/>
            <w:gridSpan w:val="4"/>
            <w:tcBorders>
              <w:top w:val="nil"/>
              <w:left w:val="nil"/>
              <w:bottom w:val="single" w:sz="4" w:space="0" w:color="FFFFFF"/>
              <w:right w:val="single" w:sz="4" w:space="0" w:color="FFFFFF"/>
            </w:tcBorders>
            <w:noWrap/>
            <w:vAlign w:val="center"/>
            <w:hideMark/>
          </w:tcPr>
          <w:p w14:paraId="1469B7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605</w:t>
            </w:r>
          </w:p>
        </w:tc>
        <w:tc>
          <w:tcPr>
            <w:tcW w:w="1134" w:type="dxa"/>
            <w:gridSpan w:val="2"/>
            <w:tcBorders>
              <w:top w:val="nil"/>
              <w:left w:val="nil"/>
              <w:bottom w:val="single" w:sz="4" w:space="0" w:color="FFFFFF"/>
              <w:right w:val="single" w:sz="4" w:space="0" w:color="FFFFFF"/>
            </w:tcBorders>
            <w:noWrap/>
            <w:vAlign w:val="center"/>
            <w:hideMark/>
          </w:tcPr>
          <w:p w14:paraId="36A01F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630</w:t>
            </w:r>
          </w:p>
        </w:tc>
      </w:tr>
      <w:tr w:rsidR="000C70C0" w14:paraId="0E94F1D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24461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2A1A3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23,186</w:t>
            </w:r>
          </w:p>
        </w:tc>
        <w:tc>
          <w:tcPr>
            <w:tcW w:w="1134" w:type="dxa"/>
            <w:gridSpan w:val="4"/>
            <w:tcBorders>
              <w:top w:val="nil"/>
              <w:left w:val="nil"/>
              <w:bottom w:val="single" w:sz="4" w:space="0" w:color="FFFFFF"/>
              <w:right w:val="single" w:sz="4" w:space="0" w:color="FFFFFF"/>
            </w:tcBorders>
            <w:noWrap/>
            <w:vAlign w:val="center"/>
            <w:hideMark/>
          </w:tcPr>
          <w:p w14:paraId="6E1288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20,522</w:t>
            </w:r>
          </w:p>
        </w:tc>
        <w:tc>
          <w:tcPr>
            <w:tcW w:w="1134" w:type="dxa"/>
            <w:gridSpan w:val="2"/>
            <w:tcBorders>
              <w:top w:val="nil"/>
              <w:left w:val="nil"/>
              <w:bottom w:val="single" w:sz="4" w:space="0" w:color="FFFFFF"/>
              <w:right w:val="single" w:sz="4" w:space="0" w:color="FFFFFF"/>
            </w:tcBorders>
            <w:noWrap/>
            <w:vAlign w:val="center"/>
            <w:hideMark/>
          </w:tcPr>
          <w:p w14:paraId="581090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22,609</w:t>
            </w:r>
          </w:p>
        </w:tc>
      </w:tr>
      <w:tr w:rsidR="000C70C0" w14:paraId="73387DB9"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30DECB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83E0F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FDBF90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4EC2A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B734168"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3C0D0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FCDACD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29,720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06BF33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28,144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85E79C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30,046</w:t>
            </w:r>
          </w:p>
        </w:tc>
      </w:tr>
      <w:tr w:rsidR="000C70C0" w14:paraId="5A5D225B"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FA0F26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C7FEEB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82,791</w:t>
            </w:r>
          </w:p>
        </w:tc>
        <w:tc>
          <w:tcPr>
            <w:tcW w:w="1134" w:type="dxa"/>
            <w:gridSpan w:val="4"/>
            <w:tcBorders>
              <w:top w:val="single" w:sz="4" w:space="0" w:color="auto"/>
              <w:left w:val="nil"/>
              <w:bottom w:val="single" w:sz="4" w:space="0" w:color="auto"/>
              <w:right w:val="single" w:sz="4" w:space="0" w:color="FFFFFF"/>
            </w:tcBorders>
            <w:noWrap/>
            <w:vAlign w:val="center"/>
            <w:hideMark/>
          </w:tcPr>
          <w:p w14:paraId="32F512F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74,881</w:t>
            </w:r>
          </w:p>
        </w:tc>
        <w:tc>
          <w:tcPr>
            <w:tcW w:w="1134" w:type="dxa"/>
            <w:gridSpan w:val="2"/>
            <w:tcBorders>
              <w:top w:val="single" w:sz="4" w:space="0" w:color="auto"/>
              <w:left w:val="nil"/>
              <w:bottom w:val="single" w:sz="4" w:space="0" w:color="auto"/>
              <w:right w:val="single" w:sz="4" w:space="0" w:color="FFFFFF"/>
            </w:tcBorders>
            <w:noWrap/>
            <w:vAlign w:val="center"/>
            <w:hideMark/>
          </w:tcPr>
          <w:p w14:paraId="7EE60BB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75,641</w:t>
            </w:r>
          </w:p>
        </w:tc>
      </w:tr>
      <w:tr w:rsidR="000C70C0" w14:paraId="08770F2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FBEF0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90D9D9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A6346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D8AFF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EE152D4"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8D61D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CEFA6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0CEF4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E8CE9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5DCC8B6"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3351C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CD513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49298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C9E1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A5600F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0CC67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F2656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41,448</w:t>
            </w:r>
          </w:p>
        </w:tc>
        <w:tc>
          <w:tcPr>
            <w:tcW w:w="1134" w:type="dxa"/>
            <w:gridSpan w:val="4"/>
            <w:tcBorders>
              <w:top w:val="nil"/>
              <w:left w:val="nil"/>
              <w:bottom w:val="single" w:sz="4" w:space="0" w:color="FFFFFF"/>
              <w:right w:val="single" w:sz="4" w:space="0" w:color="FFFFFF"/>
            </w:tcBorders>
            <w:noWrap/>
            <w:vAlign w:val="center"/>
            <w:hideMark/>
          </w:tcPr>
          <w:p w14:paraId="2CC827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41,474</w:t>
            </w:r>
          </w:p>
        </w:tc>
        <w:tc>
          <w:tcPr>
            <w:tcW w:w="1134" w:type="dxa"/>
            <w:gridSpan w:val="2"/>
            <w:tcBorders>
              <w:top w:val="nil"/>
              <w:left w:val="nil"/>
              <w:bottom w:val="single" w:sz="4" w:space="0" w:color="FFFFFF"/>
              <w:right w:val="single" w:sz="4" w:space="0" w:color="FFFFFF"/>
            </w:tcBorders>
            <w:noWrap/>
            <w:vAlign w:val="center"/>
            <w:hideMark/>
          </w:tcPr>
          <w:p w14:paraId="15A307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41,474</w:t>
            </w:r>
          </w:p>
        </w:tc>
      </w:tr>
      <w:tr w:rsidR="000C70C0" w14:paraId="55648FC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70CEF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2C19B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475</w:t>
            </w:r>
          </w:p>
        </w:tc>
        <w:tc>
          <w:tcPr>
            <w:tcW w:w="1134" w:type="dxa"/>
            <w:gridSpan w:val="4"/>
            <w:tcBorders>
              <w:top w:val="nil"/>
              <w:left w:val="nil"/>
              <w:bottom w:val="single" w:sz="4" w:space="0" w:color="FFFFFF"/>
              <w:right w:val="single" w:sz="4" w:space="0" w:color="FFFFFF"/>
            </w:tcBorders>
            <w:noWrap/>
            <w:vAlign w:val="center"/>
            <w:hideMark/>
          </w:tcPr>
          <w:p w14:paraId="18650A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475</w:t>
            </w:r>
          </w:p>
        </w:tc>
        <w:tc>
          <w:tcPr>
            <w:tcW w:w="1134" w:type="dxa"/>
            <w:gridSpan w:val="2"/>
            <w:tcBorders>
              <w:top w:val="nil"/>
              <w:left w:val="nil"/>
              <w:bottom w:val="single" w:sz="4" w:space="0" w:color="FFFFFF"/>
              <w:right w:val="single" w:sz="4" w:space="0" w:color="FFFFFF"/>
            </w:tcBorders>
            <w:noWrap/>
            <w:vAlign w:val="center"/>
            <w:hideMark/>
          </w:tcPr>
          <w:p w14:paraId="77460C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475</w:t>
            </w:r>
          </w:p>
        </w:tc>
      </w:tr>
      <w:tr w:rsidR="000C70C0" w14:paraId="1C12904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ED61C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6CD9D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0E38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9AD6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483D935"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34FE2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F0717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210</w:t>
            </w:r>
          </w:p>
        </w:tc>
        <w:tc>
          <w:tcPr>
            <w:tcW w:w="1134" w:type="dxa"/>
            <w:gridSpan w:val="4"/>
            <w:tcBorders>
              <w:top w:val="nil"/>
              <w:left w:val="nil"/>
              <w:bottom w:val="single" w:sz="4" w:space="0" w:color="FFFFFF"/>
              <w:right w:val="single" w:sz="4" w:space="0" w:color="FFFFFF"/>
            </w:tcBorders>
            <w:noWrap/>
            <w:vAlign w:val="center"/>
            <w:hideMark/>
          </w:tcPr>
          <w:p w14:paraId="4E223F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210</w:t>
            </w:r>
          </w:p>
        </w:tc>
        <w:tc>
          <w:tcPr>
            <w:tcW w:w="1134" w:type="dxa"/>
            <w:gridSpan w:val="2"/>
            <w:tcBorders>
              <w:top w:val="nil"/>
              <w:left w:val="nil"/>
              <w:bottom w:val="single" w:sz="4" w:space="0" w:color="FFFFFF"/>
              <w:right w:val="single" w:sz="4" w:space="0" w:color="FFFFFF"/>
            </w:tcBorders>
            <w:noWrap/>
            <w:vAlign w:val="center"/>
            <w:hideMark/>
          </w:tcPr>
          <w:p w14:paraId="12F74E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176</w:t>
            </w:r>
          </w:p>
        </w:tc>
      </w:tr>
      <w:tr w:rsidR="000C70C0" w14:paraId="528347D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309C0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0DF51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13,951</w:t>
            </w:r>
          </w:p>
        </w:tc>
        <w:tc>
          <w:tcPr>
            <w:tcW w:w="1134" w:type="dxa"/>
            <w:gridSpan w:val="4"/>
            <w:tcBorders>
              <w:top w:val="nil"/>
              <w:left w:val="nil"/>
              <w:bottom w:val="single" w:sz="4" w:space="0" w:color="FFFFFF"/>
              <w:right w:val="single" w:sz="4" w:space="0" w:color="FFFFFF"/>
            </w:tcBorders>
            <w:noWrap/>
            <w:vAlign w:val="center"/>
            <w:hideMark/>
          </w:tcPr>
          <w:p w14:paraId="1241A1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14,131</w:t>
            </w:r>
          </w:p>
        </w:tc>
        <w:tc>
          <w:tcPr>
            <w:tcW w:w="1134" w:type="dxa"/>
            <w:gridSpan w:val="2"/>
            <w:tcBorders>
              <w:top w:val="nil"/>
              <w:left w:val="nil"/>
              <w:bottom w:val="single" w:sz="4" w:space="0" w:color="FFFFFF"/>
              <w:right w:val="single" w:sz="4" w:space="0" w:color="FFFFFF"/>
            </w:tcBorders>
            <w:noWrap/>
            <w:vAlign w:val="center"/>
            <w:hideMark/>
          </w:tcPr>
          <w:p w14:paraId="7AE231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14,131</w:t>
            </w:r>
          </w:p>
        </w:tc>
      </w:tr>
      <w:tr w:rsidR="000C70C0" w14:paraId="0FD80B6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68EA8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0FA70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B1F3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D6D5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8D97A5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3ACE9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611365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03673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40618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EED8A76" w14:textId="77777777" w:rsidTr="0015000F">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37443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5406E9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56,084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3E029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56,290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9B20EC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56,256</w:t>
            </w:r>
          </w:p>
        </w:tc>
      </w:tr>
      <w:tr w:rsidR="000C70C0" w14:paraId="0E59770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E5A41D"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9D5BE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805CF9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1FA67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0796DD3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36EAC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ADAB6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9198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81DA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33512F4"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B1858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25CAA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094A2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6FB3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E6887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24DF9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FA1E8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5EFF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8E29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D7D53D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0E4C1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68B03B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1AAE7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A3F8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C968F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0669C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1D15995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269</w:t>
            </w:r>
          </w:p>
        </w:tc>
        <w:tc>
          <w:tcPr>
            <w:tcW w:w="1134" w:type="dxa"/>
            <w:gridSpan w:val="4"/>
            <w:tcBorders>
              <w:top w:val="nil"/>
              <w:left w:val="nil"/>
              <w:bottom w:val="single" w:sz="4" w:space="0" w:color="FFFFFF"/>
              <w:right w:val="single" w:sz="4" w:space="0" w:color="FFFFFF"/>
            </w:tcBorders>
            <w:noWrap/>
            <w:vAlign w:val="center"/>
            <w:hideMark/>
          </w:tcPr>
          <w:p w14:paraId="60A87D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269</w:t>
            </w:r>
          </w:p>
        </w:tc>
        <w:tc>
          <w:tcPr>
            <w:tcW w:w="1134" w:type="dxa"/>
            <w:gridSpan w:val="2"/>
            <w:tcBorders>
              <w:top w:val="nil"/>
              <w:left w:val="nil"/>
              <w:bottom w:val="single" w:sz="4" w:space="0" w:color="FFFFFF"/>
              <w:right w:val="single" w:sz="4" w:space="0" w:color="FFFFFF"/>
            </w:tcBorders>
            <w:noWrap/>
            <w:vAlign w:val="center"/>
            <w:hideMark/>
          </w:tcPr>
          <w:p w14:paraId="3AE4F6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335</w:t>
            </w:r>
          </w:p>
        </w:tc>
      </w:tr>
      <w:tr w:rsidR="000C70C0" w14:paraId="30172B88"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CBF39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C4DB6D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1,380</w:t>
            </w:r>
          </w:p>
        </w:tc>
        <w:tc>
          <w:tcPr>
            <w:tcW w:w="1134" w:type="dxa"/>
            <w:gridSpan w:val="4"/>
            <w:tcBorders>
              <w:top w:val="nil"/>
              <w:left w:val="nil"/>
              <w:bottom w:val="single" w:sz="4" w:space="0" w:color="FFFFFF"/>
              <w:right w:val="single" w:sz="4" w:space="0" w:color="FFFFFF"/>
            </w:tcBorders>
            <w:noWrap/>
            <w:vAlign w:val="center"/>
            <w:hideMark/>
          </w:tcPr>
          <w:p w14:paraId="1C6CF4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2,060</w:t>
            </w:r>
          </w:p>
        </w:tc>
        <w:tc>
          <w:tcPr>
            <w:tcW w:w="1134" w:type="dxa"/>
            <w:gridSpan w:val="2"/>
            <w:tcBorders>
              <w:top w:val="nil"/>
              <w:left w:val="nil"/>
              <w:bottom w:val="single" w:sz="4" w:space="0" w:color="FFFFFF"/>
              <w:right w:val="single" w:sz="4" w:space="0" w:color="FFFFFF"/>
            </w:tcBorders>
            <w:noWrap/>
            <w:vAlign w:val="center"/>
            <w:hideMark/>
          </w:tcPr>
          <w:p w14:paraId="1AE075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2,060</w:t>
            </w:r>
          </w:p>
        </w:tc>
      </w:tr>
      <w:tr w:rsidR="000C70C0" w14:paraId="35F9DFD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EDBE6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2AD24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648C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5C2B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E672C96" w14:textId="77777777" w:rsidTr="0015000F">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E0E0C2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BF44EF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1,649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6853E2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2,329</w:t>
            </w:r>
          </w:p>
        </w:tc>
        <w:tc>
          <w:tcPr>
            <w:tcW w:w="1134" w:type="dxa"/>
            <w:gridSpan w:val="2"/>
            <w:tcBorders>
              <w:top w:val="single" w:sz="4" w:space="0" w:color="auto"/>
              <w:left w:val="nil"/>
              <w:bottom w:val="single" w:sz="4" w:space="0" w:color="auto"/>
              <w:right w:val="single" w:sz="4" w:space="0" w:color="FFFFFF"/>
            </w:tcBorders>
            <w:noWrap/>
            <w:vAlign w:val="center"/>
            <w:hideMark/>
          </w:tcPr>
          <w:p w14:paraId="30AF414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2,395</w:t>
            </w:r>
          </w:p>
        </w:tc>
      </w:tr>
      <w:tr w:rsidR="000C70C0" w14:paraId="26534339"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726456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4240F16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57,733</w:t>
            </w:r>
          </w:p>
        </w:tc>
        <w:tc>
          <w:tcPr>
            <w:tcW w:w="1134" w:type="dxa"/>
            <w:gridSpan w:val="4"/>
            <w:tcBorders>
              <w:top w:val="nil"/>
              <w:left w:val="nil"/>
              <w:bottom w:val="single" w:sz="4" w:space="0" w:color="auto"/>
              <w:right w:val="single" w:sz="4" w:space="0" w:color="FFFFFF"/>
            </w:tcBorders>
            <w:noWrap/>
            <w:vAlign w:val="center"/>
            <w:hideMark/>
          </w:tcPr>
          <w:p w14:paraId="507AFC9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58,618</w:t>
            </w:r>
          </w:p>
        </w:tc>
        <w:tc>
          <w:tcPr>
            <w:tcW w:w="1134" w:type="dxa"/>
            <w:gridSpan w:val="2"/>
            <w:tcBorders>
              <w:top w:val="nil"/>
              <w:left w:val="nil"/>
              <w:bottom w:val="single" w:sz="4" w:space="0" w:color="auto"/>
              <w:right w:val="single" w:sz="4" w:space="0" w:color="FFFFFF"/>
            </w:tcBorders>
            <w:noWrap/>
            <w:vAlign w:val="center"/>
            <w:hideMark/>
          </w:tcPr>
          <w:p w14:paraId="193877A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58,650</w:t>
            </w:r>
          </w:p>
        </w:tc>
      </w:tr>
      <w:tr w:rsidR="000C70C0" w14:paraId="789268C4"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346975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262959F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25,058</w:t>
            </w:r>
          </w:p>
        </w:tc>
        <w:tc>
          <w:tcPr>
            <w:tcW w:w="1134" w:type="dxa"/>
            <w:gridSpan w:val="4"/>
            <w:tcBorders>
              <w:top w:val="nil"/>
              <w:left w:val="nil"/>
              <w:bottom w:val="single" w:sz="4" w:space="0" w:color="auto"/>
              <w:right w:val="single" w:sz="4" w:space="0" w:color="FFFFFF"/>
            </w:tcBorders>
            <w:noWrap/>
            <w:vAlign w:val="center"/>
            <w:hideMark/>
          </w:tcPr>
          <w:p w14:paraId="1B6E609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16,263</w:t>
            </w:r>
          </w:p>
        </w:tc>
        <w:tc>
          <w:tcPr>
            <w:tcW w:w="1134" w:type="dxa"/>
            <w:gridSpan w:val="2"/>
            <w:tcBorders>
              <w:top w:val="nil"/>
              <w:left w:val="nil"/>
              <w:bottom w:val="single" w:sz="4" w:space="0" w:color="auto"/>
              <w:right w:val="single" w:sz="4" w:space="0" w:color="FFFFFF"/>
            </w:tcBorders>
            <w:noWrap/>
            <w:vAlign w:val="center"/>
            <w:hideMark/>
          </w:tcPr>
          <w:p w14:paraId="747CF36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16,991</w:t>
            </w:r>
          </w:p>
        </w:tc>
      </w:tr>
      <w:tr w:rsidR="000C70C0" w14:paraId="66A08E9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CA29C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1DB28E6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60D61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A71B1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A8AA75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8C04A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E9BA9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23,049</w:t>
            </w:r>
          </w:p>
        </w:tc>
        <w:tc>
          <w:tcPr>
            <w:tcW w:w="1134" w:type="dxa"/>
            <w:gridSpan w:val="4"/>
            <w:tcBorders>
              <w:top w:val="nil"/>
              <w:left w:val="nil"/>
              <w:bottom w:val="single" w:sz="4" w:space="0" w:color="FFFFFF"/>
              <w:right w:val="single" w:sz="4" w:space="0" w:color="FFFFFF"/>
            </w:tcBorders>
            <w:noWrap/>
            <w:vAlign w:val="center"/>
            <w:hideMark/>
          </w:tcPr>
          <w:p w14:paraId="64B8DE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12,785</w:t>
            </w:r>
          </w:p>
        </w:tc>
        <w:tc>
          <w:tcPr>
            <w:tcW w:w="1134" w:type="dxa"/>
            <w:gridSpan w:val="2"/>
            <w:tcBorders>
              <w:top w:val="nil"/>
              <w:left w:val="nil"/>
              <w:bottom w:val="single" w:sz="4" w:space="0" w:color="FFFFFF"/>
              <w:right w:val="single" w:sz="4" w:space="0" w:color="FFFFFF"/>
            </w:tcBorders>
            <w:noWrap/>
            <w:vAlign w:val="center"/>
            <w:hideMark/>
          </w:tcPr>
          <w:p w14:paraId="2341B3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13,513</w:t>
            </w:r>
          </w:p>
        </w:tc>
      </w:tr>
      <w:tr w:rsidR="000C70C0" w14:paraId="49BA97A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42830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6AA90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2,009</w:t>
            </w:r>
          </w:p>
        </w:tc>
        <w:tc>
          <w:tcPr>
            <w:tcW w:w="1134" w:type="dxa"/>
            <w:gridSpan w:val="4"/>
            <w:tcBorders>
              <w:top w:val="nil"/>
              <w:left w:val="nil"/>
              <w:bottom w:val="single" w:sz="4" w:space="0" w:color="FFFFFF"/>
              <w:right w:val="single" w:sz="4" w:space="0" w:color="FFFFFF"/>
            </w:tcBorders>
            <w:noWrap/>
            <w:vAlign w:val="center"/>
            <w:hideMark/>
          </w:tcPr>
          <w:p w14:paraId="787FAE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3,478</w:t>
            </w:r>
          </w:p>
        </w:tc>
        <w:tc>
          <w:tcPr>
            <w:tcW w:w="1134" w:type="dxa"/>
            <w:gridSpan w:val="2"/>
            <w:tcBorders>
              <w:top w:val="nil"/>
              <w:left w:val="nil"/>
              <w:bottom w:val="single" w:sz="4" w:space="0" w:color="FFFFFF"/>
              <w:right w:val="single" w:sz="4" w:space="0" w:color="FFFFFF"/>
            </w:tcBorders>
            <w:noWrap/>
            <w:vAlign w:val="center"/>
            <w:hideMark/>
          </w:tcPr>
          <w:p w14:paraId="5569750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3,478</w:t>
            </w:r>
          </w:p>
        </w:tc>
      </w:tr>
      <w:tr w:rsidR="000C70C0" w14:paraId="73162A13" w14:textId="77777777" w:rsidTr="0015000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659D2C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EF779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70C5E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09018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91F4348" w14:textId="77777777" w:rsidTr="0015000F">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45914A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87A77A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25,058</w:t>
            </w:r>
          </w:p>
        </w:tc>
        <w:tc>
          <w:tcPr>
            <w:tcW w:w="1134" w:type="dxa"/>
            <w:gridSpan w:val="4"/>
            <w:tcBorders>
              <w:top w:val="nil"/>
              <w:left w:val="nil"/>
              <w:bottom w:val="single" w:sz="4" w:space="0" w:color="auto"/>
              <w:right w:val="single" w:sz="4" w:space="0" w:color="FFFFFF"/>
            </w:tcBorders>
            <w:noWrap/>
            <w:vAlign w:val="center"/>
            <w:hideMark/>
          </w:tcPr>
          <w:p w14:paraId="6D4E115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16,263</w:t>
            </w:r>
          </w:p>
        </w:tc>
        <w:tc>
          <w:tcPr>
            <w:tcW w:w="1134" w:type="dxa"/>
            <w:gridSpan w:val="2"/>
            <w:tcBorders>
              <w:top w:val="nil"/>
              <w:left w:val="nil"/>
              <w:bottom w:val="single" w:sz="4" w:space="0" w:color="auto"/>
              <w:right w:val="single" w:sz="4" w:space="0" w:color="FFFFFF"/>
            </w:tcBorders>
            <w:noWrap/>
            <w:vAlign w:val="center"/>
            <w:hideMark/>
          </w:tcPr>
          <w:p w14:paraId="66FC539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16,991</w:t>
            </w:r>
          </w:p>
        </w:tc>
      </w:tr>
    </w:tbl>
    <w:p w14:paraId="36C65247" w14:textId="77777777" w:rsidR="008C604E" w:rsidRPr="00ED6195" w:rsidRDefault="008C604E">
      <w:pPr>
        <w:rPr>
          <w:sz w:val="14"/>
          <w:szCs w:val="14"/>
        </w:rPr>
      </w:pPr>
      <w:r w:rsidRPr="00ED6195">
        <w:rPr>
          <w:sz w:val="14"/>
          <w:szCs w:val="14"/>
        </w:rPr>
        <w:br w:type="page"/>
      </w:r>
    </w:p>
    <w:tbl>
      <w:tblPr>
        <w:tblW w:w="9715" w:type="dxa"/>
        <w:tblLook w:val="04A0" w:firstRow="1" w:lastRow="0" w:firstColumn="1" w:lastColumn="0" w:noHBand="0" w:noVBand="1"/>
        <w:tblCaption w:val="3.2 Fiancial Statements - Environment Protection Authority - Cash Flow Statement"/>
        <w:tblDescription w:val="3.2 Fiancial Statements - Environment Protection Authority - Cash Flow Statement"/>
      </w:tblPr>
      <w:tblGrid>
        <w:gridCol w:w="5653"/>
        <w:gridCol w:w="585"/>
        <w:gridCol w:w="55"/>
        <w:gridCol w:w="547"/>
        <w:gridCol w:w="532"/>
        <w:gridCol w:w="55"/>
        <w:gridCol w:w="506"/>
        <w:gridCol w:w="434"/>
        <w:gridCol w:w="139"/>
        <w:gridCol w:w="55"/>
        <w:gridCol w:w="465"/>
        <w:gridCol w:w="669"/>
        <w:gridCol w:w="20"/>
      </w:tblGrid>
      <w:tr w:rsidR="000C70C0" w14:paraId="4FE45EC0" w14:textId="77777777" w:rsidTr="0015000F">
        <w:trPr>
          <w:gridAfter w:val="2"/>
          <w:wAfter w:w="689" w:type="dxa"/>
          <w:trHeight w:val="360"/>
        </w:trPr>
        <w:tc>
          <w:tcPr>
            <w:tcW w:w="5653" w:type="dxa"/>
            <w:shd w:val="clear" w:color="auto" w:fill="FFFFFF"/>
            <w:noWrap/>
            <w:vAlign w:val="bottom"/>
            <w:hideMark/>
          </w:tcPr>
          <w:p w14:paraId="2547BD8C" w14:textId="4214E5F2"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4C3F745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95EBDD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02A6B11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49A093ED" w14:textId="77777777" w:rsidTr="0015000F">
        <w:trPr>
          <w:trHeight w:val="283"/>
        </w:trPr>
        <w:tc>
          <w:tcPr>
            <w:tcW w:w="6238" w:type="dxa"/>
            <w:gridSpan w:val="2"/>
            <w:tcBorders>
              <w:top w:val="nil"/>
              <w:left w:val="nil"/>
              <w:bottom w:val="nil"/>
              <w:right w:val="nil"/>
            </w:tcBorders>
            <w:shd w:val="clear" w:color="000000" w:fill="EBEBEB"/>
            <w:vAlign w:val="center"/>
            <w:hideMark/>
          </w:tcPr>
          <w:p w14:paraId="25EFF2C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0140BA99"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2B4322F3"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5307CE8A" w14:textId="77777777" w:rsidTr="0015000F">
        <w:trPr>
          <w:trHeight w:val="225"/>
        </w:trPr>
        <w:tc>
          <w:tcPr>
            <w:tcW w:w="6238" w:type="dxa"/>
            <w:gridSpan w:val="2"/>
            <w:tcBorders>
              <w:top w:val="nil"/>
              <w:left w:val="nil"/>
              <w:bottom w:val="nil"/>
              <w:right w:val="nil"/>
            </w:tcBorders>
            <w:shd w:val="clear" w:color="000000" w:fill="EBEBEB"/>
            <w:vAlign w:val="center"/>
            <w:hideMark/>
          </w:tcPr>
          <w:p w14:paraId="3057D3A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345FD36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B3E34E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7C7FEF2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40E0D5C0" w14:textId="77777777" w:rsidTr="0015000F">
        <w:trPr>
          <w:trHeight w:val="283"/>
        </w:trPr>
        <w:tc>
          <w:tcPr>
            <w:tcW w:w="6238" w:type="dxa"/>
            <w:gridSpan w:val="2"/>
            <w:tcBorders>
              <w:top w:val="nil"/>
              <w:left w:val="nil"/>
              <w:bottom w:val="nil"/>
              <w:right w:val="nil"/>
            </w:tcBorders>
            <w:shd w:val="clear" w:color="000000" w:fill="EBEBEB"/>
            <w:vAlign w:val="center"/>
            <w:hideMark/>
          </w:tcPr>
          <w:p w14:paraId="6D8B76B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1A55807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D2DAA4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3BEAFC6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063DF5F4" w14:textId="77777777" w:rsidTr="0015000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2DE02C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A1CE6F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1D5F3A3"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7F0A6DC"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0ED6BAB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1155A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3E10A4FD"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F96614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71E41FF"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33206964"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6BC1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92B0A5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143,241</w:t>
            </w:r>
          </w:p>
        </w:tc>
        <w:tc>
          <w:tcPr>
            <w:tcW w:w="1134" w:type="dxa"/>
            <w:gridSpan w:val="4"/>
            <w:tcBorders>
              <w:top w:val="nil"/>
              <w:left w:val="nil"/>
              <w:bottom w:val="single" w:sz="4" w:space="0" w:color="FFFFFF"/>
              <w:right w:val="single" w:sz="4" w:space="0" w:color="FFFFFF"/>
            </w:tcBorders>
            <w:noWrap/>
            <w:vAlign w:val="center"/>
            <w:hideMark/>
          </w:tcPr>
          <w:p w14:paraId="533762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136,528</w:t>
            </w:r>
          </w:p>
        </w:tc>
        <w:tc>
          <w:tcPr>
            <w:tcW w:w="1134" w:type="dxa"/>
            <w:gridSpan w:val="2"/>
            <w:tcBorders>
              <w:top w:val="nil"/>
              <w:left w:val="nil"/>
              <w:bottom w:val="single" w:sz="4" w:space="0" w:color="FFFFFF"/>
              <w:right w:val="single" w:sz="4" w:space="0" w:color="FFFFFF"/>
            </w:tcBorders>
            <w:noWrap/>
            <w:vAlign w:val="center"/>
            <w:hideMark/>
          </w:tcPr>
          <w:p w14:paraId="0ED8ED9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142,449</w:t>
            </w:r>
          </w:p>
        </w:tc>
      </w:tr>
      <w:tr w:rsidR="000C70C0" w14:paraId="789513B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77F47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DEB9DC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11B0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AAB9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EF527A4"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22873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9AAD95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78,287</w:t>
            </w:r>
          </w:p>
        </w:tc>
        <w:tc>
          <w:tcPr>
            <w:tcW w:w="1134" w:type="dxa"/>
            <w:gridSpan w:val="4"/>
            <w:tcBorders>
              <w:top w:val="nil"/>
              <w:left w:val="nil"/>
              <w:bottom w:val="single" w:sz="4" w:space="0" w:color="FFFFFF"/>
              <w:right w:val="single" w:sz="4" w:space="0" w:color="FFFFFF"/>
            </w:tcBorders>
            <w:noWrap/>
            <w:vAlign w:val="center"/>
            <w:hideMark/>
          </w:tcPr>
          <w:p w14:paraId="5A60E8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34,003</w:t>
            </w:r>
          </w:p>
        </w:tc>
        <w:tc>
          <w:tcPr>
            <w:tcW w:w="1134" w:type="dxa"/>
            <w:gridSpan w:val="2"/>
            <w:tcBorders>
              <w:top w:val="nil"/>
              <w:left w:val="nil"/>
              <w:bottom w:val="single" w:sz="4" w:space="0" w:color="FFFFFF"/>
              <w:right w:val="single" w:sz="4" w:space="0" w:color="FFFFFF"/>
            </w:tcBorders>
            <w:noWrap/>
            <w:vAlign w:val="center"/>
            <w:hideMark/>
          </w:tcPr>
          <w:p w14:paraId="52D48B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55,874</w:t>
            </w:r>
          </w:p>
        </w:tc>
      </w:tr>
      <w:tr w:rsidR="000C70C0" w14:paraId="4C68860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FE9904"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B4111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4" w:type="dxa"/>
            <w:gridSpan w:val="4"/>
            <w:tcBorders>
              <w:top w:val="nil"/>
              <w:left w:val="nil"/>
              <w:bottom w:val="single" w:sz="4" w:space="0" w:color="FFFFFF"/>
              <w:right w:val="single" w:sz="4" w:space="0" w:color="FFFFFF"/>
            </w:tcBorders>
            <w:noWrap/>
            <w:vAlign w:val="center"/>
            <w:hideMark/>
          </w:tcPr>
          <w:p w14:paraId="5A4987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4" w:type="dxa"/>
            <w:gridSpan w:val="2"/>
            <w:tcBorders>
              <w:top w:val="nil"/>
              <w:left w:val="nil"/>
              <w:bottom w:val="single" w:sz="4" w:space="0" w:color="FFFFFF"/>
              <w:right w:val="single" w:sz="4" w:space="0" w:color="FFFFFF"/>
            </w:tcBorders>
            <w:noWrap/>
            <w:vAlign w:val="center"/>
            <w:hideMark/>
          </w:tcPr>
          <w:p w14:paraId="51CD4F5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w:t>
            </w:r>
          </w:p>
        </w:tc>
      </w:tr>
      <w:tr w:rsidR="000C70C0" w14:paraId="0CA5C3B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9BB50"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01C3DB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D91A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DD16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CC6478A"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E52A01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2D3A2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142,236</w:t>
            </w:r>
          </w:p>
        </w:tc>
        <w:tc>
          <w:tcPr>
            <w:tcW w:w="1134" w:type="dxa"/>
            <w:gridSpan w:val="4"/>
            <w:tcBorders>
              <w:top w:val="nil"/>
              <w:left w:val="nil"/>
              <w:bottom w:val="nil"/>
              <w:right w:val="single" w:sz="4" w:space="0" w:color="FFFFFF"/>
            </w:tcBorders>
            <w:noWrap/>
            <w:vAlign w:val="center"/>
            <w:hideMark/>
          </w:tcPr>
          <w:p w14:paraId="1C18E77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91,865</w:t>
            </w:r>
          </w:p>
        </w:tc>
        <w:tc>
          <w:tcPr>
            <w:tcW w:w="1134" w:type="dxa"/>
            <w:gridSpan w:val="2"/>
            <w:tcBorders>
              <w:top w:val="nil"/>
              <w:left w:val="nil"/>
              <w:bottom w:val="nil"/>
              <w:right w:val="single" w:sz="4" w:space="0" w:color="FFFFFF"/>
            </w:tcBorders>
            <w:noWrap/>
            <w:vAlign w:val="center"/>
            <w:hideMark/>
          </w:tcPr>
          <w:p w14:paraId="027490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89,765</w:t>
            </w:r>
          </w:p>
        </w:tc>
      </w:tr>
      <w:tr w:rsidR="000C70C0" w14:paraId="7FACB771"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DB361A8"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5B669C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363,795</w:t>
            </w:r>
          </w:p>
        </w:tc>
        <w:tc>
          <w:tcPr>
            <w:tcW w:w="1134" w:type="dxa"/>
            <w:gridSpan w:val="4"/>
            <w:tcBorders>
              <w:top w:val="single" w:sz="4" w:space="0" w:color="auto"/>
              <w:left w:val="nil"/>
              <w:bottom w:val="single" w:sz="4" w:space="0" w:color="auto"/>
              <w:right w:val="single" w:sz="4" w:space="0" w:color="FFFFFF"/>
            </w:tcBorders>
            <w:noWrap/>
            <w:vAlign w:val="center"/>
            <w:hideMark/>
          </w:tcPr>
          <w:p w14:paraId="1205125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262,426</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9CA68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288,119</w:t>
            </w:r>
          </w:p>
        </w:tc>
      </w:tr>
      <w:tr w:rsidR="000C70C0" w14:paraId="71BD1EB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0671A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243A4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80FA9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BF2EE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B2E675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4F9DA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C600D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FD33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A8F0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B12F812"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3E7E5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E82C43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232,516</w:t>
            </w:r>
          </w:p>
        </w:tc>
        <w:tc>
          <w:tcPr>
            <w:tcW w:w="1134" w:type="dxa"/>
            <w:gridSpan w:val="4"/>
            <w:tcBorders>
              <w:top w:val="nil"/>
              <w:left w:val="nil"/>
              <w:bottom w:val="single" w:sz="4" w:space="0" w:color="FFFFFF"/>
              <w:right w:val="single" w:sz="4" w:space="0" w:color="FFFFFF"/>
            </w:tcBorders>
            <w:noWrap/>
            <w:vAlign w:val="center"/>
            <w:hideMark/>
          </w:tcPr>
          <w:p w14:paraId="59AEA4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197,161</w:t>
            </w:r>
          </w:p>
        </w:tc>
        <w:tc>
          <w:tcPr>
            <w:tcW w:w="1134" w:type="dxa"/>
            <w:gridSpan w:val="2"/>
            <w:tcBorders>
              <w:top w:val="nil"/>
              <w:left w:val="nil"/>
              <w:bottom w:val="single" w:sz="4" w:space="0" w:color="FFFFFF"/>
              <w:right w:val="single" w:sz="4" w:space="0" w:color="FFFFFF"/>
            </w:tcBorders>
            <w:noWrap/>
            <w:vAlign w:val="center"/>
            <w:hideMark/>
          </w:tcPr>
          <w:p w14:paraId="1BD6D0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245,490</w:t>
            </w:r>
          </w:p>
        </w:tc>
      </w:tr>
      <w:tr w:rsidR="000C70C0" w14:paraId="24B43E2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C3855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4DFE47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4BFB4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F485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8B5834B"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C02B8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45325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DCF2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445D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56704E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7AB8F4"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D1620E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F974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EF3F9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(63)</w:t>
            </w:r>
          </w:p>
        </w:tc>
      </w:tr>
      <w:tr w:rsidR="000C70C0" w14:paraId="35B14617"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34009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42076A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31,898</w:t>
            </w:r>
          </w:p>
        </w:tc>
        <w:tc>
          <w:tcPr>
            <w:tcW w:w="1134" w:type="dxa"/>
            <w:gridSpan w:val="4"/>
            <w:tcBorders>
              <w:top w:val="nil"/>
              <w:left w:val="nil"/>
              <w:bottom w:val="single" w:sz="4" w:space="0" w:color="FFFFFF"/>
              <w:right w:val="single" w:sz="4" w:space="0" w:color="FFFFFF"/>
            </w:tcBorders>
            <w:noWrap/>
            <w:vAlign w:val="center"/>
            <w:hideMark/>
          </w:tcPr>
          <w:p w14:paraId="31996B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37,257</w:t>
            </w:r>
          </w:p>
        </w:tc>
        <w:tc>
          <w:tcPr>
            <w:tcW w:w="1134" w:type="dxa"/>
            <w:gridSpan w:val="2"/>
            <w:tcBorders>
              <w:top w:val="nil"/>
              <w:left w:val="nil"/>
              <w:bottom w:val="single" w:sz="4" w:space="0" w:color="FFFFFF"/>
              <w:right w:val="single" w:sz="4" w:space="0" w:color="FFFFFF"/>
            </w:tcBorders>
            <w:noWrap/>
            <w:vAlign w:val="center"/>
            <w:hideMark/>
          </w:tcPr>
          <w:p w14:paraId="65C79B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32,367</w:t>
            </w:r>
          </w:p>
        </w:tc>
      </w:tr>
      <w:tr w:rsidR="000C70C0" w14:paraId="29C5A50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DABDC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EAFDB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8983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74B8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A749FC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583936"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9978D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13D3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AAA4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72963B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219B3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F4D2A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100,167</w:t>
            </w:r>
          </w:p>
        </w:tc>
        <w:tc>
          <w:tcPr>
            <w:tcW w:w="1134" w:type="dxa"/>
            <w:gridSpan w:val="4"/>
            <w:tcBorders>
              <w:top w:val="nil"/>
              <w:left w:val="nil"/>
              <w:bottom w:val="single" w:sz="4" w:space="0" w:color="FFFFFF"/>
              <w:right w:val="single" w:sz="4" w:space="0" w:color="FFFFFF"/>
            </w:tcBorders>
            <w:noWrap/>
            <w:vAlign w:val="center"/>
            <w:hideMark/>
          </w:tcPr>
          <w:p w14:paraId="2E6E25E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35,165</w:t>
            </w:r>
          </w:p>
        </w:tc>
        <w:tc>
          <w:tcPr>
            <w:tcW w:w="1134" w:type="dxa"/>
            <w:gridSpan w:val="2"/>
            <w:tcBorders>
              <w:top w:val="nil"/>
              <w:left w:val="nil"/>
              <w:bottom w:val="single" w:sz="4" w:space="0" w:color="FFFFFF"/>
              <w:right w:val="single" w:sz="4" w:space="0" w:color="FFFFFF"/>
            </w:tcBorders>
            <w:noWrap/>
            <w:vAlign w:val="center"/>
            <w:hideMark/>
          </w:tcPr>
          <w:p w14:paraId="52B1B99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12,113</w:t>
            </w:r>
          </w:p>
        </w:tc>
      </w:tr>
      <w:tr w:rsidR="000C70C0" w14:paraId="73E95D29"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9E3547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12C7C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3,489</w:t>
            </w:r>
          </w:p>
        </w:tc>
        <w:tc>
          <w:tcPr>
            <w:tcW w:w="1134" w:type="dxa"/>
            <w:gridSpan w:val="4"/>
            <w:tcBorders>
              <w:top w:val="nil"/>
              <w:left w:val="nil"/>
              <w:bottom w:val="nil"/>
              <w:right w:val="single" w:sz="4" w:space="0" w:color="FFFFFF"/>
            </w:tcBorders>
            <w:noWrap/>
            <w:vAlign w:val="center"/>
            <w:hideMark/>
          </w:tcPr>
          <w:p w14:paraId="22B10C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2,620</w:t>
            </w:r>
          </w:p>
        </w:tc>
        <w:tc>
          <w:tcPr>
            <w:tcW w:w="1134" w:type="dxa"/>
            <w:gridSpan w:val="2"/>
            <w:tcBorders>
              <w:top w:val="nil"/>
              <w:left w:val="nil"/>
              <w:bottom w:val="nil"/>
              <w:right w:val="single" w:sz="4" w:space="0" w:color="FFFFFF"/>
            </w:tcBorders>
            <w:noWrap/>
            <w:vAlign w:val="center"/>
            <w:hideMark/>
          </w:tcPr>
          <w:p w14:paraId="7D384CD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3,728</w:t>
            </w:r>
          </w:p>
        </w:tc>
      </w:tr>
      <w:tr w:rsidR="000C70C0" w14:paraId="18C35E63"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AA7F032"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7B6833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368,071</w:t>
            </w:r>
          </w:p>
        </w:tc>
        <w:tc>
          <w:tcPr>
            <w:tcW w:w="1134" w:type="dxa"/>
            <w:gridSpan w:val="4"/>
            <w:tcBorders>
              <w:top w:val="single" w:sz="4" w:space="0" w:color="auto"/>
              <w:left w:val="nil"/>
              <w:bottom w:val="single" w:sz="4" w:space="0" w:color="auto"/>
              <w:right w:val="single" w:sz="4" w:space="0" w:color="FFFFFF"/>
            </w:tcBorders>
            <w:noWrap/>
            <w:vAlign w:val="center"/>
            <w:hideMark/>
          </w:tcPr>
          <w:p w14:paraId="2FD4685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272,204</w:t>
            </w:r>
          </w:p>
        </w:tc>
        <w:tc>
          <w:tcPr>
            <w:tcW w:w="1134" w:type="dxa"/>
            <w:gridSpan w:val="2"/>
            <w:tcBorders>
              <w:top w:val="single" w:sz="4" w:space="0" w:color="auto"/>
              <w:left w:val="nil"/>
              <w:bottom w:val="single" w:sz="4" w:space="0" w:color="auto"/>
              <w:right w:val="single" w:sz="4" w:space="0" w:color="FFFFFF"/>
            </w:tcBorders>
            <w:noWrap/>
            <w:vAlign w:val="center"/>
            <w:hideMark/>
          </w:tcPr>
          <w:p w14:paraId="02B299C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293,634</w:t>
            </w:r>
          </w:p>
        </w:tc>
      </w:tr>
      <w:tr w:rsidR="000C70C0" w14:paraId="7564609F"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A08BAA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BEE975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4,276</w:t>
            </w:r>
          </w:p>
        </w:tc>
        <w:tc>
          <w:tcPr>
            <w:tcW w:w="1134" w:type="dxa"/>
            <w:gridSpan w:val="4"/>
            <w:tcBorders>
              <w:top w:val="nil"/>
              <w:left w:val="nil"/>
              <w:bottom w:val="single" w:sz="4" w:space="0" w:color="auto"/>
              <w:right w:val="single" w:sz="4" w:space="0" w:color="FFFFFF"/>
            </w:tcBorders>
            <w:noWrap/>
            <w:vAlign w:val="center"/>
            <w:hideMark/>
          </w:tcPr>
          <w:p w14:paraId="6B303D7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9,778</w:t>
            </w:r>
          </w:p>
        </w:tc>
        <w:tc>
          <w:tcPr>
            <w:tcW w:w="1134" w:type="dxa"/>
            <w:gridSpan w:val="2"/>
            <w:tcBorders>
              <w:top w:val="nil"/>
              <w:left w:val="nil"/>
              <w:bottom w:val="single" w:sz="4" w:space="0" w:color="auto"/>
              <w:right w:val="single" w:sz="4" w:space="0" w:color="FFFFFF"/>
            </w:tcBorders>
            <w:noWrap/>
            <w:vAlign w:val="center"/>
            <w:hideMark/>
          </w:tcPr>
          <w:p w14:paraId="34B3EBA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5,515</w:t>
            </w:r>
          </w:p>
        </w:tc>
      </w:tr>
      <w:tr w:rsidR="000C70C0" w14:paraId="56B9BD0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DBB6B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55FE37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4A882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FAD4E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CE169DE"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94A03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6D311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4327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5B914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3F045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A76D5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81BBB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05CB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650A0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w:t>
            </w:r>
          </w:p>
        </w:tc>
      </w:tr>
      <w:tr w:rsidR="000C70C0" w14:paraId="27B87710"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95535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66AC22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C6A4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B091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715941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BC592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56B544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043F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130E3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C507E1"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DF696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2DCA5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D1D1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719D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88F445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CC411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6DE90C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9571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32D1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521705F"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B3EE3F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6BCC4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(9,104)</w:t>
            </w:r>
          </w:p>
        </w:tc>
        <w:tc>
          <w:tcPr>
            <w:tcW w:w="1134" w:type="dxa"/>
            <w:gridSpan w:val="4"/>
            <w:tcBorders>
              <w:top w:val="nil"/>
              <w:left w:val="nil"/>
              <w:bottom w:val="nil"/>
              <w:right w:val="single" w:sz="4" w:space="0" w:color="FFFFFF"/>
            </w:tcBorders>
            <w:noWrap/>
            <w:vAlign w:val="center"/>
            <w:hideMark/>
          </w:tcPr>
          <w:p w14:paraId="12BD56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(5,940)</w:t>
            </w:r>
          </w:p>
        </w:tc>
        <w:tc>
          <w:tcPr>
            <w:tcW w:w="1134" w:type="dxa"/>
            <w:gridSpan w:val="2"/>
            <w:tcBorders>
              <w:top w:val="nil"/>
              <w:left w:val="nil"/>
              <w:bottom w:val="nil"/>
              <w:right w:val="single" w:sz="4" w:space="0" w:color="FFFFFF"/>
            </w:tcBorders>
            <w:noWrap/>
            <w:vAlign w:val="center"/>
            <w:hideMark/>
          </w:tcPr>
          <w:p w14:paraId="049EA4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(6,087)</w:t>
            </w:r>
          </w:p>
        </w:tc>
      </w:tr>
      <w:tr w:rsidR="000C70C0" w14:paraId="4934271A"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EE0C45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D89FD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(9,104)</w:t>
            </w:r>
          </w:p>
        </w:tc>
        <w:tc>
          <w:tcPr>
            <w:tcW w:w="1134" w:type="dxa"/>
            <w:gridSpan w:val="4"/>
            <w:tcBorders>
              <w:top w:val="single" w:sz="4" w:space="0" w:color="auto"/>
              <w:left w:val="nil"/>
              <w:bottom w:val="single" w:sz="4" w:space="0" w:color="auto"/>
              <w:right w:val="single" w:sz="4" w:space="0" w:color="FFFFFF"/>
            </w:tcBorders>
            <w:noWrap/>
            <w:vAlign w:val="center"/>
            <w:hideMark/>
          </w:tcPr>
          <w:p w14:paraId="0479909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(5,940)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46ABD5C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(6,237)</w:t>
            </w:r>
          </w:p>
        </w:tc>
      </w:tr>
      <w:tr w:rsidR="000C70C0" w14:paraId="5C2A3019"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CCF00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01221A3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4553ED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558D6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20235E3"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8422B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D355AD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2E9D9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4C811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D2106CA"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DA251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60CD1B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(410)</w:t>
            </w:r>
          </w:p>
        </w:tc>
        <w:tc>
          <w:tcPr>
            <w:tcW w:w="1134" w:type="dxa"/>
            <w:gridSpan w:val="4"/>
            <w:tcBorders>
              <w:top w:val="nil"/>
              <w:left w:val="nil"/>
              <w:bottom w:val="single" w:sz="4" w:space="0" w:color="FFFFFF"/>
              <w:right w:val="single" w:sz="4" w:space="0" w:color="FFFFFF"/>
            </w:tcBorders>
            <w:noWrap/>
            <w:vAlign w:val="center"/>
            <w:hideMark/>
          </w:tcPr>
          <w:p w14:paraId="379390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(410)</w:t>
            </w:r>
          </w:p>
        </w:tc>
        <w:tc>
          <w:tcPr>
            <w:tcW w:w="1134" w:type="dxa"/>
            <w:gridSpan w:val="2"/>
            <w:tcBorders>
              <w:top w:val="nil"/>
              <w:left w:val="nil"/>
              <w:bottom w:val="single" w:sz="4" w:space="0" w:color="FFFFFF"/>
              <w:right w:val="single" w:sz="4" w:space="0" w:color="FFFFFF"/>
            </w:tcBorders>
            <w:noWrap/>
            <w:vAlign w:val="center"/>
            <w:hideMark/>
          </w:tcPr>
          <w:p w14:paraId="3322E7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(420)</w:t>
            </w:r>
          </w:p>
        </w:tc>
      </w:tr>
      <w:tr w:rsidR="000C70C0" w14:paraId="4A2C6E5F"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0E580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C5342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34D3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B162E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CEA9D6C"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92FCC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2F7C5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57A8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BDF9F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908A9BD" w14:textId="77777777" w:rsidTr="0015000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A61FC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31E3CE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1376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C0C31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F209AF5" w14:textId="77777777" w:rsidTr="0015000F">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C64787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56E985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ED822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4BF6F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589964"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E55DC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A4A8A2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(410)</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A3009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(410)</w:t>
            </w:r>
          </w:p>
        </w:tc>
        <w:tc>
          <w:tcPr>
            <w:tcW w:w="1134" w:type="dxa"/>
            <w:gridSpan w:val="2"/>
            <w:tcBorders>
              <w:top w:val="single" w:sz="4" w:space="0" w:color="auto"/>
              <w:left w:val="nil"/>
              <w:bottom w:val="single" w:sz="4" w:space="0" w:color="auto"/>
              <w:right w:val="single" w:sz="4" w:space="0" w:color="FFFFFF"/>
            </w:tcBorders>
            <w:noWrap/>
            <w:vAlign w:val="center"/>
            <w:hideMark/>
          </w:tcPr>
          <w:p w14:paraId="005A757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(420)</w:t>
            </w:r>
          </w:p>
        </w:tc>
      </w:tr>
      <w:tr w:rsidR="000C70C0" w14:paraId="20633FC0" w14:textId="77777777" w:rsidTr="0015000F">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701584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19A4D14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(5,238)</w:t>
            </w:r>
          </w:p>
        </w:tc>
        <w:tc>
          <w:tcPr>
            <w:tcW w:w="1134" w:type="dxa"/>
            <w:gridSpan w:val="4"/>
            <w:tcBorders>
              <w:top w:val="nil"/>
              <w:left w:val="nil"/>
              <w:bottom w:val="single" w:sz="4" w:space="0" w:color="auto"/>
              <w:right w:val="single" w:sz="4" w:space="0" w:color="FFFFFF"/>
            </w:tcBorders>
            <w:noWrap/>
            <w:vAlign w:val="center"/>
            <w:hideMark/>
          </w:tcPr>
          <w:p w14:paraId="62FD1B5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3,428</w:t>
            </w:r>
          </w:p>
        </w:tc>
        <w:tc>
          <w:tcPr>
            <w:tcW w:w="1134" w:type="dxa"/>
            <w:gridSpan w:val="2"/>
            <w:tcBorders>
              <w:top w:val="nil"/>
              <w:left w:val="nil"/>
              <w:bottom w:val="single" w:sz="4" w:space="0" w:color="auto"/>
              <w:right w:val="single" w:sz="4" w:space="0" w:color="FFFFFF"/>
            </w:tcBorders>
            <w:noWrap/>
            <w:vAlign w:val="center"/>
            <w:hideMark/>
          </w:tcPr>
          <w:p w14:paraId="230F635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(1,142)</w:t>
            </w:r>
          </w:p>
        </w:tc>
      </w:tr>
      <w:tr w:rsidR="000C70C0" w14:paraId="38D9420E" w14:textId="77777777" w:rsidTr="00835D2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A916A3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57A576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20,268</w:t>
            </w:r>
          </w:p>
        </w:tc>
        <w:tc>
          <w:tcPr>
            <w:tcW w:w="1134" w:type="dxa"/>
            <w:gridSpan w:val="4"/>
            <w:tcBorders>
              <w:top w:val="nil"/>
              <w:left w:val="nil"/>
              <w:bottom w:val="nil"/>
              <w:right w:val="single" w:sz="4" w:space="0" w:color="FFFFFF"/>
            </w:tcBorders>
            <w:noWrap/>
            <w:vAlign w:val="center"/>
            <w:hideMark/>
          </w:tcPr>
          <w:p w14:paraId="01C221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20,268</w:t>
            </w:r>
          </w:p>
        </w:tc>
        <w:tc>
          <w:tcPr>
            <w:tcW w:w="1134" w:type="dxa"/>
            <w:gridSpan w:val="2"/>
            <w:tcBorders>
              <w:top w:val="nil"/>
              <w:left w:val="nil"/>
              <w:bottom w:val="nil"/>
              <w:right w:val="single" w:sz="4" w:space="0" w:color="FFFFFF"/>
            </w:tcBorders>
            <w:noWrap/>
            <w:vAlign w:val="center"/>
            <w:hideMark/>
          </w:tcPr>
          <w:p w14:paraId="0F9DEEA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23,696</w:t>
            </w:r>
          </w:p>
        </w:tc>
      </w:tr>
      <w:tr w:rsidR="000C70C0" w14:paraId="29BEC859" w14:textId="77777777" w:rsidTr="00835D25">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1C7E53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B0FF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D36F1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FD0D6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DE0A702" w14:textId="77777777" w:rsidTr="00835D2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718D36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2E71E9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3284A6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BBBC7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3D14D9F" w14:textId="77777777" w:rsidTr="0015000F">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E73ABB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68FDAA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15,030</w:t>
            </w:r>
          </w:p>
        </w:tc>
        <w:tc>
          <w:tcPr>
            <w:tcW w:w="1134" w:type="dxa"/>
            <w:gridSpan w:val="4"/>
            <w:tcBorders>
              <w:top w:val="single" w:sz="4" w:space="0" w:color="auto"/>
              <w:left w:val="nil"/>
              <w:bottom w:val="single" w:sz="4" w:space="0" w:color="auto"/>
              <w:right w:val="single" w:sz="4" w:space="0" w:color="FFFFFF"/>
            </w:tcBorders>
            <w:noWrap/>
            <w:vAlign w:val="center"/>
            <w:hideMark/>
          </w:tcPr>
          <w:p w14:paraId="47C4420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23,696</w:t>
            </w:r>
          </w:p>
        </w:tc>
        <w:tc>
          <w:tcPr>
            <w:tcW w:w="1134" w:type="dxa"/>
            <w:gridSpan w:val="2"/>
            <w:tcBorders>
              <w:top w:val="single" w:sz="4" w:space="0" w:color="auto"/>
              <w:left w:val="nil"/>
              <w:bottom w:val="single" w:sz="4" w:space="0" w:color="auto"/>
              <w:right w:val="single" w:sz="4" w:space="0" w:color="FFFFFF"/>
            </w:tcBorders>
            <w:noWrap/>
            <w:vAlign w:val="center"/>
            <w:hideMark/>
          </w:tcPr>
          <w:p w14:paraId="4F2544E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22,554</w:t>
            </w:r>
          </w:p>
        </w:tc>
      </w:tr>
    </w:tbl>
    <w:p w14:paraId="6F9BC8B1"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466F18C6" w14:textId="291FDB37" w:rsidR="000C70C0" w:rsidRDefault="000C70C0" w:rsidP="000C70C0"/>
    <w:p w14:paraId="6F83AA0E"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23"/>
          <w:headerReference w:type="default" r:id="rId24"/>
          <w:footerReference w:type="default" r:id="rId25"/>
          <w:headerReference w:type="first" r:id="rId26"/>
          <w:footerReference w:type="first" r:id="rId27"/>
          <w:pgSz w:w="11907" w:h="16840" w:code="9"/>
          <w:pgMar w:top="1134" w:right="1134" w:bottom="567" w:left="1134" w:header="454" w:footer="454" w:gutter="0"/>
          <w:cols w:space="720"/>
          <w:titlePg/>
          <w:docGrid w:linePitch="272"/>
        </w:sectPr>
      </w:pPr>
    </w:p>
    <w:p w14:paraId="2F16421E"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Environmental Trust</w:t>
      </w:r>
    </w:p>
    <w:tbl>
      <w:tblPr>
        <w:tblW w:w="9715" w:type="dxa"/>
        <w:tblLook w:val="04A0" w:firstRow="1" w:lastRow="0" w:firstColumn="1" w:lastColumn="0" w:noHBand="0" w:noVBand="1"/>
        <w:tblCaption w:val="3.2 Fiancial Statements - Environment Trust - Operating Statement"/>
        <w:tblDescription w:val="3.2 Fiancial Statements - Environment Trust - Operating Statement"/>
      </w:tblPr>
      <w:tblGrid>
        <w:gridCol w:w="5356"/>
        <w:gridCol w:w="882"/>
        <w:gridCol w:w="55"/>
        <w:gridCol w:w="319"/>
        <w:gridCol w:w="760"/>
        <w:gridCol w:w="55"/>
        <w:gridCol w:w="341"/>
        <w:gridCol w:w="599"/>
        <w:gridCol w:w="139"/>
        <w:gridCol w:w="55"/>
        <w:gridCol w:w="363"/>
        <w:gridCol w:w="771"/>
        <w:gridCol w:w="20"/>
      </w:tblGrid>
      <w:tr w:rsidR="000C70C0" w14:paraId="3260F8F5" w14:textId="77777777" w:rsidTr="00986976">
        <w:trPr>
          <w:gridAfter w:val="2"/>
          <w:wAfter w:w="791" w:type="dxa"/>
          <w:trHeight w:val="315"/>
        </w:trPr>
        <w:tc>
          <w:tcPr>
            <w:tcW w:w="5356" w:type="dxa"/>
            <w:shd w:val="clear" w:color="auto" w:fill="FFFFFF"/>
            <w:noWrap/>
            <w:vAlign w:val="bottom"/>
            <w:hideMark/>
          </w:tcPr>
          <w:p w14:paraId="03F338BE"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24D47B3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687843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17E7CAE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7490A04C" w14:textId="77777777" w:rsidTr="00986976">
        <w:trPr>
          <w:trHeight w:val="283"/>
        </w:trPr>
        <w:tc>
          <w:tcPr>
            <w:tcW w:w="6238" w:type="dxa"/>
            <w:gridSpan w:val="2"/>
            <w:tcBorders>
              <w:top w:val="nil"/>
              <w:left w:val="nil"/>
              <w:bottom w:val="nil"/>
              <w:right w:val="nil"/>
            </w:tcBorders>
            <w:shd w:val="clear" w:color="000000" w:fill="EBEBEB"/>
            <w:vAlign w:val="center"/>
            <w:hideMark/>
          </w:tcPr>
          <w:p w14:paraId="254F94C7"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790B4EC9"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41DA7393"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0EE7F437" w14:textId="77777777" w:rsidTr="00986976">
        <w:trPr>
          <w:trHeight w:val="225"/>
        </w:trPr>
        <w:tc>
          <w:tcPr>
            <w:tcW w:w="6238" w:type="dxa"/>
            <w:gridSpan w:val="2"/>
            <w:tcBorders>
              <w:top w:val="nil"/>
              <w:left w:val="nil"/>
              <w:bottom w:val="nil"/>
              <w:right w:val="nil"/>
            </w:tcBorders>
            <w:shd w:val="clear" w:color="000000" w:fill="EBEBEB"/>
            <w:vAlign w:val="center"/>
            <w:hideMark/>
          </w:tcPr>
          <w:p w14:paraId="6B6271E7"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3AB8932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5F1BF6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36484E1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308E6295" w14:textId="77777777" w:rsidTr="00986976">
        <w:trPr>
          <w:trHeight w:val="283"/>
        </w:trPr>
        <w:tc>
          <w:tcPr>
            <w:tcW w:w="6238" w:type="dxa"/>
            <w:gridSpan w:val="2"/>
            <w:tcBorders>
              <w:top w:val="nil"/>
              <w:left w:val="nil"/>
              <w:bottom w:val="nil"/>
              <w:right w:val="nil"/>
            </w:tcBorders>
            <w:shd w:val="clear" w:color="000000" w:fill="EBEBEB"/>
            <w:vAlign w:val="center"/>
            <w:hideMark/>
          </w:tcPr>
          <w:p w14:paraId="73909621"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0CDC5A0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C75FFD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55E4409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55415724"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08E2F4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9B9BFD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6027D4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88D7153"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762C8BF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B8DFB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D6A341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E5CFEF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0AE34C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6486153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02675C"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5440C2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9375A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14A18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202223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95A12"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1310BA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98D87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B51C0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BB2224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E7B614"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7241012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6,874</w:t>
            </w:r>
          </w:p>
        </w:tc>
        <w:tc>
          <w:tcPr>
            <w:tcW w:w="1134" w:type="dxa"/>
            <w:gridSpan w:val="4"/>
            <w:tcBorders>
              <w:top w:val="nil"/>
              <w:left w:val="nil"/>
              <w:bottom w:val="single" w:sz="4" w:space="0" w:color="FFFFFF"/>
              <w:right w:val="single" w:sz="4" w:space="0" w:color="FFFFFF"/>
            </w:tcBorders>
            <w:noWrap/>
            <w:vAlign w:val="center"/>
            <w:hideMark/>
          </w:tcPr>
          <w:p w14:paraId="42D5C72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6,174</w:t>
            </w:r>
          </w:p>
        </w:tc>
        <w:tc>
          <w:tcPr>
            <w:tcW w:w="1134" w:type="dxa"/>
            <w:gridSpan w:val="2"/>
            <w:tcBorders>
              <w:top w:val="nil"/>
              <w:left w:val="nil"/>
              <w:bottom w:val="single" w:sz="4" w:space="0" w:color="FFFFFF"/>
              <w:right w:val="single" w:sz="4" w:space="0" w:color="FFFFFF"/>
            </w:tcBorders>
            <w:noWrap/>
            <w:vAlign w:val="center"/>
            <w:hideMark/>
          </w:tcPr>
          <w:p w14:paraId="1E45ED6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8,062</w:t>
            </w:r>
          </w:p>
        </w:tc>
      </w:tr>
      <w:tr w:rsidR="000C70C0" w14:paraId="78FAF76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DAA42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DD9928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84,049</w:t>
            </w:r>
          </w:p>
        </w:tc>
        <w:tc>
          <w:tcPr>
            <w:tcW w:w="1134" w:type="dxa"/>
            <w:gridSpan w:val="4"/>
            <w:tcBorders>
              <w:top w:val="nil"/>
              <w:left w:val="nil"/>
              <w:bottom w:val="single" w:sz="4" w:space="0" w:color="FFFFFF"/>
              <w:right w:val="single" w:sz="4" w:space="0" w:color="FFFFFF"/>
            </w:tcBorders>
            <w:noWrap/>
            <w:vAlign w:val="center"/>
            <w:hideMark/>
          </w:tcPr>
          <w:p w14:paraId="6ED78E8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56,894</w:t>
            </w:r>
          </w:p>
        </w:tc>
        <w:tc>
          <w:tcPr>
            <w:tcW w:w="1134" w:type="dxa"/>
            <w:gridSpan w:val="2"/>
            <w:tcBorders>
              <w:top w:val="nil"/>
              <w:left w:val="nil"/>
              <w:bottom w:val="single" w:sz="4" w:space="0" w:color="FFFFFF"/>
              <w:right w:val="single" w:sz="4" w:space="0" w:color="FFFFFF"/>
            </w:tcBorders>
            <w:noWrap/>
            <w:vAlign w:val="center"/>
            <w:hideMark/>
          </w:tcPr>
          <w:p w14:paraId="5E83951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79,447</w:t>
            </w:r>
          </w:p>
        </w:tc>
      </w:tr>
      <w:tr w:rsidR="000C70C0" w14:paraId="5EF28BC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F2342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CC6F72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04AE9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A9E63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184C84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E90E1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1CCD3B3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6506F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CA149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368ABD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0473C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BDAA2A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9E1F0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194B4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E74F8A2"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1945B6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4383362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BC1C87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4355E7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C935F4B"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87321C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3E3178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90,923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A0B2A4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63,068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962C10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87,509</w:t>
            </w:r>
          </w:p>
        </w:tc>
      </w:tr>
      <w:tr w:rsidR="000C70C0" w14:paraId="58AAB1A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BB737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E4AB2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2A5C0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BD5159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4B7B489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6D2A8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220664D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57BBC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CCF26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ABD522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9C51B2"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EF7042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93,314</w:t>
            </w:r>
          </w:p>
        </w:tc>
        <w:tc>
          <w:tcPr>
            <w:tcW w:w="1134" w:type="dxa"/>
            <w:gridSpan w:val="4"/>
            <w:tcBorders>
              <w:top w:val="nil"/>
              <w:left w:val="nil"/>
              <w:bottom w:val="single" w:sz="4" w:space="0" w:color="FFFFFF"/>
              <w:right w:val="single" w:sz="4" w:space="0" w:color="FFFFFF"/>
            </w:tcBorders>
            <w:noWrap/>
            <w:vAlign w:val="center"/>
            <w:hideMark/>
          </w:tcPr>
          <w:p w14:paraId="556690D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65,459</w:t>
            </w:r>
          </w:p>
        </w:tc>
        <w:tc>
          <w:tcPr>
            <w:tcW w:w="1134" w:type="dxa"/>
            <w:gridSpan w:val="2"/>
            <w:tcBorders>
              <w:top w:val="nil"/>
              <w:left w:val="nil"/>
              <w:bottom w:val="single" w:sz="4" w:space="0" w:color="FFFFFF"/>
              <w:right w:val="single" w:sz="4" w:space="0" w:color="FFFFFF"/>
            </w:tcBorders>
            <w:noWrap/>
            <w:vAlign w:val="center"/>
            <w:hideMark/>
          </w:tcPr>
          <w:p w14:paraId="5ACECDE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86,105</w:t>
            </w:r>
          </w:p>
        </w:tc>
      </w:tr>
      <w:tr w:rsidR="000C70C0" w14:paraId="3C3707D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C04C5EE" w14:textId="77777777" w:rsidR="000C70C0" w:rsidRDefault="000C70C0" w:rsidP="00360E3F">
            <w:pPr>
              <w:ind w:right="-4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3E2A24A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CD422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6EEAE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670AC4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33E3F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FBCA0E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752CD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45D7B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A6FD7F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8E90E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75A286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CD485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5C352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29D0CA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BCB41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55580E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3F717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EFCD2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800597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FA6BA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B01E15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2E3BA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B3D50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8EDDF0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740D1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F27A27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90B16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298</w:t>
            </w:r>
          </w:p>
        </w:tc>
        <w:tc>
          <w:tcPr>
            <w:tcW w:w="1134" w:type="dxa"/>
            <w:gridSpan w:val="2"/>
            <w:tcBorders>
              <w:top w:val="nil"/>
              <w:left w:val="nil"/>
              <w:bottom w:val="single" w:sz="4" w:space="0" w:color="FFFFFF"/>
              <w:right w:val="single" w:sz="4" w:space="0" w:color="FFFFFF"/>
            </w:tcBorders>
            <w:noWrap/>
            <w:vAlign w:val="center"/>
            <w:hideMark/>
          </w:tcPr>
          <w:p w14:paraId="6FF1C3B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B1E22AA"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892EFE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80B611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1,095</w:t>
            </w:r>
          </w:p>
        </w:tc>
        <w:tc>
          <w:tcPr>
            <w:tcW w:w="1134" w:type="dxa"/>
            <w:gridSpan w:val="4"/>
            <w:tcBorders>
              <w:top w:val="nil"/>
              <w:left w:val="nil"/>
              <w:bottom w:val="single" w:sz="4" w:space="0" w:color="auto"/>
              <w:right w:val="single" w:sz="4" w:space="0" w:color="FFFFFF"/>
            </w:tcBorders>
            <w:noWrap/>
            <w:vAlign w:val="center"/>
            <w:hideMark/>
          </w:tcPr>
          <w:p w14:paraId="779985B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797</w:t>
            </w:r>
          </w:p>
        </w:tc>
        <w:tc>
          <w:tcPr>
            <w:tcW w:w="1134" w:type="dxa"/>
            <w:gridSpan w:val="2"/>
            <w:tcBorders>
              <w:top w:val="nil"/>
              <w:left w:val="nil"/>
              <w:bottom w:val="single" w:sz="4" w:space="0" w:color="auto"/>
              <w:right w:val="single" w:sz="4" w:space="0" w:color="FFFFFF"/>
            </w:tcBorders>
            <w:noWrap/>
            <w:vAlign w:val="center"/>
            <w:hideMark/>
          </w:tcPr>
          <w:p w14:paraId="57AB210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1,128</w:t>
            </w:r>
          </w:p>
        </w:tc>
      </w:tr>
      <w:tr w:rsidR="000C70C0" w14:paraId="73243B5D"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E24C4E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3A2900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94,409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E7C730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66,554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5496A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87,233</w:t>
            </w:r>
          </w:p>
        </w:tc>
      </w:tr>
      <w:tr w:rsidR="000C70C0" w14:paraId="49BEA88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064F8D"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D26BC4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21294E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DE79EA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7248D0E"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25391B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B0AEBE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7D09F55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0216937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B10D159"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04434D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23AC1C6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4"/>
            <w:tcBorders>
              <w:top w:val="single" w:sz="4" w:space="0" w:color="auto"/>
              <w:left w:val="nil"/>
              <w:bottom w:val="single" w:sz="4" w:space="0" w:color="auto"/>
              <w:right w:val="single" w:sz="4" w:space="0" w:color="FFFFFF"/>
            </w:tcBorders>
            <w:noWrap/>
            <w:vAlign w:val="center"/>
            <w:hideMark/>
          </w:tcPr>
          <w:p w14:paraId="1CC9B43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2"/>
            <w:tcBorders>
              <w:top w:val="single" w:sz="4" w:space="0" w:color="auto"/>
              <w:left w:val="nil"/>
              <w:bottom w:val="single" w:sz="4" w:space="0" w:color="auto"/>
              <w:right w:val="single" w:sz="4" w:space="0" w:color="FFFFFF"/>
            </w:tcBorders>
            <w:noWrap/>
            <w:vAlign w:val="center"/>
            <w:hideMark/>
          </w:tcPr>
          <w:p w14:paraId="011483C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(276)</w:t>
            </w:r>
          </w:p>
        </w:tc>
      </w:tr>
    </w:tbl>
    <w:p w14:paraId="1F3C0B91"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5D947C8C"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Environment Trust - Balance Sheet"/>
        <w:tblDescription w:val="3.2 Fiancial Statements - Environment Trust - Balance Sheet"/>
      </w:tblPr>
      <w:tblGrid>
        <w:gridCol w:w="5356"/>
        <w:gridCol w:w="882"/>
        <w:gridCol w:w="55"/>
        <w:gridCol w:w="319"/>
        <w:gridCol w:w="760"/>
        <w:gridCol w:w="55"/>
        <w:gridCol w:w="341"/>
        <w:gridCol w:w="599"/>
        <w:gridCol w:w="139"/>
        <w:gridCol w:w="55"/>
        <w:gridCol w:w="363"/>
        <w:gridCol w:w="771"/>
        <w:gridCol w:w="20"/>
      </w:tblGrid>
      <w:tr w:rsidR="000C70C0" w14:paraId="73E03348" w14:textId="77777777" w:rsidTr="00986976">
        <w:trPr>
          <w:gridAfter w:val="2"/>
          <w:wAfter w:w="791" w:type="dxa"/>
          <w:trHeight w:val="345"/>
        </w:trPr>
        <w:tc>
          <w:tcPr>
            <w:tcW w:w="5356" w:type="dxa"/>
            <w:shd w:val="clear" w:color="auto" w:fill="FFFFFF"/>
            <w:noWrap/>
            <w:vAlign w:val="bottom"/>
            <w:hideMark/>
          </w:tcPr>
          <w:p w14:paraId="247AF844"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1C930BF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503FC718"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9C5C9E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02E0E344" w14:textId="77777777" w:rsidTr="00986976">
        <w:trPr>
          <w:trHeight w:val="283"/>
        </w:trPr>
        <w:tc>
          <w:tcPr>
            <w:tcW w:w="6238" w:type="dxa"/>
            <w:gridSpan w:val="2"/>
            <w:tcBorders>
              <w:top w:val="nil"/>
              <w:left w:val="nil"/>
              <w:bottom w:val="nil"/>
              <w:right w:val="nil"/>
            </w:tcBorders>
            <w:shd w:val="clear" w:color="000000" w:fill="EBEBEB"/>
            <w:vAlign w:val="center"/>
            <w:hideMark/>
          </w:tcPr>
          <w:p w14:paraId="45196D6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7B873593"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0D1F3FD7"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1C60BE3E" w14:textId="77777777" w:rsidTr="00986976">
        <w:trPr>
          <w:trHeight w:val="225"/>
        </w:trPr>
        <w:tc>
          <w:tcPr>
            <w:tcW w:w="6238" w:type="dxa"/>
            <w:gridSpan w:val="2"/>
            <w:tcBorders>
              <w:top w:val="nil"/>
              <w:left w:val="nil"/>
              <w:bottom w:val="nil"/>
              <w:right w:val="nil"/>
            </w:tcBorders>
            <w:shd w:val="clear" w:color="000000" w:fill="EBEBEB"/>
            <w:vAlign w:val="center"/>
            <w:hideMark/>
          </w:tcPr>
          <w:p w14:paraId="087B581C"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7EEFEAA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50B3B7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2AF5378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751ACC84" w14:textId="77777777" w:rsidTr="00986976">
        <w:trPr>
          <w:trHeight w:val="283"/>
        </w:trPr>
        <w:tc>
          <w:tcPr>
            <w:tcW w:w="6238" w:type="dxa"/>
            <w:gridSpan w:val="2"/>
            <w:tcBorders>
              <w:top w:val="nil"/>
              <w:left w:val="nil"/>
              <w:bottom w:val="nil"/>
              <w:right w:val="nil"/>
            </w:tcBorders>
            <w:shd w:val="clear" w:color="000000" w:fill="EBEBEB"/>
            <w:vAlign w:val="center"/>
            <w:hideMark/>
          </w:tcPr>
          <w:p w14:paraId="466F15D5"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2EA566E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A6922D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4E6ADFD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1A4B6B30"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10380B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E6DC067"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37AF3AE"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EE31FE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32E19B5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5BBF9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CD1012F"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92723F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D9AB368"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24A551A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11042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6BD8A1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10,139</w:t>
            </w:r>
          </w:p>
        </w:tc>
        <w:tc>
          <w:tcPr>
            <w:tcW w:w="1134" w:type="dxa"/>
            <w:gridSpan w:val="4"/>
            <w:tcBorders>
              <w:top w:val="nil"/>
              <w:left w:val="nil"/>
              <w:bottom w:val="single" w:sz="4" w:space="0" w:color="FFFFFF"/>
              <w:right w:val="single" w:sz="4" w:space="0" w:color="FFFFFF"/>
            </w:tcBorders>
            <w:noWrap/>
            <w:vAlign w:val="center"/>
            <w:hideMark/>
          </w:tcPr>
          <w:p w14:paraId="70A5B1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10,139</w:t>
            </w:r>
          </w:p>
        </w:tc>
        <w:tc>
          <w:tcPr>
            <w:tcW w:w="1134" w:type="dxa"/>
            <w:gridSpan w:val="2"/>
            <w:tcBorders>
              <w:top w:val="nil"/>
              <w:left w:val="nil"/>
              <w:bottom w:val="single" w:sz="4" w:space="0" w:color="FFFFFF"/>
              <w:right w:val="single" w:sz="4" w:space="0" w:color="FFFFFF"/>
            </w:tcBorders>
            <w:noWrap/>
            <w:vAlign w:val="center"/>
            <w:hideMark/>
          </w:tcPr>
          <w:p w14:paraId="1FA8AA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9,863</w:t>
            </w:r>
          </w:p>
        </w:tc>
      </w:tr>
      <w:tr w:rsidR="000C70C0" w14:paraId="3406555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3B261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93270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0033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D4E9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790C06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057AF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74B60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625</w:t>
            </w:r>
          </w:p>
        </w:tc>
        <w:tc>
          <w:tcPr>
            <w:tcW w:w="1134" w:type="dxa"/>
            <w:gridSpan w:val="4"/>
            <w:tcBorders>
              <w:top w:val="nil"/>
              <w:left w:val="nil"/>
              <w:bottom w:val="single" w:sz="4" w:space="0" w:color="FFFFFF"/>
              <w:right w:val="single" w:sz="4" w:space="0" w:color="FFFFFF"/>
            </w:tcBorders>
            <w:noWrap/>
            <w:vAlign w:val="center"/>
            <w:hideMark/>
          </w:tcPr>
          <w:p w14:paraId="01B092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625</w:t>
            </w:r>
          </w:p>
        </w:tc>
        <w:tc>
          <w:tcPr>
            <w:tcW w:w="1134" w:type="dxa"/>
            <w:gridSpan w:val="2"/>
            <w:tcBorders>
              <w:top w:val="nil"/>
              <w:left w:val="nil"/>
              <w:bottom w:val="single" w:sz="4" w:space="0" w:color="FFFFFF"/>
              <w:right w:val="single" w:sz="4" w:space="0" w:color="FFFFFF"/>
            </w:tcBorders>
            <w:noWrap/>
            <w:vAlign w:val="center"/>
            <w:hideMark/>
          </w:tcPr>
          <w:p w14:paraId="6DE50F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625</w:t>
            </w:r>
          </w:p>
        </w:tc>
      </w:tr>
      <w:tr w:rsidR="000C70C0" w14:paraId="1803469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32EA0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74976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5A73A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14DA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8B883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B70E6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9B16A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51FB5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2326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648F2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F5129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CD6698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9ADE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4A03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595E11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D474D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792C2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3E9D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3692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76F80F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E8230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19422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EDFF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5D0AA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96DCDA2"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BB34FB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0905B3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AC948B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6F829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30F104"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476737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F38EEE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10,764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632F19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10,764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B6BBCA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10,488</w:t>
            </w:r>
          </w:p>
        </w:tc>
      </w:tr>
      <w:tr w:rsidR="000C70C0" w14:paraId="2FC7DD6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9AEF95"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9E60B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95DE9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2C5F7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E671DC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84DA3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00B4FD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6539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5134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7F03BF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EEBE1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5FFBE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407E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4987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708B5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39DE7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517F2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CECE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D9C53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004698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9DEB0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C4D8F3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7CAC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F8D4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31EB9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51817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5DF89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A1DE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F11E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49BE23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281AE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79C22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F3A0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5C86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C511BF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436EC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64FD33E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0BD62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C6F7E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065BAF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ABD2A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0BD93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C15A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B456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A1D1E7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C193B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624D41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CC35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20B0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E56E9E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267F0A" w14:textId="4D1F4BE4" w:rsidR="000C70C0" w:rsidRDefault="000C70C0" w:rsidP="007278C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11E48B3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7BE46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9619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450FAB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58582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433B89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1A5E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A7CC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8E9F46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AE4D6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6DCB1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990F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EE60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104ED4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51F24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CC865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FD465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816B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DAE1E7"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51095D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8511E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AFA43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E02CF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BFBA44D"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4194C2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8A9FE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624210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313DC6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74E40E73"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FDAF6F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4219A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10,764</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DF226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10,764</w:t>
            </w:r>
          </w:p>
        </w:tc>
        <w:tc>
          <w:tcPr>
            <w:tcW w:w="1134" w:type="dxa"/>
            <w:gridSpan w:val="2"/>
            <w:tcBorders>
              <w:top w:val="single" w:sz="4" w:space="0" w:color="auto"/>
              <w:left w:val="nil"/>
              <w:bottom w:val="single" w:sz="4" w:space="0" w:color="auto"/>
              <w:right w:val="single" w:sz="4" w:space="0" w:color="FFFFFF"/>
            </w:tcBorders>
            <w:noWrap/>
            <w:vAlign w:val="center"/>
            <w:hideMark/>
          </w:tcPr>
          <w:p w14:paraId="0337207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10,488</w:t>
            </w:r>
          </w:p>
        </w:tc>
      </w:tr>
      <w:tr w:rsidR="000C70C0" w14:paraId="0975A42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0B409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6BA10D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B25BB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19E1A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259230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27229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565E9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1BE582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E4905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5748AA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A0E7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7D964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EDC0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FAED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5A804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F7164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C1DBE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2,116</w:t>
            </w:r>
          </w:p>
        </w:tc>
        <w:tc>
          <w:tcPr>
            <w:tcW w:w="1134" w:type="dxa"/>
            <w:gridSpan w:val="4"/>
            <w:tcBorders>
              <w:top w:val="nil"/>
              <w:left w:val="nil"/>
              <w:bottom w:val="single" w:sz="4" w:space="0" w:color="FFFFFF"/>
              <w:right w:val="single" w:sz="4" w:space="0" w:color="FFFFFF"/>
            </w:tcBorders>
            <w:noWrap/>
            <w:vAlign w:val="center"/>
            <w:hideMark/>
          </w:tcPr>
          <w:p w14:paraId="6C284D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2,116</w:t>
            </w:r>
          </w:p>
        </w:tc>
        <w:tc>
          <w:tcPr>
            <w:tcW w:w="1134" w:type="dxa"/>
            <w:gridSpan w:val="2"/>
            <w:tcBorders>
              <w:top w:val="nil"/>
              <w:left w:val="nil"/>
              <w:bottom w:val="single" w:sz="4" w:space="0" w:color="FFFFFF"/>
              <w:right w:val="single" w:sz="4" w:space="0" w:color="FFFFFF"/>
            </w:tcBorders>
            <w:noWrap/>
            <w:vAlign w:val="center"/>
            <w:hideMark/>
          </w:tcPr>
          <w:p w14:paraId="613BE8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2,116</w:t>
            </w:r>
          </w:p>
        </w:tc>
      </w:tr>
      <w:tr w:rsidR="000C70C0" w14:paraId="14FF6E0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F8038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9AD17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63F8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415F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27234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2BB1C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55090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C999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13A1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81C450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80759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22B06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9DB4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30ED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D298FA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90ABD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C1DBE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2731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90D43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11EF07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77EAE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97C85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13AB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A077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23DB5B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FBFEC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06987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B806C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8BE29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2AFCB64"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471845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1F02E9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63931D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B3A327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r>
      <w:tr w:rsidR="000C70C0" w14:paraId="3702A3D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1A76F8"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B52F8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910B8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18D5B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BE53C4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55089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83832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0091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CF1F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A8D50C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477F7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5F1A6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29758F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3CB23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8E51A8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5FCA1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7D997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9F52B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3589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4417CD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38367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F8D4E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1374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5B79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7E35B9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5F05E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B71E81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E1F3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3630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9C6B9F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3D3B2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013CAE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5A96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41A79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D6A1A3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D9214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FDDA35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D0FE1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B010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631A338"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7C97D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D996C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7E7A264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F1C929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4AD5906E"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94F83C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2A7FE4A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c>
          <w:tcPr>
            <w:tcW w:w="1134" w:type="dxa"/>
            <w:gridSpan w:val="4"/>
            <w:tcBorders>
              <w:top w:val="nil"/>
              <w:left w:val="nil"/>
              <w:bottom w:val="single" w:sz="4" w:space="0" w:color="auto"/>
              <w:right w:val="single" w:sz="4" w:space="0" w:color="FFFFFF"/>
            </w:tcBorders>
            <w:noWrap/>
            <w:vAlign w:val="center"/>
            <w:hideMark/>
          </w:tcPr>
          <w:p w14:paraId="0774AA3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c>
          <w:tcPr>
            <w:tcW w:w="1134" w:type="dxa"/>
            <w:gridSpan w:val="2"/>
            <w:tcBorders>
              <w:top w:val="nil"/>
              <w:left w:val="nil"/>
              <w:bottom w:val="single" w:sz="4" w:space="0" w:color="auto"/>
              <w:right w:val="single" w:sz="4" w:space="0" w:color="FFFFFF"/>
            </w:tcBorders>
            <w:noWrap/>
            <w:vAlign w:val="center"/>
            <w:hideMark/>
          </w:tcPr>
          <w:p w14:paraId="21B228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2,116</w:t>
            </w:r>
          </w:p>
        </w:tc>
      </w:tr>
      <w:tr w:rsidR="000C70C0" w14:paraId="0876D4B6"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E129B0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2AD18DC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8,648</w:t>
            </w:r>
          </w:p>
        </w:tc>
        <w:tc>
          <w:tcPr>
            <w:tcW w:w="1134" w:type="dxa"/>
            <w:gridSpan w:val="4"/>
            <w:tcBorders>
              <w:top w:val="nil"/>
              <w:left w:val="nil"/>
              <w:bottom w:val="single" w:sz="4" w:space="0" w:color="auto"/>
              <w:right w:val="single" w:sz="4" w:space="0" w:color="FFFFFF"/>
            </w:tcBorders>
            <w:noWrap/>
            <w:vAlign w:val="center"/>
            <w:hideMark/>
          </w:tcPr>
          <w:p w14:paraId="443883B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8,648</w:t>
            </w:r>
          </w:p>
        </w:tc>
        <w:tc>
          <w:tcPr>
            <w:tcW w:w="1134" w:type="dxa"/>
            <w:gridSpan w:val="2"/>
            <w:tcBorders>
              <w:top w:val="nil"/>
              <w:left w:val="nil"/>
              <w:bottom w:val="single" w:sz="4" w:space="0" w:color="auto"/>
              <w:right w:val="single" w:sz="4" w:space="0" w:color="FFFFFF"/>
            </w:tcBorders>
            <w:noWrap/>
            <w:vAlign w:val="center"/>
            <w:hideMark/>
          </w:tcPr>
          <w:p w14:paraId="4722432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8,372</w:t>
            </w:r>
          </w:p>
        </w:tc>
      </w:tr>
      <w:tr w:rsidR="000C70C0" w14:paraId="58BC16E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CAFDA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737261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61D4B1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CD73F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E5E948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C7716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856ACA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8,648</w:t>
            </w:r>
          </w:p>
        </w:tc>
        <w:tc>
          <w:tcPr>
            <w:tcW w:w="1134" w:type="dxa"/>
            <w:gridSpan w:val="4"/>
            <w:tcBorders>
              <w:top w:val="nil"/>
              <w:left w:val="nil"/>
              <w:bottom w:val="single" w:sz="4" w:space="0" w:color="FFFFFF"/>
              <w:right w:val="single" w:sz="4" w:space="0" w:color="FFFFFF"/>
            </w:tcBorders>
            <w:noWrap/>
            <w:vAlign w:val="center"/>
            <w:hideMark/>
          </w:tcPr>
          <w:p w14:paraId="302A3E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8,648</w:t>
            </w:r>
          </w:p>
        </w:tc>
        <w:tc>
          <w:tcPr>
            <w:tcW w:w="1134" w:type="dxa"/>
            <w:gridSpan w:val="2"/>
            <w:tcBorders>
              <w:top w:val="nil"/>
              <w:left w:val="nil"/>
              <w:bottom w:val="single" w:sz="4" w:space="0" w:color="FFFFFF"/>
              <w:right w:val="single" w:sz="4" w:space="0" w:color="FFFFFF"/>
            </w:tcBorders>
            <w:noWrap/>
            <w:vAlign w:val="center"/>
            <w:hideMark/>
          </w:tcPr>
          <w:p w14:paraId="5FADECB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8,372</w:t>
            </w:r>
          </w:p>
        </w:tc>
      </w:tr>
      <w:tr w:rsidR="000C70C0" w14:paraId="258C70F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75B2E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75DEF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B75E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A3B61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AA6BA79"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7D73FF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37BE17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2A35C2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01402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E05CCC9"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94C856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7A6AB4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8,648</w:t>
            </w:r>
          </w:p>
        </w:tc>
        <w:tc>
          <w:tcPr>
            <w:tcW w:w="1134" w:type="dxa"/>
            <w:gridSpan w:val="4"/>
            <w:tcBorders>
              <w:top w:val="nil"/>
              <w:left w:val="nil"/>
              <w:bottom w:val="single" w:sz="4" w:space="0" w:color="auto"/>
              <w:right w:val="single" w:sz="4" w:space="0" w:color="FFFFFF"/>
            </w:tcBorders>
            <w:noWrap/>
            <w:vAlign w:val="center"/>
            <w:hideMark/>
          </w:tcPr>
          <w:p w14:paraId="50052A4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8,648</w:t>
            </w:r>
          </w:p>
        </w:tc>
        <w:tc>
          <w:tcPr>
            <w:tcW w:w="1134" w:type="dxa"/>
            <w:gridSpan w:val="2"/>
            <w:tcBorders>
              <w:top w:val="nil"/>
              <w:left w:val="nil"/>
              <w:bottom w:val="single" w:sz="4" w:space="0" w:color="auto"/>
              <w:right w:val="single" w:sz="4" w:space="0" w:color="FFFFFF"/>
            </w:tcBorders>
            <w:noWrap/>
            <w:vAlign w:val="center"/>
            <w:hideMark/>
          </w:tcPr>
          <w:p w14:paraId="713449F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8,372</w:t>
            </w:r>
          </w:p>
        </w:tc>
      </w:tr>
    </w:tbl>
    <w:p w14:paraId="2A11CB9C" w14:textId="77777777" w:rsidR="008C604E" w:rsidRPr="00ED6195" w:rsidRDefault="008C604E">
      <w:pPr>
        <w:rPr>
          <w:sz w:val="14"/>
          <w:szCs w:val="14"/>
        </w:rPr>
      </w:pPr>
      <w:r w:rsidRPr="00ED6195">
        <w:rPr>
          <w:sz w:val="14"/>
          <w:szCs w:val="14"/>
        </w:rPr>
        <w:br w:type="page"/>
      </w:r>
    </w:p>
    <w:tbl>
      <w:tblPr>
        <w:tblW w:w="9715" w:type="dxa"/>
        <w:tblLook w:val="04A0" w:firstRow="1" w:lastRow="0" w:firstColumn="1" w:lastColumn="0" w:noHBand="0" w:noVBand="1"/>
        <w:tblCaption w:val="3.2 Fiancial Statements - Environment Trust - Cash Flow Statement"/>
        <w:tblDescription w:val="3.2 Fiancial Statements - Environment Trust - Cash Flow Statement"/>
      </w:tblPr>
      <w:tblGrid>
        <w:gridCol w:w="5653"/>
        <w:gridCol w:w="585"/>
        <w:gridCol w:w="55"/>
        <w:gridCol w:w="547"/>
        <w:gridCol w:w="532"/>
        <w:gridCol w:w="55"/>
        <w:gridCol w:w="506"/>
        <w:gridCol w:w="434"/>
        <w:gridCol w:w="139"/>
        <w:gridCol w:w="55"/>
        <w:gridCol w:w="465"/>
        <w:gridCol w:w="669"/>
        <w:gridCol w:w="20"/>
      </w:tblGrid>
      <w:tr w:rsidR="000C70C0" w14:paraId="27FBAB1D" w14:textId="77777777" w:rsidTr="00986976">
        <w:trPr>
          <w:gridAfter w:val="2"/>
          <w:wAfter w:w="689" w:type="dxa"/>
          <w:trHeight w:val="360"/>
        </w:trPr>
        <w:tc>
          <w:tcPr>
            <w:tcW w:w="5653" w:type="dxa"/>
            <w:shd w:val="clear" w:color="auto" w:fill="FFFFFF"/>
            <w:noWrap/>
            <w:vAlign w:val="bottom"/>
            <w:hideMark/>
          </w:tcPr>
          <w:p w14:paraId="4CB6E025" w14:textId="65A946E6"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1EC1D2F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CC8352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77AC4C6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1623AFD5" w14:textId="77777777" w:rsidTr="00986976">
        <w:trPr>
          <w:trHeight w:val="283"/>
        </w:trPr>
        <w:tc>
          <w:tcPr>
            <w:tcW w:w="6238" w:type="dxa"/>
            <w:gridSpan w:val="2"/>
            <w:tcBorders>
              <w:top w:val="nil"/>
              <w:left w:val="nil"/>
              <w:bottom w:val="nil"/>
              <w:right w:val="nil"/>
            </w:tcBorders>
            <w:shd w:val="clear" w:color="000000" w:fill="EBEBEB"/>
            <w:vAlign w:val="center"/>
            <w:hideMark/>
          </w:tcPr>
          <w:p w14:paraId="29EAE06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32AEE52C"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7A9A8D17"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73E285FD" w14:textId="77777777" w:rsidTr="00986976">
        <w:trPr>
          <w:trHeight w:val="225"/>
        </w:trPr>
        <w:tc>
          <w:tcPr>
            <w:tcW w:w="6238" w:type="dxa"/>
            <w:gridSpan w:val="2"/>
            <w:tcBorders>
              <w:top w:val="nil"/>
              <w:left w:val="nil"/>
              <w:bottom w:val="nil"/>
              <w:right w:val="nil"/>
            </w:tcBorders>
            <w:shd w:val="clear" w:color="000000" w:fill="EBEBEB"/>
            <w:vAlign w:val="center"/>
            <w:hideMark/>
          </w:tcPr>
          <w:p w14:paraId="721D373F"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65DD66E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9C2291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28AF9B3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4AFE76B8" w14:textId="77777777" w:rsidTr="00986976">
        <w:trPr>
          <w:trHeight w:val="283"/>
        </w:trPr>
        <w:tc>
          <w:tcPr>
            <w:tcW w:w="6238" w:type="dxa"/>
            <w:gridSpan w:val="2"/>
            <w:tcBorders>
              <w:top w:val="nil"/>
              <w:left w:val="nil"/>
              <w:bottom w:val="nil"/>
              <w:right w:val="nil"/>
            </w:tcBorders>
            <w:shd w:val="clear" w:color="000000" w:fill="EBEBEB"/>
            <w:vAlign w:val="center"/>
            <w:hideMark/>
          </w:tcPr>
          <w:p w14:paraId="543B222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7B9A646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D0B61C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68B38B9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27135055"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F48382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09F051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F9208EE"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06D95A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0BA6C3E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FDA1D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5F36DAEC"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6796873"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AA8E005"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5811F19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B7706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36106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36BA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9D855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F84E26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6D04A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4858E8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D9119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85651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3B7DF4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EE4D3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C1592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84,049</w:t>
            </w:r>
          </w:p>
        </w:tc>
        <w:tc>
          <w:tcPr>
            <w:tcW w:w="1134" w:type="dxa"/>
            <w:gridSpan w:val="4"/>
            <w:tcBorders>
              <w:top w:val="nil"/>
              <w:left w:val="nil"/>
              <w:bottom w:val="single" w:sz="4" w:space="0" w:color="FFFFFF"/>
              <w:right w:val="single" w:sz="4" w:space="0" w:color="FFFFFF"/>
            </w:tcBorders>
            <w:noWrap/>
            <w:vAlign w:val="center"/>
            <w:hideMark/>
          </w:tcPr>
          <w:p w14:paraId="12AB79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56,894</w:t>
            </w:r>
          </w:p>
        </w:tc>
        <w:tc>
          <w:tcPr>
            <w:tcW w:w="1134" w:type="dxa"/>
            <w:gridSpan w:val="2"/>
            <w:tcBorders>
              <w:top w:val="nil"/>
              <w:left w:val="nil"/>
              <w:bottom w:val="single" w:sz="4" w:space="0" w:color="FFFFFF"/>
              <w:right w:val="single" w:sz="4" w:space="0" w:color="FFFFFF"/>
            </w:tcBorders>
            <w:noWrap/>
            <w:vAlign w:val="center"/>
            <w:hideMark/>
          </w:tcPr>
          <w:p w14:paraId="57690A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79,447</w:t>
            </w:r>
          </w:p>
        </w:tc>
      </w:tr>
      <w:tr w:rsidR="000C70C0" w14:paraId="6B4CC80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FE51F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A9BEF4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36B88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51EF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8ED991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A2632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FC282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03C6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EB82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41FA4BB"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E16EFA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10F4D3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6,874</w:t>
            </w:r>
          </w:p>
        </w:tc>
        <w:tc>
          <w:tcPr>
            <w:tcW w:w="1134" w:type="dxa"/>
            <w:gridSpan w:val="4"/>
            <w:tcBorders>
              <w:top w:val="nil"/>
              <w:left w:val="nil"/>
              <w:bottom w:val="nil"/>
              <w:right w:val="single" w:sz="4" w:space="0" w:color="FFFFFF"/>
            </w:tcBorders>
            <w:noWrap/>
            <w:vAlign w:val="center"/>
            <w:hideMark/>
          </w:tcPr>
          <w:p w14:paraId="1B711C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6,174</w:t>
            </w:r>
          </w:p>
        </w:tc>
        <w:tc>
          <w:tcPr>
            <w:tcW w:w="1134" w:type="dxa"/>
            <w:gridSpan w:val="2"/>
            <w:tcBorders>
              <w:top w:val="nil"/>
              <w:left w:val="nil"/>
              <w:bottom w:val="nil"/>
              <w:right w:val="single" w:sz="4" w:space="0" w:color="FFFFFF"/>
            </w:tcBorders>
            <w:noWrap/>
            <w:vAlign w:val="center"/>
            <w:hideMark/>
          </w:tcPr>
          <w:p w14:paraId="5D4D28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8,062</w:t>
            </w:r>
          </w:p>
        </w:tc>
      </w:tr>
      <w:tr w:rsidR="000C70C0" w14:paraId="43F0BBCF"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CFF993C"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4A6840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90,923</w:t>
            </w:r>
          </w:p>
        </w:tc>
        <w:tc>
          <w:tcPr>
            <w:tcW w:w="1134" w:type="dxa"/>
            <w:gridSpan w:val="4"/>
            <w:tcBorders>
              <w:top w:val="single" w:sz="4" w:space="0" w:color="auto"/>
              <w:left w:val="nil"/>
              <w:bottom w:val="single" w:sz="4" w:space="0" w:color="auto"/>
              <w:right w:val="single" w:sz="4" w:space="0" w:color="FFFFFF"/>
            </w:tcBorders>
            <w:noWrap/>
            <w:vAlign w:val="center"/>
            <w:hideMark/>
          </w:tcPr>
          <w:p w14:paraId="3323529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63,068</w:t>
            </w:r>
          </w:p>
        </w:tc>
        <w:tc>
          <w:tcPr>
            <w:tcW w:w="1134" w:type="dxa"/>
            <w:gridSpan w:val="2"/>
            <w:tcBorders>
              <w:top w:val="single" w:sz="4" w:space="0" w:color="auto"/>
              <w:left w:val="nil"/>
              <w:bottom w:val="single" w:sz="4" w:space="0" w:color="auto"/>
              <w:right w:val="single" w:sz="4" w:space="0" w:color="FFFFFF"/>
            </w:tcBorders>
            <w:noWrap/>
            <w:vAlign w:val="center"/>
            <w:hideMark/>
          </w:tcPr>
          <w:p w14:paraId="6D251DA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87,509</w:t>
            </w:r>
          </w:p>
        </w:tc>
      </w:tr>
      <w:tr w:rsidR="000C70C0" w14:paraId="3CA7CBA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1CA2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1394AE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9E532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8CBC7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B1F2E3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3D753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CC61F1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A274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4D6B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135630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3C798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90EF47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93,314</w:t>
            </w:r>
          </w:p>
        </w:tc>
        <w:tc>
          <w:tcPr>
            <w:tcW w:w="1134" w:type="dxa"/>
            <w:gridSpan w:val="4"/>
            <w:tcBorders>
              <w:top w:val="nil"/>
              <w:left w:val="nil"/>
              <w:bottom w:val="single" w:sz="4" w:space="0" w:color="FFFFFF"/>
              <w:right w:val="single" w:sz="4" w:space="0" w:color="FFFFFF"/>
            </w:tcBorders>
            <w:noWrap/>
            <w:vAlign w:val="center"/>
            <w:hideMark/>
          </w:tcPr>
          <w:p w14:paraId="5DC4D9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65,459</w:t>
            </w:r>
          </w:p>
        </w:tc>
        <w:tc>
          <w:tcPr>
            <w:tcW w:w="1134" w:type="dxa"/>
            <w:gridSpan w:val="2"/>
            <w:tcBorders>
              <w:top w:val="nil"/>
              <w:left w:val="nil"/>
              <w:bottom w:val="single" w:sz="4" w:space="0" w:color="FFFFFF"/>
              <w:right w:val="single" w:sz="4" w:space="0" w:color="FFFFFF"/>
            </w:tcBorders>
            <w:noWrap/>
            <w:vAlign w:val="center"/>
            <w:hideMark/>
          </w:tcPr>
          <w:p w14:paraId="63E2DC9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86,105</w:t>
            </w:r>
          </w:p>
        </w:tc>
      </w:tr>
      <w:tr w:rsidR="000C70C0" w14:paraId="269FF16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24B2A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42E753F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8DF3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B58A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E1568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FBE80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B026E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608E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3F06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6ABF79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C1F08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03569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23C4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2D94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30125C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458B6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D0105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3AADE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2E0E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142308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12E30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359DB7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8BF56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516FF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83F35D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4C68E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56274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097E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4954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E4D735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01652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C9260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859A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73DF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992B829"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C4EA80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6091AD4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1,095</w:t>
            </w:r>
          </w:p>
        </w:tc>
        <w:tc>
          <w:tcPr>
            <w:tcW w:w="1134" w:type="dxa"/>
            <w:gridSpan w:val="4"/>
            <w:tcBorders>
              <w:top w:val="nil"/>
              <w:left w:val="nil"/>
              <w:bottom w:val="nil"/>
              <w:right w:val="single" w:sz="4" w:space="0" w:color="FFFFFF"/>
            </w:tcBorders>
            <w:noWrap/>
            <w:vAlign w:val="center"/>
            <w:hideMark/>
          </w:tcPr>
          <w:p w14:paraId="4FB22D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1,095</w:t>
            </w:r>
          </w:p>
        </w:tc>
        <w:tc>
          <w:tcPr>
            <w:tcW w:w="1134" w:type="dxa"/>
            <w:gridSpan w:val="2"/>
            <w:tcBorders>
              <w:top w:val="nil"/>
              <w:left w:val="nil"/>
              <w:bottom w:val="nil"/>
              <w:right w:val="single" w:sz="4" w:space="0" w:color="FFFFFF"/>
            </w:tcBorders>
            <w:noWrap/>
            <w:vAlign w:val="center"/>
            <w:hideMark/>
          </w:tcPr>
          <w:p w14:paraId="0192033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1,128</w:t>
            </w:r>
          </w:p>
        </w:tc>
      </w:tr>
      <w:tr w:rsidR="000C70C0" w14:paraId="13E6EDD7"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CAFF2E8"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50696C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94,409</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D445A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66,554</w:t>
            </w:r>
          </w:p>
        </w:tc>
        <w:tc>
          <w:tcPr>
            <w:tcW w:w="1134" w:type="dxa"/>
            <w:gridSpan w:val="2"/>
            <w:tcBorders>
              <w:top w:val="single" w:sz="4" w:space="0" w:color="auto"/>
              <w:left w:val="nil"/>
              <w:bottom w:val="single" w:sz="4" w:space="0" w:color="auto"/>
              <w:right w:val="single" w:sz="4" w:space="0" w:color="FFFFFF"/>
            </w:tcBorders>
            <w:noWrap/>
            <w:vAlign w:val="center"/>
            <w:hideMark/>
          </w:tcPr>
          <w:p w14:paraId="628142A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87,233</w:t>
            </w:r>
          </w:p>
        </w:tc>
      </w:tr>
      <w:tr w:rsidR="000C70C0" w14:paraId="4FF72538"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D3F1D8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195CCEB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4"/>
            <w:tcBorders>
              <w:top w:val="nil"/>
              <w:left w:val="nil"/>
              <w:bottom w:val="single" w:sz="4" w:space="0" w:color="auto"/>
              <w:right w:val="single" w:sz="4" w:space="0" w:color="FFFFFF"/>
            </w:tcBorders>
            <w:noWrap/>
            <w:vAlign w:val="center"/>
            <w:hideMark/>
          </w:tcPr>
          <w:p w14:paraId="1873E47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2"/>
            <w:tcBorders>
              <w:top w:val="nil"/>
              <w:left w:val="nil"/>
              <w:bottom w:val="single" w:sz="4" w:space="0" w:color="auto"/>
              <w:right w:val="single" w:sz="4" w:space="0" w:color="FFFFFF"/>
            </w:tcBorders>
            <w:noWrap/>
            <w:vAlign w:val="center"/>
            <w:hideMark/>
          </w:tcPr>
          <w:p w14:paraId="31100E0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(276)</w:t>
            </w:r>
          </w:p>
        </w:tc>
      </w:tr>
      <w:tr w:rsidR="000C70C0" w14:paraId="54AEE3B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5BA6C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21A7E3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D6978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22E48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A7D547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61ABC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206FC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168D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3D29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99DFDA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1D3E8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DF3B1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E6D5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8774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C3AFEB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18705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D9AABC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BD84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7FE9D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581D54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4AF7B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D0D1E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4A00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07DB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746CAE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E0EA0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3F7FD0F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8037D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EB48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F61E68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E2CE1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05084D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8B39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202C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6ABDEA4"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9D5403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50CD43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83748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BD432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651EA81"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A89332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C7D8AB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73F2C8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D9C0AA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16A5ACC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9E537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27F4FF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CE99B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903ECF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197E2B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E2E06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56C6D4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C04A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01D6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2D0D4C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E10FA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4721349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EC03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3F48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870B8A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7E820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04EE37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792A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5D0A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42D086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6935B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A3E6C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E094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A3E8F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C2A04A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A8F60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32F2EF1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CC08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6FC0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CE79D0D"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3017EF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3B71A7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23668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C6515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0D9A9B6"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C80D94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61D808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24D8397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1621918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21F7CB81"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9507CA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7FCA6B0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4"/>
            <w:tcBorders>
              <w:top w:val="nil"/>
              <w:left w:val="nil"/>
              <w:bottom w:val="single" w:sz="4" w:space="0" w:color="auto"/>
              <w:right w:val="single" w:sz="4" w:space="0" w:color="FFFFFF"/>
            </w:tcBorders>
            <w:noWrap/>
            <w:vAlign w:val="center"/>
            <w:hideMark/>
          </w:tcPr>
          <w:p w14:paraId="1378E86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3,486</w:t>
            </w:r>
          </w:p>
        </w:tc>
        <w:tc>
          <w:tcPr>
            <w:tcW w:w="1134" w:type="dxa"/>
            <w:gridSpan w:val="2"/>
            <w:tcBorders>
              <w:top w:val="nil"/>
              <w:left w:val="nil"/>
              <w:bottom w:val="single" w:sz="4" w:space="0" w:color="auto"/>
              <w:right w:val="single" w:sz="4" w:space="0" w:color="FFFFFF"/>
            </w:tcBorders>
            <w:noWrap/>
            <w:vAlign w:val="center"/>
            <w:hideMark/>
          </w:tcPr>
          <w:p w14:paraId="2077760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(276)</w:t>
            </w:r>
          </w:p>
        </w:tc>
      </w:tr>
      <w:tr w:rsidR="000C70C0" w14:paraId="7E838FD7"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A46C8F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899636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6,653</w:t>
            </w:r>
          </w:p>
        </w:tc>
        <w:tc>
          <w:tcPr>
            <w:tcW w:w="1134" w:type="dxa"/>
            <w:gridSpan w:val="4"/>
            <w:tcBorders>
              <w:top w:val="nil"/>
              <w:left w:val="nil"/>
              <w:bottom w:val="nil"/>
              <w:right w:val="single" w:sz="4" w:space="0" w:color="FFFFFF"/>
            </w:tcBorders>
            <w:noWrap/>
            <w:vAlign w:val="center"/>
            <w:hideMark/>
          </w:tcPr>
          <w:p w14:paraId="3F8864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6,653</w:t>
            </w:r>
          </w:p>
        </w:tc>
        <w:tc>
          <w:tcPr>
            <w:tcW w:w="1134" w:type="dxa"/>
            <w:gridSpan w:val="2"/>
            <w:tcBorders>
              <w:top w:val="nil"/>
              <w:left w:val="nil"/>
              <w:bottom w:val="nil"/>
              <w:right w:val="single" w:sz="4" w:space="0" w:color="FFFFFF"/>
            </w:tcBorders>
            <w:noWrap/>
            <w:vAlign w:val="center"/>
            <w:hideMark/>
          </w:tcPr>
          <w:p w14:paraId="6E8EFC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10,139</w:t>
            </w:r>
          </w:p>
        </w:tc>
      </w:tr>
      <w:tr w:rsidR="000C70C0" w14:paraId="38D70C43" w14:textId="77777777" w:rsidTr="00707A87">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832249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6B193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564869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C8D03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76A82A"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2CFE42C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15591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3AC961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AA163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7B89BE"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F1E4D5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88F23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10,139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8C1276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10,139</w:t>
            </w:r>
          </w:p>
        </w:tc>
        <w:tc>
          <w:tcPr>
            <w:tcW w:w="1134" w:type="dxa"/>
            <w:gridSpan w:val="2"/>
            <w:tcBorders>
              <w:top w:val="single" w:sz="4" w:space="0" w:color="auto"/>
              <w:left w:val="nil"/>
              <w:bottom w:val="single" w:sz="4" w:space="0" w:color="auto"/>
              <w:right w:val="single" w:sz="4" w:space="0" w:color="FFFFFF"/>
            </w:tcBorders>
            <w:noWrap/>
            <w:vAlign w:val="center"/>
            <w:hideMark/>
          </w:tcPr>
          <w:p w14:paraId="6512A61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9,863</w:t>
            </w:r>
          </w:p>
        </w:tc>
      </w:tr>
    </w:tbl>
    <w:p w14:paraId="79600461"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7394EC94" w14:textId="44B2B1D3" w:rsidR="000C70C0" w:rsidRDefault="000C70C0" w:rsidP="000C70C0"/>
    <w:p w14:paraId="462997D5"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28"/>
          <w:headerReference w:type="default" r:id="rId29"/>
          <w:headerReference w:type="first" r:id="rId30"/>
          <w:footerReference w:type="first" r:id="rId31"/>
          <w:pgSz w:w="11907" w:h="16840" w:code="9"/>
          <w:pgMar w:top="1134" w:right="1134" w:bottom="567" w:left="1134" w:header="454" w:footer="454" w:gutter="0"/>
          <w:cols w:space="720"/>
          <w:titlePg/>
          <w:docGrid w:linePitch="272"/>
        </w:sectPr>
      </w:pPr>
    </w:p>
    <w:p w14:paraId="3344E6F9"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Natural Resources Access Regulator</w:t>
      </w:r>
    </w:p>
    <w:tbl>
      <w:tblPr>
        <w:tblW w:w="9715" w:type="dxa"/>
        <w:tblLook w:val="04A0" w:firstRow="1" w:lastRow="0" w:firstColumn="1" w:lastColumn="0" w:noHBand="0" w:noVBand="1"/>
        <w:tblCaption w:val="3.2 Fiancial Statements - Natural Resources Access Regulator - Operating Statement"/>
        <w:tblDescription w:val="3.2 Fiancial Statements - Natural Resources Access Regulator - Operating Statement"/>
      </w:tblPr>
      <w:tblGrid>
        <w:gridCol w:w="5356"/>
        <w:gridCol w:w="882"/>
        <w:gridCol w:w="55"/>
        <w:gridCol w:w="319"/>
        <w:gridCol w:w="760"/>
        <w:gridCol w:w="55"/>
        <w:gridCol w:w="341"/>
        <w:gridCol w:w="599"/>
        <w:gridCol w:w="139"/>
        <w:gridCol w:w="55"/>
        <w:gridCol w:w="363"/>
        <w:gridCol w:w="771"/>
        <w:gridCol w:w="20"/>
      </w:tblGrid>
      <w:tr w:rsidR="000C70C0" w14:paraId="01BDE67F" w14:textId="77777777" w:rsidTr="00986976">
        <w:trPr>
          <w:gridAfter w:val="2"/>
          <w:wAfter w:w="791" w:type="dxa"/>
          <w:trHeight w:val="315"/>
        </w:trPr>
        <w:tc>
          <w:tcPr>
            <w:tcW w:w="5356" w:type="dxa"/>
            <w:shd w:val="clear" w:color="auto" w:fill="FFFFFF"/>
            <w:noWrap/>
            <w:vAlign w:val="bottom"/>
            <w:hideMark/>
          </w:tcPr>
          <w:p w14:paraId="755DA603"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24B6ACD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F116F61"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AEA835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6CCE639F" w14:textId="77777777" w:rsidTr="00986976">
        <w:trPr>
          <w:trHeight w:val="283"/>
        </w:trPr>
        <w:tc>
          <w:tcPr>
            <w:tcW w:w="6238" w:type="dxa"/>
            <w:gridSpan w:val="2"/>
            <w:tcBorders>
              <w:top w:val="nil"/>
              <w:left w:val="nil"/>
              <w:bottom w:val="nil"/>
              <w:right w:val="nil"/>
            </w:tcBorders>
            <w:shd w:val="clear" w:color="000000" w:fill="EBEBEB"/>
            <w:vAlign w:val="center"/>
            <w:hideMark/>
          </w:tcPr>
          <w:p w14:paraId="03CECBF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2F73C6FB"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07A55584"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11FE0644" w14:textId="77777777" w:rsidTr="00986976">
        <w:trPr>
          <w:trHeight w:val="225"/>
        </w:trPr>
        <w:tc>
          <w:tcPr>
            <w:tcW w:w="6238" w:type="dxa"/>
            <w:gridSpan w:val="2"/>
            <w:tcBorders>
              <w:top w:val="nil"/>
              <w:left w:val="nil"/>
              <w:bottom w:val="nil"/>
              <w:right w:val="nil"/>
            </w:tcBorders>
            <w:shd w:val="clear" w:color="000000" w:fill="EBEBEB"/>
            <w:vAlign w:val="center"/>
            <w:hideMark/>
          </w:tcPr>
          <w:p w14:paraId="44D0AD3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14920AE6"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1B8CCF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699B9DB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464ED5A4" w14:textId="77777777" w:rsidTr="00986976">
        <w:trPr>
          <w:trHeight w:val="283"/>
        </w:trPr>
        <w:tc>
          <w:tcPr>
            <w:tcW w:w="6238" w:type="dxa"/>
            <w:gridSpan w:val="2"/>
            <w:tcBorders>
              <w:top w:val="nil"/>
              <w:left w:val="nil"/>
              <w:bottom w:val="nil"/>
              <w:right w:val="nil"/>
            </w:tcBorders>
            <w:shd w:val="clear" w:color="000000" w:fill="EBEBEB"/>
            <w:vAlign w:val="center"/>
            <w:hideMark/>
          </w:tcPr>
          <w:p w14:paraId="59432C8D"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011112D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70D6282"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2788CDE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6C562C56"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CA3C63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1F71DF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0466B1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8875F0D"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67198B7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EFDF2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4D506AA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1195FB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578D1E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6A3DD33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095549"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319BCA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67BC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AC90D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C9484A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DD8F0B"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EC5889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14E7E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15,457</w:t>
            </w:r>
          </w:p>
        </w:tc>
        <w:tc>
          <w:tcPr>
            <w:tcW w:w="1134" w:type="dxa"/>
            <w:gridSpan w:val="2"/>
            <w:tcBorders>
              <w:top w:val="nil"/>
              <w:left w:val="nil"/>
              <w:bottom w:val="single" w:sz="4" w:space="0" w:color="FFFFFF"/>
              <w:right w:val="single" w:sz="4" w:space="0" w:color="FFFFFF"/>
            </w:tcBorders>
            <w:noWrap/>
            <w:vAlign w:val="center"/>
            <w:hideMark/>
          </w:tcPr>
          <w:p w14:paraId="1C11A93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35,412</w:t>
            </w:r>
          </w:p>
        </w:tc>
      </w:tr>
      <w:tr w:rsidR="000C70C0" w14:paraId="2FBDCF5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B2024A"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000EA20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6ADBE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5,814</w:t>
            </w:r>
          </w:p>
        </w:tc>
        <w:tc>
          <w:tcPr>
            <w:tcW w:w="1134" w:type="dxa"/>
            <w:gridSpan w:val="2"/>
            <w:tcBorders>
              <w:top w:val="nil"/>
              <w:left w:val="nil"/>
              <w:bottom w:val="single" w:sz="4" w:space="0" w:color="FFFFFF"/>
              <w:right w:val="single" w:sz="4" w:space="0" w:color="FFFFFF"/>
            </w:tcBorders>
            <w:noWrap/>
            <w:vAlign w:val="center"/>
            <w:hideMark/>
          </w:tcPr>
          <w:p w14:paraId="3A8231D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9,976</w:t>
            </w:r>
          </w:p>
        </w:tc>
      </w:tr>
      <w:tr w:rsidR="000C70C0" w14:paraId="073CAB3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C7B06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AC6D53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EEF74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9207A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7251AD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807DF9"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056D870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E1317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34797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A25506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832B3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41E45B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65115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w:t>
            </w:r>
          </w:p>
        </w:tc>
        <w:tc>
          <w:tcPr>
            <w:tcW w:w="1134" w:type="dxa"/>
            <w:gridSpan w:val="2"/>
            <w:tcBorders>
              <w:top w:val="nil"/>
              <w:left w:val="nil"/>
              <w:bottom w:val="single" w:sz="4" w:space="0" w:color="FFFFFF"/>
              <w:right w:val="single" w:sz="4" w:space="0" w:color="FFFFFF"/>
            </w:tcBorders>
            <w:noWrap/>
            <w:vAlign w:val="center"/>
            <w:hideMark/>
          </w:tcPr>
          <w:p w14:paraId="5856EF4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w:t>
            </w:r>
          </w:p>
        </w:tc>
      </w:tr>
      <w:tr w:rsidR="000C70C0" w14:paraId="7001BEF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8962D2"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5A0D40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F1E94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901EF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1A91139"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E0777F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4F92637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DFFE96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DA9442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9605759"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E0664E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659469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9F6B46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21,291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87486B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45,427</w:t>
            </w:r>
          </w:p>
        </w:tc>
      </w:tr>
      <w:tr w:rsidR="000C70C0" w14:paraId="2468D3E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03AE6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8465A5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E03B8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FC645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56CC9F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9700BD"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004441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B5737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1A48E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905833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8D246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6BB7B0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6BD16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4D1AB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0C70C0" w14:paraId="5D350C0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6388A8EE" w14:textId="77777777" w:rsidR="000C70C0" w:rsidRDefault="000C70C0" w:rsidP="00360E3F">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CC5905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3F70A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D1E46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20951C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1C427C"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22F813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7DD41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3EECA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B4ABFA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9419D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EB003F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947FF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1,507</w:t>
            </w:r>
          </w:p>
        </w:tc>
        <w:tc>
          <w:tcPr>
            <w:tcW w:w="1134" w:type="dxa"/>
            <w:gridSpan w:val="2"/>
            <w:tcBorders>
              <w:top w:val="nil"/>
              <w:left w:val="nil"/>
              <w:bottom w:val="single" w:sz="4" w:space="0" w:color="FFFFFF"/>
              <w:right w:val="single" w:sz="4" w:space="0" w:color="FFFFFF"/>
            </w:tcBorders>
            <w:noWrap/>
            <w:vAlign w:val="center"/>
            <w:hideMark/>
          </w:tcPr>
          <w:p w14:paraId="38FE9FF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87AF67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A6A26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CB179F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A0370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17,331</w:t>
            </w:r>
          </w:p>
        </w:tc>
        <w:tc>
          <w:tcPr>
            <w:tcW w:w="1134" w:type="dxa"/>
            <w:gridSpan w:val="2"/>
            <w:tcBorders>
              <w:top w:val="nil"/>
              <w:left w:val="nil"/>
              <w:bottom w:val="single" w:sz="4" w:space="0" w:color="FFFFFF"/>
              <w:right w:val="single" w:sz="4" w:space="0" w:color="FFFFFF"/>
            </w:tcBorders>
            <w:noWrap/>
            <w:vAlign w:val="center"/>
            <w:hideMark/>
          </w:tcPr>
          <w:p w14:paraId="206B893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45,760</w:t>
            </w:r>
          </w:p>
        </w:tc>
      </w:tr>
      <w:tr w:rsidR="000C70C0" w14:paraId="4D261C3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4F0383"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724673D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D78C6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32063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DB98BC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1448F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073FD1F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65FCD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313</w:t>
            </w:r>
          </w:p>
        </w:tc>
        <w:tc>
          <w:tcPr>
            <w:tcW w:w="1134" w:type="dxa"/>
            <w:gridSpan w:val="2"/>
            <w:tcBorders>
              <w:top w:val="nil"/>
              <w:left w:val="nil"/>
              <w:bottom w:val="single" w:sz="4" w:space="0" w:color="FFFFFF"/>
              <w:right w:val="single" w:sz="4" w:space="0" w:color="FFFFFF"/>
            </w:tcBorders>
            <w:noWrap/>
            <w:vAlign w:val="center"/>
            <w:hideMark/>
          </w:tcPr>
          <w:p w14:paraId="01A0B7D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7FF11B4"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232F3A9"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17BA4E2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154453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8F0C69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w:t>
            </w:r>
          </w:p>
        </w:tc>
      </w:tr>
      <w:tr w:rsidR="000C70C0" w14:paraId="262ADA28"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F56FCA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726AF5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2206F7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19,152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1604B0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45,933</w:t>
            </w:r>
          </w:p>
        </w:tc>
      </w:tr>
      <w:tr w:rsidR="000C70C0" w14:paraId="3C4F22A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FFF41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A44F69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2B4FAF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40B9B3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BA093DD"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2F1B3B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D894DA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2774BA0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411D8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2ED6F5F"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A5575F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B9BD8D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44DB05A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(2,139)</w:t>
            </w:r>
          </w:p>
        </w:tc>
        <w:tc>
          <w:tcPr>
            <w:tcW w:w="1134" w:type="dxa"/>
            <w:gridSpan w:val="2"/>
            <w:tcBorders>
              <w:top w:val="single" w:sz="4" w:space="0" w:color="auto"/>
              <w:left w:val="nil"/>
              <w:bottom w:val="single" w:sz="4" w:space="0" w:color="auto"/>
              <w:right w:val="single" w:sz="4" w:space="0" w:color="FFFFFF"/>
            </w:tcBorders>
            <w:noWrap/>
            <w:vAlign w:val="center"/>
            <w:hideMark/>
          </w:tcPr>
          <w:p w14:paraId="2174A51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506</w:t>
            </w:r>
          </w:p>
        </w:tc>
      </w:tr>
    </w:tbl>
    <w:p w14:paraId="39D63C18"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6ACC417A"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Natural Resources Access Regulator - Balance Sheet"/>
        <w:tblDescription w:val="3.2 Fiancial Statements - Natural Resources Access Regulator - Balance Sheet"/>
      </w:tblPr>
      <w:tblGrid>
        <w:gridCol w:w="5356"/>
        <w:gridCol w:w="882"/>
        <w:gridCol w:w="55"/>
        <w:gridCol w:w="319"/>
        <w:gridCol w:w="760"/>
        <w:gridCol w:w="55"/>
        <w:gridCol w:w="341"/>
        <w:gridCol w:w="599"/>
        <w:gridCol w:w="139"/>
        <w:gridCol w:w="55"/>
        <w:gridCol w:w="363"/>
        <w:gridCol w:w="771"/>
        <w:gridCol w:w="20"/>
      </w:tblGrid>
      <w:tr w:rsidR="000C70C0" w14:paraId="197564F3" w14:textId="77777777" w:rsidTr="00986976">
        <w:trPr>
          <w:gridAfter w:val="2"/>
          <w:wAfter w:w="791" w:type="dxa"/>
          <w:trHeight w:val="345"/>
        </w:trPr>
        <w:tc>
          <w:tcPr>
            <w:tcW w:w="5356" w:type="dxa"/>
            <w:shd w:val="clear" w:color="auto" w:fill="FFFFFF"/>
            <w:noWrap/>
            <w:vAlign w:val="bottom"/>
            <w:hideMark/>
          </w:tcPr>
          <w:p w14:paraId="38F8E094"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3ECC5FF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418A442C"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06623B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2EAFA123" w14:textId="77777777" w:rsidTr="00986976">
        <w:trPr>
          <w:trHeight w:val="283"/>
        </w:trPr>
        <w:tc>
          <w:tcPr>
            <w:tcW w:w="6238" w:type="dxa"/>
            <w:gridSpan w:val="2"/>
            <w:tcBorders>
              <w:top w:val="nil"/>
              <w:left w:val="nil"/>
              <w:bottom w:val="nil"/>
              <w:right w:val="nil"/>
            </w:tcBorders>
            <w:shd w:val="clear" w:color="000000" w:fill="EBEBEB"/>
            <w:vAlign w:val="center"/>
            <w:hideMark/>
          </w:tcPr>
          <w:p w14:paraId="3B98BD00"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D97738D"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6638DE28"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338CFB9E" w14:textId="77777777" w:rsidTr="00986976">
        <w:trPr>
          <w:trHeight w:val="225"/>
        </w:trPr>
        <w:tc>
          <w:tcPr>
            <w:tcW w:w="6238" w:type="dxa"/>
            <w:gridSpan w:val="2"/>
            <w:tcBorders>
              <w:top w:val="nil"/>
              <w:left w:val="nil"/>
              <w:bottom w:val="nil"/>
              <w:right w:val="nil"/>
            </w:tcBorders>
            <w:shd w:val="clear" w:color="000000" w:fill="EBEBEB"/>
            <w:vAlign w:val="center"/>
            <w:hideMark/>
          </w:tcPr>
          <w:p w14:paraId="22C5982E"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116BD5BC"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0F3498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40590E7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5E71E2A2" w14:textId="77777777" w:rsidTr="00986976">
        <w:trPr>
          <w:trHeight w:val="283"/>
        </w:trPr>
        <w:tc>
          <w:tcPr>
            <w:tcW w:w="6238" w:type="dxa"/>
            <w:gridSpan w:val="2"/>
            <w:tcBorders>
              <w:top w:val="nil"/>
              <w:left w:val="nil"/>
              <w:bottom w:val="nil"/>
              <w:right w:val="nil"/>
            </w:tcBorders>
            <w:shd w:val="clear" w:color="000000" w:fill="EBEBEB"/>
            <w:vAlign w:val="center"/>
            <w:hideMark/>
          </w:tcPr>
          <w:p w14:paraId="429DB710"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3784B26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8BD389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0E2FE506"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3D4E226B"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63D82C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0CFB81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BD5CDA8"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43F593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14C1E7D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8B268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A520A1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8592649"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F1E9EE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BBD406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8159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7B9157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C4E6F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4,115</w:t>
            </w:r>
          </w:p>
        </w:tc>
        <w:tc>
          <w:tcPr>
            <w:tcW w:w="1134" w:type="dxa"/>
            <w:gridSpan w:val="2"/>
            <w:tcBorders>
              <w:top w:val="nil"/>
              <w:left w:val="nil"/>
              <w:bottom w:val="single" w:sz="4" w:space="0" w:color="FFFFFF"/>
              <w:right w:val="single" w:sz="4" w:space="0" w:color="FFFFFF"/>
            </w:tcBorders>
            <w:noWrap/>
            <w:vAlign w:val="center"/>
            <w:hideMark/>
          </w:tcPr>
          <w:p w14:paraId="49DE2E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4,115</w:t>
            </w:r>
          </w:p>
        </w:tc>
      </w:tr>
      <w:tr w:rsidR="000C70C0" w14:paraId="6B650C9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D8F5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E5176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35D11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A3C9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4D64A0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A16D1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1E258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7A72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541</w:t>
            </w:r>
          </w:p>
        </w:tc>
        <w:tc>
          <w:tcPr>
            <w:tcW w:w="1134" w:type="dxa"/>
            <w:gridSpan w:val="2"/>
            <w:tcBorders>
              <w:top w:val="nil"/>
              <w:left w:val="nil"/>
              <w:bottom w:val="single" w:sz="4" w:space="0" w:color="FFFFFF"/>
              <w:right w:val="single" w:sz="4" w:space="0" w:color="FFFFFF"/>
            </w:tcBorders>
            <w:noWrap/>
            <w:vAlign w:val="center"/>
            <w:hideMark/>
          </w:tcPr>
          <w:p w14:paraId="1B9817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541</w:t>
            </w:r>
          </w:p>
        </w:tc>
      </w:tr>
      <w:tr w:rsidR="000C70C0" w14:paraId="5430B35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E1A7C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AED9B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70E8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A6E8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9880F2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5CB41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E76E6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82E7B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009C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DAC169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B98D9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07934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EA206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EA5A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A5C59D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EB7DF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E4B4D4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E0AEF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A595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F01DCD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EFB53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E08FC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C94A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40B23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68F45EB"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583184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147175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F580D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01527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A31CBF6"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17A44C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AAC67A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311F6D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4,656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338842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4,656</w:t>
            </w:r>
          </w:p>
        </w:tc>
      </w:tr>
      <w:tr w:rsidR="000C70C0" w14:paraId="0D18931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6AA4BC"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D3EB0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90A5B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D6880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7F2001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09CF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822C35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ACB4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825B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E8F4EF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F9FAD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61838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36F4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57F6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6A615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D63A6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78BF40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1DDC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B254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8B8D1D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24BF0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FC1AF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6B76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B465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8E39BE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57949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BEBB95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316A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D0EB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CA2128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E072F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3A822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4963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786A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726D4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AE3D4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771C4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28793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62632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57F9E0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D6847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62A3F2D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A7EB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FE01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EF3E4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DEFA8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43D70B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1A29B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154</w:t>
            </w:r>
          </w:p>
        </w:tc>
        <w:tc>
          <w:tcPr>
            <w:tcW w:w="1134" w:type="dxa"/>
            <w:gridSpan w:val="2"/>
            <w:tcBorders>
              <w:top w:val="nil"/>
              <w:left w:val="nil"/>
              <w:bottom w:val="single" w:sz="4" w:space="0" w:color="FFFFFF"/>
              <w:right w:val="single" w:sz="4" w:space="0" w:color="FFFFFF"/>
            </w:tcBorders>
            <w:noWrap/>
            <w:vAlign w:val="center"/>
            <w:hideMark/>
          </w:tcPr>
          <w:p w14:paraId="0ABF60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154</w:t>
            </w:r>
          </w:p>
        </w:tc>
      </w:tr>
      <w:tr w:rsidR="000C70C0" w14:paraId="26F51BA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34064C" w14:textId="6591BC0B" w:rsidR="000C70C0" w:rsidRDefault="000C70C0" w:rsidP="003A26F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1E284E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1240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156</w:t>
            </w:r>
          </w:p>
        </w:tc>
        <w:tc>
          <w:tcPr>
            <w:tcW w:w="1134" w:type="dxa"/>
            <w:gridSpan w:val="2"/>
            <w:tcBorders>
              <w:top w:val="nil"/>
              <w:left w:val="nil"/>
              <w:bottom w:val="single" w:sz="4" w:space="0" w:color="FFFFFF"/>
              <w:right w:val="single" w:sz="4" w:space="0" w:color="FFFFFF"/>
            </w:tcBorders>
            <w:noWrap/>
            <w:vAlign w:val="center"/>
            <w:hideMark/>
          </w:tcPr>
          <w:p w14:paraId="794353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662</w:t>
            </w:r>
          </w:p>
        </w:tc>
      </w:tr>
      <w:tr w:rsidR="000C70C0" w14:paraId="3D28F72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33A65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C8075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37D7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5E35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26EFD4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9F381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623698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95912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EDF2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C7C769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F89C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2A944F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CC93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545CE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6167CEC"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DDE379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106EF8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21EC6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1C38D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6004989"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7C3452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9408D5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C7BD1F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310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533F9B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816</w:t>
            </w:r>
          </w:p>
        </w:tc>
      </w:tr>
      <w:tr w:rsidR="000C70C0" w14:paraId="30DDEE1B"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411D4F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B253EB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0EE4952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4,966</w:t>
            </w:r>
          </w:p>
        </w:tc>
        <w:tc>
          <w:tcPr>
            <w:tcW w:w="1134" w:type="dxa"/>
            <w:gridSpan w:val="2"/>
            <w:tcBorders>
              <w:top w:val="single" w:sz="4" w:space="0" w:color="auto"/>
              <w:left w:val="nil"/>
              <w:bottom w:val="single" w:sz="4" w:space="0" w:color="auto"/>
              <w:right w:val="single" w:sz="4" w:space="0" w:color="FFFFFF"/>
            </w:tcBorders>
            <w:noWrap/>
            <w:vAlign w:val="center"/>
            <w:hideMark/>
          </w:tcPr>
          <w:p w14:paraId="7239DCF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5,472</w:t>
            </w:r>
          </w:p>
        </w:tc>
      </w:tr>
      <w:tr w:rsidR="000C70C0" w14:paraId="7E1DF6F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0452A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39E3D0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3C26D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4E91D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9E22BD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9758E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F3AC9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D409C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2D394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C81EB7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B83DD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B29CC3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8CCC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9A88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710310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340CC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ADA02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A995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5,617</w:t>
            </w:r>
          </w:p>
        </w:tc>
        <w:tc>
          <w:tcPr>
            <w:tcW w:w="1134" w:type="dxa"/>
            <w:gridSpan w:val="2"/>
            <w:tcBorders>
              <w:top w:val="nil"/>
              <w:left w:val="nil"/>
              <w:bottom w:val="single" w:sz="4" w:space="0" w:color="FFFFFF"/>
              <w:right w:val="single" w:sz="4" w:space="0" w:color="FFFFFF"/>
            </w:tcBorders>
            <w:noWrap/>
            <w:vAlign w:val="center"/>
            <w:hideMark/>
          </w:tcPr>
          <w:p w14:paraId="6CCA46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5,617</w:t>
            </w:r>
          </w:p>
        </w:tc>
      </w:tr>
      <w:tr w:rsidR="000C70C0" w14:paraId="30BE92F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35396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1BE7DA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C258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D642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8C6C59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19830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FC531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0373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77E6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F1E757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95DE0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C73C60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7FD9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D435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C4EC85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C4B7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737DE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6A94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D361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7B0F4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81DE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64FE3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CA773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4CFC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11A5C4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06AC5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060DE4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E063E2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08C4A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71ED6AE"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B53639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216AF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211FD1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5,617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72665D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5,617</w:t>
            </w:r>
          </w:p>
        </w:tc>
      </w:tr>
      <w:tr w:rsidR="000C70C0" w14:paraId="3F90EEB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1EB3AC"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5DF74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88604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867C2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4F51B7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23EA6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AE55E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54BA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802A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9BF759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2A4BB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3A67B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CA78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6DB4D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0B96F6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0E373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969C0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08085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33C2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B3A5C3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F2D62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30E379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775B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F44C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A715CA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F1007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0AD09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5C60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FB30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4AC032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FC56E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09F76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A217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64</w:t>
            </w:r>
          </w:p>
        </w:tc>
        <w:tc>
          <w:tcPr>
            <w:tcW w:w="1134" w:type="dxa"/>
            <w:gridSpan w:val="2"/>
            <w:tcBorders>
              <w:top w:val="nil"/>
              <w:left w:val="nil"/>
              <w:bottom w:val="single" w:sz="4" w:space="0" w:color="FFFFFF"/>
              <w:right w:val="single" w:sz="4" w:space="0" w:color="FFFFFF"/>
            </w:tcBorders>
            <w:noWrap/>
            <w:vAlign w:val="center"/>
            <w:hideMark/>
          </w:tcPr>
          <w:p w14:paraId="3575D6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64</w:t>
            </w:r>
          </w:p>
        </w:tc>
      </w:tr>
      <w:tr w:rsidR="000C70C0" w14:paraId="112DC62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00955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F6E76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C176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E758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30A15AE"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418AFC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21C095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89EE9E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64</w:t>
            </w:r>
          </w:p>
        </w:tc>
        <w:tc>
          <w:tcPr>
            <w:tcW w:w="1134" w:type="dxa"/>
            <w:gridSpan w:val="2"/>
            <w:tcBorders>
              <w:top w:val="single" w:sz="4" w:space="0" w:color="auto"/>
              <w:left w:val="nil"/>
              <w:bottom w:val="single" w:sz="4" w:space="0" w:color="auto"/>
              <w:right w:val="single" w:sz="4" w:space="0" w:color="FFFFFF"/>
            </w:tcBorders>
            <w:noWrap/>
            <w:vAlign w:val="center"/>
            <w:hideMark/>
          </w:tcPr>
          <w:p w14:paraId="337F3B1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64</w:t>
            </w:r>
          </w:p>
        </w:tc>
      </w:tr>
      <w:tr w:rsidR="000C70C0" w14:paraId="335B85D6"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4EE7C8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C2BB8A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457E3A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5,681</w:t>
            </w:r>
          </w:p>
        </w:tc>
        <w:tc>
          <w:tcPr>
            <w:tcW w:w="1134" w:type="dxa"/>
            <w:gridSpan w:val="2"/>
            <w:tcBorders>
              <w:top w:val="nil"/>
              <w:left w:val="nil"/>
              <w:bottom w:val="single" w:sz="4" w:space="0" w:color="auto"/>
              <w:right w:val="single" w:sz="4" w:space="0" w:color="FFFFFF"/>
            </w:tcBorders>
            <w:noWrap/>
            <w:vAlign w:val="center"/>
            <w:hideMark/>
          </w:tcPr>
          <w:p w14:paraId="1AC5DA7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5,681</w:t>
            </w:r>
          </w:p>
        </w:tc>
      </w:tr>
      <w:tr w:rsidR="000C70C0" w14:paraId="186C41EF"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2A44D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59F239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5249E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(715)</w:t>
            </w:r>
          </w:p>
        </w:tc>
        <w:tc>
          <w:tcPr>
            <w:tcW w:w="1134" w:type="dxa"/>
            <w:gridSpan w:val="2"/>
            <w:tcBorders>
              <w:top w:val="nil"/>
              <w:left w:val="nil"/>
              <w:bottom w:val="single" w:sz="4" w:space="0" w:color="auto"/>
              <w:right w:val="single" w:sz="4" w:space="0" w:color="FFFFFF"/>
            </w:tcBorders>
            <w:noWrap/>
            <w:vAlign w:val="center"/>
            <w:hideMark/>
          </w:tcPr>
          <w:p w14:paraId="68EE48D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(209)</w:t>
            </w:r>
          </w:p>
        </w:tc>
      </w:tr>
      <w:tr w:rsidR="000C70C0" w14:paraId="6B4F3DB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2A36A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A7F93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B556E2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77053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E8442F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FFD1A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619C4D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A20EA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(715)</w:t>
            </w:r>
          </w:p>
        </w:tc>
        <w:tc>
          <w:tcPr>
            <w:tcW w:w="1134" w:type="dxa"/>
            <w:gridSpan w:val="2"/>
            <w:tcBorders>
              <w:top w:val="nil"/>
              <w:left w:val="nil"/>
              <w:bottom w:val="single" w:sz="4" w:space="0" w:color="FFFFFF"/>
              <w:right w:val="single" w:sz="4" w:space="0" w:color="FFFFFF"/>
            </w:tcBorders>
            <w:noWrap/>
            <w:vAlign w:val="center"/>
            <w:hideMark/>
          </w:tcPr>
          <w:p w14:paraId="1519EC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(209)</w:t>
            </w:r>
          </w:p>
        </w:tc>
      </w:tr>
      <w:tr w:rsidR="000C70C0" w14:paraId="30CB354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09F88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409094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A998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485A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4BF220A"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EC6BE0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973F97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136209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48E5E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5275C9"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38996B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0672C4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11AF5D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(715)</w:t>
            </w:r>
          </w:p>
        </w:tc>
        <w:tc>
          <w:tcPr>
            <w:tcW w:w="1134" w:type="dxa"/>
            <w:gridSpan w:val="2"/>
            <w:tcBorders>
              <w:top w:val="nil"/>
              <w:left w:val="nil"/>
              <w:bottom w:val="single" w:sz="4" w:space="0" w:color="auto"/>
              <w:right w:val="single" w:sz="4" w:space="0" w:color="FFFFFF"/>
            </w:tcBorders>
            <w:noWrap/>
            <w:vAlign w:val="center"/>
            <w:hideMark/>
          </w:tcPr>
          <w:p w14:paraId="2256F71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(209)</w:t>
            </w:r>
          </w:p>
        </w:tc>
      </w:tr>
    </w:tbl>
    <w:p w14:paraId="6C5C5460" w14:textId="77777777" w:rsidR="008C604E" w:rsidRPr="00ED6195" w:rsidRDefault="008C604E">
      <w:pPr>
        <w:rPr>
          <w:sz w:val="14"/>
          <w:szCs w:val="14"/>
        </w:rPr>
      </w:pPr>
      <w:r w:rsidRPr="00ED6195">
        <w:rPr>
          <w:sz w:val="14"/>
          <w:szCs w:val="14"/>
        </w:rPr>
        <w:br w:type="page"/>
      </w:r>
    </w:p>
    <w:tbl>
      <w:tblPr>
        <w:tblW w:w="9715" w:type="dxa"/>
        <w:tblLook w:val="04A0" w:firstRow="1" w:lastRow="0" w:firstColumn="1" w:lastColumn="0" w:noHBand="0" w:noVBand="1"/>
        <w:tblCaption w:val="3.2 Fiancial Statements - Natural Resources Access Regulator - Cash Flow Statement"/>
        <w:tblDescription w:val="3.2 Fiancial Statements - Natural Resources Access Regulator - Cash Flow Statement"/>
      </w:tblPr>
      <w:tblGrid>
        <w:gridCol w:w="5653"/>
        <w:gridCol w:w="585"/>
        <w:gridCol w:w="55"/>
        <w:gridCol w:w="547"/>
        <w:gridCol w:w="532"/>
        <w:gridCol w:w="55"/>
        <w:gridCol w:w="506"/>
        <w:gridCol w:w="434"/>
        <w:gridCol w:w="139"/>
        <w:gridCol w:w="55"/>
        <w:gridCol w:w="465"/>
        <w:gridCol w:w="669"/>
        <w:gridCol w:w="20"/>
      </w:tblGrid>
      <w:tr w:rsidR="000C70C0" w14:paraId="311AC2A1" w14:textId="77777777" w:rsidTr="00986976">
        <w:trPr>
          <w:gridAfter w:val="2"/>
          <w:wAfter w:w="689" w:type="dxa"/>
          <w:trHeight w:val="360"/>
        </w:trPr>
        <w:tc>
          <w:tcPr>
            <w:tcW w:w="5653" w:type="dxa"/>
            <w:shd w:val="clear" w:color="auto" w:fill="FFFFFF"/>
            <w:noWrap/>
            <w:vAlign w:val="bottom"/>
            <w:hideMark/>
          </w:tcPr>
          <w:p w14:paraId="70D4A3E6" w14:textId="1BE2F1A0"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28A09A9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457DD1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9C9785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19A9B3D5" w14:textId="77777777" w:rsidTr="00986976">
        <w:trPr>
          <w:trHeight w:val="283"/>
        </w:trPr>
        <w:tc>
          <w:tcPr>
            <w:tcW w:w="6238" w:type="dxa"/>
            <w:gridSpan w:val="2"/>
            <w:tcBorders>
              <w:top w:val="nil"/>
              <w:left w:val="nil"/>
              <w:bottom w:val="nil"/>
              <w:right w:val="nil"/>
            </w:tcBorders>
            <w:shd w:val="clear" w:color="000000" w:fill="EBEBEB"/>
            <w:vAlign w:val="center"/>
            <w:hideMark/>
          </w:tcPr>
          <w:p w14:paraId="4F0ADE46"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EFDF89F"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2037D9C2"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57A25DD5" w14:textId="77777777" w:rsidTr="00986976">
        <w:trPr>
          <w:trHeight w:val="225"/>
        </w:trPr>
        <w:tc>
          <w:tcPr>
            <w:tcW w:w="6238" w:type="dxa"/>
            <w:gridSpan w:val="2"/>
            <w:tcBorders>
              <w:top w:val="nil"/>
              <w:left w:val="nil"/>
              <w:bottom w:val="nil"/>
              <w:right w:val="nil"/>
            </w:tcBorders>
            <w:shd w:val="clear" w:color="000000" w:fill="EBEBEB"/>
            <w:vAlign w:val="center"/>
            <w:hideMark/>
          </w:tcPr>
          <w:p w14:paraId="1E64A961"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16C2AE2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59FE5A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223B4A6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24C0E2F5" w14:textId="77777777" w:rsidTr="00986976">
        <w:trPr>
          <w:trHeight w:val="283"/>
        </w:trPr>
        <w:tc>
          <w:tcPr>
            <w:tcW w:w="6238" w:type="dxa"/>
            <w:gridSpan w:val="2"/>
            <w:tcBorders>
              <w:top w:val="nil"/>
              <w:left w:val="nil"/>
              <w:bottom w:val="nil"/>
              <w:right w:val="nil"/>
            </w:tcBorders>
            <w:shd w:val="clear" w:color="000000" w:fill="EBEBEB"/>
            <w:vAlign w:val="center"/>
            <w:hideMark/>
          </w:tcPr>
          <w:p w14:paraId="0AF69D5B"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31FF71E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FC11CC2"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1E790BA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1F862726"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F1B962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05CCDF5"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355FDC7"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4F5A9F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2D9904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989C0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11A73787"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709EE5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3085CB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03B9B6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81C02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FB64E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FD8B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CFF0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5D16BA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C54C2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10671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2B91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15,457</w:t>
            </w:r>
          </w:p>
        </w:tc>
        <w:tc>
          <w:tcPr>
            <w:tcW w:w="1134" w:type="dxa"/>
            <w:gridSpan w:val="2"/>
            <w:tcBorders>
              <w:top w:val="nil"/>
              <w:left w:val="nil"/>
              <w:bottom w:val="single" w:sz="4" w:space="0" w:color="FFFFFF"/>
              <w:right w:val="single" w:sz="4" w:space="0" w:color="FFFFFF"/>
            </w:tcBorders>
            <w:noWrap/>
            <w:vAlign w:val="center"/>
            <w:hideMark/>
          </w:tcPr>
          <w:p w14:paraId="458476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35,412</w:t>
            </w:r>
          </w:p>
        </w:tc>
      </w:tr>
      <w:tr w:rsidR="000C70C0" w14:paraId="440359E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1CD92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3C3E9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EBBE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0933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1E5763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9C25A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45DE08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7C23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58273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8B6BD2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F52B3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A88CE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7084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A659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371381C"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58268E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16FFAF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9F306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4,740</w:t>
            </w:r>
          </w:p>
        </w:tc>
        <w:tc>
          <w:tcPr>
            <w:tcW w:w="1134" w:type="dxa"/>
            <w:gridSpan w:val="2"/>
            <w:tcBorders>
              <w:top w:val="nil"/>
              <w:left w:val="nil"/>
              <w:bottom w:val="nil"/>
              <w:right w:val="single" w:sz="4" w:space="0" w:color="FFFFFF"/>
            </w:tcBorders>
            <w:noWrap/>
            <w:vAlign w:val="center"/>
            <w:hideMark/>
          </w:tcPr>
          <w:p w14:paraId="2B5553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9,976</w:t>
            </w:r>
          </w:p>
        </w:tc>
      </w:tr>
      <w:tr w:rsidR="000C70C0" w14:paraId="06C7409B"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9823F26"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BD586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6EF4C80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20,197</w:t>
            </w:r>
          </w:p>
        </w:tc>
        <w:tc>
          <w:tcPr>
            <w:tcW w:w="1134" w:type="dxa"/>
            <w:gridSpan w:val="2"/>
            <w:tcBorders>
              <w:top w:val="single" w:sz="4" w:space="0" w:color="auto"/>
              <w:left w:val="nil"/>
              <w:bottom w:val="single" w:sz="4" w:space="0" w:color="auto"/>
              <w:right w:val="single" w:sz="4" w:space="0" w:color="FFFFFF"/>
            </w:tcBorders>
            <w:noWrap/>
            <w:vAlign w:val="center"/>
            <w:hideMark/>
          </w:tcPr>
          <w:p w14:paraId="3FAA63E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45,388</w:t>
            </w:r>
          </w:p>
        </w:tc>
      </w:tr>
      <w:tr w:rsidR="000C70C0" w14:paraId="6D1EF83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0629D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787EF08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8DEF8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CEF8D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38002D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261A0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8C208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6D708D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7AFE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0811A2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F9475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631F9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3D35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36C06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r>
      <w:tr w:rsidR="000C70C0" w14:paraId="1660D85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D4E3A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392E01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FBFC5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0D617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7A0FD4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59423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74E67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EF82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7305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D68C39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214D6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6A272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0056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1338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38D442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24E90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E0BC8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0BF1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1,507</w:t>
            </w:r>
          </w:p>
        </w:tc>
        <w:tc>
          <w:tcPr>
            <w:tcW w:w="1134" w:type="dxa"/>
            <w:gridSpan w:val="2"/>
            <w:tcBorders>
              <w:top w:val="nil"/>
              <w:left w:val="nil"/>
              <w:bottom w:val="single" w:sz="4" w:space="0" w:color="FFFFFF"/>
              <w:right w:val="single" w:sz="4" w:space="0" w:color="FFFFFF"/>
            </w:tcBorders>
            <w:noWrap/>
            <w:vAlign w:val="center"/>
            <w:hideMark/>
          </w:tcPr>
          <w:p w14:paraId="462FD1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E617DD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7D655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EA673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AFC9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DE7C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41567D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268E0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6B22ACD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4D33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BDCAA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32321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3DEC97"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6AA20E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BCA1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17,331</w:t>
            </w:r>
          </w:p>
        </w:tc>
        <w:tc>
          <w:tcPr>
            <w:tcW w:w="1134" w:type="dxa"/>
            <w:gridSpan w:val="2"/>
            <w:tcBorders>
              <w:top w:val="nil"/>
              <w:left w:val="nil"/>
              <w:bottom w:val="single" w:sz="4" w:space="0" w:color="FFFFFF"/>
              <w:right w:val="single" w:sz="4" w:space="0" w:color="FFFFFF"/>
            </w:tcBorders>
            <w:noWrap/>
            <w:vAlign w:val="center"/>
            <w:hideMark/>
          </w:tcPr>
          <w:p w14:paraId="4A9E8A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45,760</w:t>
            </w:r>
          </w:p>
        </w:tc>
      </w:tr>
      <w:tr w:rsidR="000C70C0" w14:paraId="3D862334"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3B7C3A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BD942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8C692A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313</w:t>
            </w:r>
          </w:p>
        </w:tc>
        <w:tc>
          <w:tcPr>
            <w:tcW w:w="1134" w:type="dxa"/>
            <w:gridSpan w:val="2"/>
            <w:tcBorders>
              <w:top w:val="nil"/>
              <w:left w:val="nil"/>
              <w:bottom w:val="nil"/>
              <w:right w:val="single" w:sz="4" w:space="0" w:color="FFFFFF"/>
            </w:tcBorders>
            <w:noWrap/>
            <w:vAlign w:val="center"/>
            <w:hideMark/>
          </w:tcPr>
          <w:p w14:paraId="14F607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173</w:t>
            </w:r>
          </w:p>
        </w:tc>
      </w:tr>
      <w:tr w:rsidR="000C70C0" w14:paraId="16023A23"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E014B3E"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2B0830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78A0A1C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19,152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6A31B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45,933</w:t>
            </w:r>
          </w:p>
        </w:tc>
      </w:tr>
      <w:tr w:rsidR="000C70C0" w14:paraId="2465DB59"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E7CFF7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4C61859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44FF54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(1,045)</w:t>
            </w:r>
          </w:p>
        </w:tc>
        <w:tc>
          <w:tcPr>
            <w:tcW w:w="1134" w:type="dxa"/>
            <w:gridSpan w:val="2"/>
            <w:tcBorders>
              <w:top w:val="nil"/>
              <w:left w:val="nil"/>
              <w:bottom w:val="single" w:sz="4" w:space="0" w:color="auto"/>
              <w:right w:val="single" w:sz="4" w:space="0" w:color="FFFFFF"/>
            </w:tcBorders>
            <w:noWrap/>
            <w:vAlign w:val="center"/>
            <w:hideMark/>
          </w:tcPr>
          <w:p w14:paraId="1A82BBA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545</w:t>
            </w:r>
          </w:p>
        </w:tc>
      </w:tr>
      <w:tr w:rsidR="000C70C0" w14:paraId="7DC31D55" w14:textId="77777777" w:rsidTr="00986976">
        <w:trPr>
          <w:gridAfter w:val="1"/>
          <w:wAfter w:w="20" w:type="dxa"/>
          <w:trHeight w:val="227"/>
        </w:trPr>
        <w:tc>
          <w:tcPr>
            <w:tcW w:w="6293" w:type="dxa"/>
            <w:gridSpan w:val="3"/>
            <w:tcBorders>
              <w:top w:val="nil"/>
              <w:left w:val="single" w:sz="4" w:space="0" w:color="FFFFFF"/>
              <w:bottom w:val="single" w:sz="4" w:space="0" w:color="FFFFFF"/>
              <w:right w:val="single" w:sz="4" w:space="0" w:color="FFFFFF"/>
            </w:tcBorders>
            <w:noWrap/>
            <w:vAlign w:val="center"/>
            <w:hideMark/>
          </w:tcPr>
          <w:p w14:paraId="729CAB7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F6ACE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F8759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677D21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0CAF797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493E7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1ED32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B9C3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8977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758B52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D4513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63D0D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3592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(156)</w:t>
            </w:r>
          </w:p>
        </w:tc>
        <w:tc>
          <w:tcPr>
            <w:tcW w:w="1134" w:type="dxa"/>
            <w:gridSpan w:val="2"/>
            <w:tcBorders>
              <w:top w:val="nil"/>
              <w:left w:val="nil"/>
              <w:bottom w:val="single" w:sz="4" w:space="0" w:color="FFFFFF"/>
              <w:right w:val="single" w:sz="4" w:space="0" w:color="FFFFFF"/>
            </w:tcBorders>
            <w:noWrap/>
            <w:vAlign w:val="center"/>
            <w:hideMark/>
          </w:tcPr>
          <w:p w14:paraId="553B848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(545)</w:t>
            </w:r>
          </w:p>
        </w:tc>
      </w:tr>
      <w:tr w:rsidR="000C70C0" w14:paraId="4A59002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2A0E7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57952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703A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749A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E7DC6B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67296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37AC942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BCBB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7C23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1389BE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3DA64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A211A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0C4EF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3DD59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7341B9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C1389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6A58B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E568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F6DA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42BE1C4"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512A5F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47763D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E3208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07E31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CCE5429"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280D83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3F3D4A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7C31482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(156)</w:t>
            </w:r>
          </w:p>
        </w:tc>
        <w:tc>
          <w:tcPr>
            <w:tcW w:w="1134" w:type="dxa"/>
            <w:gridSpan w:val="2"/>
            <w:tcBorders>
              <w:top w:val="single" w:sz="4" w:space="0" w:color="auto"/>
              <w:left w:val="nil"/>
              <w:bottom w:val="single" w:sz="4" w:space="0" w:color="auto"/>
              <w:right w:val="single" w:sz="4" w:space="0" w:color="FFFFFF"/>
            </w:tcBorders>
            <w:noWrap/>
            <w:vAlign w:val="center"/>
            <w:hideMark/>
          </w:tcPr>
          <w:p w14:paraId="09AA7EC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(545)</w:t>
            </w:r>
          </w:p>
        </w:tc>
      </w:tr>
      <w:tr w:rsidR="000C70C0" w14:paraId="5038AC4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7F87C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3187CF7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22E74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B477A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65519E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373E8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7665C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01AC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561A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09756A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D0424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58CA6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ED48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F07A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5BA1D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E38D8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1CB90D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3A18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CB2B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1276B8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5C0A6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0607545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3BD9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04ED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49F8C1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4946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57CEDB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C8EA9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DD6C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166DBBA"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7CEBE7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516F14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D6EC6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DCD8B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125F10"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208299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E314AF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1415EB4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7EF015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6B6C2FF8"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6D5AC1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3E38194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92E2BE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(1,201)</w:t>
            </w:r>
          </w:p>
        </w:tc>
        <w:tc>
          <w:tcPr>
            <w:tcW w:w="1134" w:type="dxa"/>
            <w:gridSpan w:val="2"/>
            <w:tcBorders>
              <w:top w:val="nil"/>
              <w:left w:val="nil"/>
              <w:bottom w:val="single" w:sz="4" w:space="0" w:color="auto"/>
              <w:right w:val="single" w:sz="4" w:space="0" w:color="FFFFFF"/>
            </w:tcBorders>
            <w:noWrap/>
            <w:vAlign w:val="center"/>
            <w:hideMark/>
          </w:tcPr>
          <w:p w14:paraId="4B5733D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0C70C0" w14:paraId="435B6D53"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07922C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3237CC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19F3C2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4D250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4,115</w:t>
            </w:r>
          </w:p>
        </w:tc>
      </w:tr>
      <w:tr w:rsidR="000C70C0" w14:paraId="6CA83706" w14:textId="77777777" w:rsidTr="00707A87">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57DD70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7AE10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BC11DC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AA0FA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FFCF0A"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0C53D12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68A7A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0989DA4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5,316</w:t>
            </w:r>
          </w:p>
        </w:tc>
        <w:tc>
          <w:tcPr>
            <w:tcW w:w="1134" w:type="dxa"/>
            <w:gridSpan w:val="2"/>
            <w:tcBorders>
              <w:top w:val="nil"/>
              <w:left w:val="nil"/>
              <w:bottom w:val="nil"/>
              <w:right w:val="single" w:sz="4" w:space="0" w:color="FFFFFF"/>
            </w:tcBorders>
            <w:noWrap/>
            <w:vAlign w:val="center"/>
            <w:hideMark/>
          </w:tcPr>
          <w:p w14:paraId="08880A4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707E9E7"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1B68CC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3434F1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783ED47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4,115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1D68C2D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4,115</w:t>
            </w:r>
          </w:p>
        </w:tc>
      </w:tr>
    </w:tbl>
    <w:p w14:paraId="65A53269"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0D8BCAC7" w14:textId="02C8E527" w:rsidR="000C70C0" w:rsidRDefault="000C70C0" w:rsidP="000C70C0"/>
    <w:p w14:paraId="165CD7A0"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32"/>
          <w:headerReference w:type="default" r:id="rId33"/>
          <w:headerReference w:type="first" r:id="rId34"/>
          <w:footerReference w:type="first" r:id="rId35"/>
          <w:pgSz w:w="11907" w:h="16840" w:code="9"/>
          <w:pgMar w:top="1134" w:right="1134" w:bottom="567" w:left="1134" w:header="454" w:footer="454" w:gutter="0"/>
          <w:cols w:space="720"/>
          <w:titlePg/>
          <w:docGrid w:linePitch="272"/>
        </w:sectPr>
      </w:pPr>
    </w:p>
    <w:p w14:paraId="46EEE598"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Biodiversity Conservation Trust of NSW</w:t>
      </w:r>
    </w:p>
    <w:tbl>
      <w:tblPr>
        <w:tblW w:w="9715" w:type="dxa"/>
        <w:tblLook w:val="04A0" w:firstRow="1" w:lastRow="0" w:firstColumn="1" w:lastColumn="0" w:noHBand="0" w:noVBand="1"/>
        <w:tblCaption w:val="3.2 Fiancial Statements - Biodiversity Conservation Trust of NSW - Operating Statement"/>
        <w:tblDescription w:val="3.2 Fiancial Statements - Biodiversity Conservation Trust of NSW - Operating Statement"/>
      </w:tblPr>
      <w:tblGrid>
        <w:gridCol w:w="5356"/>
        <w:gridCol w:w="882"/>
        <w:gridCol w:w="55"/>
        <w:gridCol w:w="319"/>
        <w:gridCol w:w="760"/>
        <w:gridCol w:w="55"/>
        <w:gridCol w:w="341"/>
        <w:gridCol w:w="599"/>
        <w:gridCol w:w="139"/>
        <w:gridCol w:w="55"/>
        <w:gridCol w:w="363"/>
        <w:gridCol w:w="771"/>
        <w:gridCol w:w="20"/>
      </w:tblGrid>
      <w:tr w:rsidR="000C70C0" w14:paraId="540D9E19" w14:textId="77777777" w:rsidTr="00986976">
        <w:trPr>
          <w:gridAfter w:val="2"/>
          <w:wAfter w:w="791" w:type="dxa"/>
          <w:trHeight w:val="315"/>
        </w:trPr>
        <w:tc>
          <w:tcPr>
            <w:tcW w:w="5356" w:type="dxa"/>
            <w:shd w:val="clear" w:color="auto" w:fill="FFFFFF"/>
            <w:noWrap/>
            <w:vAlign w:val="bottom"/>
            <w:hideMark/>
          </w:tcPr>
          <w:p w14:paraId="55EAE5FD"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2F85F8B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41A39491"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B8763D4"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78CE60FC" w14:textId="77777777" w:rsidTr="00986976">
        <w:trPr>
          <w:trHeight w:val="283"/>
        </w:trPr>
        <w:tc>
          <w:tcPr>
            <w:tcW w:w="6238" w:type="dxa"/>
            <w:gridSpan w:val="2"/>
            <w:tcBorders>
              <w:top w:val="nil"/>
              <w:left w:val="nil"/>
              <w:bottom w:val="nil"/>
              <w:right w:val="nil"/>
            </w:tcBorders>
            <w:shd w:val="clear" w:color="000000" w:fill="EBEBEB"/>
            <w:vAlign w:val="center"/>
            <w:hideMark/>
          </w:tcPr>
          <w:p w14:paraId="356D2667"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376710E4"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07FFBBA5"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7FAA598E" w14:textId="77777777" w:rsidTr="00986976">
        <w:trPr>
          <w:trHeight w:val="225"/>
        </w:trPr>
        <w:tc>
          <w:tcPr>
            <w:tcW w:w="6238" w:type="dxa"/>
            <w:gridSpan w:val="2"/>
            <w:tcBorders>
              <w:top w:val="nil"/>
              <w:left w:val="nil"/>
              <w:bottom w:val="nil"/>
              <w:right w:val="nil"/>
            </w:tcBorders>
            <w:shd w:val="clear" w:color="000000" w:fill="EBEBEB"/>
            <w:vAlign w:val="center"/>
            <w:hideMark/>
          </w:tcPr>
          <w:p w14:paraId="206B9EA8"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5BB2574A"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63CB9DE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15768A7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1A73EED8" w14:textId="77777777" w:rsidTr="00986976">
        <w:trPr>
          <w:trHeight w:val="283"/>
        </w:trPr>
        <w:tc>
          <w:tcPr>
            <w:tcW w:w="6238" w:type="dxa"/>
            <w:gridSpan w:val="2"/>
            <w:tcBorders>
              <w:top w:val="nil"/>
              <w:left w:val="nil"/>
              <w:bottom w:val="nil"/>
              <w:right w:val="nil"/>
            </w:tcBorders>
            <w:shd w:val="clear" w:color="000000" w:fill="EBEBEB"/>
            <w:vAlign w:val="center"/>
            <w:hideMark/>
          </w:tcPr>
          <w:p w14:paraId="453A9F7C"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75053E7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53A8D6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124FCCE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608DABB9"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A3E54A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442BAD4"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F060BE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603F2F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01D8A12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01D3E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F2B8D9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4E32AE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9F0B18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620E91E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AB25B7"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6D2C17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53BC1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6335A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B3C314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0007FC"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03F29C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19,284</w:t>
            </w:r>
          </w:p>
        </w:tc>
        <w:tc>
          <w:tcPr>
            <w:tcW w:w="1134" w:type="dxa"/>
            <w:gridSpan w:val="4"/>
            <w:tcBorders>
              <w:top w:val="nil"/>
              <w:left w:val="nil"/>
              <w:bottom w:val="single" w:sz="4" w:space="0" w:color="FFFFFF"/>
              <w:right w:val="single" w:sz="4" w:space="0" w:color="FFFFFF"/>
            </w:tcBorders>
            <w:noWrap/>
            <w:vAlign w:val="center"/>
            <w:hideMark/>
          </w:tcPr>
          <w:p w14:paraId="4233CD2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22,990</w:t>
            </w:r>
          </w:p>
        </w:tc>
        <w:tc>
          <w:tcPr>
            <w:tcW w:w="1134" w:type="dxa"/>
            <w:gridSpan w:val="2"/>
            <w:tcBorders>
              <w:top w:val="nil"/>
              <w:left w:val="nil"/>
              <w:bottom w:val="single" w:sz="4" w:space="0" w:color="FFFFFF"/>
              <w:right w:val="single" w:sz="4" w:space="0" w:color="FFFFFF"/>
            </w:tcBorders>
            <w:noWrap/>
            <w:vAlign w:val="center"/>
            <w:hideMark/>
          </w:tcPr>
          <w:p w14:paraId="5853359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23,523</w:t>
            </w:r>
          </w:p>
        </w:tc>
      </w:tr>
      <w:tr w:rsidR="000C70C0" w14:paraId="213B810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3A826D"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2AA541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44,184</w:t>
            </w:r>
          </w:p>
        </w:tc>
        <w:tc>
          <w:tcPr>
            <w:tcW w:w="1134" w:type="dxa"/>
            <w:gridSpan w:val="4"/>
            <w:tcBorders>
              <w:top w:val="nil"/>
              <w:left w:val="nil"/>
              <w:bottom w:val="single" w:sz="4" w:space="0" w:color="FFFFFF"/>
              <w:right w:val="single" w:sz="4" w:space="0" w:color="FFFFFF"/>
            </w:tcBorders>
            <w:noWrap/>
            <w:vAlign w:val="center"/>
            <w:hideMark/>
          </w:tcPr>
          <w:p w14:paraId="7B6884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57,758</w:t>
            </w:r>
          </w:p>
        </w:tc>
        <w:tc>
          <w:tcPr>
            <w:tcW w:w="1134" w:type="dxa"/>
            <w:gridSpan w:val="2"/>
            <w:tcBorders>
              <w:top w:val="nil"/>
              <w:left w:val="nil"/>
              <w:bottom w:val="single" w:sz="4" w:space="0" w:color="FFFFFF"/>
              <w:right w:val="single" w:sz="4" w:space="0" w:color="FFFFFF"/>
            </w:tcBorders>
            <w:noWrap/>
            <w:vAlign w:val="center"/>
            <w:hideMark/>
          </w:tcPr>
          <w:p w14:paraId="73A522F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29,999</w:t>
            </w:r>
          </w:p>
        </w:tc>
      </w:tr>
      <w:tr w:rsidR="000C70C0" w14:paraId="26C50F3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0AF0D"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AD8353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9,308</w:t>
            </w:r>
          </w:p>
        </w:tc>
        <w:tc>
          <w:tcPr>
            <w:tcW w:w="1134" w:type="dxa"/>
            <w:gridSpan w:val="4"/>
            <w:tcBorders>
              <w:top w:val="nil"/>
              <w:left w:val="nil"/>
              <w:bottom w:val="single" w:sz="4" w:space="0" w:color="FFFFFF"/>
              <w:right w:val="single" w:sz="4" w:space="0" w:color="FFFFFF"/>
            </w:tcBorders>
            <w:noWrap/>
            <w:vAlign w:val="center"/>
            <w:hideMark/>
          </w:tcPr>
          <w:p w14:paraId="737ED20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14,308</w:t>
            </w:r>
          </w:p>
        </w:tc>
        <w:tc>
          <w:tcPr>
            <w:tcW w:w="1134" w:type="dxa"/>
            <w:gridSpan w:val="2"/>
            <w:tcBorders>
              <w:top w:val="nil"/>
              <w:left w:val="nil"/>
              <w:bottom w:val="single" w:sz="4" w:space="0" w:color="FFFFFF"/>
              <w:right w:val="single" w:sz="4" w:space="0" w:color="FFFFFF"/>
            </w:tcBorders>
            <w:noWrap/>
            <w:vAlign w:val="center"/>
            <w:hideMark/>
          </w:tcPr>
          <w:p w14:paraId="634D47B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19,231</w:t>
            </w:r>
          </w:p>
        </w:tc>
      </w:tr>
      <w:tr w:rsidR="000C70C0" w14:paraId="15584E6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E5CC1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AD31B5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CBDC9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DAC22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95375F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C5A521"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745CD4A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w:t>
            </w:r>
          </w:p>
        </w:tc>
        <w:tc>
          <w:tcPr>
            <w:tcW w:w="1134" w:type="dxa"/>
            <w:gridSpan w:val="4"/>
            <w:tcBorders>
              <w:top w:val="nil"/>
              <w:left w:val="nil"/>
              <w:bottom w:val="single" w:sz="4" w:space="0" w:color="FFFFFF"/>
              <w:right w:val="single" w:sz="4" w:space="0" w:color="FFFFFF"/>
            </w:tcBorders>
            <w:noWrap/>
            <w:vAlign w:val="center"/>
            <w:hideMark/>
          </w:tcPr>
          <w:p w14:paraId="2856F9A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w:t>
            </w:r>
          </w:p>
        </w:tc>
        <w:tc>
          <w:tcPr>
            <w:tcW w:w="1134" w:type="dxa"/>
            <w:gridSpan w:val="2"/>
            <w:tcBorders>
              <w:top w:val="nil"/>
              <w:left w:val="nil"/>
              <w:bottom w:val="single" w:sz="4" w:space="0" w:color="FFFFFF"/>
              <w:right w:val="single" w:sz="4" w:space="0" w:color="FFFFFF"/>
            </w:tcBorders>
            <w:noWrap/>
            <w:vAlign w:val="center"/>
            <w:hideMark/>
          </w:tcPr>
          <w:p w14:paraId="2BB3BC8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w:t>
            </w:r>
          </w:p>
        </w:tc>
      </w:tr>
      <w:tr w:rsidR="000C70C0" w14:paraId="3A60BED6"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E2053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6EEB91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w:t>
            </w:r>
          </w:p>
        </w:tc>
        <w:tc>
          <w:tcPr>
            <w:tcW w:w="1134" w:type="dxa"/>
            <w:gridSpan w:val="4"/>
            <w:tcBorders>
              <w:top w:val="nil"/>
              <w:left w:val="nil"/>
              <w:bottom w:val="single" w:sz="4" w:space="0" w:color="FFFFFF"/>
              <w:right w:val="single" w:sz="4" w:space="0" w:color="FFFFFF"/>
            </w:tcBorders>
            <w:noWrap/>
            <w:vAlign w:val="center"/>
            <w:hideMark/>
          </w:tcPr>
          <w:p w14:paraId="1F3F845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C4FE6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w:t>
            </w:r>
          </w:p>
        </w:tc>
      </w:tr>
      <w:tr w:rsidR="000C70C0" w14:paraId="087902B3"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C85F68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A4F6A4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3AC88A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D0308E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FC779CE"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56947C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2F339F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72,885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8048E8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95,153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1DDA9C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72,865</w:t>
            </w:r>
          </w:p>
        </w:tc>
      </w:tr>
      <w:tr w:rsidR="000C70C0" w14:paraId="69AF35F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98C25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964F3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0EDAC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8FBA9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BC0AB7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B6C3B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B7EFBA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89FE8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F67A5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82EC93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7E7C6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477272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17,838</w:t>
            </w:r>
          </w:p>
        </w:tc>
        <w:tc>
          <w:tcPr>
            <w:tcW w:w="1134" w:type="dxa"/>
            <w:gridSpan w:val="4"/>
            <w:tcBorders>
              <w:top w:val="nil"/>
              <w:left w:val="nil"/>
              <w:bottom w:val="single" w:sz="4" w:space="0" w:color="FFFFFF"/>
              <w:right w:val="single" w:sz="4" w:space="0" w:color="FFFFFF"/>
            </w:tcBorders>
            <w:noWrap/>
            <w:vAlign w:val="center"/>
            <w:hideMark/>
          </w:tcPr>
          <w:p w14:paraId="0A26C63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17,776</w:t>
            </w:r>
          </w:p>
        </w:tc>
        <w:tc>
          <w:tcPr>
            <w:tcW w:w="1134" w:type="dxa"/>
            <w:gridSpan w:val="2"/>
            <w:tcBorders>
              <w:top w:val="nil"/>
              <w:left w:val="nil"/>
              <w:bottom w:val="single" w:sz="4" w:space="0" w:color="FFFFFF"/>
              <w:right w:val="single" w:sz="4" w:space="0" w:color="FFFFFF"/>
            </w:tcBorders>
            <w:noWrap/>
            <w:vAlign w:val="center"/>
            <w:hideMark/>
          </w:tcPr>
          <w:p w14:paraId="0C8DD4F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16,297</w:t>
            </w:r>
          </w:p>
        </w:tc>
      </w:tr>
      <w:tr w:rsidR="000C70C0" w14:paraId="16136F2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75E913A5" w14:textId="77777777" w:rsidR="000C70C0" w:rsidRDefault="000C70C0" w:rsidP="00360E3F">
            <w:pPr>
              <w:ind w:right="-4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9A39FA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305CC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63FDF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60785F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9C3DB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EF8ED8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BC14A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72252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B4AAA7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AE47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C0B88C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718A916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6BF82FB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0C70C0" w14:paraId="41BCB5A8"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795E61"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D26AB5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62,904</w:t>
            </w:r>
          </w:p>
        </w:tc>
        <w:tc>
          <w:tcPr>
            <w:tcW w:w="1134" w:type="dxa"/>
            <w:gridSpan w:val="4"/>
            <w:tcBorders>
              <w:top w:val="nil"/>
              <w:left w:val="nil"/>
              <w:bottom w:val="single" w:sz="4" w:space="0" w:color="FFFFFF"/>
              <w:right w:val="single" w:sz="4" w:space="0" w:color="FFFFFF"/>
            </w:tcBorders>
            <w:noWrap/>
            <w:vAlign w:val="center"/>
            <w:hideMark/>
          </w:tcPr>
          <w:p w14:paraId="5F873AD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92,595</w:t>
            </w:r>
          </w:p>
        </w:tc>
        <w:tc>
          <w:tcPr>
            <w:tcW w:w="1134" w:type="dxa"/>
            <w:gridSpan w:val="2"/>
            <w:tcBorders>
              <w:top w:val="nil"/>
              <w:left w:val="nil"/>
              <w:bottom w:val="single" w:sz="4" w:space="0" w:color="FFFFFF"/>
              <w:right w:val="single" w:sz="4" w:space="0" w:color="FFFFFF"/>
            </w:tcBorders>
            <w:noWrap/>
            <w:vAlign w:val="center"/>
            <w:hideMark/>
          </w:tcPr>
          <w:p w14:paraId="61E8F99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74,509</w:t>
            </w:r>
          </w:p>
        </w:tc>
      </w:tr>
      <w:tr w:rsidR="000C70C0" w14:paraId="77007D7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91BBA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14D8FCC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14,658</w:t>
            </w:r>
          </w:p>
        </w:tc>
        <w:tc>
          <w:tcPr>
            <w:tcW w:w="1134" w:type="dxa"/>
            <w:gridSpan w:val="4"/>
            <w:tcBorders>
              <w:top w:val="nil"/>
              <w:left w:val="nil"/>
              <w:bottom w:val="single" w:sz="4" w:space="0" w:color="FFFFFF"/>
              <w:right w:val="single" w:sz="4" w:space="0" w:color="FFFFFF"/>
            </w:tcBorders>
            <w:noWrap/>
            <w:vAlign w:val="center"/>
            <w:hideMark/>
          </w:tcPr>
          <w:p w14:paraId="6365B1D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39,903</w:t>
            </w:r>
          </w:p>
        </w:tc>
        <w:tc>
          <w:tcPr>
            <w:tcW w:w="1134" w:type="dxa"/>
            <w:gridSpan w:val="2"/>
            <w:tcBorders>
              <w:top w:val="nil"/>
              <w:left w:val="nil"/>
              <w:bottom w:val="single" w:sz="4" w:space="0" w:color="FFFFFF"/>
              <w:right w:val="single" w:sz="4" w:space="0" w:color="FFFFFF"/>
            </w:tcBorders>
            <w:noWrap/>
            <w:vAlign w:val="center"/>
            <w:hideMark/>
          </w:tcPr>
          <w:p w14:paraId="4F6529C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17,522</w:t>
            </w:r>
          </w:p>
        </w:tc>
      </w:tr>
      <w:tr w:rsidR="000C70C0" w14:paraId="21EAD01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DB78E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6BA3B3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717E8C2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ED30EC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0C70C0" w14:paraId="59AB4314"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83D0BF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901033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3,185</w:t>
            </w:r>
          </w:p>
        </w:tc>
        <w:tc>
          <w:tcPr>
            <w:tcW w:w="1134" w:type="dxa"/>
            <w:gridSpan w:val="4"/>
            <w:tcBorders>
              <w:top w:val="nil"/>
              <w:left w:val="nil"/>
              <w:bottom w:val="single" w:sz="4" w:space="0" w:color="auto"/>
              <w:right w:val="single" w:sz="4" w:space="0" w:color="FFFFFF"/>
            </w:tcBorders>
            <w:noWrap/>
            <w:vAlign w:val="center"/>
            <w:hideMark/>
          </w:tcPr>
          <w:p w14:paraId="66E5DBF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B34F51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3,454</w:t>
            </w:r>
          </w:p>
        </w:tc>
      </w:tr>
      <w:tr w:rsidR="000C70C0" w14:paraId="29B1DBED" w14:textId="77777777" w:rsidTr="0098697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A393A4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07E3BE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98,585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5CC823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150,274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1ABDFB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111,782</w:t>
            </w:r>
          </w:p>
        </w:tc>
      </w:tr>
      <w:tr w:rsidR="000C70C0" w14:paraId="25C87A8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4EDD4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78BBFE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74D522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C55E1E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837765F" w14:textId="77777777" w:rsidTr="0098697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710EFC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FCA4B6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EBB802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A30ABB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1D68547" w14:textId="77777777" w:rsidTr="0098697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2C508E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2BF28EE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25,700</w:t>
            </w:r>
          </w:p>
        </w:tc>
        <w:tc>
          <w:tcPr>
            <w:tcW w:w="1134" w:type="dxa"/>
            <w:gridSpan w:val="4"/>
            <w:tcBorders>
              <w:top w:val="single" w:sz="4" w:space="0" w:color="auto"/>
              <w:left w:val="nil"/>
              <w:bottom w:val="single" w:sz="4" w:space="0" w:color="auto"/>
              <w:right w:val="single" w:sz="4" w:space="0" w:color="FFFFFF"/>
            </w:tcBorders>
            <w:noWrap/>
            <w:vAlign w:val="center"/>
            <w:hideMark/>
          </w:tcPr>
          <w:p w14:paraId="13622F9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55,121</w:t>
            </w:r>
          </w:p>
        </w:tc>
        <w:tc>
          <w:tcPr>
            <w:tcW w:w="1134" w:type="dxa"/>
            <w:gridSpan w:val="2"/>
            <w:tcBorders>
              <w:top w:val="single" w:sz="4" w:space="0" w:color="auto"/>
              <w:left w:val="nil"/>
              <w:bottom w:val="single" w:sz="4" w:space="0" w:color="auto"/>
              <w:right w:val="single" w:sz="4" w:space="0" w:color="FFFFFF"/>
            </w:tcBorders>
            <w:noWrap/>
            <w:vAlign w:val="center"/>
            <w:hideMark/>
          </w:tcPr>
          <w:p w14:paraId="38C828E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38,917</w:t>
            </w:r>
          </w:p>
        </w:tc>
      </w:tr>
    </w:tbl>
    <w:p w14:paraId="4DC3E0B0"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6E8FAF5A"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Biodiversity Conservation Trust of NSW - Balance Sheet"/>
        <w:tblDescription w:val="3.2 Fiancial Statements - Biodiversity Conservation Trust of NSW - Balance Sheet"/>
      </w:tblPr>
      <w:tblGrid>
        <w:gridCol w:w="5356"/>
        <w:gridCol w:w="882"/>
        <w:gridCol w:w="55"/>
        <w:gridCol w:w="319"/>
        <w:gridCol w:w="760"/>
        <w:gridCol w:w="55"/>
        <w:gridCol w:w="341"/>
        <w:gridCol w:w="599"/>
        <w:gridCol w:w="139"/>
        <w:gridCol w:w="55"/>
        <w:gridCol w:w="363"/>
        <w:gridCol w:w="771"/>
        <w:gridCol w:w="20"/>
      </w:tblGrid>
      <w:tr w:rsidR="000C70C0" w14:paraId="33215BC6" w14:textId="77777777" w:rsidTr="00986976">
        <w:trPr>
          <w:gridAfter w:val="2"/>
          <w:wAfter w:w="791" w:type="dxa"/>
          <w:trHeight w:val="345"/>
        </w:trPr>
        <w:tc>
          <w:tcPr>
            <w:tcW w:w="5356" w:type="dxa"/>
            <w:shd w:val="clear" w:color="auto" w:fill="FFFFFF"/>
            <w:noWrap/>
            <w:vAlign w:val="bottom"/>
            <w:hideMark/>
          </w:tcPr>
          <w:p w14:paraId="194713B9"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56CC55C8"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803AE9F"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04F0937"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4DA02AF0" w14:textId="77777777" w:rsidTr="00986976">
        <w:trPr>
          <w:trHeight w:val="283"/>
        </w:trPr>
        <w:tc>
          <w:tcPr>
            <w:tcW w:w="6238" w:type="dxa"/>
            <w:gridSpan w:val="2"/>
            <w:tcBorders>
              <w:top w:val="nil"/>
              <w:left w:val="nil"/>
              <w:bottom w:val="nil"/>
              <w:right w:val="nil"/>
            </w:tcBorders>
            <w:shd w:val="clear" w:color="000000" w:fill="EBEBEB"/>
            <w:vAlign w:val="center"/>
            <w:hideMark/>
          </w:tcPr>
          <w:p w14:paraId="56ED34EE"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5146108"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59DB5030"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7B5BF92E" w14:textId="77777777" w:rsidTr="00986976">
        <w:trPr>
          <w:trHeight w:val="225"/>
        </w:trPr>
        <w:tc>
          <w:tcPr>
            <w:tcW w:w="6238" w:type="dxa"/>
            <w:gridSpan w:val="2"/>
            <w:tcBorders>
              <w:top w:val="nil"/>
              <w:left w:val="nil"/>
              <w:bottom w:val="nil"/>
              <w:right w:val="nil"/>
            </w:tcBorders>
            <w:shd w:val="clear" w:color="000000" w:fill="EBEBEB"/>
            <w:vAlign w:val="center"/>
            <w:hideMark/>
          </w:tcPr>
          <w:p w14:paraId="149C0970"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4122D5C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06FB65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08B3F8C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27E4EA64" w14:textId="77777777" w:rsidTr="00986976">
        <w:trPr>
          <w:trHeight w:val="283"/>
        </w:trPr>
        <w:tc>
          <w:tcPr>
            <w:tcW w:w="6238" w:type="dxa"/>
            <w:gridSpan w:val="2"/>
            <w:tcBorders>
              <w:top w:val="nil"/>
              <w:left w:val="nil"/>
              <w:bottom w:val="nil"/>
              <w:right w:val="nil"/>
            </w:tcBorders>
            <w:shd w:val="clear" w:color="000000" w:fill="EBEBEB"/>
            <w:vAlign w:val="center"/>
            <w:hideMark/>
          </w:tcPr>
          <w:p w14:paraId="12734277"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6AC9804E"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F4C2F90"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38C991A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3640D592" w14:textId="77777777" w:rsidTr="0098697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5BF4A8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69ADC34"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DFEBBD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077FD65"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0D5AB73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4E1F9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02011F3"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95D3C11"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8D63923"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5521113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33F8C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0DC83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263,993</w:t>
            </w:r>
          </w:p>
        </w:tc>
        <w:tc>
          <w:tcPr>
            <w:tcW w:w="1134" w:type="dxa"/>
            <w:gridSpan w:val="4"/>
            <w:tcBorders>
              <w:top w:val="nil"/>
              <w:left w:val="nil"/>
              <w:bottom w:val="single" w:sz="4" w:space="0" w:color="FFFFFF"/>
              <w:right w:val="single" w:sz="4" w:space="0" w:color="FFFFFF"/>
            </w:tcBorders>
            <w:noWrap/>
            <w:vAlign w:val="center"/>
            <w:hideMark/>
          </w:tcPr>
          <w:p w14:paraId="46BED3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225,782</w:t>
            </w:r>
          </w:p>
        </w:tc>
        <w:tc>
          <w:tcPr>
            <w:tcW w:w="1134" w:type="dxa"/>
            <w:gridSpan w:val="2"/>
            <w:tcBorders>
              <w:top w:val="nil"/>
              <w:left w:val="nil"/>
              <w:bottom w:val="single" w:sz="4" w:space="0" w:color="FFFFFF"/>
              <w:right w:val="single" w:sz="4" w:space="0" w:color="FFFFFF"/>
            </w:tcBorders>
            <w:noWrap/>
            <w:vAlign w:val="center"/>
            <w:hideMark/>
          </w:tcPr>
          <w:p w14:paraId="21B26D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255,330</w:t>
            </w:r>
          </w:p>
        </w:tc>
      </w:tr>
      <w:tr w:rsidR="000C70C0" w14:paraId="2DDFDF1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9F1D4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33368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369DF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569D5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7A7792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7D406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01C96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491</w:t>
            </w:r>
          </w:p>
        </w:tc>
        <w:tc>
          <w:tcPr>
            <w:tcW w:w="1134" w:type="dxa"/>
            <w:gridSpan w:val="4"/>
            <w:tcBorders>
              <w:top w:val="nil"/>
              <w:left w:val="nil"/>
              <w:bottom w:val="single" w:sz="4" w:space="0" w:color="FFFFFF"/>
              <w:right w:val="single" w:sz="4" w:space="0" w:color="FFFFFF"/>
            </w:tcBorders>
            <w:noWrap/>
            <w:vAlign w:val="center"/>
            <w:hideMark/>
          </w:tcPr>
          <w:p w14:paraId="43BBC4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491</w:t>
            </w:r>
          </w:p>
        </w:tc>
        <w:tc>
          <w:tcPr>
            <w:tcW w:w="1134" w:type="dxa"/>
            <w:gridSpan w:val="2"/>
            <w:tcBorders>
              <w:top w:val="nil"/>
              <w:left w:val="nil"/>
              <w:bottom w:val="single" w:sz="4" w:space="0" w:color="FFFFFF"/>
              <w:right w:val="single" w:sz="4" w:space="0" w:color="FFFFFF"/>
            </w:tcBorders>
            <w:noWrap/>
            <w:vAlign w:val="center"/>
            <w:hideMark/>
          </w:tcPr>
          <w:p w14:paraId="1565A63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491</w:t>
            </w:r>
          </w:p>
        </w:tc>
      </w:tr>
      <w:tr w:rsidR="000C70C0" w14:paraId="217FA3A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E0BFB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F26A5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9581D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A1EF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6C4B044"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B738F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810D4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16,669</w:t>
            </w:r>
          </w:p>
        </w:tc>
        <w:tc>
          <w:tcPr>
            <w:tcW w:w="1134" w:type="dxa"/>
            <w:gridSpan w:val="4"/>
            <w:tcBorders>
              <w:top w:val="nil"/>
              <w:left w:val="nil"/>
              <w:bottom w:val="single" w:sz="4" w:space="0" w:color="FFFFFF"/>
              <w:right w:val="single" w:sz="4" w:space="0" w:color="FFFFFF"/>
            </w:tcBorders>
            <w:noWrap/>
            <w:vAlign w:val="center"/>
            <w:hideMark/>
          </w:tcPr>
          <w:p w14:paraId="68ADDB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16,669</w:t>
            </w:r>
          </w:p>
        </w:tc>
        <w:tc>
          <w:tcPr>
            <w:tcW w:w="1134" w:type="dxa"/>
            <w:gridSpan w:val="2"/>
            <w:tcBorders>
              <w:top w:val="nil"/>
              <w:left w:val="nil"/>
              <w:bottom w:val="single" w:sz="4" w:space="0" w:color="FFFFFF"/>
              <w:right w:val="single" w:sz="4" w:space="0" w:color="FFFFFF"/>
            </w:tcBorders>
            <w:noWrap/>
            <w:vAlign w:val="center"/>
            <w:hideMark/>
          </w:tcPr>
          <w:p w14:paraId="70CD806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16,669</w:t>
            </w:r>
          </w:p>
        </w:tc>
      </w:tr>
      <w:tr w:rsidR="000C70C0" w14:paraId="3A0F2E6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AACC1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D64485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237,631</w:t>
            </w:r>
          </w:p>
        </w:tc>
        <w:tc>
          <w:tcPr>
            <w:tcW w:w="1134" w:type="dxa"/>
            <w:gridSpan w:val="4"/>
            <w:tcBorders>
              <w:top w:val="nil"/>
              <w:left w:val="nil"/>
              <w:bottom w:val="single" w:sz="4" w:space="0" w:color="FFFFFF"/>
              <w:right w:val="single" w:sz="4" w:space="0" w:color="FFFFFF"/>
            </w:tcBorders>
            <w:noWrap/>
            <w:vAlign w:val="center"/>
            <w:hideMark/>
          </w:tcPr>
          <w:p w14:paraId="4B386EC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305,264</w:t>
            </w:r>
          </w:p>
        </w:tc>
        <w:tc>
          <w:tcPr>
            <w:tcW w:w="1134" w:type="dxa"/>
            <w:gridSpan w:val="2"/>
            <w:tcBorders>
              <w:top w:val="nil"/>
              <w:left w:val="nil"/>
              <w:bottom w:val="single" w:sz="4" w:space="0" w:color="FFFFFF"/>
              <w:right w:val="single" w:sz="4" w:space="0" w:color="FFFFFF"/>
            </w:tcBorders>
            <w:noWrap/>
            <w:vAlign w:val="center"/>
            <w:hideMark/>
          </w:tcPr>
          <w:p w14:paraId="4EFF7A9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314,645</w:t>
            </w:r>
          </w:p>
        </w:tc>
      </w:tr>
      <w:tr w:rsidR="000C70C0" w14:paraId="058965B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73F1B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420C100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D0D3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50F3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C1BB1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0EBF3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7CB911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78A7BA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B65AA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AA57F0D"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F32970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42D8BA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7,042</w:t>
            </w:r>
          </w:p>
        </w:tc>
        <w:tc>
          <w:tcPr>
            <w:tcW w:w="1134" w:type="dxa"/>
            <w:gridSpan w:val="4"/>
            <w:tcBorders>
              <w:top w:val="nil"/>
              <w:left w:val="nil"/>
              <w:bottom w:val="single" w:sz="4" w:space="0" w:color="auto"/>
              <w:right w:val="single" w:sz="4" w:space="0" w:color="FFFFFF"/>
            </w:tcBorders>
            <w:noWrap/>
            <w:vAlign w:val="center"/>
            <w:hideMark/>
          </w:tcPr>
          <w:p w14:paraId="0F6BAA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7,042</w:t>
            </w:r>
          </w:p>
        </w:tc>
        <w:tc>
          <w:tcPr>
            <w:tcW w:w="1134" w:type="dxa"/>
            <w:gridSpan w:val="2"/>
            <w:tcBorders>
              <w:top w:val="nil"/>
              <w:left w:val="nil"/>
              <w:bottom w:val="single" w:sz="4" w:space="0" w:color="auto"/>
              <w:right w:val="single" w:sz="4" w:space="0" w:color="FFFFFF"/>
            </w:tcBorders>
            <w:noWrap/>
            <w:vAlign w:val="center"/>
            <w:hideMark/>
          </w:tcPr>
          <w:p w14:paraId="3080075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7,042</w:t>
            </w:r>
          </w:p>
        </w:tc>
      </w:tr>
      <w:tr w:rsidR="000C70C0" w14:paraId="2E4FBA40"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A07DA4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A4DDDB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525,826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83F7C2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555,247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68A2F9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594,177</w:t>
            </w:r>
          </w:p>
        </w:tc>
      </w:tr>
      <w:tr w:rsidR="000C70C0" w14:paraId="5655283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A8E45E"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14DD0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1335D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AA0CF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5B203F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F38DA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98E462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2694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2814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A677EB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4FD7C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714CE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4681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F5F9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E6316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4047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0DD5ED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8B5A3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116F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E84B2C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025B5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E76FC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BE1F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DA15D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34ED13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CBFFD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422E3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6F29E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A8158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82044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BDA19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52EC2F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E692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9E35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3E10B5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EB3B0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A45A6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D1C3C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F394A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84E9C8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7D60B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03F387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957C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C89D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8AE535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D7B1E6"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FD089A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218</w:t>
            </w:r>
          </w:p>
        </w:tc>
        <w:tc>
          <w:tcPr>
            <w:tcW w:w="1134" w:type="dxa"/>
            <w:gridSpan w:val="4"/>
            <w:tcBorders>
              <w:top w:val="nil"/>
              <w:left w:val="nil"/>
              <w:bottom w:val="single" w:sz="4" w:space="0" w:color="FFFFFF"/>
              <w:right w:val="single" w:sz="4" w:space="0" w:color="FFFFFF"/>
            </w:tcBorders>
            <w:noWrap/>
            <w:vAlign w:val="center"/>
            <w:hideMark/>
          </w:tcPr>
          <w:p w14:paraId="7E3D1E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218</w:t>
            </w:r>
          </w:p>
        </w:tc>
        <w:tc>
          <w:tcPr>
            <w:tcW w:w="1134" w:type="dxa"/>
            <w:gridSpan w:val="2"/>
            <w:tcBorders>
              <w:top w:val="nil"/>
              <w:left w:val="nil"/>
              <w:bottom w:val="single" w:sz="4" w:space="0" w:color="FFFFFF"/>
              <w:right w:val="single" w:sz="4" w:space="0" w:color="FFFFFF"/>
            </w:tcBorders>
            <w:noWrap/>
            <w:vAlign w:val="center"/>
            <w:hideMark/>
          </w:tcPr>
          <w:p w14:paraId="09BBE7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218</w:t>
            </w:r>
          </w:p>
        </w:tc>
      </w:tr>
      <w:tr w:rsidR="000C70C0" w14:paraId="08F6F70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C082B5" w14:textId="4D191F24" w:rsidR="000C70C0" w:rsidRDefault="000C70C0" w:rsidP="003A26F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E6319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D6CCE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7F55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786156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ED1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763654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315C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B03F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757E129"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EED08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DC29D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335</w:t>
            </w:r>
          </w:p>
        </w:tc>
        <w:tc>
          <w:tcPr>
            <w:tcW w:w="1134" w:type="dxa"/>
            <w:gridSpan w:val="4"/>
            <w:tcBorders>
              <w:top w:val="nil"/>
              <w:left w:val="nil"/>
              <w:bottom w:val="single" w:sz="4" w:space="0" w:color="FFFFFF"/>
              <w:right w:val="single" w:sz="4" w:space="0" w:color="FFFFFF"/>
            </w:tcBorders>
            <w:noWrap/>
            <w:vAlign w:val="center"/>
            <w:hideMark/>
          </w:tcPr>
          <w:p w14:paraId="1E30EF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335</w:t>
            </w:r>
          </w:p>
        </w:tc>
        <w:tc>
          <w:tcPr>
            <w:tcW w:w="1134" w:type="dxa"/>
            <w:gridSpan w:val="2"/>
            <w:tcBorders>
              <w:top w:val="nil"/>
              <w:left w:val="nil"/>
              <w:bottom w:val="single" w:sz="4" w:space="0" w:color="FFFFFF"/>
              <w:right w:val="single" w:sz="4" w:space="0" w:color="FFFFFF"/>
            </w:tcBorders>
            <w:noWrap/>
            <w:vAlign w:val="center"/>
            <w:hideMark/>
          </w:tcPr>
          <w:p w14:paraId="566C647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329</w:t>
            </w:r>
          </w:p>
        </w:tc>
      </w:tr>
      <w:tr w:rsidR="000C70C0" w14:paraId="4765AB5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659BE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521A43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2,935</w:t>
            </w:r>
          </w:p>
        </w:tc>
        <w:tc>
          <w:tcPr>
            <w:tcW w:w="1134" w:type="dxa"/>
            <w:gridSpan w:val="4"/>
            <w:tcBorders>
              <w:top w:val="nil"/>
              <w:left w:val="nil"/>
              <w:bottom w:val="single" w:sz="4" w:space="0" w:color="FFFFFF"/>
              <w:right w:val="single" w:sz="4" w:space="0" w:color="FFFFFF"/>
            </w:tcBorders>
            <w:noWrap/>
            <w:vAlign w:val="center"/>
            <w:hideMark/>
          </w:tcPr>
          <w:p w14:paraId="54ACF3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2,935</w:t>
            </w:r>
          </w:p>
        </w:tc>
        <w:tc>
          <w:tcPr>
            <w:tcW w:w="1134" w:type="dxa"/>
            <w:gridSpan w:val="2"/>
            <w:tcBorders>
              <w:top w:val="nil"/>
              <w:left w:val="nil"/>
              <w:bottom w:val="single" w:sz="4" w:space="0" w:color="FFFFFF"/>
              <w:right w:val="single" w:sz="4" w:space="0" w:color="FFFFFF"/>
            </w:tcBorders>
            <w:noWrap/>
            <w:vAlign w:val="center"/>
            <w:hideMark/>
          </w:tcPr>
          <w:p w14:paraId="0A17A01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2,935</w:t>
            </w:r>
          </w:p>
        </w:tc>
      </w:tr>
      <w:tr w:rsidR="000C70C0" w14:paraId="1670296D"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26BBED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A841B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93183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B8EF59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B63985"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7F1FB5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943E9A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D68B77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5522DD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3,482</w:t>
            </w:r>
          </w:p>
        </w:tc>
      </w:tr>
      <w:tr w:rsidR="000C70C0" w14:paraId="5536F631"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5C9930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11A938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529,314</w:t>
            </w:r>
          </w:p>
        </w:tc>
        <w:tc>
          <w:tcPr>
            <w:tcW w:w="1134" w:type="dxa"/>
            <w:gridSpan w:val="4"/>
            <w:tcBorders>
              <w:top w:val="single" w:sz="4" w:space="0" w:color="auto"/>
              <w:left w:val="nil"/>
              <w:bottom w:val="single" w:sz="4" w:space="0" w:color="auto"/>
              <w:right w:val="single" w:sz="4" w:space="0" w:color="FFFFFF"/>
            </w:tcBorders>
            <w:noWrap/>
            <w:vAlign w:val="center"/>
            <w:hideMark/>
          </w:tcPr>
          <w:p w14:paraId="039A014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558,735</w:t>
            </w:r>
          </w:p>
        </w:tc>
        <w:tc>
          <w:tcPr>
            <w:tcW w:w="1134" w:type="dxa"/>
            <w:gridSpan w:val="2"/>
            <w:tcBorders>
              <w:top w:val="single" w:sz="4" w:space="0" w:color="auto"/>
              <w:left w:val="nil"/>
              <w:bottom w:val="single" w:sz="4" w:space="0" w:color="auto"/>
              <w:right w:val="single" w:sz="4" w:space="0" w:color="FFFFFF"/>
            </w:tcBorders>
            <w:noWrap/>
            <w:vAlign w:val="center"/>
            <w:hideMark/>
          </w:tcPr>
          <w:p w14:paraId="4630B25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597,659</w:t>
            </w:r>
          </w:p>
        </w:tc>
      </w:tr>
      <w:tr w:rsidR="000C70C0" w14:paraId="44AFBE7D"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8FAB4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AAB08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E730A4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E5EC4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27C9C23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2BA43E"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1648A8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C71550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2D6DC2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6D1746B"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2D0C0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53344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C5B8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41366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806E8D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6C2D0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D0723B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5,666</w:t>
            </w:r>
          </w:p>
        </w:tc>
        <w:tc>
          <w:tcPr>
            <w:tcW w:w="1134" w:type="dxa"/>
            <w:gridSpan w:val="4"/>
            <w:tcBorders>
              <w:top w:val="nil"/>
              <w:left w:val="nil"/>
              <w:bottom w:val="single" w:sz="4" w:space="0" w:color="FFFFFF"/>
              <w:right w:val="single" w:sz="4" w:space="0" w:color="FFFFFF"/>
            </w:tcBorders>
            <w:noWrap/>
            <w:vAlign w:val="center"/>
            <w:hideMark/>
          </w:tcPr>
          <w:p w14:paraId="05F18DE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5,666</w:t>
            </w:r>
          </w:p>
        </w:tc>
        <w:tc>
          <w:tcPr>
            <w:tcW w:w="1134" w:type="dxa"/>
            <w:gridSpan w:val="2"/>
            <w:tcBorders>
              <w:top w:val="nil"/>
              <w:left w:val="nil"/>
              <w:bottom w:val="single" w:sz="4" w:space="0" w:color="FFFFFF"/>
              <w:right w:val="single" w:sz="4" w:space="0" w:color="FFFFFF"/>
            </w:tcBorders>
            <w:noWrap/>
            <w:vAlign w:val="center"/>
            <w:hideMark/>
          </w:tcPr>
          <w:p w14:paraId="1EDDA4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5,666</w:t>
            </w:r>
          </w:p>
        </w:tc>
      </w:tr>
      <w:tr w:rsidR="000C70C0" w14:paraId="4EE8D27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1F60A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ACD1EF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738</w:t>
            </w:r>
          </w:p>
        </w:tc>
        <w:tc>
          <w:tcPr>
            <w:tcW w:w="1134" w:type="dxa"/>
            <w:gridSpan w:val="4"/>
            <w:tcBorders>
              <w:top w:val="nil"/>
              <w:left w:val="nil"/>
              <w:bottom w:val="single" w:sz="4" w:space="0" w:color="FFFFFF"/>
              <w:right w:val="single" w:sz="4" w:space="0" w:color="FFFFFF"/>
            </w:tcBorders>
            <w:noWrap/>
            <w:vAlign w:val="center"/>
            <w:hideMark/>
          </w:tcPr>
          <w:p w14:paraId="0A2910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738</w:t>
            </w:r>
          </w:p>
        </w:tc>
        <w:tc>
          <w:tcPr>
            <w:tcW w:w="1134" w:type="dxa"/>
            <w:gridSpan w:val="2"/>
            <w:tcBorders>
              <w:top w:val="nil"/>
              <w:left w:val="nil"/>
              <w:bottom w:val="single" w:sz="4" w:space="0" w:color="FFFFFF"/>
              <w:right w:val="single" w:sz="4" w:space="0" w:color="FFFFFF"/>
            </w:tcBorders>
            <w:noWrap/>
            <w:vAlign w:val="center"/>
            <w:hideMark/>
          </w:tcPr>
          <w:p w14:paraId="64593F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738</w:t>
            </w:r>
          </w:p>
        </w:tc>
      </w:tr>
      <w:tr w:rsidR="000C70C0" w14:paraId="3700D2A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DF779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BFCFE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C707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714F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B4EB170"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D2FA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A39BF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116</w:t>
            </w:r>
          </w:p>
        </w:tc>
        <w:tc>
          <w:tcPr>
            <w:tcW w:w="1134" w:type="dxa"/>
            <w:gridSpan w:val="4"/>
            <w:tcBorders>
              <w:top w:val="nil"/>
              <w:left w:val="nil"/>
              <w:bottom w:val="single" w:sz="4" w:space="0" w:color="FFFFFF"/>
              <w:right w:val="single" w:sz="4" w:space="0" w:color="FFFFFF"/>
            </w:tcBorders>
            <w:noWrap/>
            <w:vAlign w:val="center"/>
            <w:hideMark/>
          </w:tcPr>
          <w:p w14:paraId="44830D0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116</w:t>
            </w:r>
          </w:p>
        </w:tc>
        <w:tc>
          <w:tcPr>
            <w:tcW w:w="1134" w:type="dxa"/>
            <w:gridSpan w:val="2"/>
            <w:tcBorders>
              <w:top w:val="nil"/>
              <w:left w:val="nil"/>
              <w:bottom w:val="single" w:sz="4" w:space="0" w:color="FFFFFF"/>
              <w:right w:val="single" w:sz="4" w:space="0" w:color="FFFFFF"/>
            </w:tcBorders>
            <w:noWrap/>
            <w:vAlign w:val="center"/>
            <w:hideMark/>
          </w:tcPr>
          <w:p w14:paraId="7296B9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108</w:t>
            </w:r>
          </w:p>
        </w:tc>
      </w:tr>
      <w:tr w:rsidR="000C70C0" w14:paraId="7CC1D5B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F9C4A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CFAA9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159,319</w:t>
            </w:r>
          </w:p>
        </w:tc>
        <w:tc>
          <w:tcPr>
            <w:tcW w:w="1134" w:type="dxa"/>
            <w:gridSpan w:val="4"/>
            <w:tcBorders>
              <w:top w:val="nil"/>
              <w:left w:val="nil"/>
              <w:bottom w:val="single" w:sz="4" w:space="0" w:color="FFFFFF"/>
              <w:right w:val="single" w:sz="4" w:space="0" w:color="FFFFFF"/>
            </w:tcBorders>
            <w:noWrap/>
            <w:vAlign w:val="center"/>
            <w:hideMark/>
          </w:tcPr>
          <w:p w14:paraId="674CAF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159,319</w:t>
            </w:r>
          </w:p>
        </w:tc>
        <w:tc>
          <w:tcPr>
            <w:tcW w:w="1134" w:type="dxa"/>
            <w:gridSpan w:val="2"/>
            <w:tcBorders>
              <w:top w:val="nil"/>
              <w:left w:val="nil"/>
              <w:bottom w:val="single" w:sz="4" w:space="0" w:color="FFFFFF"/>
              <w:right w:val="single" w:sz="4" w:space="0" w:color="FFFFFF"/>
            </w:tcBorders>
            <w:noWrap/>
            <w:vAlign w:val="center"/>
            <w:hideMark/>
          </w:tcPr>
          <w:p w14:paraId="03F22D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159,319</w:t>
            </w:r>
          </w:p>
        </w:tc>
      </w:tr>
      <w:tr w:rsidR="000C70C0" w14:paraId="50B761C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30C46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0EB145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78D3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5E88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7E70647"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2E26C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3921E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7A8BA3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EFBAB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43A7110"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4E8CE2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23A5BE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165,839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3E498A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165,839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3C1933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165,831</w:t>
            </w:r>
          </w:p>
        </w:tc>
      </w:tr>
      <w:tr w:rsidR="000C70C0" w14:paraId="17E789F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104DDB"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98772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C37A53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DCB36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65C0B1D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A3BE1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CC137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68CE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D53E3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DF81071"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72D06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BB2F19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EA06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1544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A53E7DA"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9B7B1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7CD27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834B6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F0A7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0836F2"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F2553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EBBC9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24141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234B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C76ED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30B8D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72F91D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238</w:t>
            </w:r>
          </w:p>
        </w:tc>
        <w:tc>
          <w:tcPr>
            <w:tcW w:w="1134" w:type="dxa"/>
            <w:gridSpan w:val="4"/>
            <w:tcBorders>
              <w:top w:val="nil"/>
              <w:left w:val="nil"/>
              <w:bottom w:val="single" w:sz="4" w:space="0" w:color="FFFFFF"/>
              <w:right w:val="single" w:sz="4" w:space="0" w:color="FFFFFF"/>
            </w:tcBorders>
            <w:noWrap/>
            <w:vAlign w:val="center"/>
            <w:hideMark/>
          </w:tcPr>
          <w:p w14:paraId="56FA52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238</w:t>
            </w:r>
          </w:p>
        </w:tc>
        <w:tc>
          <w:tcPr>
            <w:tcW w:w="1134" w:type="dxa"/>
            <w:gridSpan w:val="2"/>
            <w:tcBorders>
              <w:top w:val="nil"/>
              <w:left w:val="nil"/>
              <w:bottom w:val="single" w:sz="4" w:space="0" w:color="FFFFFF"/>
              <w:right w:val="single" w:sz="4" w:space="0" w:color="FFFFFF"/>
            </w:tcBorders>
            <w:noWrap/>
            <w:vAlign w:val="center"/>
            <w:hideMark/>
          </w:tcPr>
          <w:p w14:paraId="5C4276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253</w:t>
            </w:r>
          </w:p>
        </w:tc>
      </w:tr>
      <w:tr w:rsidR="000C70C0" w14:paraId="6C3FC393"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5515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33DE8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w:t>
            </w:r>
          </w:p>
        </w:tc>
        <w:tc>
          <w:tcPr>
            <w:tcW w:w="1134" w:type="dxa"/>
            <w:gridSpan w:val="4"/>
            <w:tcBorders>
              <w:top w:val="nil"/>
              <w:left w:val="nil"/>
              <w:bottom w:val="single" w:sz="4" w:space="0" w:color="FFFFFF"/>
              <w:right w:val="single" w:sz="4" w:space="0" w:color="FFFFFF"/>
            </w:tcBorders>
            <w:noWrap/>
            <w:vAlign w:val="center"/>
            <w:hideMark/>
          </w:tcPr>
          <w:p w14:paraId="18FFAB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w:t>
            </w:r>
          </w:p>
        </w:tc>
        <w:tc>
          <w:tcPr>
            <w:tcW w:w="1134" w:type="dxa"/>
            <w:gridSpan w:val="2"/>
            <w:tcBorders>
              <w:top w:val="nil"/>
              <w:left w:val="nil"/>
              <w:bottom w:val="single" w:sz="4" w:space="0" w:color="FFFFFF"/>
              <w:right w:val="single" w:sz="4" w:space="0" w:color="FFFFFF"/>
            </w:tcBorders>
            <w:noWrap/>
            <w:vAlign w:val="center"/>
            <w:hideMark/>
          </w:tcPr>
          <w:p w14:paraId="2354189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w:t>
            </w:r>
          </w:p>
        </w:tc>
      </w:tr>
      <w:tr w:rsidR="000C70C0" w14:paraId="7BE855BE"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3EC82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49058D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AD8C3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EA19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FBA5BD" w14:textId="77777777" w:rsidTr="00986976">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B2E4DF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A70CA0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276</w:t>
            </w:r>
          </w:p>
        </w:tc>
        <w:tc>
          <w:tcPr>
            <w:tcW w:w="1134" w:type="dxa"/>
            <w:gridSpan w:val="4"/>
            <w:tcBorders>
              <w:top w:val="single" w:sz="4" w:space="0" w:color="auto"/>
              <w:left w:val="nil"/>
              <w:bottom w:val="single" w:sz="4" w:space="0" w:color="auto"/>
              <w:right w:val="single" w:sz="4" w:space="0" w:color="FFFFFF"/>
            </w:tcBorders>
            <w:noWrap/>
            <w:vAlign w:val="center"/>
            <w:hideMark/>
          </w:tcPr>
          <w:p w14:paraId="3403403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276</w:t>
            </w:r>
          </w:p>
        </w:tc>
        <w:tc>
          <w:tcPr>
            <w:tcW w:w="1134" w:type="dxa"/>
            <w:gridSpan w:val="2"/>
            <w:tcBorders>
              <w:top w:val="single" w:sz="4" w:space="0" w:color="auto"/>
              <w:left w:val="nil"/>
              <w:bottom w:val="single" w:sz="4" w:space="0" w:color="auto"/>
              <w:right w:val="single" w:sz="4" w:space="0" w:color="FFFFFF"/>
            </w:tcBorders>
            <w:noWrap/>
            <w:vAlign w:val="center"/>
            <w:hideMark/>
          </w:tcPr>
          <w:p w14:paraId="7BC3575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291</w:t>
            </w:r>
          </w:p>
        </w:tc>
      </w:tr>
      <w:tr w:rsidR="000C70C0" w14:paraId="0EDEBAD4"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4120F6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3E6217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166,115</w:t>
            </w:r>
          </w:p>
        </w:tc>
        <w:tc>
          <w:tcPr>
            <w:tcW w:w="1134" w:type="dxa"/>
            <w:gridSpan w:val="4"/>
            <w:tcBorders>
              <w:top w:val="nil"/>
              <w:left w:val="nil"/>
              <w:bottom w:val="single" w:sz="4" w:space="0" w:color="auto"/>
              <w:right w:val="single" w:sz="4" w:space="0" w:color="FFFFFF"/>
            </w:tcBorders>
            <w:noWrap/>
            <w:vAlign w:val="center"/>
            <w:hideMark/>
          </w:tcPr>
          <w:p w14:paraId="2E9F72E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166,115</w:t>
            </w:r>
          </w:p>
        </w:tc>
        <w:tc>
          <w:tcPr>
            <w:tcW w:w="1134" w:type="dxa"/>
            <w:gridSpan w:val="2"/>
            <w:tcBorders>
              <w:top w:val="nil"/>
              <w:left w:val="nil"/>
              <w:bottom w:val="single" w:sz="4" w:space="0" w:color="auto"/>
              <w:right w:val="single" w:sz="4" w:space="0" w:color="FFFFFF"/>
            </w:tcBorders>
            <w:noWrap/>
            <w:vAlign w:val="center"/>
            <w:hideMark/>
          </w:tcPr>
          <w:p w14:paraId="3608E8F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166,122</w:t>
            </w:r>
          </w:p>
        </w:tc>
      </w:tr>
      <w:tr w:rsidR="000C70C0" w14:paraId="3B9092CD"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1B2221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9D2CCB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363,198</w:t>
            </w:r>
          </w:p>
        </w:tc>
        <w:tc>
          <w:tcPr>
            <w:tcW w:w="1134" w:type="dxa"/>
            <w:gridSpan w:val="4"/>
            <w:tcBorders>
              <w:top w:val="nil"/>
              <w:left w:val="nil"/>
              <w:bottom w:val="single" w:sz="4" w:space="0" w:color="auto"/>
              <w:right w:val="single" w:sz="4" w:space="0" w:color="FFFFFF"/>
            </w:tcBorders>
            <w:noWrap/>
            <w:vAlign w:val="center"/>
            <w:hideMark/>
          </w:tcPr>
          <w:p w14:paraId="27041B5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392,619</w:t>
            </w:r>
          </w:p>
        </w:tc>
        <w:tc>
          <w:tcPr>
            <w:tcW w:w="1134" w:type="dxa"/>
            <w:gridSpan w:val="2"/>
            <w:tcBorders>
              <w:top w:val="nil"/>
              <w:left w:val="nil"/>
              <w:bottom w:val="single" w:sz="4" w:space="0" w:color="auto"/>
              <w:right w:val="single" w:sz="4" w:space="0" w:color="FFFFFF"/>
            </w:tcBorders>
            <w:noWrap/>
            <w:vAlign w:val="center"/>
            <w:hideMark/>
          </w:tcPr>
          <w:p w14:paraId="639A8FE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431,536</w:t>
            </w:r>
          </w:p>
        </w:tc>
      </w:tr>
      <w:tr w:rsidR="000C70C0" w14:paraId="07A6DDF5"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5C872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5CBADF3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811B2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9FA6F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F76E9AC"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9DB77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893A08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363,198</w:t>
            </w:r>
          </w:p>
        </w:tc>
        <w:tc>
          <w:tcPr>
            <w:tcW w:w="1134" w:type="dxa"/>
            <w:gridSpan w:val="4"/>
            <w:tcBorders>
              <w:top w:val="nil"/>
              <w:left w:val="nil"/>
              <w:bottom w:val="single" w:sz="4" w:space="0" w:color="FFFFFF"/>
              <w:right w:val="single" w:sz="4" w:space="0" w:color="FFFFFF"/>
            </w:tcBorders>
            <w:noWrap/>
            <w:vAlign w:val="center"/>
            <w:hideMark/>
          </w:tcPr>
          <w:p w14:paraId="028133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392,619</w:t>
            </w:r>
          </w:p>
        </w:tc>
        <w:tc>
          <w:tcPr>
            <w:tcW w:w="1134" w:type="dxa"/>
            <w:gridSpan w:val="2"/>
            <w:tcBorders>
              <w:top w:val="nil"/>
              <w:left w:val="nil"/>
              <w:bottom w:val="single" w:sz="4" w:space="0" w:color="FFFFFF"/>
              <w:right w:val="single" w:sz="4" w:space="0" w:color="FFFFFF"/>
            </w:tcBorders>
            <w:noWrap/>
            <w:vAlign w:val="center"/>
            <w:hideMark/>
          </w:tcPr>
          <w:p w14:paraId="31A76F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431,536</w:t>
            </w:r>
          </w:p>
        </w:tc>
      </w:tr>
      <w:tr w:rsidR="000C70C0" w14:paraId="443AFB6F" w14:textId="77777777" w:rsidTr="0098697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EF62E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6DB2BFE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78649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B8024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E5B84CD" w14:textId="77777777" w:rsidTr="0098697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5CCB54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39534A7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B5CCA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1C1AE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5E88C3D" w14:textId="77777777" w:rsidTr="00986976">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8028B4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4A5343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363,198</w:t>
            </w:r>
          </w:p>
        </w:tc>
        <w:tc>
          <w:tcPr>
            <w:tcW w:w="1134" w:type="dxa"/>
            <w:gridSpan w:val="4"/>
            <w:tcBorders>
              <w:top w:val="nil"/>
              <w:left w:val="nil"/>
              <w:bottom w:val="single" w:sz="4" w:space="0" w:color="auto"/>
              <w:right w:val="single" w:sz="4" w:space="0" w:color="FFFFFF"/>
            </w:tcBorders>
            <w:noWrap/>
            <w:vAlign w:val="center"/>
            <w:hideMark/>
          </w:tcPr>
          <w:p w14:paraId="00D05E7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392,619</w:t>
            </w:r>
          </w:p>
        </w:tc>
        <w:tc>
          <w:tcPr>
            <w:tcW w:w="1134" w:type="dxa"/>
            <w:gridSpan w:val="2"/>
            <w:tcBorders>
              <w:top w:val="nil"/>
              <w:left w:val="nil"/>
              <w:bottom w:val="single" w:sz="4" w:space="0" w:color="auto"/>
              <w:right w:val="single" w:sz="4" w:space="0" w:color="FFFFFF"/>
            </w:tcBorders>
            <w:noWrap/>
            <w:vAlign w:val="center"/>
            <w:hideMark/>
          </w:tcPr>
          <w:p w14:paraId="54C5089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431,536</w:t>
            </w:r>
          </w:p>
        </w:tc>
      </w:tr>
    </w:tbl>
    <w:p w14:paraId="282778CF" w14:textId="77777777" w:rsidR="008C604E" w:rsidRPr="00500A02" w:rsidRDefault="008C604E">
      <w:pPr>
        <w:rPr>
          <w:rFonts w:asciiTheme="minorHAnsi" w:eastAsiaTheme="minorHAnsi" w:hAnsiTheme="minorHAnsi" w:cstheme="minorBidi"/>
          <w:kern w:val="2"/>
          <w:sz w:val="14"/>
          <w:szCs w:val="14"/>
          <w14:ligatures w14:val="standardContextual"/>
        </w:rPr>
      </w:pPr>
      <w:r w:rsidRPr="00500A02">
        <w:rPr>
          <w:rFonts w:asciiTheme="minorHAnsi" w:eastAsiaTheme="minorHAnsi" w:hAnsiTheme="minorHAnsi" w:cstheme="minorBidi"/>
          <w:kern w:val="2"/>
          <w:sz w:val="14"/>
          <w:szCs w:val="14"/>
          <w14:ligatures w14:val="standardContextual"/>
        </w:rPr>
        <w:br w:type="page"/>
      </w:r>
    </w:p>
    <w:tbl>
      <w:tblPr>
        <w:tblW w:w="9715" w:type="dxa"/>
        <w:tblLook w:val="04A0" w:firstRow="1" w:lastRow="0" w:firstColumn="1" w:lastColumn="0" w:noHBand="0" w:noVBand="1"/>
        <w:tblCaption w:val="3.2 Fiancial Statements - Biodiversity Conservation Trust of NSW - Cash Flow Statement"/>
        <w:tblDescription w:val="3.2 Fiancial Statements - Biodiversity Conservation Trust of NSW - Cash Flow Statement"/>
      </w:tblPr>
      <w:tblGrid>
        <w:gridCol w:w="5653"/>
        <w:gridCol w:w="585"/>
        <w:gridCol w:w="55"/>
        <w:gridCol w:w="547"/>
        <w:gridCol w:w="532"/>
        <w:gridCol w:w="55"/>
        <w:gridCol w:w="506"/>
        <w:gridCol w:w="434"/>
        <w:gridCol w:w="139"/>
        <w:gridCol w:w="55"/>
        <w:gridCol w:w="465"/>
        <w:gridCol w:w="669"/>
        <w:gridCol w:w="20"/>
      </w:tblGrid>
      <w:tr w:rsidR="000C70C0" w14:paraId="7614EDA9" w14:textId="77777777" w:rsidTr="006C4BAE">
        <w:trPr>
          <w:gridAfter w:val="2"/>
          <w:wAfter w:w="689" w:type="dxa"/>
          <w:trHeight w:val="360"/>
        </w:trPr>
        <w:tc>
          <w:tcPr>
            <w:tcW w:w="5653" w:type="dxa"/>
            <w:shd w:val="clear" w:color="auto" w:fill="FFFFFF"/>
            <w:noWrap/>
            <w:vAlign w:val="bottom"/>
            <w:hideMark/>
          </w:tcPr>
          <w:p w14:paraId="1920CCAC" w14:textId="77777777"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1A589789"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53BA2D53"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86998BA"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43C0384B" w14:textId="77777777" w:rsidTr="006C4BAE">
        <w:trPr>
          <w:trHeight w:val="283"/>
        </w:trPr>
        <w:tc>
          <w:tcPr>
            <w:tcW w:w="6238" w:type="dxa"/>
            <w:gridSpan w:val="2"/>
            <w:tcBorders>
              <w:top w:val="nil"/>
              <w:left w:val="nil"/>
              <w:bottom w:val="nil"/>
              <w:right w:val="nil"/>
            </w:tcBorders>
            <w:shd w:val="clear" w:color="000000" w:fill="EBEBEB"/>
            <w:vAlign w:val="center"/>
            <w:hideMark/>
          </w:tcPr>
          <w:p w14:paraId="750E02D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358F271A"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4FDBF12D"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460A47BC" w14:textId="77777777" w:rsidTr="006C4BAE">
        <w:trPr>
          <w:trHeight w:val="225"/>
        </w:trPr>
        <w:tc>
          <w:tcPr>
            <w:tcW w:w="6238" w:type="dxa"/>
            <w:gridSpan w:val="2"/>
            <w:tcBorders>
              <w:top w:val="nil"/>
              <w:left w:val="nil"/>
              <w:bottom w:val="nil"/>
              <w:right w:val="nil"/>
            </w:tcBorders>
            <w:shd w:val="clear" w:color="000000" w:fill="EBEBEB"/>
            <w:vAlign w:val="center"/>
            <w:hideMark/>
          </w:tcPr>
          <w:p w14:paraId="403C7322"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6A19A9AE"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58F593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175F81F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0B3149E8" w14:textId="77777777" w:rsidTr="006C4BAE">
        <w:trPr>
          <w:trHeight w:val="283"/>
        </w:trPr>
        <w:tc>
          <w:tcPr>
            <w:tcW w:w="6238" w:type="dxa"/>
            <w:gridSpan w:val="2"/>
            <w:tcBorders>
              <w:top w:val="nil"/>
              <w:left w:val="nil"/>
              <w:bottom w:val="nil"/>
              <w:right w:val="nil"/>
            </w:tcBorders>
            <w:shd w:val="clear" w:color="000000" w:fill="EBEBEB"/>
            <w:vAlign w:val="center"/>
            <w:hideMark/>
          </w:tcPr>
          <w:p w14:paraId="136ED110"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1D571D8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32142E7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4B47591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54B84C43" w14:textId="77777777" w:rsidTr="006C4BAE">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4ABFA6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4B2B22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669C03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1FEBD7D"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19192481"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5276E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1FA7C66C"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273DC8E"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1E0D35B"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12677678"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9A163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65251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1C1D2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9710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9C7542B"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38A73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673F01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19,284</w:t>
            </w:r>
          </w:p>
        </w:tc>
        <w:tc>
          <w:tcPr>
            <w:tcW w:w="1134" w:type="dxa"/>
            <w:gridSpan w:val="4"/>
            <w:tcBorders>
              <w:top w:val="nil"/>
              <w:left w:val="nil"/>
              <w:bottom w:val="single" w:sz="4" w:space="0" w:color="FFFFFF"/>
              <w:right w:val="single" w:sz="4" w:space="0" w:color="FFFFFF"/>
            </w:tcBorders>
            <w:noWrap/>
            <w:vAlign w:val="center"/>
            <w:hideMark/>
          </w:tcPr>
          <w:p w14:paraId="08CDF5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22,990</w:t>
            </w:r>
          </w:p>
        </w:tc>
        <w:tc>
          <w:tcPr>
            <w:tcW w:w="1134" w:type="dxa"/>
            <w:gridSpan w:val="2"/>
            <w:tcBorders>
              <w:top w:val="nil"/>
              <w:left w:val="nil"/>
              <w:bottom w:val="single" w:sz="4" w:space="0" w:color="FFFFFF"/>
              <w:right w:val="single" w:sz="4" w:space="0" w:color="FFFFFF"/>
            </w:tcBorders>
            <w:noWrap/>
            <w:vAlign w:val="center"/>
            <w:hideMark/>
          </w:tcPr>
          <w:p w14:paraId="605D63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23,523</w:t>
            </w:r>
          </w:p>
        </w:tc>
      </w:tr>
      <w:tr w:rsidR="000C70C0" w14:paraId="1EFC627B"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F4FD04"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79B64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9,308</w:t>
            </w:r>
          </w:p>
        </w:tc>
        <w:tc>
          <w:tcPr>
            <w:tcW w:w="1134" w:type="dxa"/>
            <w:gridSpan w:val="4"/>
            <w:tcBorders>
              <w:top w:val="nil"/>
              <w:left w:val="nil"/>
              <w:bottom w:val="single" w:sz="4" w:space="0" w:color="FFFFFF"/>
              <w:right w:val="single" w:sz="4" w:space="0" w:color="FFFFFF"/>
            </w:tcBorders>
            <w:noWrap/>
            <w:vAlign w:val="center"/>
            <w:hideMark/>
          </w:tcPr>
          <w:p w14:paraId="2F7DEBF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14,308</w:t>
            </w:r>
          </w:p>
        </w:tc>
        <w:tc>
          <w:tcPr>
            <w:tcW w:w="1134" w:type="dxa"/>
            <w:gridSpan w:val="2"/>
            <w:tcBorders>
              <w:top w:val="nil"/>
              <w:left w:val="nil"/>
              <w:bottom w:val="single" w:sz="4" w:space="0" w:color="FFFFFF"/>
              <w:right w:val="single" w:sz="4" w:space="0" w:color="FFFFFF"/>
            </w:tcBorders>
            <w:noWrap/>
            <w:vAlign w:val="center"/>
            <w:hideMark/>
          </w:tcPr>
          <w:p w14:paraId="0CD33D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19,231</w:t>
            </w:r>
          </w:p>
        </w:tc>
      </w:tr>
      <w:tr w:rsidR="000C70C0" w14:paraId="0CD9E511"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5ABBE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AE8A2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w:t>
            </w:r>
          </w:p>
        </w:tc>
        <w:tc>
          <w:tcPr>
            <w:tcW w:w="1134" w:type="dxa"/>
            <w:gridSpan w:val="4"/>
            <w:tcBorders>
              <w:top w:val="nil"/>
              <w:left w:val="nil"/>
              <w:bottom w:val="single" w:sz="4" w:space="0" w:color="FFFFFF"/>
              <w:right w:val="single" w:sz="4" w:space="0" w:color="FFFFFF"/>
            </w:tcBorders>
            <w:noWrap/>
            <w:vAlign w:val="center"/>
            <w:hideMark/>
          </w:tcPr>
          <w:p w14:paraId="29C0506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D8FFC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13</w:t>
            </w:r>
          </w:p>
        </w:tc>
      </w:tr>
      <w:tr w:rsidR="000C70C0" w14:paraId="2B142745"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357A3F"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049F77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C33C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0800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BD20738" w14:textId="77777777" w:rsidTr="006C4BAE">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F3357A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2FB5D7D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44,184</w:t>
            </w:r>
          </w:p>
        </w:tc>
        <w:tc>
          <w:tcPr>
            <w:tcW w:w="1134" w:type="dxa"/>
            <w:gridSpan w:val="4"/>
            <w:tcBorders>
              <w:top w:val="nil"/>
              <w:left w:val="nil"/>
              <w:bottom w:val="nil"/>
              <w:right w:val="single" w:sz="4" w:space="0" w:color="FFFFFF"/>
            </w:tcBorders>
            <w:noWrap/>
            <w:vAlign w:val="center"/>
            <w:hideMark/>
          </w:tcPr>
          <w:p w14:paraId="6E25A6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57,758</w:t>
            </w:r>
          </w:p>
        </w:tc>
        <w:tc>
          <w:tcPr>
            <w:tcW w:w="1134" w:type="dxa"/>
            <w:gridSpan w:val="2"/>
            <w:tcBorders>
              <w:top w:val="nil"/>
              <w:left w:val="nil"/>
              <w:bottom w:val="nil"/>
              <w:right w:val="single" w:sz="4" w:space="0" w:color="FFFFFF"/>
            </w:tcBorders>
            <w:noWrap/>
            <w:vAlign w:val="center"/>
            <w:hideMark/>
          </w:tcPr>
          <w:p w14:paraId="356F59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29,999</w:t>
            </w:r>
          </w:p>
        </w:tc>
      </w:tr>
      <w:tr w:rsidR="000C70C0" w14:paraId="5F6D5131" w14:textId="77777777" w:rsidTr="006C4BAE">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36BB03C"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554ACD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72,788</w:t>
            </w:r>
          </w:p>
        </w:tc>
        <w:tc>
          <w:tcPr>
            <w:tcW w:w="1134" w:type="dxa"/>
            <w:gridSpan w:val="4"/>
            <w:tcBorders>
              <w:top w:val="single" w:sz="4" w:space="0" w:color="auto"/>
              <w:left w:val="nil"/>
              <w:bottom w:val="single" w:sz="4" w:space="0" w:color="auto"/>
              <w:right w:val="single" w:sz="4" w:space="0" w:color="FFFFFF"/>
            </w:tcBorders>
            <w:noWrap/>
            <w:vAlign w:val="center"/>
            <w:hideMark/>
          </w:tcPr>
          <w:p w14:paraId="3C76783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95,056</w:t>
            </w:r>
          </w:p>
        </w:tc>
        <w:tc>
          <w:tcPr>
            <w:tcW w:w="1134" w:type="dxa"/>
            <w:gridSpan w:val="2"/>
            <w:tcBorders>
              <w:top w:val="single" w:sz="4" w:space="0" w:color="auto"/>
              <w:left w:val="nil"/>
              <w:bottom w:val="single" w:sz="4" w:space="0" w:color="auto"/>
              <w:right w:val="single" w:sz="4" w:space="0" w:color="FFFFFF"/>
            </w:tcBorders>
            <w:noWrap/>
            <w:vAlign w:val="center"/>
            <w:hideMark/>
          </w:tcPr>
          <w:p w14:paraId="27ED8E0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72,766</w:t>
            </w:r>
          </w:p>
        </w:tc>
      </w:tr>
      <w:tr w:rsidR="000C70C0" w14:paraId="038F7E51"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D0B1A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043CEA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FF93FD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81408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94E0B8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EDA512"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61E26D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8F5F5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48EA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010294A"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1C57A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45BDB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17,838</w:t>
            </w:r>
          </w:p>
        </w:tc>
        <w:tc>
          <w:tcPr>
            <w:tcW w:w="1134" w:type="dxa"/>
            <w:gridSpan w:val="4"/>
            <w:tcBorders>
              <w:top w:val="nil"/>
              <w:left w:val="nil"/>
              <w:bottom w:val="single" w:sz="4" w:space="0" w:color="FFFFFF"/>
              <w:right w:val="single" w:sz="4" w:space="0" w:color="FFFFFF"/>
            </w:tcBorders>
            <w:noWrap/>
            <w:vAlign w:val="center"/>
            <w:hideMark/>
          </w:tcPr>
          <w:p w14:paraId="4305F5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17,776</w:t>
            </w:r>
          </w:p>
        </w:tc>
        <w:tc>
          <w:tcPr>
            <w:tcW w:w="1134" w:type="dxa"/>
            <w:gridSpan w:val="2"/>
            <w:tcBorders>
              <w:top w:val="nil"/>
              <w:left w:val="nil"/>
              <w:bottom w:val="single" w:sz="4" w:space="0" w:color="FFFFFF"/>
              <w:right w:val="single" w:sz="4" w:space="0" w:color="FFFFFF"/>
            </w:tcBorders>
            <w:noWrap/>
            <w:vAlign w:val="center"/>
            <w:hideMark/>
          </w:tcPr>
          <w:p w14:paraId="56BA31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16,297</w:t>
            </w:r>
          </w:p>
        </w:tc>
      </w:tr>
      <w:tr w:rsidR="000C70C0" w14:paraId="538ECFCC"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0CD04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519E155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A4BE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1E11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F4E394D"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C6991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5EC6C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F97D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44BE8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E32EC40"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F92D4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04A71E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01845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3EBF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0531DAD"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9E1E1B"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46F5B6E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5B7634C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60D46C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r>
      <w:tr w:rsidR="000C70C0" w14:paraId="7CA541D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A65203"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AA500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14E0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FC00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B671A5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DB150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71C3154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14,658</w:t>
            </w:r>
          </w:p>
        </w:tc>
        <w:tc>
          <w:tcPr>
            <w:tcW w:w="1134" w:type="dxa"/>
            <w:gridSpan w:val="4"/>
            <w:tcBorders>
              <w:top w:val="nil"/>
              <w:left w:val="nil"/>
              <w:bottom w:val="single" w:sz="4" w:space="0" w:color="FFFFFF"/>
              <w:right w:val="single" w:sz="4" w:space="0" w:color="FFFFFF"/>
            </w:tcBorders>
            <w:noWrap/>
            <w:vAlign w:val="center"/>
            <w:hideMark/>
          </w:tcPr>
          <w:p w14:paraId="6414D7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10,950</w:t>
            </w:r>
          </w:p>
        </w:tc>
        <w:tc>
          <w:tcPr>
            <w:tcW w:w="1134" w:type="dxa"/>
            <w:gridSpan w:val="2"/>
            <w:tcBorders>
              <w:top w:val="nil"/>
              <w:left w:val="nil"/>
              <w:bottom w:val="single" w:sz="4" w:space="0" w:color="FFFFFF"/>
              <w:right w:val="single" w:sz="4" w:space="0" w:color="FFFFFF"/>
            </w:tcBorders>
            <w:noWrap/>
            <w:vAlign w:val="center"/>
            <w:hideMark/>
          </w:tcPr>
          <w:p w14:paraId="0E987FA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8,141</w:t>
            </w:r>
          </w:p>
        </w:tc>
      </w:tr>
      <w:tr w:rsidR="000C70C0" w14:paraId="101F2B3A"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6962A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EFB6B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62,904</w:t>
            </w:r>
          </w:p>
        </w:tc>
        <w:tc>
          <w:tcPr>
            <w:tcW w:w="1134" w:type="dxa"/>
            <w:gridSpan w:val="4"/>
            <w:tcBorders>
              <w:top w:val="nil"/>
              <w:left w:val="nil"/>
              <w:bottom w:val="single" w:sz="4" w:space="0" w:color="FFFFFF"/>
              <w:right w:val="single" w:sz="4" w:space="0" w:color="FFFFFF"/>
            </w:tcBorders>
            <w:noWrap/>
            <w:vAlign w:val="center"/>
            <w:hideMark/>
          </w:tcPr>
          <w:p w14:paraId="2E489F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92,595</w:t>
            </w:r>
          </w:p>
        </w:tc>
        <w:tc>
          <w:tcPr>
            <w:tcW w:w="1134" w:type="dxa"/>
            <w:gridSpan w:val="2"/>
            <w:tcBorders>
              <w:top w:val="nil"/>
              <w:left w:val="nil"/>
              <w:bottom w:val="single" w:sz="4" w:space="0" w:color="FFFFFF"/>
              <w:right w:val="single" w:sz="4" w:space="0" w:color="FFFFFF"/>
            </w:tcBorders>
            <w:noWrap/>
            <w:vAlign w:val="center"/>
            <w:hideMark/>
          </w:tcPr>
          <w:p w14:paraId="3320E5D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74,509</w:t>
            </w:r>
          </w:p>
        </w:tc>
      </w:tr>
      <w:tr w:rsidR="000C70C0" w14:paraId="2B57D903" w14:textId="77777777" w:rsidTr="006C4BAE">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6C9FEA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5E3C0B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3,185</w:t>
            </w:r>
          </w:p>
        </w:tc>
        <w:tc>
          <w:tcPr>
            <w:tcW w:w="1134" w:type="dxa"/>
            <w:gridSpan w:val="4"/>
            <w:tcBorders>
              <w:top w:val="nil"/>
              <w:left w:val="nil"/>
              <w:bottom w:val="nil"/>
              <w:right w:val="single" w:sz="4" w:space="0" w:color="FFFFFF"/>
            </w:tcBorders>
            <w:noWrap/>
            <w:vAlign w:val="center"/>
            <w:hideMark/>
          </w:tcPr>
          <w:p w14:paraId="40A2CE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nil"/>
              <w:right w:val="single" w:sz="4" w:space="0" w:color="FFFFFF"/>
            </w:tcBorders>
            <w:noWrap/>
            <w:vAlign w:val="center"/>
            <w:hideMark/>
          </w:tcPr>
          <w:p w14:paraId="40E850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3,454</w:t>
            </w:r>
          </w:p>
        </w:tc>
      </w:tr>
      <w:tr w:rsidR="000C70C0" w14:paraId="22124523" w14:textId="77777777" w:rsidTr="006C4BAE">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42D10B2"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FE656E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98,585</w:t>
            </w:r>
          </w:p>
        </w:tc>
        <w:tc>
          <w:tcPr>
            <w:tcW w:w="1134" w:type="dxa"/>
            <w:gridSpan w:val="4"/>
            <w:tcBorders>
              <w:top w:val="single" w:sz="4" w:space="0" w:color="auto"/>
              <w:left w:val="nil"/>
              <w:bottom w:val="single" w:sz="4" w:space="0" w:color="auto"/>
              <w:right w:val="single" w:sz="4" w:space="0" w:color="FFFFFF"/>
            </w:tcBorders>
            <w:noWrap/>
            <w:vAlign w:val="center"/>
            <w:hideMark/>
          </w:tcPr>
          <w:p w14:paraId="329FC3E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121,320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62AC69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102,401</w:t>
            </w:r>
          </w:p>
        </w:tc>
      </w:tr>
      <w:tr w:rsidR="000C70C0" w14:paraId="128D808C" w14:textId="77777777" w:rsidTr="006C4BAE">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1F309D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3CE14F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25,797</w:t>
            </w:r>
          </w:p>
        </w:tc>
        <w:tc>
          <w:tcPr>
            <w:tcW w:w="1134" w:type="dxa"/>
            <w:gridSpan w:val="4"/>
            <w:tcBorders>
              <w:top w:val="nil"/>
              <w:left w:val="nil"/>
              <w:bottom w:val="single" w:sz="4" w:space="0" w:color="auto"/>
              <w:right w:val="single" w:sz="4" w:space="0" w:color="FFFFFF"/>
            </w:tcBorders>
            <w:noWrap/>
            <w:vAlign w:val="center"/>
            <w:hideMark/>
          </w:tcPr>
          <w:p w14:paraId="24070B9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26,265</w:t>
            </w:r>
          </w:p>
        </w:tc>
        <w:tc>
          <w:tcPr>
            <w:tcW w:w="1134" w:type="dxa"/>
            <w:gridSpan w:val="2"/>
            <w:tcBorders>
              <w:top w:val="nil"/>
              <w:left w:val="nil"/>
              <w:bottom w:val="single" w:sz="4" w:space="0" w:color="auto"/>
              <w:right w:val="single" w:sz="4" w:space="0" w:color="FFFFFF"/>
            </w:tcBorders>
            <w:noWrap/>
            <w:vAlign w:val="center"/>
            <w:hideMark/>
          </w:tcPr>
          <w:p w14:paraId="3D55759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29,635</w:t>
            </w:r>
          </w:p>
        </w:tc>
      </w:tr>
      <w:tr w:rsidR="000C70C0" w14:paraId="43F3F1DC"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89280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DD1F5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ACEAD9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5E6025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EE42BFB"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92583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9501BC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15,000</w:t>
            </w:r>
          </w:p>
        </w:tc>
        <w:tc>
          <w:tcPr>
            <w:tcW w:w="1134" w:type="dxa"/>
            <w:gridSpan w:val="4"/>
            <w:tcBorders>
              <w:top w:val="nil"/>
              <w:left w:val="nil"/>
              <w:bottom w:val="single" w:sz="4" w:space="0" w:color="FFFFFF"/>
              <w:right w:val="single" w:sz="4" w:space="0" w:color="FFFFFF"/>
            </w:tcBorders>
            <w:noWrap/>
            <w:vAlign w:val="center"/>
            <w:hideMark/>
          </w:tcPr>
          <w:p w14:paraId="6145EE7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1,909</w:t>
            </w:r>
          </w:p>
        </w:tc>
        <w:tc>
          <w:tcPr>
            <w:tcW w:w="1134" w:type="dxa"/>
            <w:gridSpan w:val="2"/>
            <w:tcBorders>
              <w:top w:val="nil"/>
              <w:left w:val="nil"/>
              <w:bottom w:val="single" w:sz="4" w:space="0" w:color="FFFFFF"/>
              <w:right w:val="single" w:sz="4" w:space="0" w:color="FFFFFF"/>
            </w:tcBorders>
            <w:noWrap/>
            <w:vAlign w:val="center"/>
            <w:hideMark/>
          </w:tcPr>
          <w:p w14:paraId="52DB374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15,000</w:t>
            </w:r>
          </w:p>
        </w:tc>
      </w:tr>
      <w:tr w:rsidR="000C70C0" w14:paraId="2EED3DB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7814D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3C3B7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(15,000)</w:t>
            </w:r>
          </w:p>
        </w:tc>
        <w:tc>
          <w:tcPr>
            <w:tcW w:w="1134" w:type="dxa"/>
            <w:gridSpan w:val="4"/>
            <w:tcBorders>
              <w:top w:val="nil"/>
              <w:left w:val="nil"/>
              <w:bottom w:val="single" w:sz="4" w:space="0" w:color="FFFFFF"/>
              <w:right w:val="single" w:sz="4" w:space="0" w:color="FFFFFF"/>
            </w:tcBorders>
            <w:noWrap/>
            <w:vAlign w:val="center"/>
            <w:hideMark/>
          </w:tcPr>
          <w:p w14:paraId="6673A7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(1,909)</w:t>
            </w:r>
          </w:p>
        </w:tc>
        <w:tc>
          <w:tcPr>
            <w:tcW w:w="1134" w:type="dxa"/>
            <w:gridSpan w:val="2"/>
            <w:tcBorders>
              <w:top w:val="nil"/>
              <w:left w:val="nil"/>
              <w:bottom w:val="single" w:sz="4" w:space="0" w:color="FFFFFF"/>
              <w:right w:val="single" w:sz="4" w:space="0" w:color="FFFFFF"/>
            </w:tcBorders>
            <w:noWrap/>
            <w:vAlign w:val="center"/>
            <w:hideMark/>
          </w:tcPr>
          <w:p w14:paraId="7DE7567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(15,000)</w:t>
            </w:r>
          </w:p>
        </w:tc>
      </w:tr>
      <w:tr w:rsidR="000C70C0" w14:paraId="557AB55E"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64922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346EC3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E171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B9A1A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D75BAD"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CB82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34829F2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21020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(38,679)</w:t>
            </w:r>
          </w:p>
        </w:tc>
        <w:tc>
          <w:tcPr>
            <w:tcW w:w="1134" w:type="dxa"/>
            <w:gridSpan w:val="2"/>
            <w:tcBorders>
              <w:top w:val="nil"/>
              <w:left w:val="nil"/>
              <w:bottom w:val="single" w:sz="4" w:space="0" w:color="FFFFFF"/>
              <w:right w:val="single" w:sz="4" w:space="0" w:color="FFFFFF"/>
            </w:tcBorders>
            <w:noWrap/>
            <w:vAlign w:val="center"/>
            <w:hideMark/>
          </w:tcPr>
          <w:p w14:paraId="17576C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EF2A5D9"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E4B23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796EF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799D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A6B82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87AAEF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D16A3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25E3DD7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B364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137B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C5201C1" w14:textId="77777777" w:rsidTr="006C4BAE">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596637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57389A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C73A97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C3870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F13155" w14:textId="77777777" w:rsidTr="006C4BAE">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11A1D1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1DB866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DBFDEF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(38,679)</w:t>
            </w:r>
          </w:p>
        </w:tc>
        <w:tc>
          <w:tcPr>
            <w:tcW w:w="1134" w:type="dxa"/>
            <w:gridSpan w:val="2"/>
            <w:tcBorders>
              <w:top w:val="single" w:sz="4" w:space="0" w:color="auto"/>
              <w:left w:val="nil"/>
              <w:bottom w:val="single" w:sz="4" w:space="0" w:color="auto"/>
              <w:right w:val="single" w:sz="4" w:space="0" w:color="FFFFFF"/>
            </w:tcBorders>
            <w:noWrap/>
            <w:vAlign w:val="center"/>
            <w:hideMark/>
          </w:tcPr>
          <w:p w14:paraId="04DA260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6A8CD05D"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FE677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14D415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7385E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89C98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5B60354A"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2277A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055CC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A3E9A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479D0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C466270"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E93B9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52A0C6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w:t>
            </w:r>
          </w:p>
        </w:tc>
        <w:tc>
          <w:tcPr>
            <w:tcW w:w="1134" w:type="dxa"/>
            <w:gridSpan w:val="4"/>
            <w:tcBorders>
              <w:top w:val="nil"/>
              <w:left w:val="nil"/>
              <w:bottom w:val="single" w:sz="4" w:space="0" w:color="FFFFFF"/>
              <w:right w:val="single" w:sz="4" w:space="0" w:color="FFFFFF"/>
            </w:tcBorders>
            <w:noWrap/>
            <w:vAlign w:val="center"/>
            <w:hideMark/>
          </w:tcPr>
          <w:p w14:paraId="7CF7C5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(84)</w:t>
            </w:r>
          </w:p>
        </w:tc>
        <w:tc>
          <w:tcPr>
            <w:tcW w:w="1134" w:type="dxa"/>
            <w:gridSpan w:val="2"/>
            <w:tcBorders>
              <w:top w:val="nil"/>
              <w:left w:val="nil"/>
              <w:bottom w:val="single" w:sz="4" w:space="0" w:color="FFFFFF"/>
              <w:right w:val="single" w:sz="4" w:space="0" w:color="FFFFFF"/>
            </w:tcBorders>
            <w:noWrap/>
            <w:vAlign w:val="center"/>
            <w:hideMark/>
          </w:tcPr>
          <w:p w14:paraId="486816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(86)</w:t>
            </w:r>
          </w:p>
        </w:tc>
      </w:tr>
      <w:tr w:rsidR="000C70C0" w14:paraId="7589E2C2"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3B58E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6CF47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FE826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DE9F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BC12FA"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CD2F8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BA51C0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31AF3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1B5C9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CCBB580" w14:textId="77777777" w:rsidTr="006C4BA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30DFE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D0A8E0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F6F4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1E77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08B31D8" w14:textId="77777777" w:rsidTr="006C4BAE">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DFECAF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52BE1D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27BF6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8B706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6F2DEB1" w14:textId="77777777" w:rsidTr="006C4BAE">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703FE7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F46E52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(84)</w:t>
            </w:r>
          </w:p>
        </w:tc>
        <w:tc>
          <w:tcPr>
            <w:tcW w:w="1134" w:type="dxa"/>
            <w:gridSpan w:val="4"/>
            <w:tcBorders>
              <w:top w:val="single" w:sz="4" w:space="0" w:color="auto"/>
              <w:left w:val="nil"/>
              <w:bottom w:val="single" w:sz="4" w:space="0" w:color="auto"/>
              <w:right w:val="single" w:sz="4" w:space="0" w:color="FFFFFF"/>
            </w:tcBorders>
            <w:noWrap/>
            <w:vAlign w:val="center"/>
            <w:hideMark/>
          </w:tcPr>
          <w:p w14:paraId="7DD166D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(84)</w:t>
            </w:r>
          </w:p>
        </w:tc>
        <w:tc>
          <w:tcPr>
            <w:tcW w:w="1134" w:type="dxa"/>
            <w:gridSpan w:val="2"/>
            <w:tcBorders>
              <w:top w:val="single" w:sz="4" w:space="0" w:color="auto"/>
              <w:left w:val="nil"/>
              <w:bottom w:val="single" w:sz="4" w:space="0" w:color="auto"/>
              <w:right w:val="single" w:sz="4" w:space="0" w:color="FFFFFF"/>
            </w:tcBorders>
            <w:noWrap/>
            <w:vAlign w:val="center"/>
            <w:hideMark/>
          </w:tcPr>
          <w:p w14:paraId="65638BB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(86)</w:t>
            </w:r>
          </w:p>
        </w:tc>
      </w:tr>
      <w:tr w:rsidR="000C70C0" w14:paraId="342567E5" w14:textId="77777777" w:rsidTr="006C4BAE">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E55FA8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378D8C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25,713</w:t>
            </w:r>
          </w:p>
        </w:tc>
        <w:tc>
          <w:tcPr>
            <w:tcW w:w="1134" w:type="dxa"/>
            <w:gridSpan w:val="4"/>
            <w:tcBorders>
              <w:top w:val="nil"/>
              <w:left w:val="nil"/>
              <w:bottom w:val="single" w:sz="4" w:space="0" w:color="auto"/>
              <w:right w:val="single" w:sz="4" w:space="0" w:color="FFFFFF"/>
            </w:tcBorders>
            <w:noWrap/>
            <w:vAlign w:val="center"/>
            <w:hideMark/>
          </w:tcPr>
          <w:p w14:paraId="2E21D61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(12,498)</w:t>
            </w:r>
          </w:p>
        </w:tc>
        <w:tc>
          <w:tcPr>
            <w:tcW w:w="1134" w:type="dxa"/>
            <w:gridSpan w:val="2"/>
            <w:tcBorders>
              <w:top w:val="nil"/>
              <w:left w:val="nil"/>
              <w:bottom w:val="single" w:sz="4" w:space="0" w:color="auto"/>
              <w:right w:val="single" w:sz="4" w:space="0" w:color="FFFFFF"/>
            </w:tcBorders>
            <w:noWrap/>
            <w:vAlign w:val="center"/>
            <w:hideMark/>
          </w:tcPr>
          <w:p w14:paraId="631EEAD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29,549</w:t>
            </w:r>
          </w:p>
        </w:tc>
      </w:tr>
      <w:tr w:rsidR="000C70C0" w14:paraId="3E3BE691"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A0F91D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625A89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238,280</w:t>
            </w:r>
          </w:p>
        </w:tc>
        <w:tc>
          <w:tcPr>
            <w:tcW w:w="1134" w:type="dxa"/>
            <w:gridSpan w:val="4"/>
            <w:tcBorders>
              <w:top w:val="nil"/>
              <w:left w:val="nil"/>
              <w:bottom w:val="nil"/>
              <w:right w:val="single" w:sz="4" w:space="0" w:color="FFFFFF"/>
            </w:tcBorders>
            <w:noWrap/>
            <w:vAlign w:val="center"/>
            <w:hideMark/>
          </w:tcPr>
          <w:p w14:paraId="466617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238,280</w:t>
            </w:r>
          </w:p>
        </w:tc>
        <w:tc>
          <w:tcPr>
            <w:tcW w:w="1134" w:type="dxa"/>
            <w:gridSpan w:val="2"/>
            <w:tcBorders>
              <w:top w:val="nil"/>
              <w:left w:val="nil"/>
              <w:bottom w:val="nil"/>
              <w:right w:val="single" w:sz="4" w:space="0" w:color="FFFFFF"/>
            </w:tcBorders>
            <w:noWrap/>
            <w:vAlign w:val="center"/>
            <w:hideMark/>
          </w:tcPr>
          <w:p w14:paraId="5597DE6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225,782</w:t>
            </w:r>
          </w:p>
        </w:tc>
      </w:tr>
      <w:tr w:rsidR="000C70C0" w14:paraId="11129BF6" w14:textId="77777777" w:rsidTr="00707A87">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B0917A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6DD266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D16205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4E49A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13FBE32" w14:textId="77777777" w:rsidTr="00707A87">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1F5F3C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2395D0B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575CC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32EB0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ABF6311" w14:textId="77777777" w:rsidTr="006C4BAE">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570551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17D0D6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263,993</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78DFA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225,782</w:t>
            </w:r>
          </w:p>
        </w:tc>
        <w:tc>
          <w:tcPr>
            <w:tcW w:w="1134" w:type="dxa"/>
            <w:gridSpan w:val="2"/>
            <w:tcBorders>
              <w:top w:val="single" w:sz="4" w:space="0" w:color="auto"/>
              <w:left w:val="nil"/>
              <w:bottom w:val="single" w:sz="4" w:space="0" w:color="auto"/>
              <w:right w:val="single" w:sz="4" w:space="0" w:color="FFFFFF"/>
            </w:tcBorders>
            <w:noWrap/>
            <w:vAlign w:val="center"/>
            <w:hideMark/>
          </w:tcPr>
          <w:p w14:paraId="7929917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255,330</w:t>
            </w:r>
          </w:p>
        </w:tc>
      </w:tr>
    </w:tbl>
    <w:p w14:paraId="2B486A5B"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1424DD1C" w14:textId="0D455823" w:rsidR="000C70C0" w:rsidRDefault="000C70C0" w:rsidP="000C70C0"/>
    <w:p w14:paraId="700BBC57" w14:textId="77777777" w:rsidR="003C123C" w:rsidRDefault="003C123C" w:rsidP="000C70C0">
      <w:pPr>
        <w:rPr>
          <w:rFonts w:ascii="Public Sans SemiBold" w:hAnsi="Public Sans SemiBold" w:cs="Calibri"/>
          <w:b/>
          <w:bCs/>
          <w:color w:val="22272B"/>
          <w:sz w:val="27"/>
          <w:szCs w:val="27"/>
          <w:lang w:eastAsia="en-AU"/>
        </w:rPr>
        <w:sectPr w:rsidR="003C123C" w:rsidSect="00703A51">
          <w:headerReference w:type="even" r:id="rId36"/>
          <w:headerReference w:type="default" r:id="rId37"/>
          <w:headerReference w:type="first" r:id="rId38"/>
          <w:footerReference w:type="first" r:id="rId39"/>
          <w:pgSz w:w="11907" w:h="16840" w:code="9"/>
          <w:pgMar w:top="1134" w:right="1134" w:bottom="567" w:left="1134" w:header="454" w:footer="454" w:gutter="0"/>
          <w:cols w:space="720"/>
          <w:titlePg/>
          <w:docGrid w:linePitch="272"/>
        </w:sectPr>
      </w:pPr>
    </w:p>
    <w:p w14:paraId="6543298D" w14:textId="77777777" w:rsidR="000C70C0" w:rsidRDefault="000C70C0" w:rsidP="000C70C0">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Water Administration Ministerial Corporation</w:t>
      </w:r>
    </w:p>
    <w:tbl>
      <w:tblPr>
        <w:tblW w:w="9715" w:type="dxa"/>
        <w:tblLook w:val="04A0" w:firstRow="1" w:lastRow="0" w:firstColumn="1" w:lastColumn="0" w:noHBand="0" w:noVBand="1"/>
        <w:tblCaption w:val="3.2 Fiancial Statements - Water Administration Ministerial Corporation - Operating Statement"/>
        <w:tblDescription w:val="3.2 Fiancial Statements - Water Administration Ministerial Corporation - Operating Statement"/>
      </w:tblPr>
      <w:tblGrid>
        <w:gridCol w:w="5356"/>
        <w:gridCol w:w="882"/>
        <w:gridCol w:w="55"/>
        <w:gridCol w:w="319"/>
        <w:gridCol w:w="760"/>
        <w:gridCol w:w="55"/>
        <w:gridCol w:w="341"/>
        <w:gridCol w:w="599"/>
        <w:gridCol w:w="139"/>
        <w:gridCol w:w="55"/>
        <w:gridCol w:w="363"/>
        <w:gridCol w:w="771"/>
        <w:gridCol w:w="20"/>
      </w:tblGrid>
      <w:tr w:rsidR="000C70C0" w14:paraId="127A470D" w14:textId="77777777" w:rsidTr="009F62B1">
        <w:trPr>
          <w:gridAfter w:val="2"/>
          <w:wAfter w:w="791" w:type="dxa"/>
          <w:trHeight w:val="315"/>
        </w:trPr>
        <w:tc>
          <w:tcPr>
            <w:tcW w:w="5356" w:type="dxa"/>
            <w:shd w:val="clear" w:color="auto" w:fill="FFFFFF"/>
            <w:noWrap/>
            <w:vAlign w:val="bottom"/>
            <w:hideMark/>
          </w:tcPr>
          <w:p w14:paraId="5C9DF0C5" w14:textId="77777777" w:rsidR="000C70C0" w:rsidRPr="0023022F" w:rsidRDefault="000C70C0" w:rsidP="006A529C">
            <w:pPr>
              <w:spacing w:before="120"/>
              <w:rPr>
                <w:rStyle w:val="StylePublicSans9ptBoldCustomColorRGB343943"/>
              </w:rPr>
            </w:pPr>
            <w:r w:rsidRPr="0023022F">
              <w:rPr>
                <w:rStyle w:val="StylePublicSans9ptBoldCustomColorRGB343943"/>
              </w:rPr>
              <w:t>Operating Statement</w:t>
            </w:r>
          </w:p>
        </w:tc>
        <w:tc>
          <w:tcPr>
            <w:tcW w:w="1256" w:type="dxa"/>
            <w:gridSpan w:val="3"/>
            <w:shd w:val="clear" w:color="auto" w:fill="FFFFFF"/>
            <w:noWrap/>
            <w:vAlign w:val="bottom"/>
            <w:hideMark/>
          </w:tcPr>
          <w:p w14:paraId="322A9AA5"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77B870E"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8F8F921"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0D92EBA1" w14:textId="77777777" w:rsidTr="009F62B1">
        <w:trPr>
          <w:trHeight w:val="283"/>
        </w:trPr>
        <w:tc>
          <w:tcPr>
            <w:tcW w:w="6238" w:type="dxa"/>
            <w:gridSpan w:val="2"/>
            <w:tcBorders>
              <w:top w:val="nil"/>
              <w:left w:val="nil"/>
              <w:bottom w:val="nil"/>
              <w:right w:val="nil"/>
            </w:tcBorders>
            <w:shd w:val="clear" w:color="000000" w:fill="EBEBEB"/>
            <w:vAlign w:val="center"/>
            <w:hideMark/>
          </w:tcPr>
          <w:p w14:paraId="74D9FCD3"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9C51E90"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4A327A84"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44E03F49" w14:textId="77777777" w:rsidTr="009F62B1">
        <w:trPr>
          <w:trHeight w:val="225"/>
        </w:trPr>
        <w:tc>
          <w:tcPr>
            <w:tcW w:w="6238" w:type="dxa"/>
            <w:gridSpan w:val="2"/>
            <w:tcBorders>
              <w:top w:val="nil"/>
              <w:left w:val="nil"/>
              <w:bottom w:val="nil"/>
              <w:right w:val="nil"/>
            </w:tcBorders>
            <w:shd w:val="clear" w:color="000000" w:fill="EBEBEB"/>
            <w:vAlign w:val="center"/>
            <w:hideMark/>
          </w:tcPr>
          <w:p w14:paraId="58663283"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63ACC02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5557076"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69C8513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28CA9A52" w14:textId="77777777" w:rsidTr="009F62B1">
        <w:trPr>
          <w:trHeight w:val="283"/>
        </w:trPr>
        <w:tc>
          <w:tcPr>
            <w:tcW w:w="6238" w:type="dxa"/>
            <w:gridSpan w:val="2"/>
            <w:tcBorders>
              <w:top w:val="nil"/>
              <w:left w:val="nil"/>
              <w:bottom w:val="nil"/>
              <w:right w:val="nil"/>
            </w:tcBorders>
            <w:shd w:val="clear" w:color="000000" w:fill="EBEBEB"/>
            <w:vAlign w:val="center"/>
            <w:hideMark/>
          </w:tcPr>
          <w:p w14:paraId="69E8B5F9"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1F9A0539"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2C72788"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5D4485B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0BA12C81" w14:textId="77777777" w:rsidTr="009F62B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F0B5E9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237BB6B"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F1DAA2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0154913"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3BC4E403"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35191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2D108B7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EC2C3E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0E2117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C70C0" w14:paraId="64CC9DC0"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6C2282"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E74796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62CD7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70648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01398A5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CCB661"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007D62B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1,097</w:t>
            </w:r>
          </w:p>
        </w:tc>
        <w:tc>
          <w:tcPr>
            <w:tcW w:w="1134" w:type="dxa"/>
            <w:gridSpan w:val="4"/>
            <w:tcBorders>
              <w:top w:val="nil"/>
              <w:left w:val="nil"/>
              <w:bottom w:val="single" w:sz="4" w:space="0" w:color="FFFFFF"/>
              <w:right w:val="single" w:sz="4" w:space="0" w:color="FFFFFF"/>
            </w:tcBorders>
            <w:noWrap/>
            <w:vAlign w:val="center"/>
            <w:hideMark/>
          </w:tcPr>
          <w:p w14:paraId="6541825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2,156</w:t>
            </w:r>
          </w:p>
        </w:tc>
        <w:tc>
          <w:tcPr>
            <w:tcW w:w="1134" w:type="dxa"/>
            <w:gridSpan w:val="2"/>
            <w:tcBorders>
              <w:top w:val="nil"/>
              <w:left w:val="nil"/>
              <w:bottom w:val="single" w:sz="4" w:space="0" w:color="FFFFFF"/>
              <w:right w:val="single" w:sz="4" w:space="0" w:color="FFFFFF"/>
            </w:tcBorders>
            <w:noWrap/>
            <w:vAlign w:val="center"/>
            <w:hideMark/>
          </w:tcPr>
          <w:p w14:paraId="1D3123D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1,525</w:t>
            </w:r>
          </w:p>
        </w:tc>
      </w:tr>
      <w:tr w:rsidR="000C70C0" w14:paraId="4734C0D2"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7CCFCC" w14:textId="77777777" w:rsidR="000C70C0" w:rsidRDefault="000C70C0">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A3C94B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61,020</w:t>
            </w:r>
          </w:p>
        </w:tc>
        <w:tc>
          <w:tcPr>
            <w:tcW w:w="1134" w:type="dxa"/>
            <w:gridSpan w:val="4"/>
            <w:tcBorders>
              <w:top w:val="nil"/>
              <w:left w:val="nil"/>
              <w:bottom w:val="single" w:sz="4" w:space="0" w:color="FFFFFF"/>
              <w:right w:val="single" w:sz="4" w:space="0" w:color="FFFFFF"/>
            </w:tcBorders>
            <w:noWrap/>
            <w:vAlign w:val="center"/>
            <w:hideMark/>
          </w:tcPr>
          <w:p w14:paraId="7120DF2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73,404</w:t>
            </w:r>
          </w:p>
        </w:tc>
        <w:tc>
          <w:tcPr>
            <w:tcW w:w="1134" w:type="dxa"/>
            <w:gridSpan w:val="2"/>
            <w:tcBorders>
              <w:top w:val="nil"/>
              <w:left w:val="nil"/>
              <w:bottom w:val="single" w:sz="4" w:space="0" w:color="FFFFFF"/>
              <w:right w:val="single" w:sz="4" w:space="0" w:color="FFFFFF"/>
            </w:tcBorders>
            <w:noWrap/>
            <w:vAlign w:val="center"/>
            <w:hideMark/>
          </w:tcPr>
          <w:p w14:paraId="151E51C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75,031</w:t>
            </w:r>
          </w:p>
        </w:tc>
      </w:tr>
      <w:tr w:rsidR="000C70C0" w14:paraId="30251A19"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D61D97"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A3A19E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FF6F0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544D4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1F3DB66"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66F63E"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7B017519"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F6325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F65A5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1A5FD9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34C03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9BE775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4,224</w:t>
            </w:r>
          </w:p>
        </w:tc>
        <w:tc>
          <w:tcPr>
            <w:tcW w:w="1134" w:type="dxa"/>
            <w:gridSpan w:val="4"/>
            <w:tcBorders>
              <w:top w:val="nil"/>
              <w:left w:val="nil"/>
              <w:bottom w:val="single" w:sz="4" w:space="0" w:color="FFFFFF"/>
              <w:right w:val="single" w:sz="4" w:space="0" w:color="FFFFFF"/>
            </w:tcBorders>
            <w:noWrap/>
            <w:vAlign w:val="center"/>
            <w:hideMark/>
          </w:tcPr>
          <w:p w14:paraId="6AF40B8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6,049</w:t>
            </w:r>
          </w:p>
        </w:tc>
        <w:tc>
          <w:tcPr>
            <w:tcW w:w="1134" w:type="dxa"/>
            <w:gridSpan w:val="2"/>
            <w:tcBorders>
              <w:top w:val="nil"/>
              <w:left w:val="nil"/>
              <w:bottom w:val="single" w:sz="4" w:space="0" w:color="FFFFFF"/>
              <w:right w:val="single" w:sz="4" w:space="0" w:color="FFFFFF"/>
            </w:tcBorders>
            <w:noWrap/>
            <w:vAlign w:val="center"/>
            <w:hideMark/>
          </w:tcPr>
          <w:p w14:paraId="2F6B479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5,474</w:t>
            </w:r>
          </w:p>
        </w:tc>
      </w:tr>
      <w:tr w:rsidR="000C70C0" w14:paraId="402DC6CC"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FF4BC0"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809C4D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D0450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F4820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EB95EEF" w14:textId="77777777" w:rsidTr="009F62B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730620B"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562E02F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E353FD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BDFAB3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6C266C13" w14:textId="77777777" w:rsidTr="009F62B1">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87BE8D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4A151C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66,341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BCC3EC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81,608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591243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82,030</w:t>
            </w:r>
          </w:p>
        </w:tc>
      </w:tr>
      <w:tr w:rsidR="000C70C0" w14:paraId="299F410B"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0D13E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5C180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B704FB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EAE23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4812C90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8EFBDD"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161485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202F0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B8229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380907F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B7D04A"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DBE753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A25ECB"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1B7FF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EE493E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D8445E8" w14:textId="77777777" w:rsidR="000C70C0" w:rsidRDefault="000C70C0" w:rsidP="00360E3F">
            <w:pPr>
              <w:ind w:right="-4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667ABCA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A5528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5BCD6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41704812"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0B05CC"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BEA26C4"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DE2E3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A05F2E"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5802ED66"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89A4A6"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A7E1A1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51,303</w:t>
            </w:r>
          </w:p>
        </w:tc>
        <w:tc>
          <w:tcPr>
            <w:tcW w:w="1134" w:type="dxa"/>
            <w:gridSpan w:val="4"/>
            <w:tcBorders>
              <w:top w:val="nil"/>
              <w:left w:val="nil"/>
              <w:bottom w:val="single" w:sz="4" w:space="0" w:color="FFFFFF"/>
              <w:right w:val="single" w:sz="4" w:space="0" w:color="FFFFFF"/>
            </w:tcBorders>
            <w:noWrap/>
            <w:vAlign w:val="center"/>
            <w:hideMark/>
          </w:tcPr>
          <w:p w14:paraId="12BAECFF"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56,792</w:t>
            </w:r>
          </w:p>
        </w:tc>
        <w:tc>
          <w:tcPr>
            <w:tcW w:w="1134" w:type="dxa"/>
            <w:gridSpan w:val="2"/>
            <w:tcBorders>
              <w:top w:val="nil"/>
              <w:left w:val="nil"/>
              <w:bottom w:val="single" w:sz="4" w:space="0" w:color="FFFFFF"/>
              <w:right w:val="single" w:sz="4" w:space="0" w:color="FFFFFF"/>
            </w:tcBorders>
            <w:noWrap/>
            <w:vAlign w:val="center"/>
            <w:hideMark/>
          </w:tcPr>
          <w:p w14:paraId="2822BEE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60,175</w:t>
            </w:r>
          </w:p>
        </w:tc>
      </w:tr>
      <w:tr w:rsidR="000C70C0" w14:paraId="4B12444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5A4C7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A33D54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31,518</w:t>
            </w:r>
          </w:p>
        </w:tc>
        <w:tc>
          <w:tcPr>
            <w:tcW w:w="1134" w:type="dxa"/>
            <w:gridSpan w:val="4"/>
            <w:tcBorders>
              <w:top w:val="nil"/>
              <w:left w:val="nil"/>
              <w:bottom w:val="single" w:sz="4" w:space="0" w:color="FFFFFF"/>
              <w:right w:val="single" w:sz="4" w:space="0" w:color="FFFFFF"/>
            </w:tcBorders>
            <w:noWrap/>
            <w:vAlign w:val="center"/>
            <w:hideMark/>
          </w:tcPr>
          <w:p w14:paraId="718A0E8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29,193</w:t>
            </w:r>
          </w:p>
        </w:tc>
        <w:tc>
          <w:tcPr>
            <w:tcW w:w="1134" w:type="dxa"/>
            <w:gridSpan w:val="2"/>
            <w:tcBorders>
              <w:top w:val="nil"/>
              <w:left w:val="nil"/>
              <w:bottom w:val="single" w:sz="4" w:space="0" w:color="FFFFFF"/>
              <w:right w:val="single" w:sz="4" w:space="0" w:color="FFFFFF"/>
            </w:tcBorders>
            <w:noWrap/>
            <w:vAlign w:val="center"/>
            <w:hideMark/>
          </w:tcPr>
          <w:p w14:paraId="585B8BE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11,335</w:t>
            </w:r>
          </w:p>
        </w:tc>
      </w:tr>
      <w:tr w:rsidR="000C70C0" w14:paraId="1D7A537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D2363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19763DA3"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275A6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C3E022"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759B4D8E"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E0D145"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3C94A7C"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3B722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972CB7"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147986A1" w14:textId="77777777" w:rsidTr="009F62B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1FB420F"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F2234DA"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E52959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48,380</w:t>
            </w:r>
          </w:p>
        </w:tc>
        <w:tc>
          <w:tcPr>
            <w:tcW w:w="1134" w:type="dxa"/>
            <w:gridSpan w:val="2"/>
            <w:tcBorders>
              <w:top w:val="nil"/>
              <w:left w:val="nil"/>
              <w:bottom w:val="single" w:sz="4" w:space="0" w:color="auto"/>
              <w:right w:val="single" w:sz="4" w:space="0" w:color="FFFFFF"/>
            </w:tcBorders>
            <w:noWrap/>
            <w:vAlign w:val="center"/>
            <w:hideMark/>
          </w:tcPr>
          <w:p w14:paraId="2142A325"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36,309</w:t>
            </w:r>
          </w:p>
        </w:tc>
      </w:tr>
      <w:tr w:rsidR="000C70C0" w14:paraId="6634FBB3" w14:textId="77777777" w:rsidTr="009F62B1">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52E8D3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5EBDF0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82,821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4D6FE6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134,364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6EABBD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107,819</w:t>
            </w:r>
          </w:p>
        </w:tc>
      </w:tr>
      <w:tr w:rsidR="000C70C0" w14:paraId="33AB0169"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8DEA4"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E720088"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68B6221"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C408E9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C7BD0F5" w14:textId="77777777" w:rsidTr="009F62B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261E8B8" w14:textId="77777777" w:rsidR="000C70C0" w:rsidRDefault="000C70C0">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129B0F0"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7775B5B6"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(4,840)</w:t>
            </w:r>
          </w:p>
        </w:tc>
        <w:tc>
          <w:tcPr>
            <w:tcW w:w="1134" w:type="dxa"/>
            <w:gridSpan w:val="2"/>
            <w:tcBorders>
              <w:top w:val="nil"/>
              <w:left w:val="nil"/>
              <w:bottom w:val="nil"/>
              <w:right w:val="single" w:sz="4" w:space="0" w:color="FFFFFF"/>
            </w:tcBorders>
            <w:noWrap/>
            <w:vAlign w:val="center"/>
            <w:hideMark/>
          </w:tcPr>
          <w:p w14:paraId="79C8EEBD" w14:textId="77777777" w:rsidR="000C70C0" w:rsidRDefault="000C70C0">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C70C0" w14:paraId="287246DE" w14:textId="77777777" w:rsidTr="009F62B1">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50C0A11"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59EAF77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16,480</w:t>
            </w:r>
          </w:p>
        </w:tc>
        <w:tc>
          <w:tcPr>
            <w:tcW w:w="1134" w:type="dxa"/>
            <w:gridSpan w:val="4"/>
            <w:tcBorders>
              <w:top w:val="single" w:sz="4" w:space="0" w:color="auto"/>
              <w:left w:val="nil"/>
              <w:bottom w:val="single" w:sz="4" w:space="0" w:color="auto"/>
              <w:right w:val="single" w:sz="4" w:space="0" w:color="FFFFFF"/>
            </w:tcBorders>
            <w:noWrap/>
            <w:vAlign w:val="center"/>
            <w:hideMark/>
          </w:tcPr>
          <w:p w14:paraId="26240FB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47,916</w:t>
            </w:r>
          </w:p>
        </w:tc>
        <w:tc>
          <w:tcPr>
            <w:tcW w:w="1134" w:type="dxa"/>
            <w:gridSpan w:val="2"/>
            <w:tcBorders>
              <w:top w:val="single" w:sz="4" w:space="0" w:color="auto"/>
              <w:left w:val="nil"/>
              <w:bottom w:val="single" w:sz="4" w:space="0" w:color="auto"/>
              <w:right w:val="single" w:sz="4" w:space="0" w:color="FFFFFF"/>
            </w:tcBorders>
            <w:noWrap/>
            <w:vAlign w:val="center"/>
            <w:hideMark/>
          </w:tcPr>
          <w:p w14:paraId="507B622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25,789</w:t>
            </w:r>
          </w:p>
        </w:tc>
      </w:tr>
    </w:tbl>
    <w:p w14:paraId="4315896A" w14:textId="77777777" w:rsidR="000C70C0" w:rsidRDefault="000C70C0" w:rsidP="000C70C0">
      <w:pPr>
        <w:spacing w:before="360"/>
        <w:rPr>
          <w:rFonts w:asciiTheme="minorHAnsi" w:eastAsiaTheme="minorHAnsi" w:hAnsiTheme="minorHAnsi" w:cstheme="minorBidi"/>
          <w:kern w:val="2"/>
          <w:sz w:val="22"/>
          <w:szCs w:val="22"/>
          <w14:ligatures w14:val="standardContextual"/>
        </w:rPr>
      </w:pPr>
    </w:p>
    <w:p w14:paraId="2C458E63" w14:textId="77777777" w:rsidR="000C70C0" w:rsidRDefault="000C70C0" w:rsidP="000C70C0">
      <w:r>
        <w:rPr>
          <w:sz w:val="24"/>
          <w:szCs w:val="24"/>
          <w:lang w:eastAsia="en-AU"/>
        </w:rPr>
        <w:br w:type="page"/>
      </w:r>
    </w:p>
    <w:tbl>
      <w:tblPr>
        <w:tblW w:w="9715" w:type="dxa"/>
        <w:tblLook w:val="04A0" w:firstRow="1" w:lastRow="0" w:firstColumn="1" w:lastColumn="0" w:noHBand="0" w:noVBand="1"/>
        <w:tblCaption w:val="3.2 Fiancial Statements - Water Administration Ministerial Corporation - Balance Sheet"/>
        <w:tblDescription w:val="3.2 Fiancial Statements - Water Administration Ministerial Corporation - Balance Sheet"/>
      </w:tblPr>
      <w:tblGrid>
        <w:gridCol w:w="5356"/>
        <w:gridCol w:w="882"/>
        <w:gridCol w:w="55"/>
        <w:gridCol w:w="319"/>
        <w:gridCol w:w="760"/>
        <w:gridCol w:w="55"/>
        <w:gridCol w:w="341"/>
        <w:gridCol w:w="599"/>
        <w:gridCol w:w="139"/>
        <w:gridCol w:w="55"/>
        <w:gridCol w:w="363"/>
        <w:gridCol w:w="771"/>
        <w:gridCol w:w="20"/>
      </w:tblGrid>
      <w:tr w:rsidR="000C70C0" w14:paraId="1DB18A1F" w14:textId="77777777" w:rsidTr="009F62B1">
        <w:trPr>
          <w:gridAfter w:val="2"/>
          <w:wAfter w:w="791" w:type="dxa"/>
          <w:trHeight w:val="345"/>
        </w:trPr>
        <w:tc>
          <w:tcPr>
            <w:tcW w:w="5356" w:type="dxa"/>
            <w:shd w:val="clear" w:color="auto" w:fill="FFFFFF"/>
            <w:noWrap/>
            <w:vAlign w:val="bottom"/>
            <w:hideMark/>
          </w:tcPr>
          <w:p w14:paraId="03742E81" w14:textId="77777777" w:rsidR="000C70C0" w:rsidRPr="0023022F" w:rsidRDefault="000C70C0">
            <w:pPr>
              <w:rPr>
                <w:rStyle w:val="StylePublicSans9ptBoldCustomColorRGB343943"/>
              </w:rPr>
            </w:pPr>
            <w:r w:rsidRPr="0023022F">
              <w:rPr>
                <w:rStyle w:val="StylePublicSans9ptBoldCustomColorRGB343943"/>
              </w:rPr>
              <w:lastRenderedPageBreak/>
              <w:t>Balance Sheet</w:t>
            </w:r>
          </w:p>
        </w:tc>
        <w:tc>
          <w:tcPr>
            <w:tcW w:w="1256" w:type="dxa"/>
            <w:gridSpan w:val="3"/>
            <w:shd w:val="clear" w:color="auto" w:fill="FFFFFF"/>
            <w:noWrap/>
            <w:vAlign w:val="bottom"/>
            <w:hideMark/>
          </w:tcPr>
          <w:p w14:paraId="1B28C9BB"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6CFCDA0"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6D101990"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0D32B336" w14:textId="77777777" w:rsidTr="009F62B1">
        <w:trPr>
          <w:trHeight w:val="283"/>
        </w:trPr>
        <w:tc>
          <w:tcPr>
            <w:tcW w:w="6238" w:type="dxa"/>
            <w:gridSpan w:val="2"/>
            <w:tcBorders>
              <w:top w:val="nil"/>
              <w:left w:val="nil"/>
              <w:bottom w:val="nil"/>
              <w:right w:val="nil"/>
            </w:tcBorders>
            <w:shd w:val="clear" w:color="000000" w:fill="EBEBEB"/>
            <w:vAlign w:val="center"/>
            <w:hideMark/>
          </w:tcPr>
          <w:p w14:paraId="54CA1F03"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tcBorders>
              <w:top w:val="nil"/>
              <w:left w:val="nil"/>
              <w:bottom w:val="nil"/>
              <w:right w:val="nil"/>
            </w:tcBorders>
            <w:shd w:val="clear" w:color="000000" w:fill="EBEBEB"/>
            <w:vAlign w:val="bottom"/>
            <w:hideMark/>
          </w:tcPr>
          <w:p w14:paraId="6914A847"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tcBorders>
              <w:top w:val="nil"/>
              <w:left w:val="nil"/>
              <w:bottom w:val="nil"/>
              <w:right w:val="nil"/>
            </w:tcBorders>
            <w:shd w:val="clear" w:color="000000" w:fill="EBEBEB"/>
            <w:vAlign w:val="bottom"/>
            <w:hideMark/>
          </w:tcPr>
          <w:p w14:paraId="5888A51A"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30F0F5F0" w14:textId="77777777" w:rsidTr="009F62B1">
        <w:trPr>
          <w:trHeight w:val="225"/>
        </w:trPr>
        <w:tc>
          <w:tcPr>
            <w:tcW w:w="6238" w:type="dxa"/>
            <w:gridSpan w:val="2"/>
            <w:tcBorders>
              <w:top w:val="nil"/>
              <w:left w:val="nil"/>
              <w:bottom w:val="nil"/>
              <w:right w:val="nil"/>
            </w:tcBorders>
            <w:shd w:val="clear" w:color="000000" w:fill="EBEBEB"/>
            <w:vAlign w:val="center"/>
            <w:hideMark/>
          </w:tcPr>
          <w:p w14:paraId="6D11CD25"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vAlign w:val="center"/>
            <w:hideMark/>
          </w:tcPr>
          <w:p w14:paraId="5EF7FCE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6AAEECEE"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tcBorders>
              <w:top w:val="nil"/>
              <w:left w:val="nil"/>
              <w:bottom w:val="nil"/>
              <w:right w:val="nil"/>
            </w:tcBorders>
            <w:shd w:val="clear" w:color="000000" w:fill="EBEBEB"/>
            <w:vAlign w:val="center"/>
            <w:hideMark/>
          </w:tcPr>
          <w:p w14:paraId="53C468AF"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36ED7305" w14:textId="77777777" w:rsidTr="009F62B1">
        <w:trPr>
          <w:trHeight w:val="283"/>
        </w:trPr>
        <w:tc>
          <w:tcPr>
            <w:tcW w:w="6238" w:type="dxa"/>
            <w:gridSpan w:val="2"/>
            <w:tcBorders>
              <w:top w:val="nil"/>
              <w:left w:val="nil"/>
              <w:bottom w:val="nil"/>
              <w:right w:val="nil"/>
            </w:tcBorders>
            <w:shd w:val="clear" w:color="000000" w:fill="EBEBEB"/>
            <w:vAlign w:val="center"/>
            <w:hideMark/>
          </w:tcPr>
          <w:p w14:paraId="2717D566"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tcBorders>
              <w:top w:val="nil"/>
              <w:left w:val="nil"/>
              <w:bottom w:val="nil"/>
              <w:right w:val="nil"/>
            </w:tcBorders>
            <w:shd w:val="clear" w:color="000000" w:fill="EBEBEB"/>
            <w:hideMark/>
          </w:tcPr>
          <w:p w14:paraId="5862826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6313C7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tcBorders>
              <w:top w:val="nil"/>
              <w:left w:val="nil"/>
              <w:bottom w:val="nil"/>
              <w:right w:val="nil"/>
            </w:tcBorders>
            <w:shd w:val="clear" w:color="000000" w:fill="EBEBEB"/>
            <w:hideMark/>
          </w:tcPr>
          <w:p w14:paraId="39E8E6DD"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2682DB84" w14:textId="77777777" w:rsidTr="009F62B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B0033B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1CBD75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4109D0B"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C655537"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373F18B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2C188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7B66B49"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C3E7A60"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3E9B12F"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3C593213"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A4DB2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717784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1CC1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120</w:t>
            </w:r>
          </w:p>
        </w:tc>
        <w:tc>
          <w:tcPr>
            <w:tcW w:w="1134" w:type="dxa"/>
            <w:gridSpan w:val="2"/>
            <w:tcBorders>
              <w:top w:val="nil"/>
              <w:left w:val="nil"/>
              <w:bottom w:val="single" w:sz="4" w:space="0" w:color="FFFFFF"/>
              <w:right w:val="single" w:sz="4" w:space="0" w:color="FFFFFF"/>
            </w:tcBorders>
            <w:noWrap/>
            <w:vAlign w:val="center"/>
            <w:hideMark/>
          </w:tcPr>
          <w:p w14:paraId="172688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1,541</w:t>
            </w:r>
          </w:p>
        </w:tc>
      </w:tr>
      <w:tr w:rsidR="000C70C0" w14:paraId="777B0FBF"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E2D43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CF385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52FC8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AE44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4BDEAB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180D9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0CD65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704</w:t>
            </w:r>
          </w:p>
        </w:tc>
        <w:tc>
          <w:tcPr>
            <w:tcW w:w="1134" w:type="dxa"/>
            <w:gridSpan w:val="4"/>
            <w:tcBorders>
              <w:top w:val="nil"/>
              <w:left w:val="nil"/>
              <w:bottom w:val="single" w:sz="4" w:space="0" w:color="FFFFFF"/>
              <w:right w:val="single" w:sz="4" w:space="0" w:color="FFFFFF"/>
            </w:tcBorders>
            <w:noWrap/>
            <w:vAlign w:val="center"/>
            <w:hideMark/>
          </w:tcPr>
          <w:p w14:paraId="62AFE9C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48,736</w:t>
            </w:r>
          </w:p>
        </w:tc>
        <w:tc>
          <w:tcPr>
            <w:tcW w:w="1134" w:type="dxa"/>
            <w:gridSpan w:val="2"/>
            <w:tcBorders>
              <w:top w:val="nil"/>
              <w:left w:val="nil"/>
              <w:bottom w:val="single" w:sz="4" w:space="0" w:color="FFFFFF"/>
              <w:right w:val="single" w:sz="4" w:space="0" w:color="FFFFFF"/>
            </w:tcBorders>
            <w:noWrap/>
            <w:vAlign w:val="center"/>
            <w:hideMark/>
          </w:tcPr>
          <w:p w14:paraId="11A792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49,578</w:t>
            </w:r>
          </w:p>
        </w:tc>
      </w:tr>
      <w:tr w:rsidR="000C70C0" w14:paraId="6F3D893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E2584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A6187E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A7F9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2D706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FBFC62E"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C6CBF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38C993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DF2A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730C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584A86"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22B02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CCC68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D8FB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2ECC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685A459"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2FCB0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38D79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7844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057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993FD2A"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FE97F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518C0F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AF7C3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3D954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FBB7178" w14:textId="77777777" w:rsidTr="009F62B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D63F53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6EC351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621BFC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7C806D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C7EF167"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4FD031A"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6CD5B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704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F4E813A"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48,856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1C0621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51,118</w:t>
            </w:r>
          </w:p>
        </w:tc>
      </w:tr>
      <w:tr w:rsidR="000C70C0" w14:paraId="471701E5"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FFE458"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FE7DB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CD924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1474B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0A87B264"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B095A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096A95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E48B4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BF28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1B0DF1B"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D355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07F6D2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8ABE1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AA70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0A1AE6B"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6BF53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DABE45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6322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3782C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C2E936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ACFE5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8A5FD5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F3B8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F09FC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8AEB81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D97E6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FD41BA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3599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4DC5E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820F10C"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D91D9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1516F3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247B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AC6EB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4BA6755"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CC2F8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E4823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08822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197B9A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9FEBC30"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1AE0A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082A1A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15,707</w:t>
            </w:r>
          </w:p>
        </w:tc>
        <w:tc>
          <w:tcPr>
            <w:tcW w:w="1134" w:type="dxa"/>
            <w:gridSpan w:val="4"/>
            <w:tcBorders>
              <w:top w:val="nil"/>
              <w:left w:val="nil"/>
              <w:bottom w:val="single" w:sz="4" w:space="0" w:color="FFFFFF"/>
              <w:right w:val="single" w:sz="4" w:space="0" w:color="FFFFFF"/>
            </w:tcBorders>
            <w:noWrap/>
            <w:vAlign w:val="center"/>
            <w:hideMark/>
          </w:tcPr>
          <w:p w14:paraId="524954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16,830</w:t>
            </w:r>
          </w:p>
        </w:tc>
        <w:tc>
          <w:tcPr>
            <w:tcW w:w="1134" w:type="dxa"/>
            <w:gridSpan w:val="2"/>
            <w:tcBorders>
              <w:top w:val="nil"/>
              <w:left w:val="nil"/>
              <w:bottom w:val="single" w:sz="4" w:space="0" w:color="FFFFFF"/>
              <w:right w:val="single" w:sz="4" w:space="0" w:color="FFFFFF"/>
            </w:tcBorders>
            <w:noWrap/>
            <w:vAlign w:val="center"/>
            <w:hideMark/>
          </w:tcPr>
          <w:p w14:paraId="623DDAC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16,817</w:t>
            </w:r>
          </w:p>
        </w:tc>
      </w:tr>
      <w:tr w:rsidR="000C70C0" w14:paraId="7CE47E10"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866A9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0BB4AF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B116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B0A63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w:t>
            </w:r>
          </w:p>
        </w:tc>
      </w:tr>
      <w:tr w:rsidR="000C70C0" w14:paraId="504AD17B"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C52B1D" w14:textId="775B7FC0" w:rsidR="000C70C0" w:rsidRDefault="000C70C0" w:rsidP="003A26F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7B13E8C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895,723</w:t>
            </w:r>
          </w:p>
        </w:tc>
        <w:tc>
          <w:tcPr>
            <w:tcW w:w="1134" w:type="dxa"/>
            <w:gridSpan w:val="4"/>
            <w:tcBorders>
              <w:top w:val="nil"/>
              <w:left w:val="nil"/>
              <w:bottom w:val="single" w:sz="4" w:space="0" w:color="FFFFFF"/>
              <w:right w:val="single" w:sz="4" w:space="0" w:color="FFFFFF"/>
            </w:tcBorders>
            <w:noWrap/>
            <w:vAlign w:val="center"/>
            <w:hideMark/>
          </w:tcPr>
          <w:p w14:paraId="45D4F93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706,235</w:t>
            </w:r>
          </w:p>
        </w:tc>
        <w:tc>
          <w:tcPr>
            <w:tcW w:w="1134" w:type="dxa"/>
            <w:gridSpan w:val="2"/>
            <w:tcBorders>
              <w:top w:val="nil"/>
              <w:left w:val="nil"/>
              <w:bottom w:val="single" w:sz="4" w:space="0" w:color="FFFFFF"/>
              <w:right w:val="single" w:sz="4" w:space="0" w:color="FFFFFF"/>
            </w:tcBorders>
            <w:noWrap/>
            <w:vAlign w:val="center"/>
            <w:hideMark/>
          </w:tcPr>
          <w:p w14:paraId="1668DF4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729,774</w:t>
            </w:r>
          </w:p>
        </w:tc>
      </w:tr>
      <w:tr w:rsidR="000C70C0" w14:paraId="1FEC030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532CF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4EF176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4C59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14401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AE7F8E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3D1EB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FD090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4CEA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C028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56CFD5C"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44CE18"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AA36BA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2,351</w:t>
            </w:r>
          </w:p>
        </w:tc>
        <w:tc>
          <w:tcPr>
            <w:tcW w:w="1134" w:type="dxa"/>
            <w:gridSpan w:val="4"/>
            <w:tcBorders>
              <w:top w:val="nil"/>
              <w:left w:val="nil"/>
              <w:bottom w:val="single" w:sz="4" w:space="0" w:color="FFFFFF"/>
              <w:right w:val="single" w:sz="4" w:space="0" w:color="FFFFFF"/>
            </w:tcBorders>
            <w:noWrap/>
            <w:vAlign w:val="center"/>
            <w:hideMark/>
          </w:tcPr>
          <w:p w14:paraId="7A64AB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2,435</w:t>
            </w:r>
          </w:p>
        </w:tc>
        <w:tc>
          <w:tcPr>
            <w:tcW w:w="1134" w:type="dxa"/>
            <w:gridSpan w:val="2"/>
            <w:tcBorders>
              <w:top w:val="nil"/>
              <w:left w:val="nil"/>
              <w:bottom w:val="single" w:sz="4" w:space="0" w:color="FFFFFF"/>
              <w:right w:val="single" w:sz="4" w:space="0" w:color="FFFFFF"/>
            </w:tcBorders>
            <w:noWrap/>
            <w:vAlign w:val="center"/>
            <w:hideMark/>
          </w:tcPr>
          <w:p w14:paraId="0304AC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2,435</w:t>
            </w:r>
          </w:p>
        </w:tc>
      </w:tr>
      <w:tr w:rsidR="000C70C0" w14:paraId="756998E5" w14:textId="77777777" w:rsidTr="009F62B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140AD0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939F68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FB25E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8F335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4864360"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F1B7F6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CF46AB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913,781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7AEBA8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725,500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536DB4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749,027</w:t>
            </w:r>
          </w:p>
        </w:tc>
      </w:tr>
      <w:tr w:rsidR="000C70C0" w14:paraId="011A0A2D"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DD38FE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8440BB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914,486</w:t>
            </w:r>
          </w:p>
        </w:tc>
        <w:tc>
          <w:tcPr>
            <w:tcW w:w="1134" w:type="dxa"/>
            <w:gridSpan w:val="4"/>
            <w:tcBorders>
              <w:top w:val="single" w:sz="4" w:space="0" w:color="auto"/>
              <w:left w:val="nil"/>
              <w:bottom w:val="single" w:sz="4" w:space="0" w:color="auto"/>
              <w:right w:val="single" w:sz="4" w:space="0" w:color="FFFFFF"/>
            </w:tcBorders>
            <w:noWrap/>
            <w:vAlign w:val="center"/>
            <w:hideMark/>
          </w:tcPr>
          <w:p w14:paraId="15838A3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774,356</w:t>
            </w:r>
          </w:p>
        </w:tc>
        <w:tc>
          <w:tcPr>
            <w:tcW w:w="1134" w:type="dxa"/>
            <w:gridSpan w:val="2"/>
            <w:tcBorders>
              <w:top w:val="single" w:sz="4" w:space="0" w:color="auto"/>
              <w:left w:val="nil"/>
              <w:bottom w:val="single" w:sz="4" w:space="0" w:color="auto"/>
              <w:right w:val="single" w:sz="4" w:space="0" w:color="FFFFFF"/>
            </w:tcBorders>
            <w:noWrap/>
            <w:vAlign w:val="center"/>
            <w:hideMark/>
          </w:tcPr>
          <w:p w14:paraId="7259FBB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800,145</w:t>
            </w:r>
          </w:p>
        </w:tc>
      </w:tr>
      <w:tr w:rsidR="000C70C0" w14:paraId="643B2E59"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051578"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6115947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3EE09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DF3276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BF13666"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6DF24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0DF5A2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36FC3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1B3DB5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F6D3D2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C0B29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E8FDB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E710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7311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35DEDB1"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D0C9E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0DD911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14A6E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37,627</w:t>
            </w:r>
          </w:p>
        </w:tc>
        <w:tc>
          <w:tcPr>
            <w:tcW w:w="1134" w:type="dxa"/>
            <w:gridSpan w:val="2"/>
            <w:tcBorders>
              <w:top w:val="nil"/>
              <w:left w:val="nil"/>
              <w:bottom w:val="single" w:sz="4" w:space="0" w:color="FFFFFF"/>
              <w:right w:val="single" w:sz="4" w:space="0" w:color="FFFFFF"/>
            </w:tcBorders>
            <w:noWrap/>
            <w:vAlign w:val="center"/>
            <w:hideMark/>
          </w:tcPr>
          <w:p w14:paraId="3652D90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37,627</w:t>
            </w:r>
          </w:p>
        </w:tc>
      </w:tr>
      <w:tr w:rsidR="000C70C0" w14:paraId="1369D044"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745F96"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C83F7D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C8316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1CE4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CF12BE1"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676C6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3B5E7D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8BB65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DFDB6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3CC4DB3"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2D1D5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CCAB0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E8A72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624A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1BAA6C2"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CD731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7C41F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E63C4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A47F7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6DBBF64"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9C590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91092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C39A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0B843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153D39C"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4A4CD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7873F64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3BBF7F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D2436B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45A44C9" w14:textId="77777777" w:rsidTr="009F62B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7E9EC4C"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41B1DA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F4CE3F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37,627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3D3185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37,627</w:t>
            </w:r>
          </w:p>
        </w:tc>
      </w:tr>
      <w:tr w:rsidR="000C70C0" w14:paraId="795C157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0D91E3" w14:textId="77777777" w:rsidR="000C70C0" w:rsidRDefault="000C70C0">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1A274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04EC8F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980B2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3969312C"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B0765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8B9724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61D2E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E3C77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30CD336"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903D4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F8A990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1DF7D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B9B97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C266397"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0F954F"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6DFD79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5F42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80757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90D7224"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C77525"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9E5C56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D242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51ED6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273CC45"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E0B43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E6F1D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7CC21E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3C6EC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31AF35D"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0617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556CE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3D8D1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59D3B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A13FE7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F6E3E4"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99189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41E0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58FDF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AB8FA5F" w14:textId="77777777" w:rsidTr="009F62B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C16003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313D1F1"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A69E3B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0B51C32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648DB14D"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569FFBB"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4E846E0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97D7B6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37,627</w:t>
            </w:r>
          </w:p>
        </w:tc>
        <w:tc>
          <w:tcPr>
            <w:tcW w:w="1134" w:type="dxa"/>
            <w:gridSpan w:val="2"/>
            <w:tcBorders>
              <w:top w:val="nil"/>
              <w:left w:val="nil"/>
              <w:bottom w:val="single" w:sz="4" w:space="0" w:color="auto"/>
              <w:right w:val="single" w:sz="4" w:space="0" w:color="FFFFFF"/>
            </w:tcBorders>
            <w:noWrap/>
            <w:vAlign w:val="center"/>
            <w:hideMark/>
          </w:tcPr>
          <w:p w14:paraId="6DF4D49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37,627</w:t>
            </w:r>
          </w:p>
        </w:tc>
      </w:tr>
      <w:tr w:rsidR="000C70C0" w14:paraId="38AA4452"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AD7B336"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3002E91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914,486</w:t>
            </w:r>
          </w:p>
        </w:tc>
        <w:tc>
          <w:tcPr>
            <w:tcW w:w="1134" w:type="dxa"/>
            <w:gridSpan w:val="4"/>
            <w:tcBorders>
              <w:top w:val="nil"/>
              <w:left w:val="nil"/>
              <w:bottom w:val="single" w:sz="4" w:space="0" w:color="auto"/>
              <w:right w:val="single" w:sz="4" w:space="0" w:color="FFFFFF"/>
            </w:tcBorders>
            <w:noWrap/>
            <w:vAlign w:val="center"/>
            <w:hideMark/>
          </w:tcPr>
          <w:p w14:paraId="7AB52CA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736,729</w:t>
            </w:r>
          </w:p>
        </w:tc>
        <w:tc>
          <w:tcPr>
            <w:tcW w:w="1134" w:type="dxa"/>
            <w:gridSpan w:val="2"/>
            <w:tcBorders>
              <w:top w:val="nil"/>
              <w:left w:val="nil"/>
              <w:bottom w:val="single" w:sz="4" w:space="0" w:color="auto"/>
              <w:right w:val="single" w:sz="4" w:space="0" w:color="FFFFFF"/>
            </w:tcBorders>
            <w:noWrap/>
            <w:vAlign w:val="center"/>
            <w:hideMark/>
          </w:tcPr>
          <w:p w14:paraId="1380362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762,518</w:t>
            </w:r>
          </w:p>
        </w:tc>
      </w:tr>
      <w:tr w:rsidR="000C70C0" w14:paraId="191B2358"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0BC29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193451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7277C1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0D010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1B6571A0"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27B08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2AACD2F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700,740</w:t>
            </w:r>
          </w:p>
        </w:tc>
        <w:tc>
          <w:tcPr>
            <w:tcW w:w="1134" w:type="dxa"/>
            <w:gridSpan w:val="4"/>
            <w:tcBorders>
              <w:top w:val="nil"/>
              <w:left w:val="nil"/>
              <w:bottom w:val="single" w:sz="4" w:space="0" w:color="FFFFFF"/>
              <w:right w:val="single" w:sz="4" w:space="0" w:color="FFFFFF"/>
            </w:tcBorders>
            <w:noWrap/>
            <w:vAlign w:val="center"/>
            <w:hideMark/>
          </w:tcPr>
          <w:p w14:paraId="4325002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732,176</w:t>
            </w:r>
          </w:p>
        </w:tc>
        <w:tc>
          <w:tcPr>
            <w:tcW w:w="1134" w:type="dxa"/>
            <w:gridSpan w:val="2"/>
            <w:tcBorders>
              <w:top w:val="nil"/>
              <w:left w:val="nil"/>
              <w:bottom w:val="single" w:sz="4" w:space="0" w:color="FFFFFF"/>
              <w:right w:val="single" w:sz="4" w:space="0" w:color="FFFFFF"/>
            </w:tcBorders>
            <w:noWrap/>
            <w:vAlign w:val="center"/>
            <w:hideMark/>
          </w:tcPr>
          <w:p w14:paraId="7D82BBA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757,965</w:t>
            </w:r>
          </w:p>
        </w:tc>
      </w:tr>
      <w:tr w:rsidR="000C70C0" w14:paraId="3C18BD53" w14:textId="77777777" w:rsidTr="009F62B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C4C219"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056EAB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213,745</w:t>
            </w:r>
          </w:p>
        </w:tc>
        <w:tc>
          <w:tcPr>
            <w:tcW w:w="1134" w:type="dxa"/>
            <w:gridSpan w:val="4"/>
            <w:tcBorders>
              <w:top w:val="nil"/>
              <w:left w:val="nil"/>
              <w:bottom w:val="single" w:sz="4" w:space="0" w:color="FFFFFF"/>
              <w:right w:val="single" w:sz="4" w:space="0" w:color="FFFFFF"/>
            </w:tcBorders>
            <w:noWrap/>
            <w:vAlign w:val="center"/>
            <w:hideMark/>
          </w:tcPr>
          <w:p w14:paraId="41761ED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4,553</w:t>
            </w:r>
          </w:p>
        </w:tc>
        <w:tc>
          <w:tcPr>
            <w:tcW w:w="1134" w:type="dxa"/>
            <w:gridSpan w:val="2"/>
            <w:tcBorders>
              <w:top w:val="nil"/>
              <w:left w:val="nil"/>
              <w:bottom w:val="single" w:sz="4" w:space="0" w:color="FFFFFF"/>
              <w:right w:val="single" w:sz="4" w:space="0" w:color="FFFFFF"/>
            </w:tcBorders>
            <w:noWrap/>
            <w:vAlign w:val="center"/>
            <w:hideMark/>
          </w:tcPr>
          <w:p w14:paraId="6B8A84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4,553</w:t>
            </w:r>
          </w:p>
        </w:tc>
      </w:tr>
      <w:tr w:rsidR="000C70C0" w14:paraId="509398C8" w14:textId="77777777" w:rsidTr="009F62B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C23F04C"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9C650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80EF83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156234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6740995" w14:textId="77777777" w:rsidTr="009F62B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9590985"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7CF1D7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914,486</w:t>
            </w:r>
          </w:p>
        </w:tc>
        <w:tc>
          <w:tcPr>
            <w:tcW w:w="1134" w:type="dxa"/>
            <w:gridSpan w:val="4"/>
            <w:tcBorders>
              <w:top w:val="nil"/>
              <w:left w:val="nil"/>
              <w:bottom w:val="single" w:sz="4" w:space="0" w:color="auto"/>
              <w:right w:val="single" w:sz="4" w:space="0" w:color="FFFFFF"/>
            </w:tcBorders>
            <w:noWrap/>
            <w:vAlign w:val="center"/>
            <w:hideMark/>
          </w:tcPr>
          <w:p w14:paraId="5FAB2D0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736,729</w:t>
            </w:r>
          </w:p>
        </w:tc>
        <w:tc>
          <w:tcPr>
            <w:tcW w:w="1134" w:type="dxa"/>
            <w:gridSpan w:val="2"/>
            <w:tcBorders>
              <w:top w:val="nil"/>
              <w:left w:val="nil"/>
              <w:bottom w:val="single" w:sz="4" w:space="0" w:color="auto"/>
              <w:right w:val="single" w:sz="4" w:space="0" w:color="FFFFFF"/>
            </w:tcBorders>
            <w:noWrap/>
            <w:vAlign w:val="center"/>
            <w:hideMark/>
          </w:tcPr>
          <w:p w14:paraId="44EA957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762,518</w:t>
            </w:r>
          </w:p>
        </w:tc>
      </w:tr>
    </w:tbl>
    <w:p w14:paraId="5DB386FF" w14:textId="77777777" w:rsidR="008C604E" w:rsidRPr="00500A02" w:rsidRDefault="008C604E">
      <w:pPr>
        <w:rPr>
          <w:sz w:val="14"/>
          <w:szCs w:val="14"/>
        </w:rPr>
      </w:pPr>
      <w:r w:rsidRPr="00500A02">
        <w:rPr>
          <w:sz w:val="14"/>
          <w:szCs w:val="14"/>
        </w:rPr>
        <w:br w:type="page"/>
      </w:r>
    </w:p>
    <w:tbl>
      <w:tblPr>
        <w:tblW w:w="9715" w:type="dxa"/>
        <w:tblLook w:val="04A0" w:firstRow="1" w:lastRow="0" w:firstColumn="1" w:lastColumn="0" w:noHBand="0" w:noVBand="1"/>
        <w:tblCaption w:val="3.2 Fiancial Statements - Water Administration Ministerial Corporation - Cash Flow Statement"/>
        <w:tblDescription w:val="3.2 Fiancial Statements - Water Administration Ministerial Corporation - Cash Flow Statement"/>
      </w:tblPr>
      <w:tblGrid>
        <w:gridCol w:w="5653"/>
        <w:gridCol w:w="585"/>
        <w:gridCol w:w="55"/>
        <w:gridCol w:w="547"/>
        <w:gridCol w:w="532"/>
        <w:gridCol w:w="55"/>
        <w:gridCol w:w="506"/>
        <w:gridCol w:w="434"/>
        <w:gridCol w:w="139"/>
        <w:gridCol w:w="55"/>
        <w:gridCol w:w="465"/>
        <w:gridCol w:w="669"/>
        <w:gridCol w:w="20"/>
      </w:tblGrid>
      <w:tr w:rsidR="000C70C0" w14:paraId="048C7838" w14:textId="77777777" w:rsidTr="000C1890">
        <w:trPr>
          <w:gridAfter w:val="2"/>
          <w:wAfter w:w="689" w:type="dxa"/>
          <w:trHeight w:val="360"/>
        </w:trPr>
        <w:tc>
          <w:tcPr>
            <w:tcW w:w="5653" w:type="dxa"/>
            <w:shd w:val="clear" w:color="auto" w:fill="FFFFFF"/>
            <w:noWrap/>
            <w:vAlign w:val="bottom"/>
            <w:hideMark/>
          </w:tcPr>
          <w:p w14:paraId="15F97CB8" w14:textId="343E8650" w:rsidR="000C70C0" w:rsidRPr="0023022F" w:rsidRDefault="000C70C0">
            <w:pPr>
              <w:rPr>
                <w:rStyle w:val="StylePublicSans9ptBoldCustomColorRGB343943"/>
              </w:rPr>
            </w:pPr>
            <w:r w:rsidRPr="0023022F">
              <w:rPr>
                <w:rStyle w:val="StylePublicSans9ptBoldCustomColorRGB343943"/>
              </w:rPr>
              <w:lastRenderedPageBreak/>
              <w:t>Cash Flow Statement</w:t>
            </w:r>
          </w:p>
        </w:tc>
        <w:tc>
          <w:tcPr>
            <w:tcW w:w="1187" w:type="dxa"/>
            <w:gridSpan w:val="3"/>
            <w:shd w:val="clear" w:color="auto" w:fill="FFFFFF"/>
            <w:noWrap/>
            <w:vAlign w:val="bottom"/>
            <w:hideMark/>
          </w:tcPr>
          <w:p w14:paraId="1F3252B2"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689B44D0"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7ABCAB6" w14:textId="77777777" w:rsidR="000C70C0" w:rsidRDefault="000C70C0">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63B26" w:rsidRPr="00AC7EB0" w14:paraId="24B94D9E" w14:textId="77777777" w:rsidTr="000C1890">
        <w:trPr>
          <w:trHeight w:val="283"/>
        </w:trPr>
        <w:tc>
          <w:tcPr>
            <w:tcW w:w="6238" w:type="dxa"/>
            <w:gridSpan w:val="2"/>
            <w:shd w:val="clear" w:color="000000" w:fill="EBEBEB"/>
            <w:vAlign w:val="center"/>
            <w:hideMark/>
          </w:tcPr>
          <w:p w14:paraId="41201744"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29" w:type="dxa"/>
            <w:gridSpan w:val="6"/>
            <w:shd w:val="clear" w:color="000000" w:fill="EBEBEB"/>
            <w:vAlign w:val="bottom"/>
            <w:hideMark/>
          </w:tcPr>
          <w:p w14:paraId="0729597C" w14:textId="77777777" w:rsidR="00663B26" w:rsidRPr="00AC7EB0" w:rsidRDefault="00663B2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8" w:type="dxa"/>
            <w:gridSpan w:val="5"/>
            <w:shd w:val="clear" w:color="000000" w:fill="EBEBEB"/>
            <w:vAlign w:val="bottom"/>
            <w:hideMark/>
          </w:tcPr>
          <w:p w14:paraId="585A8BFD" w14:textId="77777777" w:rsidR="00663B26" w:rsidRPr="00AC7EB0" w:rsidRDefault="00663B2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63B26" w:rsidRPr="00AC7EB0" w14:paraId="66DF59D7" w14:textId="77777777" w:rsidTr="000C1890">
        <w:trPr>
          <w:trHeight w:val="225"/>
        </w:trPr>
        <w:tc>
          <w:tcPr>
            <w:tcW w:w="6238" w:type="dxa"/>
            <w:gridSpan w:val="2"/>
            <w:shd w:val="clear" w:color="000000" w:fill="EBEBEB"/>
            <w:vAlign w:val="center"/>
            <w:hideMark/>
          </w:tcPr>
          <w:p w14:paraId="73E35EAB"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shd w:val="clear" w:color="000000" w:fill="EBEBEB"/>
            <w:vAlign w:val="center"/>
            <w:hideMark/>
          </w:tcPr>
          <w:p w14:paraId="74B3AFC4"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shd w:val="clear" w:color="000000" w:fill="EBEBEB"/>
            <w:vAlign w:val="center"/>
            <w:hideMark/>
          </w:tcPr>
          <w:p w14:paraId="2C6AF6E7"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9" w:type="dxa"/>
            <w:gridSpan w:val="4"/>
            <w:shd w:val="clear" w:color="000000" w:fill="EBEBEB"/>
            <w:vAlign w:val="center"/>
            <w:hideMark/>
          </w:tcPr>
          <w:p w14:paraId="1E8EC9C5"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63B26" w:rsidRPr="00AC7EB0" w14:paraId="6E456F7A" w14:textId="77777777" w:rsidTr="000C1890">
        <w:trPr>
          <w:trHeight w:val="283"/>
        </w:trPr>
        <w:tc>
          <w:tcPr>
            <w:tcW w:w="6238" w:type="dxa"/>
            <w:gridSpan w:val="2"/>
            <w:shd w:val="clear" w:color="000000" w:fill="EBEBEB"/>
            <w:vAlign w:val="center"/>
            <w:hideMark/>
          </w:tcPr>
          <w:p w14:paraId="21866DB1" w14:textId="77777777" w:rsidR="00663B26" w:rsidRPr="00AC7EB0" w:rsidRDefault="00663B2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4" w:type="dxa"/>
            <w:gridSpan w:val="3"/>
            <w:shd w:val="clear" w:color="000000" w:fill="EBEBEB"/>
            <w:hideMark/>
          </w:tcPr>
          <w:p w14:paraId="3D2AD7F2"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shd w:val="clear" w:color="000000" w:fill="EBEBEB"/>
            <w:hideMark/>
          </w:tcPr>
          <w:p w14:paraId="2FAB450B"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9" w:type="dxa"/>
            <w:gridSpan w:val="4"/>
            <w:shd w:val="clear" w:color="000000" w:fill="EBEBEB"/>
            <w:hideMark/>
          </w:tcPr>
          <w:p w14:paraId="58848093" w14:textId="77777777" w:rsidR="00663B26" w:rsidRPr="00AC7EB0" w:rsidRDefault="00663B2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C70C0" w14:paraId="2E17DFC0" w14:textId="77777777" w:rsidTr="000C1890">
        <w:trPr>
          <w:gridAfter w:val="1"/>
          <w:wAfter w:w="20" w:type="dxa"/>
          <w:trHeight w:val="225"/>
        </w:trPr>
        <w:tc>
          <w:tcPr>
            <w:tcW w:w="6293" w:type="dxa"/>
            <w:gridSpan w:val="3"/>
            <w:noWrap/>
            <w:vAlign w:val="center"/>
            <w:hideMark/>
          </w:tcPr>
          <w:p w14:paraId="42D2A47D"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noWrap/>
            <w:vAlign w:val="bottom"/>
            <w:hideMark/>
          </w:tcPr>
          <w:p w14:paraId="25FD19A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noWrap/>
            <w:vAlign w:val="bottom"/>
            <w:hideMark/>
          </w:tcPr>
          <w:p w14:paraId="79CE68D2"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noWrap/>
            <w:vAlign w:val="bottom"/>
            <w:hideMark/>
          </w:tcPr>
          <w:p w14:paraId="7E9826DD"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07DC1A28" w14:textId="77777777" w:rsidTr="000C1890">
        <w:trPr>
          <w:gridAfter w:val="1"/>
          <w:wAfter w:w="20" w:type="dxa"/>
          <w:trHeight w:val="225"/>
        </w:trPr>
        <w:tc>
          <w:tcPr>
            <w:tcW w:w="6293" w:type="dxa"/>
            <w:gridSpan w:val="3"/>
            <w:noWrap/>
            <w:vAlign w:val="center"/>
            <w:hideMark/>
          </w:tcPr>
          <w:p w14:paraId="64EF9F24"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noWrap/>
            <w:vAlign w:val="bottom"/>
            <w:hideMark/>
          </w:tcPr>
          <w:p w14:paraId="57B9127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noWrap/>
            <w:vAlign w:val="bottom"/>
            <w:hideMark/>
          </w:tcPr>
          <w:p w14:paraId="7206A976"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noWrap/>
            <w:vAlign w:val="bottom"/>
            <w:hideMark/>
          </w:tcPr>
          <w:p w14:paraId="049FF73A" w14:textId="77777777" w:rsidR="000C70C0" w:rsidRDefault="000C70C0">
            <w:pPr>
              <w:rPr>
                <w:rFonts w:ascii="Public Sans" w:hAnsi="Public Sans" w:cs="Calibri"/>
                <w:sz w:val="18"/>
                <w:szCs w:val="18"/>
                <w:lang w:eastAsia="en-AU"/>
              </w:rPr>
            </w:pPr>
            <w:r>
              <w:rPr>
                <w:rFonts w:ascii="Public Sans" w:hAnsi="Public Sans" w:cs="Calibri"/>
                <w:sz w:val="18"/>
                <w:szCs w:val="18"/>
                <w:lang w:eastAsia="en-AU"/>
              </w:rPr>
              <w:t> </w:t>
            </w:r>
          </w:p>
        </w:tc>
      </w:tr>
      <w:tr w:rsidR="000C70C0" w14:paraId="6BB52859" w14:textId="77777777" w:rsidTr="000C1890">
        <w:trPr>
          <w:gridAfter w:val="1"/>
          <w:wAfter w:w="20" w:type="dxa"/>
          <w:trHeight w:val="225"/>
        </w:trPr>
        <w:tc>
          <w:tcPr>
            <w:tcW w:w="6293" w:type="dxa"/>
            <w:gridSpan w:val="3"/>
            <w:noWrap/>
            <w:vAlign w:val="center"/>
            <w:hideMark/>
          </w:tcPr>
          <w:p w14:paraId="21E418D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noWrap/>
            <w:vAlign w:val="center"/>
            <w:hideMark/>
          </w:tcPr>
          <w:p w14:paraId="4699E5A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190CAA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15FED16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53D97E05" w14:textId="77777777" w:rsidTr="000C1890">
        <w:trPr>
          <w:gridAfter w:val="1"/>
          <w:wAfter w:w="20" w:type="dxa"/>
          <w:trHeight w:val="225"/>
        </w:trPr>
        <w:tc>
          <w:tcPr>
            <w:tcW w:w="6293" w:type="dxa"/>
            <w:gridSpan w:val="3"/>
            <w:noWrap/>
            <w:vAlign w:val="center"/>
            <w:hideMark/>
          </w:tcPr>
          <w:p w14:paraId="1FD9D1C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noWrap/>
            <w:vAlign w:val="center"/>
            <w:hideMark/>
          </w:tcPr>
          <w:p w14:paraId="025255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1,097</w:t>
            </w:r>
          </w:p>
        </w:tc>
        <w:tc>
          <w:tcPr>
            <w:tcW w:w="1134" w:type="dxa"/>
            <w:gridSpan w:val="4"/>
            <w:noWrap/>
            <w:vAlign w:val="center"/>
            <w:hideMark/>
          </w:tcPr>
          <w:p w14:paraId="2BA6F9E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2,156</w:t>
            </w:r>
          </w:p>
        </w:tc>
        <w:tc>
          <w:tcPr>
            <w:tcW w:w="1134" w:type="dxa"/>
            <w:gridSpan w:val="2"/>
            <w:noWrap/>
            <w:vAlign w:val="center"/>
            <w:hideMark/>
          </w:tcPr>
          <w:p w14:paraId="3FCDC3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1,525</w:t>
            </w:r>
          </w:p>
        </w:tc>
      </w:tr>
      <w:tr w:rsidR="000C70C0" w14:paraId="2A4DAEE7" w14:textId="77777777" w:rsidTr="000C1890">
        <w:trPr>
          <w:gridAfter w:val="1"/>
          <w:wAfter w:w="20" w:type="dxa"/>
          <w:trHeight w:val="225"/>
        </w:trPr>
        <w:tc>
          <w:tcPr>
            <w:tcW w:w="6293" w:type="dxa"/>
            <w:gridSpan w:val="3"/>
            <w:noWrap/>
            <w:vAlign w:val="center"/>
            <w:hideMark/>
          </w:tcPr>
          <w:p w14:paraId="59C4776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noWrap/>
            <w:vAlign w:val="center"/>
            <w:hideMark/>
          </w:tcPr>
          <w:p w14:paraId="6125B8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7F2BCF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4EB5AA2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F4F0B8A" w14:textId="77777777" w:rsidTr="000C1890">
        <w:trPr>
          <w:gridAfter w:val="1"/>
          <w:wAfter w:w="20" w:type="dxa"/>
          <w:trHeight w:val="225"/>
        </w:trPr>
        <w:tc>
          <w:tcPr>
            <w:tcW w:w="6293" w:type="dxa"/>
            <w:gridSpan w:val="3"/>
            <w:noWrap/>
            <w:vAlign w:val="center"/>
            <w:hideMark/>
          </w:tcPr>
          <w:p w14:paraId="013B9CC1"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noWrap/>
            <w:vAlign w:val="center"/>
            <w:hideMark/>
          </w:tcPr>
          <w:p w14:paraId="66F93A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02464F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5E521DD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8A90A57" w14:textId="77777777" w:rsidTr="000C1890">
        <w:trPr>
          <w:gridAfter w:val="1"/>
          <w:wAfter w:w="20" w:type="dxa"/>
          <w:trHeight w:val="225"/>
        </w:trPr>
        <w:tc>
          <w:tcPr>
            <w:tcW w:w="6293" w:type="dxa"/>
            <w:gridSpan w:val="3"/>
            <w:noWrap/>
            <w:vAlign w:val="center"/>
            <w:hideMark/>
          </w:tcPr>
          <w:p w14:paraId="667A561E"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noWrap/>
            <w:vAlign w:val="center"/>
            <w:hideMark/>
          </w:tcPr>
          <w:p w14:paraId="7E46A47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771FAA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14E322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0375159" w14:textId="77777777" w:rsidTr="000C1890">
        <w:trPr>
          <w:gridAfter w:val="1"/>
          <w:wAfter w:w="20" w:type="dxa"/>
          <w:trHeight w:val="225"/>
        </w:trPr>
        <w:tc>
          <w:tcPr>
            <w:tcW w:w="6293" w:type="dxa"/>
            <w:gridSpan w:val="3"/>
            <w:tcBorders>
              <w:bottom w:val="single" w:sz="4" w:space="0" w:color="auto"/>
            </w:tcBorders>
            <w:noWrap/>
            <w:vAlign w:val="center"/>
            <w:hideMark/>
          </w:tcPr>
          <w:p w14:paraId="37FEA84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bottom w:val="single" w:sz="4" w:space="0" w:color="auto"/>
            </w:tcBorders>
            <w:noWrap/>
            <w:vAlign w:val="center"/>
            <w:hideMark/>
          </w:tcPr>
          <w:p w14:paraId="3F8ADBF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61,020</w:t>
            </w:r>
          </w:p>
        </w:tc>
        <w:tc>
          <w:tcPr>
            <w:tcW w:w="1134" w:type="dxa"/>
            <w:gridSpan w:val="4"/>
            <w:tcBorders>
              <w:bottom w:val="single" w:sz="4" w:space="0" w:color="auto"/>
            </w:tcBorders>
            <w:noWrap/>
            <w:vAlign w:val="center"/>
            <w:hideMark/>
          </w:tcPr>
          <w:p w14:paraId="4D24D48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35,777</w:t>
            </w:r>
          </w:p>
        </w:tc>
        <w:tc>
          <w:tcPr>
            <w:tcW w:w="1134" w:type="dxa"/>
            <w:gridSpan w:val="2"/>
            <w:tcBorders>
              <w:bottom w:val="single" w:sz="4" w:space="0" w:color="auto"/>
            </w:tcBorders>
            <w:noWrap/>
            <w:vAlign w:val="center"/>
            <w:hideMark/>
          </w:tcPr>
          <w:p w14:paraId="18FA95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75,031</w:t>
            </w:r>
          </w:p>
        </w:tc>
      </w:tr>
      <w:tr w:rsidR="000C70C0" w14:paraId="7A459667"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4538BF0A"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bottom w:val="single" w:sz="4" w:space="0" w:color="auto"/>
            </w:tcBorders>
            <w:noWrap/>
            <w:vAlign w:val="center"/>
            <w:hideMark/>
          </w:tcPr>
          <w:p w14:paraId="2D05B83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62,117</w:t>
            </w:r>
          </w:p>
        </w:tc>
        <w:tc>
          <w:tcPr>
            <w:tcW w:w="1134" w:type="dxa"/>
            <w:gridSpan w:val="4"/>
            <w:tcBorders>
              <w:top w:val="single" w:sz="4" w:space="0" w:color="auto"/>
              <w:bottom w:val="single" w:sz="4" w:space="0" w:color="auto"/>
            </w:tcBorders>
            <w:noWrap/>
            <w:vAlign w:val="center"/>
            <w:hideMark/>
          </w:tcPr>
          <w:p w14:paraId="4F786700"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37,933</w:t>
            </w:r>
          </w:p>
        </w:tc>
        <w:tc>
          <w:tcPr>
            <w:tcW w:w="1134" w:type="dxa"/>
            <w:gridSpan w:val="2"/>
            <w:tcBorders>
              <w:top w:val="single" w:sz="4" w:space="0" w:color="auto"/>
              <w:bottom w:val="single" w:sz="4" w:space="0" w:color="auto"/>
            </w:tcBorders>
            <w:noWrap/>
            <w:vAlign w:val="center"/>
            <w:hideMark/>
          </w:tcPr>
          <w:p w14:paraId="5914491C"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76,555</w:t>
            </w:r>
          </w:p>
        </w:tc>
      </w:tr>
      <w:tr w:rsidR="000C70C0" w14:paraId="5CAC9A31" w14:textId="77777777" w:rsidTr="000C1890">
        <w:trPr>
          <w:gridAfter w:val="1"/>
          <w:wAfter w:w="20" w:type="dxa"/>
          <w:trHeight w:val="225"/>
        </w:trPr>
        <w:tc>
          <w:tcPr>
            <w:tcW w:w="6293" w:type="dxa"/>
            <w:gridSpan w:val="3"/>
            <w:tcBorders>
              <w:top w:val="single" w:sz="4" w:space="0" w:color="auto"/>
            </w:tcBorders>
            <w:noWrap/>
            <w:vAlign w:val="center"/>
            <w:hideMark/>
          </w:tcPr>
          <w:p w14:paraId="5AA7E87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single" w:sz="4" w:space="0" w:color="auto"/>
            </w:tcBorders>
            <w:noWrap/>
            <w:vAlign w:val="bottom"/>
            <w:hideMark/>
          </w:tcPr>
          <w:p w14:paraId="768D67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tcBorders>
            <w:noWrap/>
            <w:vAlign w:val="bottom"/>
            <w:hideMark/>
          </w:tcPr>
          <w:p w14:paraId="29C8B70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tcBorders>
            <w:noWrap/>
            <w:vAlign w:val="bottom"/>
            <w:hideMark/>
          </w:tcPr>
          <w:p w14:paraId="14214DA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7EDF269" w14:textId="77777777" w:rsidTr="000C1890">
        <w:trPr>
          <w:gridAfter w:val="1"/>
          <w:wAfter w:w="20" w:type="dxa"/>
          <w:trHeight w:val="225"/>
        </w:trPr>
        <w:tc>
          <w:tcPr>
            <w:tcW w:w="6293" w:type="dxa"/>
            <w:gridSpan w:val="3"/>
            <w:noWrap/>
            <w:vAlign w:val="center"/>
            <w:hideMark/>
          </w:tcPr>
          <w:p w14:paraId="64A42F2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noWrap/>
            <w:vAlign w:val="center"/>
            <w:hideMark/>
          </w:tcPr>
          <w:p w14:paraId="09B2C85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2ABC4FC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154E4D0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EF88703" w14:textId="77777777" w:rsidTr="000C1890">
        <w:trPr>
          <w:gridAfter w:val="1"/>
          <w:wAfter w:w="20" w:type="dxa"/>
          <w:trHeight w:val="225"/>
        </w:trPr>
        <w:tc>
          <w:tcPr>
            <w:tcW w:w="6293" w:type="dxa"/>
            <w:gridSpan w:val="3"/>
            <w:noWrap/>
            <w:vAlign w:val="center"/>
            <w:hideMark/>
          </w:tcPr>
          <w:p w14:paraId="7E79A36C"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noWrap/>
            <w:vAlign w:val="center"/>
            <w:hideMark/>
          </w:tcPr>
          <w:p w14:paraId="1B7F5B0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7FD4BC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1F40AB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782DC38" w14:textId="77777777" w:rsidTr="000C1890">
        <w:trPr>
          <w:gridAfter w:val="1"/>
          <w:wAfter w:w="20" w:type="dxa"/>
          <w:trHeight w:val="225"/>
        </w:trPr>
        <w:tc>
          <w:tcPr>
            <w:tcW w:w="6293" w:type="dxa"/>
            <w:gridSpan w:val="3"/>
            <w:noWrap/>
            <w:vAlign w:val="center"/>
            <w:hideMark/>
          </w:tcPr>
          <w:p w14:paraId="6F602FF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noWrap/>
            <w:vAlign w:val="center"/>
            <w:hideMark/>
          </w:tcPr>
          <w:p w14:paraId="581DFC1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115BD5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0B0AC70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E87876B" w14:textId="77777777" w:rsidTr="000C1890">
        <w:trPr>
          <w:gridAfter w:val="1"/>
          <w:wAfter w:w="20" w:type="dxa"/>
          <w:trHeight w:val="225"/>
        </w:trPr>
        <w:tc>
          <w:tcPr>
            <w:tcW w:w="6293" w:type="dxa"/>
            <w:gridSpan w:val="3"/>
            <w:noWrap/>
            <w:vAlign w:val="center"/>
            <w:hideMark/>
          </w:tcPr>
          <w:p w14:paraId="32472769"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noWrap/>
            <w:vAlign w:val="center"/>
            <w:hideMark/>
          </w:tcPr>
          <w:p w14:paraId="6EBFC3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4DBD10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693B2F0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376D27E8" w14:textId="77777777" w:rsidTr="000C1890">
        <w:trPr>
          <w:gridAfter w:val="1"/>
          <w:wAfter w:w="20" w:type="dxa"/>
          <w:trHeight w:val="225"/>
        </w:trPr>
        <w:tc>
          <w:tcPr>
            <w:tcW w:w="6293" w:type="dxa"/>
            <w:gridSpan w:val="3"/>
            <w:noWrap/>
            <w:vAlign w:val="center"/>
            <w:hideMark/>
          </w:tcPr>
          <w:p w14:paraId="5062DAFA"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noWrap/>
            <w:vAlign w:val="center"/>
            <w:hideMark/>
          </w:tcPr>
          <w:p w14:paraId="7B77911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3507261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6E4DBD8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11200A5E" w14:textId="77777777" w:rsidTr="000C1890">
        <w:trPr>
          <w:gridAfter w:val="1"/>
          <w:wAfter w:w="20" w:type="dxa"/>
          <w:trHeight w:val="225"/>
        </w:trPr>
        <w:tc>
          <w:tcPr>
            <w:tcW w:w="6293" w:type="dxa"/>
            <w:gridSpan w:val="3"/>
            <w:noWrap/>
            <w:vAlign w:val="center"/>
            <w:hideMark/>
          </w:tcPr>
          <w:p w14:paraId="71A0C1ED"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noWrap/>
            <w:vAlign w:val="center"/>
            <w:hideMark/>
          </w:tcPr>
          <w:p w14:paraId="3F3C88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51,303</w:t>
            </w:r>
          </w:p>
        </w:tc>
        <w:tc>
          <w:tcPr>
            <w:tcW w:w="1134" w:type="dxa"/>
            <w:gridSpan w:val="4"/>
            <w:noWrap/>
            <w:vAlign w:val="center"/>
            <w:hideMark/>
          </w:tcPr>
          <w:p w14:paraId="1047A3D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19,907</w:t>
            </w:r>
          </w:p>
        </w:tc>
        <w:tc>
          <w:tcPr>
            <w:tcW w:w="1134" w:type="dxa"/>
            <w:gridSpan w:val="2"/>
            <w:noWrap/>
            <w:vAlign w:val="center"/>
            <w:hideMark/>
          </w:tcPr>
          <w:p w14:paraId="27660D7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60,175</w:t>
            </w:r>
          </w:p>
        </w:tc>
      </w:tr>
      <w:tr w:rsidR="000C70C0" w14:paraId="27585CC3" w14:textId="77777777" w:rsidTr="000C1890">
        <w:trPr>
          <w:gridAfter w:val="1"/>
          <w:wAfter w:w="20" w:type="dxa"/>
          <w:trHeight w:val="225"/>
        </w:trPr>
        <w:tc>
          <w:tcPr>
            <w:tcW w:w="6293" w:type="dxa"/>
            <w:gridSpan w:val="3"/>
            <w:noWrap/>
            <w:vAlign w:val="center"/>
            <w:hideMark/>
          </w:tcPr>
          <w:p w14:paraId="153A741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noWrap/>
            <w:vAlign w:val="center"/>
            <w:hideMark/>
          </w:tcPr>
          <w:p w14:paraId="7E847C2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3B9CEB2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0DF5BC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9D83B3" w14:textId="77777777" w:rsidTr="000C1890">
        <w:trPr>
          <w:gridAfter w:val="1"/>
          <w:wAfter w:w="20" w:type="dxa"/>
          <w:trHeight w:val="225"/>
        </w:trPr>
        <w:tc>
          <w:tcPr>
            <w:tcW w:w="6293" w:type="dxa"/>
            <w:gridSpan w:val="3"/>
            <w:noWrap/>
            <w:vAlign w:val="center"/>
            <w:hideMark/>
          </w:tcPr>
          <w:p w14:paraId="03EB7458"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noWrap/>
            <w:vAlign w:val="center"/>
            <w:hideMark/>
          </w:tcPr>
          <w:p w14:paraId="7ADAFCB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3E1E649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2F05691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7315663" w14:textId="77777777" w:rsidTr="000C1890">
        <w:trPr>
          <w:gridAfter w:val="1"/>
          <w:wAfter w:w="20" w:type="dxa"/>
          <w:trHeight w:val="225"/>
        </w:trPr>
        <w:tc>
          <w:tcPr>
            <w:tcW w:w="6293" w:type="dxa"/>
            <w:gridSpan w:val="3"/>
            <w:noWrap/>
            <w:vAlign w:val="center"/>
            <w:hideMark/>
          </w:tcPr>
          <w:p w14:paraId="1ED25CE5"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noWrap/>
            <w:vAlign w:val="center"/>
            <w:hideMark/>
          </w:tcPr>
          <w:p w14:paraId="0742823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31,518</w:t>
            </w:r>
          </w:p>
        </w:tc>
        <w:tc>
          <w:tcPr>
            <w:tcW w:w="1134" w:type="dxa"/>
            <w:gridSpan w:val="4"/>
            <w:noWrap/>
            <w:vAlign w:val="center"/>
            <w:hideMark/>
          </w:tcPr>
          <w:p w14:paraId="1D89C38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29,193</w:t>
            </w:r>
          </w:p>
        </w:tc>
        <w:tc>
          <w:tcPr>
            <w:tcW w:w="1134" w:type="dxa"/>
            <w:gridSpan w:val="2"/>
            <w:noWrap/>
            <w:vAlign w:val="center"/>
            <w:hideMark/>
          </w:tcPr>
          <w:p w14:paraId="491F0C8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11,335</w:t>
            </w:r>
          </w:p>
        </w:tc>
      </w:tr>
      <w:tr w:rsidR="000C70C0" w14:paraId="3340F4A9" w14:textId="77777777" w:rsidTr="000C1890">
        <w:trPr>
          <w:gridAfter w:val="1"/>
          <w:wAfter w:w="20" w:type="dxa"/>
          <w:trHeight w:val="225"/>
        </w:trPr>
        <w:tc>
          <w:tcPr>
            <w:tcW w:w="6293" w:type="dxa"/>
            <w:gridSpan w:val="3"/>
            <w:tcBorders>
              <w:bottom w:val="single" w:sz="4" w:space="0" w:color="auto"/>
            </w:tcBorders>
            <w:noWrap/>
            <w:vAlign w:val="center"/>
            <w:hideMark/>
          </w:tcPr>
          <w:p w14:paraId="4ACBF3A6" w14:textId="77777777" w:rsidR="000C70C0" w:rsidRDefault="000C70C0">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bottom w:val="single" w:sz="4" w:space="0" w:color="auto"/>
            </w:tcBorders>
            <w:noWrap/>
            <w:vAlign w:val="center"/>
            <w:hideMark/>
          </w:tcPr>
          <w:p w14:paraId="0D4EFF6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(704)</w:t>
            </w:r>
          </w:p>
        </w:tc>
        <w:tc>
          <w:tcPr>
            <w:tcW w:w="1134" w:type="dxa"/>
            <w:gridSpan w:val="4"/>
            <w:tcBorders>
              <w:bottom w:val="single" w:sz="4" w:space="0" w:color="auto"/>
            </w:tcBorders>
            <w:noWrap/>
            <w:vAlign w:val="center"/>
            <w:hideMark/>
          </w:tcPr>
          <w:p w14:paraId="2AA99D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bottom w:val="single" w:sz="4" w:space="0" w:color="auto"/>
            </w:tcBorders>
            <w:noWrap/>
            <w:vAlign w:val="center"/>
            <w:hideMark/>
          </w:tcPr>
          <w:p w14:paraId="47FC4070"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35,467</w:t>
            </w:r>
          </w:p>
        </w:tc>
      </w:tr>
      <w:tr w:rsidR="000C70C0" w14:paraId="26360F58"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5DF6C76B" w14:textId="77777777" w:rsidR="000C70C0" w:rsidRDefault="000C70C0">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bottom w:val="single" w:sz="4" w:space="0" w:color="auto"/>
            </w:tcBorders>
            <w:noWrap/>
            <w:vAlign w:val="center"/>
            <w:hideMark/>
          </w:tcPr>
          <w:p w14:paraId="5F4D2D69"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82,117</w:t>
            </w:r>
          </w:p>
        </w:tc>
        <w:tc>
          <w:tcPr>
            <w:tcW w:w="1134" w:type="dxa"/>
            <w:gridSpan w:val="4"/>
            <w:tcBorders>
              <w:top w:val="single" w:sz="4" w:space="0" w:color="auto"/>
              <w:bottom w:val="single" w:sz="4" w:space="0" w:color="auto"/>
            </w:tcBorders>
            <w:noWrap/>
            <w:vAlign w:val="center"/>
            <w:hideMark/>
          </w:tcPr>
          <w:p w14:paraId="2ED3F14F"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49,100</w:t>
            </w:r>
          </w:p>
        </w:tc>
        <w:tc>
          <w:tcPr>
            <w:tcW w:w="1134" w:type="dxa"/>
            <w:gridSpan w:val="2"/>
            <w:tcBorders>
              <w:top w:val="single" w:sz="4" w:space="0" w:color="auto"/>
              <w:bottom w:val="single" w:sz="4" w:space="0" w:color="auto"/>
            </w:tcBorders>
            <w:noWrap/>
            <w:vAlign w:val="center"/>
            <w:hideMark/>
          </w:tcPr>
          <w:p w14:paraId="13DD2736"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106,977</w:t>
            </w:r>
          </w:p>
        </w:tc>
      </w:tr>
      <w:tr w:rsidR="000C70C0" w14:paraId="0C6AF4FF"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02F77CD0"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auto"/>
              <w:bottom w:val="single" w:sz="4" w:space="0" w:color="auto"/>
            </w:tcBorders>
            <w:noWrap/>
            <w:vAlign w:val="center"/>
            <w:hideMark/>
          </w:tcPr>
          <w:p w14:paraId="6B7BE2D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20,000</w:t>
            </w:r>
          </w:p>
        </w:tc>
        <w:tc>
          <w:tcPr>
            <w:tcW w:w="1134" w:type="dxa"/>
            <w:gridSpan w:val="4"/>
            <w:tcBorders>
              <w:top w:val="single" w:sz="4" w:space="0" w:color="auto"/>
              <w:bottom w:val="single" w:sz="4" w:space="0" w:color="auto"/>
            </w:tcBorders>
            <w:noWrap/>
            <w:vAlign w:val="center"/>
            <w:hideMark/>
          </w:tcPr>
          <w:p w14:paraId="0ABB5E6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11,167</w:t>
            </w:r>
          </w:p>
        </w:tc>
        <w:tc>
          <w:tcPr>
            <w:tcW w:w="1134" w:type="dxa"/>
            <w:gridSpan w:val="2"/>
            <w:tcBorders>
              <w:top w:val="single" w:sz="4" w:space="0" w:color="auto"/>
              <w:bottom w:val="single" w:sz="4" w:space="0" w:color="auto"/>
            </w:tcBorders>
            <w:noWrap/>
            <w:vAlign w:val="center"/>
            <w:hideMark/>
          </w:tcPr>
          <w:p w14:paraId="51217AA5"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30,422</w:t>
            </w:r>
          </w:p>
        </w:tc>
      </w:tr>
      <w:tr w:rsidR="000C70C0" w14:paraId="3C189D52" w14:textId="77777777" w:rsidTr="000C1890">
        <w:trPr>
          <w:gridAfter w:val="1"/>
          <w:wAfter w:w="20" w:type="dxa"/>
          <w:trHeight w:val="225"/>
        </w:trPr>
        <w:tc>
          <w:tcPr>
            <w:tcW w:w="6293" w:type="dxa"/>
            <w:gridSpan w:val="3"/>
            <w:tcBorders>
              <w:top w:val="single" w:sz="4" w:space="0" w:color="auto"/>
            </w:tcBorders>
            <w:noWrap/>
            <w:vAlign w:val="center"/>
            <w:hideMark/>
          </w:tcPr>
          <w:p w14:paraId="7E458112"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tcBorders>
            <w:noWrap/>
            <w:vAlign w:val="bottom"/>
            <w:hideMark/>
          </w:tcPr>
          <w:p w14:paraId="4B7596B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tcBorders>
            <w:noWrap/>
            <w:vAlign w:val="bottom"/>
            <w:hideMark/>
          </w:tcPr>
          <w:p w14:paraId="792391A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tcBorders>
            <w:noWrap/>
            <w:vAlign w:val="bottom"/>
            <w:hideMark/>
          </w:tcPr>
          <w:p w14:paraId="649826E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79DC7BED" w14:textId="77777777" w:rsidTr="000C1890">
        <w:trPr>
          <w:gridAfter w:val="1"/>
          <w:wAfter w:w="20" w:type="dxa"/>
          <w:trHeight w:val="225"/>
        </w:trPr>
        <w:tc>
          <w:tcPr>
            <w:tcW w:w="6293" w:type="dxa"/>
            <w:gridSpan w:val="3"/>
            <w:noWrap/>
            <w:vAlign w:val="center"/>
            <w:hideMark/>
          </w:tcPr>
          <w:p w14:paraId="175817E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noWrap/>
            <w:vAlign w:val="center"/>
            <w:hideMark/>
          </w:tcPr>
          <w:p w14:paraId="2998B1F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61F0E0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70E41A9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F10768A" w14:textId="77777777" w:rsidTr="000C1890">
        <w:trPr>
          <w:gridAfter w:val="1"/>
          <w:wAfter w:w="20" w:type="dxa"/>
          <w:trHeight w:val="225"/>
        </w:trPr>
        <w:tc>
          <w:tcPr>
            <w:tcW w:w="6293" w:type="dxa"/>
            <w:gridSpan w:val="3"/>
            <w:noWrap/>
            <w:vAlign w:val="center"/>
            <w:hideMark/>
          </w:tcPr>
          <w:p w14:paraId="1A8B1D2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noWrap/>
            <w:vAlign w:val="center"/>
            <w:hideMark/>
          </w:tcPr>
          <w:p w14:paraId="65E908F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(20,000)</w:t>
            </w:r>
          </w:p>
        </w:tc>
        <w:tc>
          <w:tcPr>
            <w:tcW w:w="1134" w:type="dxa"/>
            <w:gridSpan w:val="4"/>
            <w:noWrap/>
            <w:vAlign w:val="center"/>
            <w:hideMark/>
          </w:tcPr>
          <w:p w14:paraId="380B1D9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(11,047)</w:t>
            </w:r>
          </w:p>
        </w:tc>
        <w:tc>
          <w:tcPr>
            <w:tcW w:w="1134" w:type="dxa"/>
            <w:gridSpan w:val="2"/>
            <w:noWrap/>
            <w:vAlign w:val="center"/>
            <w:hideMark/>
          </w:tcPr>
          <w:p w14:paraId="1D7A11F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(29,001)</w:t>
            </w:r>
          </w:p>
        </w:tc>
      </w:tr>
      <w:tr w:rsidR="000C70C0" w14:paraId="431FE28D" w14:textId="77777777" w:rsidTr="000C1890">
        <w:trPr>
          <w:gridAfter w:val="1"/>
          <w:wAfter w:w="20" w:type="dxa"/>
          <w:trHeight w:val="225"/>
        </w:trPr>
        <w:tc>
          <w:tcPr>
            <w:tcW w:w="6293" w:type="dxa"/>
            <w:gridSpan w:val="3"/>
            <w:noWrap/>
            <w:vAlign w:val="center"/>
            <w:hideMark/>
          </w:tcPr>
          <w:p w14:paraId="65A07A5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noWrap/>
            <w:vAlign w:val="center"/>
            <w:hideMark/>
          </w:tcPr>
          <w:p w14:paraId="5882B00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28A7D48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4990628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9551E5F" w14:textId="77777777" w:rsidTr="000C1890">
        <w:trPr>
          <w:gridAfter w:val="1"/>
          <w:wAfter w:w="20" w:type="dxa"/>
          <w:trHeight w:val="225"/>
        </w:trPr>
        <w:tc>
          <w:tcPr>
            <w:tcW w:w="6293" w:type="dxa"/>
            <w:gridSpan w:val="3"/>
            <w:noWrap/>
            <w:vAlign w:val="center"/>
            <w:hideMark/>
          </w:tcPr>
          <w:p w14:paraId="39432672"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noWrap/>
            <w:vAlign w:val="center"/>
            <w:hideMark/>
          </w:tcPr>
          <w:p w14:paraId="6026BA7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48CCDD1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7649D3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1E34E9E" w14:textId="77777777" w:rsidTr="000C1890">
        <w:trPr>
          <w:gridAfter w:val="1"/>
          <w:wAfter w:w="20" w:type="dxa"/>
          <w:trHeight w:val="225"/>
        </w:trPr>
        <w:tc>
          <w:tcPr>
            <w:tcW w:w="6293" w:type="dxa"/>
            <w:gridSpan w:val="3"/>
            <w:noWrap/>
            <w:vAlign w:val="center"/>
            <w:hideMark/>
          </w:tcPr>
          <w:p w14:paraId="217AD730"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noWrap/>
            <w:vAlign w:val="center"/>
            <w:hideMark/>
          </w:tcPr>
          <w:p w14:paraId="009E1A8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4C6BF7C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650D14C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A0CD80" w14:textId="77777777" w:rsidTr="000C1890">
        <w:trPr>
          <w:gridAfter w:val="1"/>
          <w:wAfter w:w="20" w:type="dxa"/>
          <w:trHeight w:val="225"/>
        </w:trPr>
        <w:tc>
          <w:tcPr>
            <w:tcW w:w="6293" w:type="dxa"/>
            <w:gridSpan w:val="3"/>
            <w:noWrap/>
            <w:vAlign w:val="center"/>
            <w:hideMark/>
          </w:tcPr>
          <w:p w14:paraId="484BD6F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noWrap/>
            <w:vAlign w:val="center"/>
            <w:hideMark/>
          </w:tcPr>
          <w:p w14:paraId="2081C9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2E238BF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24BCE4C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D5E1C02" w14:textId="77777777" w:rsidTr="000C1890">
        <w:trPr>
          <w:gridAfter w:val="1"/>
          <w:wAfter w:w="20" w:type="dxa"/>
          <w:trHeight w:val="225"/>
        </w:trPr>
        <w:tc>
          <w:tcPr>
            <w:tcW w:w="6293" w:type="dxa"/>
            <w:gridSpan w:val="3"/>
            <w:tcBorders>
              <w:bottom w:val="single" w:sz="4" w:space="0" w:color="auto"/>
            </w:tcBorders>
            <w:noWrap/>
            <w:vAlign w:val="center"/>
            <w:hideMark/>
          </w:tcPr>
          <w:p w14:paraId="1CF89E57"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bottom w:val="single" w:sz="4" w:space="0" w:color="auto"/>
            </w:tcBorders>
            <w:noWrap/>
            <w:vAlign w:val="center"/>
            <w:hideMark/>
          </w:tcPr>
          <w:p w14:paraId="08DF266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bottom w:val="single" w:sz="4" w:space="0" w:color="auto"/>
            </w:tcBorders>
            <w:noWrap/>
            <w:vAlign w:val="center"/>
            <w:hideMark/>
          </w:tcPr>
          <w:p w14:paraId="73D0289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bottom w:val="single" w:sz="4" w:space="0" w:color="auto"/>
            </w:tcBorders>
            <w:noWrap/>
            <w:vAlign w:val="center"/>
            <w:hideMark/>
          </w:tcPr>
          <w:p w14:paraId="13B2CC8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DAA0E74"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2E6549F3"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bottom w:val="single" w:sz="4" w:space="0" w:color="auto"/>
            </w:tcBorders>
            <w:noWrap/>
            <w:vAlign w:val="center"/>
            <w:hideMark/>
          </w:tcPr>
          <w:p w14:paraId="7ED2C53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(20,000)</w:t>
            </w:r>
          </w:p>
        </w:tc>
        <w:tc>
          <w:tcPr>
            <w:tcW w:w="1134" w:type="dxa"/>
            <w:gridSpan w:val="4"/>
            <w:tcBorders>
              <w:top w:val="single" w:sz="4" w:space="0" w:color="auto"/>
              <w:bottom w:val="single" w:sz="4" w:space="0" w:color="auto"/>
            </w:tcBorders>
            <w:noWrap/>
            <w:vAlign w:val="center"/>
            <w:hideMark/>
          </w:tcPr>
          <w:p w14:paraId="76E4DC4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(11,047)</w:t>
            </w:r>
          </w:p>
        </w:tc>
        <w:tc>
          <w:tcPr>
            <w:tcW w:w="1134" w:type="dxa"/>
            <w:gridSpan w:val="2"/>
            <w:tcBorders>
              <w:top w:val="single" w:sz="4" w:space="0" w:color="auto"/>
              <w:bottom w:val="single" w:sz="4" w:space="0" w:color="auto"/>
            </w:tcBorders>
            <w:noWrap/>
            <w:vAlign w:val="center"/>
            <w:hideMark/>
          </w:tcPr>
          <w:p w14:paraId="44E4194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(29,001)</w:t>
            </w:r>
          </w:p>
        </w:tc>
      </w:tr>
      <w:tr w:rsidR="000C70C0" w14:paraId="584AB051" w14:textId="77777777" w:rsidTr="000C1890">
        <w:trPr>
          <w:gridAfter w:val="1"/>
          <w:wAfter w:w="20" w:type="dxa"/>
          <w:trHeight w:val="225"/>
        </w:trPr>
        <w:tc>
          <w:tcPr>
            <w:tcW w:w="6293" w:type="dxa"/>
            <w:gridSpan w:val="3"/>
            <w:tcBorders>
              <w:top w:val="single" w:sz="4" w:space="0" w:color="auto"/>
            </w:tcBorders>
            <w:noWrap/>
            <w:vAlign w:val="center"/>
            <w:hideMark/>
          </w:tcPr>
          <w:p w14:paraId="7FF986A7"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tcBorders>
            <w:noWrap/>
            <w:vAlign w:val="bottom"/>
            <w:hideMark/>
          </w:tcPr>
          <w:p w14:paraId="22AFA11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tcBorders>
            <w:noWrap/>
            <w:vAlign w:val="bottom"/>
            <w:hideMark/>
          </w:tcPr>
          <w:p w14:paraId="46C3C2E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tcBorders>
            <w:noWrap/>
            <w:vAlign w:val="bottom"/>
            <w:hideMark/>
          </w:tcPr>
          <w:p w14:paraId="5F18DFB3"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 </w:t>
            </w:r>
          </w:p>
        </w:tc>
      </w:tr>
      <w:tr w:rsidR="000C70C0" w14:paraId="0CF71EB6" w14:textId="77777777" w:rsidTr="000C1890">
        <w:trPr>
          <w:gridAfter w:val="1"/>
          <w:wAfter w:w="20" w:type="dxa"/>
          <w:trHeight w:val="225"/>
        </w:trPr>
        <w:tc>
          <w:tcPr>
            <w:tcW w:w="6293" w:type="dxa"/>
            <w:gridSpan w:val="3"/>
            <w:noWrap/>
            <w:vAlign w:val="center"/>
            <w:hideMark/>
          </w:tcPr>
          <w:p w14:paraId="445AE88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noWrap/>
            <w:vAlign w:val="center"/>
            <w:hideMark/>
          </w:tcPr>
          <w:p w14:paraId="6E98038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58CBFC2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2495414E"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762BD3C" w14:textId="77777777" w:rsidTr="000C1890">
        <w:trPr>
          <w:gridAfter w:val="1"/>
          <w:wAfter w:w="20" w:type="dxa"/>
          <w:trHeight w:val="225"/>
        </w:trPr>
        <w:tc>
          <w:tcPr>
            <w:tcW w:w="6293" w:type="dxa"/>
            <w:gridSpan w:val="3"/>
            <w:noWrap/>
            <w:vAlign w:val="center"/>
            <w:hideMark/>
          </w:tcPr>
          <w:p w14:paraId="7F61E9A1"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noWrap/>
            <w:vAlign w:val="center"/>
            <w:hideMark/>
          </w:tcPr>
          <w:p w14:paraId="6A4CCA8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1F03C09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6DFF54BD"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722CF12B" w14:textId="77777777" w:rsidTr="000C1890">
        <w:trPr>
          <w:gridAfter w:val="1"/>
          <w:wAfter w:w="20" w:type="dxa"/>
          <w:trHeight w:val="225"/>
        </w:trPr>
        <w:tc>
          <w:tcPr>
            <w:tcW w:w="6293" w:type="dxa"/>
            <w:gridSpan w:val="3"/>
            <w:noWrap/>
            <w:vAlign w:val="center"/>
            <w:hideMark/>
          </w:tcPr>
          <w:p w14:paraId="22029A43"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noWrap/>
            <w:vAlign w:val="center"/>
            <w:hideMark/>
          </w:tcPr>
          <w:p w14:paraId="58E4D2BB"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5D753A5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754BA60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228CBB6A" w14:textId="77777777" w:rsidTr="000C1890">
        <w:trPr>
          <w:gridAfter w:val="1"/>
          <w:wAfter w:w="20" w:type="dxa"/>
          <w:trHeight w:val="225"/>
        </w:trPr>
        <w:tc>
          <w:tcPr>
            <w:tcW w:w="6293" w:type="dxa"/>
            <w:gridSpan w:val="3"/>
            <w:noWrap/>
            <w:vAlign w:val="center"/>
            <w:hideMark/>
          </w:tcPr>
          <w:p w14:paraId="412CF96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noWrap/>
            <w:vAlign w:val="center"/>
            <w:hideMark/>
          </w:tcPr>
          <w:p w14:paraId="7569BF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74EC7F48"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2FDBE92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5D0307E" w14:textId="77777777" w:rsidTr="000C1890">
        <w:trPr>
          <w:gridAfter w:val="1"/>
          <w:wAfter w:w="20" w:type="dxa"/>
          <w:trHeight w:val="225"/>
        </w:trPr>
        <w:tc>
          <w:tcPr>
            <w:tcW w:w="6293" w:type="dxa"/>
            <w:gridSpan w:val="3"/>
            <w:noWrap/>
            <w:vAlign w:val="center"/>
            <w:hideMark/>
          </w:tcPr>
          <w:p w14:paraId="0BFE8C1B"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noWrap/>
            <w:vAlign w:val="center"/>
            <w:hideMark/>
          </w:tcPr>
          <w:p w14:paraId="3F519CE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38FE4E59"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0F1077C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6BFC4E4" w14:textId="77777777" w:rsidTr="000C1890">
        <w:trPr>
          <w:gridAfter w:val="1"/>
          <w:wAfter w:w="20" w:type="dxa"/>
          <w:trHeight w:val="225"/>
        </w:trPr>
        <w:tc>
          <w:tcPr>
            <w:tcW w:w="6293" w:type="dxa"/>
            <w:gridSpan w:val="3"/>
            <w:tcBorders>
              <w:bottom w:val="single" w:sz="4" w:space="0" w:color="auto"/>
            </w:tcBorders>
            <w:noWrap/>
            <w:vAlign w:val="center"/>
            <w:hideMark/>
          </w:tcPr>
          <w:p w14:paraId="1EE0F66A"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bottom w:val="single" w:sz="4" w:space="0" w:color="auto"/>
            </w:tcBorders>
            <w:noWrap/>
            <w:vAlign w:val="center"/>
            <w:hideMark/>
          </w:tcPr>
          <w:p w14:paraId="375A138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bottom w:val="single" w:sz="4" w:space="0" w:color="auto"/>
            </w:tcBorders>
            <w:noWrap/>
            <w:vAlign w:val="center"/>
            <w:hideMark/>
          </w:tcPr>
          <w:p w14:paraId="15AC05C7"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bottom w:val="single" w:sz="4" w:space="0" w:color="auto"/>
            </w:tcBorders>
            <w:noWrap/>
            <w:vAlign w:val="center"/>
            <w:hideMark/>
          </w:tcPr>
          <w:p w14:paraId="03664DB5"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0ADBBECC"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05F111C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bottom w:val="single" w:sz="4" w:space="0" w:color="auto"/>
            </w:tcBorders>
            <w:noWrap/>
            <w:vAlign w:val="center"/>
            <w:hideMark/>
          </w:tcPr>
          <w:p w14:paraId="0C43ECEB"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bottom w:val="single" w:sz="4" w:space="0" w:color="auto"/>
            </w:tcBorders>
            <w:noWrap/>
            <w:vAlign w:val="center"/>
            <w:hideMark/>
          </w:tcPr>
          <w:p w14:paraId="24E49CE2"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bottom w:val="single" w:sz="4" w:space="0" w:color="auto"/>
            </w:tcBorders>
            <w:noWrap/>
            <w:vAlign w:val="center"/>
            <w:hideMark/>
          </w:tcPr>
          <w:p w14:paraId="716355B4"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C70C0" w14:paraId="1E8CDD4F"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2B335ADF"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single" w:sz="4" w:space="0" w:color="auto"/>
              <w:bottom w:val="single" w:sz="4" w:space="0" w:color="auto"/>
            </w:tcBorders>
            <w:noWrap/>
            <w:vAlign w:val="center"/>
            <w:hideMark/>
          </w:tcPr>
          <w:p w14:paraId="6C31F0C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single" w:sz="4" w:space="0" w:color="auto"/>
              <w:bottom w:val="single" w:sz="4" w:space="0" w:color="auto"/>
            </w:tcBorders>
            <w:noWrap/>
            <w:vAlign w:val="center"/>
            <w:hideMark/>
          </w:tcPr>
          <w:p w14:paraId="52EF0557"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120</w:t>
            </w:r>
          </w:p>
        </w:tc>
        <w:tc>
          <w:tcPr>
            <w:tcW w:w="1134" w:type="dxa"/>
            <w:gridSpan w:val="2"/>
            <w:tcBorders>
              <w:top w:val="single" w:sz="4" w:space="0" w:color="auto"/>
              <w:bottom w:val="single" w:sz="4" w:space="0" w:color="auto"/>
            </w:tcBorders>
            <w:noWrap/>
            <w:vAlign w:val="center"/>
            <w:hideMark/>
          </w:tcPr>
          <w:p w14:paraId="36ACCEF8"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1,421</w:t>
            </w:r>
          </w:p>
        </w:tc>
      </w:tr>
      <w:tr w:rsidR="000C70C0" w14:paraId="1F3BDDEE" w14:textId="77777777" w:rsidTr="00707A87">
        <w:trPr>
          <w:gridAfter w:val="1"/>
          <w:wAfter w:w="20" w:type="dxa"/>
          <w:trHeight w:val="227"/>
        </w:trPr>
        <w:tc>
          <w:tcPr>
            <w:tcW w:w="6293" w:type="dxa"/>
            <w:gridSpan w:val="3"/>
            <w:tcBorders>
              <w:top w:val="single" w:sz="4" w:space="0" w:color="auto"/>
            </w:tcBorders>
            <w:noWrap/>
            <w:vAlign w:val="center"/>
            <w:hideMark/>
          </w:tcPr>
          <w:p w14:paraId="1D12D1A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single" w:sz="4" w:space="0" w:color="auto"/>
            </w:tcBorders>
            <w:noWrap/>
            <w:vAlign w:val="center"/>
            <w:hideMark/>
          </w:tcPr>
          <w:p w14:paraId="7602B99A"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auto"/>
            </w:tcBorders>
            <w:noWrap/>
            <w:vAlign w:val="center"/>
            <w:hideMark/>
          </w:tcPr>
          <w:p w14:paraId="61974E64"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auto"/>
            </w:tcBorders>
            <w:noWrap/>
            <w:vAlign w:val="center"/>
            <w:hideMark/>
          </w:tcPr>
          <w:p w14:paraId="04A73F8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120</w:t>
            </w:r>
          </w:p>
        </w:tc>
      </w:tr>
      <w:tr w:rsidR="000C70C0" w14:paraId="3549F04C" w14:textId="77777777" w:rsidTr="00707A87">
        <w:trPr>
          <w:gridAfter w:val="1"/>
          <w:wAfter w:w="20" w:type="dxa"/>
          <w:trHeight w:val="227"/>
        </w:trPr>
        <w:tc>
          <w:tcPr>
            <w:tcW w:w="6293" w:type="dxa"/>
            <w:gridSpan w:val="3"/>
            <w:noWrap/>
            <w:vAlign w:val="center"/>
            <w:hideMark/>
          </w:tcPr>
          <w:p w14:paraId="56BDB16D"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noWrap/>
            <w:vAlign w:val="center"/>
            <w:hideMark/>
          </w:tcPr>
          <w:p w14:paraId="464C84C1"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noWrap/>
            <w:vAlign w:val="center"/>
            <w:hideMark/>
          </w:tcPr>
          <w:p w14:paraId="008DB80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noWrap/>
            <w:vAlign w:val="center"/>
            <w:hideMark/>
          </w:tcPr>
          <w:p w14:paraId="57D8DAAC"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6308B5A8" w14:textId="77777777" w:rsidTr="00707A87">
        <w:trPr>
          <w:gridAfter w:val="1"/>
          <w:wAfter w:w="20" w:type="dxa"/>
          <w:trHeight w:val="227"/>
        </w:trPr>
        <w:tc>
          <w:tcPr>
            <w:tcW w:w="6293" w:type="dxa"/>
            <w:gridSpan w:val="3"/>
            <w:tcBorders>
              <w:bottom w:val="single" w:sz="4" w:space="0" w:color="auto"/>
            </w:tcBorders>
            <w:noWrap/>
            <w:vAlign w:val="center"/>
            <w:hideMark/>
          </w:tcPr>
          <w:p w14:paraId="7094638E" w14:textId="77777777" w:rsidR="000C70C0" w:rsidRDefault="000C70C0">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bottom w:val="single" w:sz="4" w:space="0" w:color="auto"/>
            </w:tcBorders>
            <w:noWrap/>
            <w:vAlign w:val="center"/>
            <w:hideMark/>
          </w:tcPr>
          <w:p w14:paraId="07BC3786"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bottom w:val="single" w:sz="4" w:space="0" w:color="auto"/>
            </w:tcBorders>
            <w:noWrap/>
            <w:vAlign w:val="center"/>
            <w:hideMark/>
          </w:tcPr>
          <w:p w14:paraId="5AAAC9BF"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bottom w:val="single" w:sz="4" w:space="0" w:color="auto"/>
            </w:tcBorders>
            <w:noWrap/>
            <w:vAlign w:val="center"/>
            <w:hideMark/>
          </w:tcPr>
          <w:p w14:paraId="650A9BD2" w14:textId="77777777" w:rsidR="000C70C0" w:rsidRDefault="000C70C0">
            <w:pPr>
              <w:jc w:val="right"/>
              <w:rPr>
                <w:rFonts w:ascii="Public Sans" w:hAnsi="Public Sans" w:cs="Calibri"/>
                <w:sz w:val="18"/>
                <w:szCs w:val="18"/>
                <w:lang w:eastAsia="en-AU"/>
              </w:rPr>
            </w:pPr>
            <w:r>
              <w:rPr>
                <w:rFonts w:ascii="Public Sans" w:hAnsi="Public Sans" w:cs="Calibri"/>
                <w:sz w:val="18"/>
                <w:szCs w:val="18"/>
                <w:lang w:eastAsia="en-AU"/>
              </w:rPr>
              <w:t>...</w:t>
            </w:r>
          </w:p>
        </w:tc>
      </w:tr>
      <w:tr w:rsidR="000C70C0" w14:paraId="458EF8EC" w14:textId="77777777" w:rsidTr="000C1890">
        <w:trPr>
          <w:gridAfter w:val="1"/>
          <w:wAfter w:w="20" w:type="dxa"/>
          <w:trHeight w:val="340"/>
        </w:trPr>
        <w:tc>
          <w:tcPr>
            <w:tcW w:w="6293" w:type="dxa"/>
            <w:gridSpan w:val="3"/>
            <w:tcBorders>
              <w:top w:val="single" w:sz="4" w:space="0" w:color="auto"/>
              <w:bottom w:val="single" w:sz="4" w:space="0" w:color="auto"/>
            </w:tcBorders>
            <w:noWrap/>
            <w:vAlign w:val="center"/>
            <w:hideMark/>
          </w:tcPr>
          <w:p w14:paraId="602DDD39" w14:textId="77777777" w:rsidR="000C70C0" w:rsidRDefault="000C70C0">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bottom w:val="single" w:sz="4" w:space="0" w:color="auto"/>
            </w:tcBorders>
            <w:noWrap/>
            <w:vAlign w:val="center"/>
            <w:hideMark/>
          </w:tcPr>
          <w:p w14:paraId="5A8CC2D3"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single" w:sz="4" w:space="0" w:color="auto"/>
              <w:bottom w:val="single" w:sz="4" w:space="0" w:color="auto"/>
            </w:tcBorders>
            <w:noWrap/>
            <w:vAlign w:val="center"/>
            <w:hideMark/>
          </w:tcPr>
          <w:p w14:paraId="651B00CD"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120</w:t>
            </w:r>
          </w:p>
        </w:tc>
        <w:tc>
          <w:tcPr>
            <w:tcW w:w="1134" w:type="dxa"/>
            <w:gridSpan w:val="2"/>
            <w:tcBorders>
              <w:top w:val="single" w:sz="4" w:space="0" w:color="auto"/>
              <w:bottom w:val="single" w:sz="4" w:space="0" w:color="auto"/>
            </w:tcBorders>
            <w:noWrap/>
            <w:vAlign w:val="center"/>
            <w:hideMark/>
          </w:tcPr>
          <w:p w14:paraId="57FAA4BE" w14:textId="77777777" w:rsidR="000C70C0" w:rsidRDefault="000C70C0">
            <w:pPr>
              <w:jc w:val="right"/>
              <w:rPr>
                <w:rFonts w:ascii="Public Sans" w:hAnsi="Public Sans" w:cs="Calibri"/>
                <w:b/>
                <w:bCs/>
                <w:sz w:val="18"/>
                <w:szCs w:val="18"/>
                <w:lang w:eastAsia="en-AU"/>
              </w:rPr>
            </w:pPr>
            <w:r>
              <w:rPr>
                <w:rFonts w:ascii="Public Sans" w:hAnsi="Public Sans" w:cs="Calibri"/>
                <w:b/>
                <w:bCs/>
                <w:sz w:val="18"/>
                <w:szCs w:val="18"/>
                <w:lang w:eastAsia="en-AU"/>
              </w:rPr>
              <w:t>1,541</w:t>
            </w:r>
          </w:p>
        </w:tc>
      </w:tr>
    </w:tbl>
    <w:p w14:paraId="41ADA11A" w14:textId="654D8E2D" w:rsidR="002A0D37" w:rsidRPr="002A0D37" w:rsidRDefault="002A0D37" w:rsidP="007F3C71">
      <w:pPr>
        <w:spacing w:before="360"/>
      </w:pPr>
    </w:p>
    <w:sectPr w:rsidR="002A0D37" w:rsidRPr="002A0D37" w:rsidSect="00703A51">
      <w:headerReference w:type="even" r:id="rId40"/>
      <w:headerReference w:type="default" r:id="rId41"/>
      <w:footerReference w:type="default" r:id="rId42"/>
      <w:headerReference w:type="first" r:id="rId43"/>
      <w:footerReference w:type="first" r:id="rId44"/>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9A21" w14:textId="77777777" w:rsidR="00F57254" w:rsidRDefault="00F57254">
      <w:r>
        <w:separator/>
      </w:r>
    </w:p>
    <w:p w14:paraId="76E2DC9F" w14:textId="77777777" w:rsidR="00F57254" w:rsidRDefault="00F57254"/>
  </w:endnote>
  <w:endnote w:type="continuationSeparator" w:id="0">
    <w:p w14:paraId="643EDD34" w14:textId="77777777" w:rsidR="00F57254" w:rsidRDefault="00F57254">
      <w:r>
        <w:continuationSeparator/>
      </w:r>
    </w:p>
    <w:p w14:paraId="5AB907CE" w14:textId="77777777" w:rsidR="00F57254" w:rsidRDefault="00F57254"/>
  </w:endnote>
  <w:endnote w:type="continuationNotice" w:id="1">
    <w:p w14:paraId="05C735A7" w14:textId="77777777" w:rsidR="00F57254" w:rsidRDefault="00F57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9DDD" w14:textId="0157DFC8" w:rsidR="002A7FD8" w:rsidRPr="003463D9" w:rsidRDefault="002A7FD8" w:rsidP="002A7FD8">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E3BF" w14:textId="0559A5B8" w:rsidR="00B462CD" w:rsidRPr="003463D9" w:rsidRDefault="00B462CD" w:rsidP="00BC50F5">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21</w:t>
    </w:r>
    <w:r w:rsidRPr="003463D9">
      <w:rPr>
        <w:rFonts w:ascii="Public Sans" w:hAnsi="Public Sans"/>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538E" w14:textId="49FE8060" w:rsidR="00463740" w:rsidRPr="003463D9" w:rsidRDefault="00463740"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20</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9B94" w14:textId="77777777" w:rsidR="00BC50F5" w:rsidRPr="003463D9" w:rsidRDefault="00BC50F5" w:rsidP="00BC50F5">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w:t>
    </w:r>
    <w:r w:rsidRPr="003463D9">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5D51" w14:textId="7D0E52D2" w:rsidR="00703A51" w:rsidRPr="003463D9" w:rsidRDefault="002A7FD8"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00703A51" w:rsidRPr="003463D9">
      <w:rPr>
        <w:rFonts w:ascii="Public Sans" w:hAnsi="Public Sans"/>
        <w:szCs w:val="18"/>
      </w:rPr>
      <w:t>Agency Financial Statements</w:t>
    </w:r>
    <w:r w:rsidR="00703A51">
      <w:rPr>
        <w:rFonts w:ascii="Public Sans" w:hAnsi="Public Sans"/>
        <w:szCs w:val="18"/>
      </w:rPr>
      <w:tab/>
    </w:r>
    <w:r w:rsidR="00703A51" w:rsidRPr="003463D9">
      <w:rPr>
        <w:rFonts w:ascii="Public Sans" w:hAnsi="Public Sans"/>
        <w:szCs w:val="18"/>
      </w:rPr>
      <w:t xml:space="preserve">3 - </w:t>
    </w:r>
    <w:r w:rsidR="00703A51" w:rsidRPr="003463D9">
      <w:rPr>
        <w:rFonts w:ascii="Public Sans" w:hAnsi="Public Sans"/>
        <w:szCs w:val="18"/>
      </w:rPr>
      <w:fldChar w:fldCharType="begin"/>
    </w:r>
    <w:r w:rsidR="00703A51" w:rsidRPr="003463D9">
      <w:rPr>
        <w:rFonts w:ascii="Public Sans" w:hAnsi="Public Sans"/>
        <w:szCs w:val="18"/>
      </w:rPr>
      <w:instrText xml:space="preserve"> PAGE  \* MERGEFORMAT </w:instrText>
    </w:r>
    <w:r w:rsidR="00703A51" w:rsidRPr="003463D9">
      <w:rPr>
        <w:rFonts w:ascii="Public Sans" w:hAnsi="Public Sans"/>
        <w:szCs w:val="18"/>
      </w:rPr>
      <w:fldChar w:fldCharType="separate"/>
    </w:r>
    <w:r w:rsidR="00703A51">
      <w:rPr>
        <w:rFonts w:ascii="Public Sans" w:hAnsi="Public Sans"/>
        <w:szCs w:val="18"/>
      </w:rPr>
      <w:t>47</w:t>
    </w:r>
    <w:r w:rsidR="00703A51" w:rsidRPr="003463D9">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99BD" w14:textId="3B89CA14" w:rsidR="008A36AD" w:rsidRPr="003463D9" w:rsidRDefault="008A36AD" w:rsidP="00BC50F5">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sidR="00194D30">
      <w:rPr>
        <w:rFonts w:ascii="Public Sans" w:hAnsi="Public Sans"/>
        <w:szCs w:val="18"/>
      </w:rPr>
      <w:tab/>
    </w:r>
    <w:r w:rsidR="00194D30" w:rsidRPr="003463D9">
      <w:rPr>
        <w:rFonts w:ascii="Public Sans" w:hAnsi="Public Sans"/>
        <w:szCs w:val="18"/>
      </w:rPr>
      <w:t xml:space="preserve">3 - </w:t>
    </w:r>
    <w:r w:rsidR="00194D30" w:rsidRPr="003463D9">
      <w:rPr>
        <w:rFonts w:ascii="Public Sans" w:hAnsi="Public Sans"/>
        <w:szCs w:val="18"/>
      </w:rPr>
      <w:fldChar w:fldCharType="begin"/>
    </w:r>
    <w:r w:rsidR="00194D30" w:rsidRPr="003463D9">
      <w:rPr>
        <w:rFonts w:ascii="Public Sans" w:hAnsi="Public Sans"/>
        <w:szCs w:val="18"/>
      </w:rPr>
      <w:instrText xml:space="preserve"> PAGE  \* MERGEFORMAT </w:instrText>
    </w:r>
    <w:r w:rsidR="00194D30" w:rsidRPr="003463D9">
      <w:rPr>
        <w:rFonts w:ascii="Public Sans" w:hAnsi="Public Sans"/>
        <w:szCs w:val="18"/>
      </w:rPr>
      <w:fldChar w:fldCharType="separate"/>
    </w:r>
    <w:r w:rsidR="00194D30">
      <w:rPr>
        <w:rFonts w:ascii="Public Sans" w:hAnsi="Public Sans"/>
        <w:szCs w:val="18"/>
      </w:rPr>
      <w:t>7</w:t>
    </w:r>
    <w:r w:rsidR="00194D30" w:rsidRPr="003463D9">
      <w:rPr>
        <w:rFonts w:ascii="Public Sans" w:hAnsi="Public Sans"/>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6FF3" w14:textId="3BF2F70D" w:rsidR="00211AA3" w:rsidRPr="003463D9" w:rsidRDefault="00211AA3" w:rsidP="00BC50F5">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9</w:t>
    </w:r>
    <w:r w:rsidRPr="003463D9">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C54F" w14:textId="7437AC9C" w:rsidR="00B92A13" w:rsidRPr="003463D9" w:rsidRDefault="002D6087"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8</w:t>
    </w:r>
    <w:r w:rsidRPr="003463D9">
      <w:rPr>
        <w:rFonts w:ascii="Public Sans" w:hAnsi="Public Sans"/>
        <w:szCs w:val="18"/>
      </w:rPr>
      <w:fldChar w:fldCharType="end"/>
    </w:r>
    <w:r>
      <w:rPr>
        <w:rFonts w:ascii="Public Sans" w:hAnsi="Public Sans"/>
        <w:szCs w:val="18"/>
      </w:rPr>
      <w:tab/>
    </w:r>
    <w:r w:rsidR="00B92A13" w:rsidRPr="003463D9">
      <w:rPr>
        <w:rFonts w:ascii="Public Sans" w:hAnsi="Public Sans"/>
        <w:szCs w:val="18"/>
      </w:rPr>
      <w:t>202</w:t>
    </w:r>
    <w:r w:rsidR="00B92A13">
      <w:rPr>
        <w:rFonts w:ascii="Public Sans" w:hAnsi="Public Sans"/>
        <w:szCs w:val="18"/>
      </w:rPr>
      <w:t xml:space="preserve">4-25 </w:t>
    </w:r>
    <w:r w:rsidR="00B92A13" w:rsidRPr="003463D9">
      <w:rPr>
        <w:rFonts w:ascii="Public Sans" w:hAnsi="Public Sans"/>
        <w:szCs w:val="18"/>
      </w:rPr>
      <w:t>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3BD0" w14:textId="6CEAFCC8" w:rsidR="00BE7483" w:rsidRPr="003463D9" w:rsidRDefault="00BE7483"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11</w:t>
    </w:r>
    <w:r w:rsidRPr="003463D9">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671A" w14:textId="053CABC3" w:rsidR="00BE7483" w:rsidRPr="003463D9" w:rsidRDefault="00BE7483"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14</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0B73" w14:textId="185960F6" w:rsidR="003C6D2A" w:rsidRPr="003463D9" w:rsidRDefault="003C6D2A"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r>
    <w:r w:rsidRPr="003463D9">
      <w:rPr>
        <w:rFonts w:ascii="Public Sans" w:hAnsi="Public Sans"/>
        <w:szCs w:val="18"/>
      </w:rPr>
      <w:t xml:space="preserve">3 -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17</w:t>
    </w:r>
    <w:r w:rsidRPr="003463D9">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5577" w14:textId="77777777" w:rsidR="00F57254" w:rsidRDefault="00F57254">
      <w:pPr>
        <w:spacing w:before="120"/>
      </w:pPr>
      <w:r>
        <w:separator/>
      </w:r>
    </w:p>
    <w:p w14:paraId="02D29CA9" w14:textId="77777777" w:rsidR="00F57254" w:rsidRDefault="00F57254"/>
  </w:footnote>
  <w:footnote w:type="continuationSeparator" w:id="0">
    <w:p w14:paraId="372872A4" w14:textId="77777777" w:rsidR="00F57254" w:rsidRDefault="00F57254">
      <w:pPr>
        <w:spacing w:before="120"/>
      </w:pPr>
      <w:r>
        <w:continuationSeparator/>
      </w:r>
    </w:p>
    <w:p w14:paraId="25C2D505" w14:textId="77777777" w:rsidR="00F57254" w:rsidRDefault="00F57254"/>
  </w:footnote>
  <w:footnote w:type="continuationNotice" w:id="1">
    <w:p w14:paraId="5BE17262" w14:textId="77777777" w:rsidR="00F57254" w:rsidRDefault="00F57254">
      <w:pPr>
        <w:rPr>
          <w:sz w:val="16"/>
        </w:rPr>
      </w:pPr>
    </w:p>
    <w:p w14:paraId="72EE0233" w14:textId="77777777" w:rsidR="00F57254" w:rsidRDefault="00F57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88F9" w14:textId="42ADD20E" w:rsidR="00A76949" w:rsidRPr="0009490B" w:rsidRDefault="002A2A94" w:rsidP="00A76949">
    <w:pPr>
      <w:pStyle w:val="HeaderHeading"/>
      <w:pageBreakBefore w:val="0"/>
      <w:pBdr>
        <w:bottom w:val="single" w:sz="4" w:space="4" w:color="auto"/>
      </w:pBdr>
      <w:rPr>
        <w:rFonts w:ascii="Public Sans" w:hAnsi="Public Sans"/>
      </w:rPr>
    </w:pPr>
    <w:r>
      <w:rPr>
        <w:rFonts w:ascii="Public Sans" w:hAnsi="Public Sans"/>
        <w:sz w:val="18"/>
        <w:szCs w:val="18"/>
      </w:rPr>
      <w:t>Department of Climate Change, Energy, the Environment and Water</w:t>
    </w:r>
  </w:p>
  <w:p w14:paraId="023CEF28" w14:textId="77777777" w:rsidR="00A76949" w:rsidRDefault="00A769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81F2" w14:textId="249A7724" w:rsidR="00BE7483" w:rsidRPr="0009490B" w:rsidRDefault="00BE7483" w:rsidP="00A76949">
    <w:pPr>
      <w:pStyle w:val="HeaderHeading"/>
      <w:pageBreakBefore w:val="0"/>
      <w:pBdr>
        <w:bottom w:val="single" w:sz="4" w:space="4" w:color="auto"/>
      </w:pBdr>
      <w:rPr>
        <w:rFonts w:ascii="Public Sans" w:hAnsi="Public Sans"/>
      </w:rPr>
    </w:pPr>
    <w:r w:rsidRPr="00763FFF">
      <w:rPr>
        <w:rFonts w:ascii="Public Sans" w:hAnsi="Public Sans"/>
        <w:sz w:val="18"/>
        <w:szCs w:val="18"/>
      </w:rPr>
      <w:t>Environmental Trust</w:t>
    </w:r>
  </w:p>
  <w:p w14:paraId="1ABEF9EE" w14:textId="77777777" w:rsidR="00BE7483" w:rsidRDefault="00BE74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7D49" w14:textId="3040D698" w:rsidR="00BE7483" w:rsidRPr="0009490B" w:rsidRDefault="00BE7483"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Environmental Trust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10BF" w14:textId="79FBFD4A" w:rsidR="00562653" w:rsidRPr="0009490B" w:rsidRDefault="00562653" w:rsidP="00BE7483">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Environmental Trust</w:t>
    </w:r>
  </w:p>
  <w:p w14:paraId="434447F4" w14:textId="77777777" w:rsidR="00562653" w:rsidRPr="003463D9" w:rsidRDefault="00562653" w:rsidP="003463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FAFE" w14:textId="1272BC9D" w:rsidR="003C6D2A" w:rsidRPr="0009490B" w:rsidRDefault="003C6D2A" w:rsidP="00A76949">
    <w:pPr>
      <w:pStyle w:val="HeaderHeading"/>
      <w:pageBreakBefore w:val="0"/>
      <w:pBdr>
        <w:bottom w:val="single" w:sz="4" w:space="4" w:color="auto"/>
      </w:pBdr>
      <w:rPr>
        <w:rFonts w:ascii="Public Sans" w:hAnsi="Public Sans"/>
      </w:rPr>
    </w:pPr>
    <w:r w:rsidRPr="00763FFF">
      <w:rPr>
        <w:rFonts w:ascii="Public Sans" w:hAnsi="Public Sans"/>
        <w:sz w:val="18"/>
        <w:szCs w:val="18"/>
      </w:rPr>
      <w:t>Natural Resources Access Regulator</w:t>
    </w:r>
  </w:p>
  <w:p w14:paraId="275A9753" w14:textId="77777777" w:rsidR="003C6D2A" w:rsidRDefault="003C6D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C819" w14:textId="719C5F3F" w:rsidR="00BE7483" w:rsidRPr="0009490B" w:rsidRDefault="00BE7483"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Natural Resources Access Regulator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05E6" w14:textId="1CAC1BDB" w:rsidR="00BE7483" w:rsidRPr="0009490B" w:rsidRDefault="00BE7483" w:rsidP="00BE7483">
    <w:pPr>
      <w:pStyle w:val="HeaderHeading"/>
      <w:pageBreakBefore w:val="0"/>
      <w:pBdr>
        <w:bottom w:val="single" w:sz="4" w:space="4" w:color="auto"/>
      </w:pBdr>
      <w:rPr>
        <w:rFonts w:ascii="Public Sans" w:hAnsi="Public Sans"/>
      </w:rPr>
    </w:pPr>
    <w:r w:rsidRPr="00763FFF">
      <w:rPr>
        <w:rFonts w:ascii="Public Sans" w:hAnsi="Public Sans"/>
        <w:sz w:val="18"/>
        <w:szCs w:val="18"/>
      </w:rPr>
      <w:t>Natural Resources Access Regulator</w:t>
    </w:r>
  </w:p>
  <w:p w14:paraId="1A97161C" w14:textId="77777777" w:rsidR="00BE7483" w:rsidRPr="003463D9" w:rsidRDefault="00BE7483" w:rsidP="003463D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9926" w14:textId="7ABA2996" w:rsidR="003C6D2A" w:rsidRPr="0009490B" w:rsidRDefault="003C6D2A" w:rsidP="00A76949">
    <w:pPr>
      <w:pStyle w:val="HeaderHeading"/>
      <w:pageBreakBefore w:val="0"/>
      <w:pBdr>
        <w:bottom w:val="single" w:sz="4" w:space="4" w:color="auto"/>
      </w:pBdr>
      <w:rPr>
        <w:rFonts w:ascii="Public Sans" w:hAnsi="Public Sans"/>
      </w:rPr>
    </w:pPr>
    <w:r w:rsidRPr="00763FFF">
      <w:rPr>
        <w:rFonts w:ascii="Public Sans" w:hAnsi="Public Sans"/>
        <w:sz w:val="18"/>
        <w:szCs w:val="18"/>
      </w:rPr>
      <w:t>Biodiversity Conservation Trust of NSW</w:t>
    </w:r>
  </w:p>
  <w:p w14:paraId="2A370A04" w14:textId="77777777" w:rsidR="003C6D2A" w:rsidRDefault="003C6D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649" w14:textId="5C02AB95" w:rsidR="00463740" w:rsidRPr="0009490B" w:rsidRDefault="00463740"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Biodiversity Conservation Trust of NSW</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E58A" w14:textId="6EC6158A" w:rsidR="003C6D2A" w:rsidRPr="0009490B" w:rsidRDefault="003C6D2A" w:rsidP="003C6D2A">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Biodiversity Conservation Trust of NSW</w:t>
    </w:r>
  </w:p>
  <w:p w14:paraId="6BBBCBEE" w14:textId="77777777" w:rsidR="003C6D2A" w:rsidRPr="003463D9" w:rsidRDefault="003C6D2A" w:rsidP="003463D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1ECB" w14:textId="205458FF" w:rsidR="00B462CD" w:rsidRPr="0009490B" w:rsidRDefault="00B462CD" w:rsidP="00B462CD">
    <w:pPr>
      <w:pStyle w:val="HeaderHeading"/>
      <w:pageBreakBefore w:val="0"/>
      <w:pBdr>
        <w:bottom w:val="single" w:sz="4" w:space="4" w:color="auto"/>
      </w:pBdr>
      <w:rPr>
        <w:rFonts w:ascii="Public Sans" w:hAnsi="Public Sans"/>
      </w:rPr>
    </w:pPr>
    <w:r w:rsidRPr="00763FFF">
      <w:rPr>
        <w:rFonts w:ascii="Public Sans" w:hAnsi="Public Sans"/>
        <w:sz w:val="18"/>
        <w:szCs w:val="18"/>
      </w:rPr>
      <w:t>Water Administration Ministerial Corporation</w:t>
    </w:r>
  </w:p>
  <w:p w14:paraId="4FC532C7" w14:textId="77777777" w:rsidR="00B462CD" w:rsidRDefault="00B4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EDBA" w14:textId="547E49AF" w:rsidR="00A76949" w:rsidRPr="0009490B" w:rsidRDefault="002A2A94" w:rsidP="00A76949">
    <w:pPr>
      <w:pStyle w:val="HeaderHeading"/>
      <w:pageBreakBefore w:val="0"/>
      <w:pBdr>
        <w:bottom w:val="single" w:sz="4" w:space="4" w:color="auto"/>
      </w:pBdr>
      <w:jc w:val="right"/>
      <w:rPr>
        <w:rFonts w:ascii="Public Sans" w:hAnsi="Public Sans"/>
      </w:rPr>
    </w:pPr>
    <w:r>
      <w:rPr>
        <w:rFonts w:ascii="Public Sans" w:hAnsi="Public Sans"/>
        <w:sz w:val="18"/>
        <w:szCs w:val="18"/>
      </w:rPr>
      <w:t>Department of Climate Change, Energy, the Environment and Water</w:t>
    </w:r>
  </w:p>
  <w:p w14:paraId="6807D962" w14:textId="77777777" w:rsidR="00A76949" w:rsidRPr="00E9268D" w:rsidRDefault="00A76949" w:rsidP="001A406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D6D9" w14:textId="39B6A6D3" w:rsidR="00463740" w:rsidRPr="0009490B" w:rsidRDefault="00B462CD"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Water Administration Ministerial Corporation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3B43" w14:textId="7798CE73" w:rsidR="00463740" w:rsidRPr="0009490B" w:rsidRDefault="00463740" w:rsidP="00B462CD">
    <w:pPr>
      <w:pStyle w:val="HeaderHeading"/>
      <w:pageBreakBefore w:val="0"/>
      <w:pBdr>
        <w:bottom w:val="single" w:sz="4" w:space="4" w:color="auto"/>
      </w:pBdr>
      <w:rPr>
        <w:rFonts w:ascii="Public Sans" w:hAnsi="Public Sans"/>
      </w:rPr>
    </w:pPr>
    <w:r w:rsidRPr="00763FFF">
      <w:rPr>
        <w:rFonts w:ascii="Public Sans" w:hAnsi="Public Sans"/>
        <w:sz w:val="18"/>
        <w:szCs w:val="18"/>
      </w:rPr>
      <w:t>Water Administration Ministerial Corporation</w:t>
    </w:r>
  </w:p>
  <w:p w14:paraId="49487978" w14:textId="77777777" w:rsidR="00463740" w:rsidRPr="003463D9" w:rsidRDefault="00463740" w:rsidP="00346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04D0" w14:textId="77777777" w:rsidR="003C1A4A" w:rsidRPr="003463D9" w:rsidRDefault="003C1A4A" w:rsidP="00346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B08A" w14:textId="6B26540D" w:rsidR="00BB384F" w:rsidRPr="0009490B" w:rsidRDefault="00BB384F" w:rsidP="00A76949">
    <w:pPr>
      <w:pStyle w:val="HeaderHeading"/>
      <w:pageBreakBefore w:val="0"/>
      <w:pBdr>
        <w:bottom w:val="single" w:sz="4" w:space="4" w:color="auto"/>
      </w:pBdr>
      <w:rPr>
        <w:rFonts w:ascii="Public Sans" w:hAnsi="Public Sans"/>
      </w:rPr>
    </w:pPr>
    <w:r w:rsidRPr="00763FFF">
      <w:rPr>
        <w:rFonts w:ascii="Public Sans" w:hAnsi="Public Sans"/>
        <w:sz w:val="18"/>
        <w:szCs w:val="18"/>
      </w:rPr>
      <w:t>Energy Corporation of New South Wales</w:t>
    </w:r>
  </w:p>
  <w:p w14:paraId="2A3551C3" w14:textId="77777777" w:rsidR="00BB384F" w:rsidRDefault="00BB38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EC4F9" w14:textId="12210B45" w:rsidR="008A36AD" w:rsidRPr="0009490B" w:rsidRDefault="008A36AD"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Energy Corporation of New South Wales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3690" w14:textId="4C910B31" w:rsidR="001D58F5" w:rsidRPr="0009490B" w:rsidRDefault="00BB384F" w:rsidP="003C1A4A">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Energy Corporation of New South Wales</w:t>
    </w:r>
  </w:p>
  <w:p w14:paraId="5A2D1B83" w14:textId="77777777" w:rsidR="001D58F5" w:rsidRPr="003463D9" w:rsidRDefault="001D58F5" w:rsidP="00346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A7C5" w14:textId="69BAC657" w:rsidR="00562653" w:rsidRPr="0009490B" w:rsidRDefault="00562653" w:rsidP="00A76949">
    <w:pPr>
      <w:pStyle w:val="HeaderHeading"/>
      <w:pageBreakBefore w:val="0"/>
      <w:pBdr>
        <w:bottom w:val="single" w:sz="4" w:space="4" w:color="auto"/>
      </w:pBdr>
      <w:rPr>
        <w:rFonts w:ascii="Public Sans" w:hAnsi="Public Sans"/>
      </w:rPr>
    </w:pPr>
    <w:r w:rsidRPr="00763FFF">
      <w:rPr>
        <w:rFonts w:ascii="Public Sans" w:hAnsi="Public Sans"/>
        <w:sz w:val="18"/>
        <w:szCs w:val="18"/>
      </w:rPr>
      <w:t>Environment Protection Authority</w:t>
    </w:r>
  </w:p>
  <w:p w14:paraId="32DD12CC" w14:textId="77777777" w:rsidR="00562653" w:rsidRDefault="005626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AE60" w14:textId="173DAC39" w:rsidR="00211AA3" w:rsidRPr="0009490B" w:rsidRDefault="00211AA3" w:rsidP="00A76949">
    <w:pPr>
      <w:pStyle w:val="HeaderHeading"/>
      <w:pageBreakBefore w:val="0"/>
      <w:pBdr>
        <w:bottom w:val="single" w:sz="4" w:space="4" w:color="auto"/>
      </w:pBdr>
      <w:jc w:val="right"/>
      <w:rPr>
        <w:rFonts w:ascii="Public Sans" w:hAnsi="Public Sans"/>
      </w:rPr>
    </w:pPr>
    <w:r w:rsidRPr="00763FFF">
      <w:rPr>
        <w:rFonts w:ascii="Public Sans" w:hAnsi="Public Sans"/>
        <w:sz w:val="18"/>
        <w:szCs w:val="18"/>
      </w:rPr>
      <w:t>Environment Protection Authority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F14E" w14:textId="0B28349F" w:rsidR="00B92A13" w:rsidRPr="0009490B" w:rsidRDefault="00B92A13" w:rsidP="00573CAA">
    <w:pPr>
      <w:pStyle w:val="HeaderHeading"/>
      <w:pageBreakBefore w:val="0"/>
      <w:pBdr>
        <w:bottom w:val="single" w:sz="4" w:space="4" w:color="auto"/>
      </w:pBdr>
      <w:rPr>
        <w:rFonts w:ascii="Public Sans" w:hAnsi="Public Sans"/>
      </w:rPr>
    </w:pPr>
    <w:r w:rsidRPr="00763FFF">
      <w:rPr>
        <w:rFonts w:ascii="Public Sans" w:hAnsi="Public Sans"/>
        <w:sz w:val="18"/>
        <w:szCs w:val="18"/>
      </w:rPr>
      <w:t>Environment Protection Authority</w:t>
    </w:r>
  </w:p>
  <w:p w14:paraId="1852378C" w14:textId="77777777" w:rsidR="00B92A13" w:rsidRPr="003463D9" w:rsidRDefault="00B92A13" w:rsidP="00346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765"/>
    <w:multiLevelType w:val="hybridMultilevel"/>
    <w:tmpl w:val="AE22F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2" w15:restartNumberingAfterBreak="0">
    <w:nsid w:val="07142F6D"/>
    <w:multiLevelType w:val="hybridMultilevel"/>
    <w:tmpl w:val="47F26DE0"/>
    <w:lvl w:ilvl="0" w:tplc="A9EC45F2">
      <w:start w:val="1"/>
      <w:numFmt w:val="bullet"/>
      <w:lvlText w:val=""/>
      <w:lvlJc w:val="left"/>
      <w:pPr>
        <w:ind w:left="720" w:hanging="360"/>
      </w:pPr>
      <w:rPr>
        <w:rFonts w:ascii="Symbol" w:hAnsi="Symbol" w:hint="default"/>
      </w:rPr>
    </w:lvl>
    <w:lvl w:ilvl="1" w:tplc="AB543D1A">
      <w:start w:val="1"/>
      <w:numFmt w:val="bullet"/>
      <w:lvlText w:val="o"/>
      <w:lvlJc w:val="left"/>
      <w:pPr>
        <w:ind w:left="1440" w:hanging="360"/>
      </w:pPr>
      <w:rPr>
        <w:rFonts w:ascii="Courier New" w:hAnsi="Courier New" w:hint="default"/>
      </w:rPr>
    </w:lvl>
    <w:lvl w:ilvl="2" w:tplc="6628A0A6">
      <w:start w:val="1"/>
      <w:numFmt w:val="bullet"/>
      <w:lvlText w:val=""/>
      <w:lvlJc w:val="left"/>
      <w:pPr>
        <w:ind w:left="2160" w:hanging="360"/>
      </w:pPr>
      <w:rPr>
        <w:rFonts w:ascii="Wingdings" w:hAnsi="Wingdings" w:hint="default"/>
      </w:rPr>
    </w:lvl>
    <w:lvl w:ilvl="3" w:tplc="A11E7208">
      <w:start w:val="1"/>
      <w:numFmt w:val="bullet"/>
      <w:lvlText w:val=""/>
      <w:lvlJc w:val="left"/>
      <w:pPr>
        <w:ind w:left="2880" w:hanging="360"/>
      </w:pPr>
      <w:rPr>
        <w:rFonts w:ascii="Symbol" w:hAnsi="Symbol" w:hint="default"/>
      </w:rPr>
    </w:lvl>
    <w:lvl w:ilvl="4" w:tplc="06FAE932">
      <w:start w:val="1"/>
      <w:numFmt w:val="bullet"/>
      <w:lvlText w:val="o"/>
      <w:lvlJc w:val="left"/>
      <w:pPr>
        <w:ind w:left="3600" w:hanging="360"/>
      </w:pPr>
      <w:rPr>
        <w:rFonts w:ascii="Courier New" w:hAnsi="Courier New" w:hint="default"/>
      </w:rPr>
    </w:lvl>
    <w:lvl w:ilvl="5" w:tplc="D3B09A46">
      <w:start w:val="1"/>
      <w:numFmt w:val="bullet"/>
      <w:lvlText w:val=""/>
      <w:lvlJc w:val="left"/>
      <w:pPr>
        <w:ind w:left="4320" w:hanging="360"/>
      </w:pPr>
      <w:rPr>
        <w:rFonts w:ascii="Wingdings" w:hAnsi="Wingdings" w:hint="default"/>
      </w:rPr>
    </w:lvl>
    <w:lvl w:ilvl="6" w:tplc="1BF84F72">
      <w:start w:val="1"/>
      <w:numFmt w:val="bullet"/>
      <w:lvlText w:val=""/>
      <w:lvlJc w:val="left"/>
      <w:pPr>
        <w:ind w:left="5040" w:hanging="360"/>
      </w:pPr>
      <w:rPr>
        <w:rFonts w:ascii="Symbol" w:hAnsi="Symbol" w:hint="default"/>
      </w:rPr>
    </w:lvl>
    <w:lvl w:ilvl="7" w:tplc="455ADF76">
      <w:start w:val="1"/>
      <w:numFmt w:val="bullet"/>
      <w:lvlText w:val="o"/>
      <w:lvlJc w:val="left"/>
      <w:pPr>
        <w:ind w:left="5760" w:hanging="360"/>
      </w:pPr>
      <w:rPr>
        <w:rFonts w:ascii="Courier New" w:hAnsi="Courier New" w:hint="default"/>
      </w:rPr>
    </w:lvl>
    <w:lvl w:ilvl="8" w:tplc="49163B28">
      <w:start w:val="1"/>
      <w:numFmt w:val="bullet"/>
      <w:lvlText w:val=""/>
      <w:lvlJc w:val="left"/>
      <w:pPr>
        <w:ind w:left="6480" w:hanging="360"/>
      </w:pPr>
      <w:rPr>
        <w:rFonts w:ascii="Wingdings" w:hAnsi="Wingdings" w:hint="default"/>
      </w:rPr>
    </w:lvl>
  </w:abstractNum>
  <w:abstractNum w:abstractNumId="3" w15:restartNumberingAfterBreak="0">
    <w:nsid w:val="0BC07C0C"/>
    <w:multiLevelType w:val="hybridMultilevel"/>
    <w:tmpl w:val="B0CE46AA"/>
    <w:lvl w:ilvl="0" w:tplc="3BFED302">
      <w:start w:val="1"/>
      <w:numFmt w:val="lowerLetter"/>
      <w:lvlText w:val="(%1)"/>
      <w:lvlJc w:val="left"/>
      <w:pPr>
        <w:ind w:left="360" w:hanging="360"/>
      </w:pPr>
      <w:rPr>
        <w:rFonts w:ascii="Public Sans" w:hAnsi="Public San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4064CD"/>
    <w:multiLevelType w:val="multilevel"/>
    <w:tmpl w:val="C576BF3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935120"/>
    <w:multiLevelType w:val="hybridMultilevel"/>
    <w:tmpl w:val="F412F3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186FEE"/>
    <w:multiLevelType w:val="hybridMultilevel"/>
    <w:tmpl w:val="8CA2C19E"/>
    <w:lvl w:ilvl="0" w:tplc="0C090001">
      <w:start w:val="1"/>
      <w:numFmt w:val="bullet"/>
      <w:lvlText w:val=""/>
      <w:lvlJc w:val="left"/>
      <w:pPr>
        <w:ind w:left="727" w:hanging="36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A23EEE"/>
    <w:multiLevelType w:val="hybridMultilevel"/>
    <w:tmpl w:val="DCF8C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F944FB"/>
    <w:multiLevelType w:val="hybridMultilevel"/>
    <w:tmpl w:val="96863882"/>
    <w:lvl w:ilvl="0" w:tplc="CB24972A">
      <w:start w:val="1"/>
      <w:numFmt w:val="bullet"/>
      <w:pStyle w:val="Bullet4"/>
      <w:lvlText w:val=""/>
      <w:lvlJc w:val="left"/>
      <w:pPr>
        <w:tabs>
          <w:tab w:val="num" w:pos="1701"/>
        </w:tabs>
        <w:ind w:left="1701" w:hanging="425"/>
      </w:pPr>
      <w:rPr>
        <w:rFonts w:ascii="Symbol" w:hAnsi="Symbol" w:hint="default"/>
        <w:sz w:val="22"/>
      </w:rPr>
    </w:lvl>
    <w:lvl w:ilvl="1" w:tplc="A4ACD312">
      <w:numFmt w:val="decimal"/>
      <w:lvlText w:val=""/>
      <w:lvlJc w:val="left"/>
    </w:lvl>
    <w:lvl w:ilvl="2" w:tplc="D6F2AE0C">
      <w:numFmt w:val="decimal"/>
      <w:lvlText w:val=""/>
      <w:lvlJc w:val="left"/>
    </w:lvl>
    <w:lvl w:ilvl="3" w:tplc="927AC206">
      <w:numFmt w:val="decimal"/>
      <w:lvlText w:val=""/>
      <w:lvlJc w:val="left"/>
    </w:lvl>
    <w:lvl w:ilvl="4" w:tplc="019CF85E">
      <w:numFmt w:val="decimal"/>
      <w:lvlText w:val=""/>
      <w:lvlJc w:val="left"/>
    </w:lvl>
    <w:lvl w:ilvl="5" w:tplc="DA103D54">
      <w:numFmt w:val="decimal"/>
      <w:lvlText w:val=""/>
      <w:lvlJc w:val="left"/>
    </w:lvl>
    <w:lvl w:ilvl="6" w:tplc="26E80874">
      <w:numFmt w:val="decimal"/>
      <w:lvlText w:val=""/>
      <w:lvlJc w:val="left"/>
    </w:lvl>
    <w:lvl w:ilvl="7" w:tplc="8938CAB6">
      <w:numFmt w:val="decimal"/>
      <w:lvlText w:val=""/>
      <w:lvlJc w:val="left"/>
    </w:lvl>
    <w:lvl w:ilvl="8" w:tplc="2D544F3C">
      <w:numFmt w:val="decimal"/>
      <w:lvlText w:val=""/>
      <w:lvlJc w:val="left"/>
    </w:lvl>
  </w:abstractNum>
  <w:abstractNum w:abstractNumId="11" w15:restartNumberingAfterBreak="0">
    <w:nsid w:val="481E6BE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570512"/>
    <w:multiLevelType w:val="multilevel"/>
    <w:tmpl w:val="5810C17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4400BB"/>
    <w:multiLevelType w:val="hybridMultilevel"/>
    <w:tmpl w:val="9AAA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BB6F87"/>
    <w:multiLevelType w:val="multilevel"/>
    <w:tmpl w:val="BAEEC69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C6F80"/>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6B1492"/>
    <w:multiLevelType w:val="hybridMultilevel"/>
    <w:tmpl w:val="A45E4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715AC1"/>
    <w:multiLevelType w:val="hybridMultilevel"/>
    <w:tmpl w:val="B92A0078"/>
    <w:lvl w:ilvl="0" w:tplc="FB30E24E">
      <w:start w:val="1"/>
      <w:numFmt w:val="decimal"/>
      <w:pStyle w:val="61Heading2"/>
      <w:lvlText w:val="%1."/>
      <w:lvlJc w:val="left"/>
      <w:pPr>
        <w:tabs>
          <w:tab w:val="num" w:pos="720"/>
        </w:tabs>
        <w:ind w:left="720" w:hanging="720"/>
      </w:pPr>
    </w:lvl>
    <w:lvl w:ilvl="1" w:tplc="8E98DD2A">
      <w:start w:val="1"/>
      <w:numFmt w:val="decimal"/>
      <w:lvlText w:val="%2."/>
      <w:lvlJc w:val="left"/>
      <w:pPr>
        <w:tabs>
          <w:tab w:val="num" w:pos="1440"/>
        </w:tabs>
        <w:ind w:left="1440" w:hanging="720"/>
      </w:pPr>
    </w:lvl>
    <w:lvl w:ilvl="2" w:tplc="3CC02284">
      <w:start w:val="1"/>
      <w:numFmt w:val="decimal"/>
      <w:lvlText w:val="%3."/>
      <w:lvlJc w:val="left"/>
      <w:pPr>
        <w:tabs>
          <w:tab w:val="num" w:pos="2160"/>
        </w:tabs>
        <w:ind w:left="2160" w:hanging="720"/>
      </w:pPr>
    </w:lvl>
    <w:lvl w:ilvl="3" w:tplc="78A6E468">
      <w:start w:val="1"/>
      <w:numFmt w:val="decimal"/>
      <w:lvlText w:val="%4."/>
      <w:lvlJc w:val="left"/>
      <w:pPr>
        <w:tabs>
          <w:tab w:val="num" w:pos="2880"/>
        </w:tabs>
        <w:ind w:left="2880" w:hanging="720"/>
      </w:pPr>
    </w:lvl>
    <w:lvl w:ilvl="4" w:tplc="F9AE1F38">
      <w:start w:val="1"/>
      <w:numFmt w:val="decimal"/>
      <w:lvlText w:val="%5."/>
      <w:lvlJc w:val="left"/>
      <w:pPr>
        <w:tabs>
          <w:tab w:val="num" w:pos="3600"/>
        </w:tabs>
        <w:ind w:left="3600" w:hanging="720"/>
      </w:pPr>
    </w:lvl>
    <w:lvl w:ilvl="5" w:tplc="EE24839C">
      <w:start w:val="1"/>
      <w:numFmt w:val="decimal"/>
      <w:lvlText w:val="%6."/>
      <w:lvlJc w:val="left"/>
      <w:pPr>
        <w:tabs>
          <w:tab w:val="num" w:pos="4320"/>
        </w:tabs>
        <w:ind w:left="4320" w:hanging="720"/>
      </w:pPr>
    </w:lvl>
    <w:lvl w:ilvl="6" w:tplc="5AC80CAE">
      <w:start w:val="1"/>
      <w:numFmt w:val="decimal"/>
      <w:lvlText w:val="%7."/>
      <w:lvlJc w:val="left"/>
      <w:pPr>
        <w:tabs>
          <w:tab w:val="num" w:pos="5040"/>
        </w:tabs>
        <w:ind w:left="5040" w:hanging="720"/>
      </w:pPr>
    </w:lvl>
    <w:lvl w:ilvl="7" w:tplc="D862ADBC">
      <w:start w:val="1"/>
      <w:numFmt w:val="decimal"/>
      <w:lvlText w:val="%8."/>
      <w:lvlJc w:val="left"/>
      <w:pPr>
        <w:tabs>
          <w:tab w:val="num" w:pos="5760"/>
        </w:tabs>
        <w:ind w:left="5760" w:hanging="720"/>
      </w:pPr>
    </w:lvl>
    <w:lvl w:ilvl="8" w:tplc="99D63E12">
      <w:start w:val="1"/>
      <w:numFmt w:val="decimal"/>
      <w:lvlText w:val="%9."/>
      <w:lvlJc w:val="left"/>
      <w:pPr>
        <w:tabs>
          <w:tab w:val="num" w:pos="6480"/>
        </w:tabs>
        <w:ind w:left="6480" w:hanging="720"/>
      </w:pPr>
    </w:lvl>
  </w:abstractNum>
  <w:abstractNum w:abstractNumId="22" w15:restartNumberingAfterBreak="0">
    <w:nsid w:val="61E438BF"/>
    <w:multiLevelType w:val="hybridMultilevel"/>
    <w:tmpl w:val="8F1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E75030"/>
    <w:multiLevelType w:val="hybridMultilevel"/>
    <w:tmpl w:val="0D6C53E6"/>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377052"/>
    <w:multiLevelType w:val="multilevel"/>
    <w:tmpl w:val="0D967ED6"/>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463118"/>
    <w:multiLevelType w:val="hybridMultilevel"/>
    <w:tmpl w:val="BDA01B5C"/>
    <w:lvl w:ilvl="0" w:tplc="D7660C4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221B4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F14168"/>
    <w:multiLevelType w:val="multilevel"/>
    <w:tmpl w:val="0290AF1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2915A4"/>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BD02F1"/>
    <w:multiLevelType w:val="hybridMultilevel"/>
    <w:tmpl w:val="F932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9E4F96"/>
    <w:multiLevelType w:val="hybridMultilevel"/>
    <w:tmpl w:val="A3B4AE7E"/>
    <w:lvl w:ilvl="0" w:tplc="BE764F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A233FF"/>
    <w:multiLevelType w:val="multilevel"/>
    <w:tmpl w:val="EE2CCBF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863745439">
    <w:abstractNumId w:val="2"/>
  </w:num>
  <w:num w:numId="2" w16cid:durableId="747920840">
    <w:abstractNumId w:val="23"/>
  </w:num>
  <w:num w:numId="3" w16cid:durableId="2037079759">
    <w:abstractNumId w:val="17"/>
  </w:num>
  <w:num w:numId="4" w16cid:durableId="458643726">
    <w:abstractNumId w:val="1"/>
  </w:num>
  <w:num w:numId="5" w16cid:durableId="1968580958">
    <w:abstractNumId w:val="10"/>
  </w:num>
  <w:num w:numId="6" w16cid:durableId="2002584099">
    <w:abstractNumId w:val="24"/>
  </w:num>
  <w:num w:numId="7" w16cid:durableId="1763409161">
    <w:abstractNumId w:val="4"/>
  </w:num>
  <w:num w:numId="8" w16cid:durableId="1596549042">
    <w:abstractNumId w:val="5"/>
  </w:num>
  <w:num w:numId="9" w16cid:durableId="1148859472">
    <w:abstractNumId w:val="15"/>
  </w:num>
  <w:num w:numId="10" w16cid:durableId="1223833486">
    <w:abstractNumId w:val="30"/>
  </w:num>
  <w:num w:numId="11" w16cid:durableId="1633631711">
    <w:abstractNumId w:val="26"/>
  </w:num>
  <w:num w:numId="12" w16cid:durableId="1211648366">
    <w:abstractNumId w:val="31"/>
  </w:num>
  <w:num w:numId="13" w16cid:durableId="134228373">
    <w:abstractNumId w:val="25"/>
  </w:num>
  <w:num w:numId="14" w16cid:durableId="661742033">
    <w:abstractNumId w:val="13"/>
  </w:num>
  <w:num w:numId="15" w16cid:durableId="1298411016">
    <w:abstractNumId w:val="9"/>
  </w:num>
  <w:num w:numId="16" w16cid:durableId="70012208">
    <w:abstractNumId w:val="19"/>
  </w:num>
  <w:num w:numId="17" w16cid:durableId="1846700445">
    <w:abstractNumId w:val="7"/>
  </w:num>
  <w:num w:numId="18" w16cid:durableId="1736858293">
    <w:abstractNumId w:val="18"/>
  </w:num>
  <w:num w:numId="19" w16cid:durableId="1268125374">
    <w:abstractNumId w:val="8"/>
  </w:num>
  <w:num w:numId="20" w16cid:durableId="587467761">
    <w:abstractNumId w:val="11"/>
  </w:num>
  <w:num w:numId="21" w16cid:durableId="1480342314">
    <w:abstractNumId w:val="30"/>
  </w:num>
  <w:num w:numId="22" w16cid:durableId="289021249">
    <w:abstractNumId w:val="27"/>
  </w:num>
  <w:num w:numId="23" w16cid:durableId="637877612">
    <w:abstractNumId w:val="20"/>
  </w:num>
  <w:num w:numId="24" w16cid:durableId="1598056889">
    <w:abstractNumId w:val="17"/>
  </w:num>
  <w:num w:numId="25" w16cid:durableId="1655334879">
    <w:abstractNumId w:val="1"/>
  </w:num>
  <w:num w:numId="26" w16cid:durableId="1605845919">
    <w:abstractNumId w:val="21"/>
  </w:num>
  <w:num w:numId="27" w16cid:durableId="1066338248">
    <w:abstractNumId w:val="29"/>
  </w:num>
  <w:num w:numId="28" w16cid:durableId="120807280">
    <w:abstractNumId w:val="23"/>
  </w:num>
  <w:num w:numId="29" w16cid:durableId="1772973004">
    <w:abstractNumId w:val="23"/>
  </w:num>
  <w:num w:numId="30" w16cid:durableId="508756103">
    <w:abstractNumId w:val="23"/>
  </w:num>
  <w:num w:numId="31" w16cid:durableId="629744841">
    <w:abstractNumId w:val="16"/>
  </w:num>
  <w:num w:numId="32" w16cid:durableId="857813237">
    <w:abstractNumId w:val="3"/>
  </w:num>
  <w:num w:numId="33" w16cid:durableId="1076364256">
    <w:abstractNumId w:val="22"/>
  </w:num>
  <w:num w:numId="34" w16cid:durableId="832449408">
    <w:abstractNumId w:val="0"/>
  </w:num>
  <w:num w:numId="35" w16cid:durableId="1034689802">
    <w:abstractNumId w:val="6"/>
  </w:num>
  <w:num w:numId="36" w16cid:durableId="1549999530">
    <w:abstractNumId w:val="14"/>
  </w:num>
  <w:num w:numId="37" w16cid:durableId="1081559688">
    <w:abstractNumId w:val="28"/>
  </w:num>
  <w:num w:numId="38" w16cid:durableId="966474356">
    <w:abstractNumId w:val="12"/>
  </w:num>
  <w:num w:numId="39" w16cid:durableId="79452171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yNbMwsTQwNDFT0lEKTi0uzszPAykwrAUAzxFAMywAAAA="/>
  </w:docVars>
  <w:rsids>
    <w:rsidRoot w:val="005541CC"/>
    <w:rsid w:val="00000C92"/>
    <w:rsid w:val="00000CC4"/>
    <w:rsid w:val="0000153D"/>
    <w:rsid w:val="00001D87"/>
    <w:rsid w:val="00002FF9"/>
    <w:rsid w:val="000034A9"/>
    <w:rsid w:val="00004ABB"/>
    <w:rsid w:val="00004BD4"/>
    <w:rsid w:val="0000557E"/>
    <w:rsid w:val="0000563D"/>
    <w:rsid w:val="000062D8"/>
    <w:rsid w:val="00006549"/>
    <w:rsid w:val="00006705"/>
    <w:rsid w:val="00006B98"/>
    <w:rsid w:val="00006BD9"/>
    <w:rsid w:val="00010048"/>
    <w:rsid w:val="000103C4"/>
    <w:rsid w:val="0001091F"/>
    <w:rsid w:val="00010F5D"/>
    <w:rsid w:val="000111F0"/>
    <w:rsid w:val="00011C2E"/>
    <w:rsid w:val="00011C4A"/>
    <w:rsid w:val="0001257B"/>
    <w:rsid w:val="00012593"/>
    <w:rsid w:val="00012B44"/>
    <w:rsid w:val="00012BB1"/>
    <w:rsid w:val="0001360B"/>
    <w:rsid w:val="00013613"/>
    <w:rsid w:val="0001369F"/>
    <w:rsid w:val="000150E7"/>
    <w:rsid w:val="00017198"/>
    <w:rsid w:val="00020181"/>
    <w:rsid w:val="000204FE"/>
    <w:rsid w:val="00020567"/>
    <w:rsid w:val="00020EB3"/>
    <w:rsid w:val="0002192F"/>
    <w:rsid w:val="00022027"/>
    <w:rsid w:val="00022724"/>
    <w:rsid w:val="00022AB7"/>
    <w:rsid w:val="000230DC"/>
    <w:rsid w:val="00024692"/>
    <w:rsid w:val="00025928"/>
    <w:rsid w:val="00025CCE"/>
    <w:rsid w:val="00026EA6"/>
    <w:rsid w:val="000275F2"/>
    <w:rsid w:val="00027689"/>
    <w:rsid w:val="00027D94"/>
    <w:rsid w:val="000300E6"/>
    <w:rsid w:val="000301C5"/>
    <w:rsid w:val="0003042F"/>
    <w:rsid w:val="00030D3A"/>
    <w:rsid w:val="000316CF"/>
    <w:rsid w:val="0003272F"/>
    <w:rsid w:val="000344F7"/>
    <w:rsid w:val="00034C91"/>
    <w:rsid w:val="00034D13"/>
    <w:rsid w:val="0003573A"/>
    <w:rsid w:val="00035AF8"/>
    <w:rsid w:val="00037795"/>
    <w:rsid w:val="00037A05"/>
    <w:rsid w:val="00037B07"/>
    <w:rsid w:val="00041374"/>
    <w:rsid w:val="00041FF9"/>
    <w:rsid w:val="00042055"/>
    <w:rsid w:val="000424F7"/>
    <w:rsid w:val="00042507"/>
    <w:rsid w:val="0004262B"/>
    <w:rsid w:val="00043133"/>
    <w:rsid w:val="000434CD"/>
    <w:rsid w:val="00043A09"/>
    <w:rsid w:val="00043A88"/>
    <w:rsid w:val="000448F2"/>
    <w:rsid w:val="00045719"/>
    <w:rsid w:val="00045DE6"/>
    <w:rsid w:val="00046271"/>
    <w:rsid w:val="000468E6"/>
    <w:rsid w:val="000469C7"/>
    <w:rsid w:val="00046A93"/>
    <w:rsid w:val="00046C09"/>
    <w:rsid w:val="00047D16"/>
    <w:rsid w:val="00050511"/>
    <w:rsid w:val="00050C23"/>
    <w:rsid w:val="00051133"/>
    <w:rsid w:val="00051ADE"/>
    <w:rsid w:val="00051EB1"/>
    <w:rsid w:val="00052403"/>
    <w:rsid w:val="00052448"/>
    <w:rsid w:val="0005266A"/>
    <w:rsid w:val="00052C4D"/>
    <w:rsid w:val="000540A9"/>
    <w:rsid w:val="000549F3"/>
    <w:rsid w:val="00054EC2"/>
    <w:rsid w:val="00056ACB"/>
    <w:rsid w:val="00056CBE"/>
    <w:rsid w:val="00060225"/>
    <w:rsid w:val="000604F4"/>
    <w:rsid w:val="00060509"/>
    <w:rsid w:val="00060BF4"/>
    <w:rsid w:val="000618CB"/>
    <w:rsid w:val="00061DB2"/>
    <w:rsid w:val="0006267A"/>
    <w:rsid w:val="00062CCB"/>
    <w:rsid w:val="00062DA6"/>
    <w:rsid w:val="00063D75"/>
    <w:rsid w:val="00064201"/>
    <w:rsid w:val="0006478A"/>
    <w:rsid w:val="00065C91"/>
    <w:rsid w:val="000670F4"/>
    <w:rsid w:val="000678FF"/>
    <w:rsid w:val="00070515"/>
    <w:rsid w:val="000709A4"/>
    <w:rsid w:val="00071468"/>
    <w:rsid w:val="000717AB"/>
    <w:rsid w:val="0007231E"/>
    <w:rsid w:val="000728E2"/>
    <w:rsid w:val="00072E0C"/>
    <w:rsid w:val="000739A0"/>
    <w:rsid w:val="00073F5D"/>
    <w:rsid w:val="00074410"/>
    <w:rsid w:val="00074F5B"/>
    <w:rsid w:val="0007521D"/>
    <w:rsid w:val="000754C4"/>
    <w:rsid w:val="00075D94"/>
    <w:rsid w:val="00075E3F"/>
    <w:rsid w:val="000766BD"/>
    <w:rsid w:val="0007684A"/>
    <w:rsid w:val="000768C4"/>
    <w:rsid w:val="00076C61"/>
    <w:rsid w:val="00080650"/>
    <w:rsid w:val="00080E92"/>
    <w:rsid w:val="00080FBA"/>
    <w:rsid w:val="00082BCE"/>
    <w:rsid w:val="000836AF"/>
    <w:rsid w:val="00083807"/>
    <w:rsid w:val="000841A9"/>
    <w:rsid w:val="000841C3"/>
    <w:rsid w:val="0008460F"/>
    <w:rsid w:val="000846F6"/>
    <w:rsid w:val="00084BE5"/>
    <w:rsid w:val="00084F97"/>
    <w:rsid w:val="00085DC0"/>
    <w:rsid w:val="00085DE5"/>
    <w:rsid w:val="00085F0A"/>
    <w:rsid w:val="00086044"/>
    <w:rsid w:val="00086F9C"/>
    <w:rsid w:val="00086FB9"/>
    <w:rsid w:val="00087959"/>
    <w:rsid w:val="00090223"/>
    <w:rsid w:val="000902B2"/>
    <w:rsid w:val="00090B97"/>
    <w:rsid w:val="00090DF9"/>
    <w:rsid w:val="0009106A"/>
    <w:rsid w:val="000910E0"/>
    <w:rsid w:val="0009175C"/>
    <w:rsid w:val="00091A1E"/>
    <w:rsid w:val="00091B6C"/>
    <w:rsid w:val="0009224B"/>
    <w:rsid w:val="00093FDE"/>
    <w:rsid w:val="000942C8"/>
    <w:rsid w:val="000944C8"/>
    <w:rsid w:val="00094E99"/>
    <w:rsid w:val="00094F44"/>
    <w:rsid w:val="0009586B"/>
    <w:rsid w:val="000958E7"/>
    <w:rsid w:val="000961BC"/>
    <w:rsid w:val="00096747"/>
    <w:rsid w:val="000971D0"/>
    <w:rsid w:val="000972B9"/>
    <w:rsid w:val="00097AD6"/>
    <w:rsid w:val="00097B2F"/>
    <w:rsid w:val="00097BB5"/>
    <w:rsid w:val="000A0984"/>
    <w:rsid w:val="000A0AEF"/>
    <w:rsid w:val="000A0BFE"/>
    <w:rsid w:val="000A0EDA"/>
    <w:rsid w:val="000A0FB2"/>
    <w:rsid w:val="000A191C"/>
    <w:rsid w:val="000A1B83"/>
    <w:rsid w:val="000A1BE2"/>
    <w:rsid w:val="000A294A"/>
    <w:rsid w:val="000A2F22"/>
    <w:rsid w:val="000A30DC"/>
    <w:rsid w:val="000A35A1"/>
    <w:rsid w:val="000A447E"/>
    <w:rsid w:val="000A4799"/>
    <w:rsid w:val="000A53AE"/>
    <w:rsid w:val="000A5458"/>
    <w:rsid w:val="000A5751"/>
    <w:rsid w:val="000A5DF6"/>
    <w:rsid w:val="000A6E33"/>
    <w:rsid w:val="000A6F47"/>
    <w:rsid w:val="000A7209"/>
    <w:rsid w:val="000A7C28"/>
    <w:rsid w:val="000A7E7F"/>
    <w:rsid w:val="000B0292"/>
    <w:rsid w:val="000B0621"/>
    <w:rsid w:val="000B0683"/>
    <w:rsid w:val="000B0FBE"/>
    <w:rsid w:val="000B108E"/>
    <w:rsid w:val="000B2082"/>
    <w:rsid w:val="000B2590"/>
    <w:rsid w:val="000B25C7"/>
    <w:rsid w:val="000B2632"/>
    <w:rsid w:val="000B4B0F"/>
    <w:rsid w:val="000B4E53"/>
    <w:rsid w:val="000B4F67"/>
    <w:rsid w:val="000B53EB"/>
    <w:rsid w:val="000B645B"/>
    <w:rsid w:val="000B6504"/>
    <w:rsid w:val="000B6CC5"/>
    <w:rsid w:val="000B6EEF"/>
    <w:rsid w:val="000C026E"/>
    <w:rsid w:val="000C0405"/>
    <w:rsid w:val="000C0832"/>
    <w:rsid w:val="000C0935"/>
    <w:rsid w:val="000C17F9"/>
    <w:rsid w:val="000C1890"/>
    <w:rsid w:val="000C240A"/>
    <w:rsid w:val="000C243C"/>
    <w:rsid w:val="000C2BAC"/>
    <w:rsid w:val="000C3691"/>
    <w:rsid w:val="000C3948"/>
    <w:rsid w:val="000C3E98"/>
    <w:rsid w:val="000C404A"/>
    <w:rsid w:val="000C4B22"/>
    <w:rsid w:val="000C57B5"/>
    <w:rsid w:val="000C57C1"/>
    <w:rsid w:val="000C5B1E"/>
    <w:rsid w:val="000C6EC4"/>
    <w:rsid w:val="000C6F21"/>
    <w:rsid w:val="000C70C0"/>
    <w:rsid w:val="000C770A"/>
    <w:rsid w:val="000C7F0B"/>
    <w:rsid w:val="000C7F9D"/>
    <w:rsid w:val="000D011C"/>
    <w:rsid w:val="000D0187"/>
    <w:rsid w:val="000D06DE"/>
    <w:rsid w:val="000D1E93"/>
    <w:rsid w:val="000D210D"/>
    <w:rsid w:val="000D2202"/>
    <w:rsid w:val="000D33F3"/>
    <w:rsid w:val="000D401C"/>
    <w:rsid w:val="000D593A"/>
    <w:rsid w:val="000D5C19"/>
    <w:rsid w:val="000D6329"/>
    <w:rsid w:val="000D75BF"/>
    <w:rsid w:val="000E058B"/>
    <w:rsid w:val="000E0CE7"/>
    <w:rsid w:val="000E2011"/>
    <w:rsid w:val="000E20E3"/>
    <w:rsid w:val="000E25FA"/>
    <w:rsid w:val="000E2633"/>
    <w:rsid w:val="000E2640"/>
    <w:rsid w:val="000E2F38"/>
    <w:rsid w:val="000E3FC9"/>
    <w:rsid w:val="000E67BC"/>
    <w:rsid w:val="000E7A84"/>
    <w:rsid w:val="000E7FD4"/>
    <w:rsid w:val="000F0237"/>
    <w:rsid w:val="000F026C"/>
    <w:rsid w:val="000F1305"/>
    <w:rsid w:val="000F25E9"/>
    <w:rsid w:val="000F3344"/>
    <w:rsid w:val="000F3C82"/>
    <w:rsid w:val="000F420A"/>
    <w:rsid w:val="000F4519"/>
    <w:rsid w:val="000F4CB3"/>
    <w:rsid w:val="000F5697"/>
    <w:rsid w:val="000F5E32"/>
    <w:rsid w:val="000F77BB"/>
    <w:rsid w:val="000F794E"/>
    <w:rsid w:val="00100311"/>
    <w:rsid w:val="00100850"/>
    <w:rsid w:val="00100E58"/>
    <w:rsid w:val="0010109B"/>
    <w:rsid w:val="0010135C"/>
    <w:rsid w:val="00101C9F"/>
    <w:rsid w:val="00101DC4"/>
    <w:rsid w:val="0010290E"/>
    <w:rsid w:val="00103763"/>
    <w:rsid w:val="001046CE"/>
    <w:rsid w:val="00105295"/>
    <w:rsid w:val="001056E3"/>
    <w:rsid w:val="00105C6C"/>
    <w:rsid w:val="00105F59"/>
    <w:rsid w:val="001066C1"/>
    <w:rsid w:val="00106C2C"/>
    <w:rsid w:val="00107720"/>
    <w:rsid w:val="00107CFB"/>
    <w:rsid w:val="00110C23"/>
    <w:rsid w:val="00111328"/>
    <w:rsid w:val="00111430"/>
    <w:rsid w:val="001116FF"/>
    <w:rsid w:val="00112096"/>
    <w:rsid w:val="00112685"/>
    <w:rsid w:val="001128C8"/>
    <w:rsid w:val="0011309A"/>
    <w:rsid w:val="001136B5"/>
    <w:rsid w:val="00113F1C"/>
    <w:rsid w:val="00115152"/>
    <w:rsid w:val="00115ABD"/>
    <w:rsid w:val="00115AE7"/>
    <w:rsid w:val="00116AA9"/>
    <w:rsid w:val="00117307"/>
    <w:rsid w:val="001176A6"/>
    <w:rsid w:val="001200CF"/>
    <w:rsid w:val="00120F46"/>
    <w:rsid w:val="001214B6"/>
    <w:rsid w:val="001215F7"/>
    <w:rsid w:val="001221B7"/>
    <w:rsid w:val="001221EB"/>
    <w:rsid w:val="00122506"/>
    <w:rsid w:val="001235D2"/>
    <w:rsid w:val="001238F4"/>
    <w:rsid w:val="001243F8"/>
    <w:rsid w:val="00124E5A"/>
    <w:rsid w:val="0012537E"/>
    <w:rsid w:val="00125E8A"/>
    <w:rsid w:val="00125F61"/>
    <w:rsid w:val="00130624"/>
    <w:rsid w:val="00131301"/>
    <w:rsid w:val="0013163F"/>
    <w:rsid w:val="00131B95"/>
    <w:rsid w:val="00132908"/>
    <w:rsid w:val="00132949"/>
    <w:rsid w:val="00132BE8"/>
    <w:rsid w:val="00132E3E"/>
    <w:rsid w:val="001333B3"/>
    <w:rsid w:val="0013613E"/>
    <w:rsid w:val="00136486"/>
    <w:rsid w:val="00136629"/>
    <w:rsid w:val="00136CE9"/>
    <w:rsid w:val="00136DCF"/>
    <w:rsid w:val="00137036"/>
    <w:rsid w:val="0013739A"/>
    <w:rsid w:val="00137483"/>
    <w:rsid w:val="0013769F"/>
    <w:rsid w:val="00140766"/>
    <w:rsid w:val="00140D36"/>
    <w:rsid w:val="0014199C"/>
    <w:rsid w:val="001436BE"/>
    <w:rsid w:val="0014399C"/>
    <w:rsid w:val="00145C0F"/>
    <w:rsid w:val="00147311"/>
    <w:rsid w:val="0014758B"/>
    <w:rsid w:val="00147B34"/>
    <w:rsid w:val="0015000F"/>
    <w:rsid w:val="001502FA"/>
    <w:rsid w:val="00150B1C"/>
    <w:rsid w:val="00150D6E"/>
    <w:rsid w:val="00150E3D"/>
    <w:rsid w:val="001510BF"/>
    <w:rsid w:val="00151102"/>
    <w:rsid w:val="001519BF"/>
    <w:rsid w:val="00151A77"/>
    <w:rsid w:val="00152205"/>
    <w:rsid w:val="0015267D"/>
    <w:rsid w:val="00152C05"/>
    <w:rsid w:val="00153896"/>
    <w:rsid w:val="00153F5F"/>
    <w:rsid w:val="00153FE8"/>
    <w:rsid w:val="0015414B"/>
    <w:rsid w:val="00154F81"/>
    <w:rsid w:val="00156821"/>
    <w:rsid w:val="001572B7"/>
    <w:rsid w:val="001574B0"/>
    <w:rsid w:val="00157603"/>
    <w:rsid w:val="001578B5"/>
    <w:rsid w:val="00160C97"/>
    <w:rsid w:val="00161C47"/>
    <w:rsid w:val="001622BE"/>
    <w:rsid w:val="001629AF"/>
    <w:rsid w:val="00162A5F"/>
    <w:rsid w:val="00162C96"/>
    <w:rsid w:val="00163106"/>
    <w:rsid w:val="001632C9"/>
    <w:rsid w:val="001632D2"/>
    <w:rsid w:val="001636DC"/>
    <w:rsid w:val="00163C9E"/>
    <w:rsid w:val="001657A9"/>
    <w:rsid w:val="00165CCF"/>
    <w:rsid w:val="00165DE5"/>
    <w:rsid w:val="00166B62"/>
    <w:rsid w:val="0016705D"/>
    <w:rsid w:val="0016718B"/>
    <w:rsid w:val="001672E8"/>
    <w:rsid w:val="001675BC"/>
    <w:rsid w:val="00167B75"/>
    <w:rsid w:val="00170794"/>
    <w:rsid w:val="0017162B"/>
    <w:rsid w:val="00172AC2"/>
    <w:rsid w:val="00172BB3"/>
    <w:rsid w:val="00173BEF"/>
    <w:rsid w:val="00173D04"/>
    <w:rsid w:val="00174401"/>
    <w:rsid w:val="00174E05"/>
    <w:rsid w:val="00175176"/>
    <w:rsid w:val="00175B02"/>
    <w:rsid w:val="001765B9"/>
    <w:rsid w:val="001774BB"/>
    <w:rsid w:val="00177689"/>
    <w:rsid w:val="00180DA3"/>
    <w:rsid w:val="00180E9A"/>
    <w:rsid w:val="00181522"/>
    <w:rsid w:val="00181EE8"/>
    <w:rsid w:val="00182060"/>
    <w:rsid w:val="00182A8E"/>
    <w:rsid w:val="0018379B"/>
    <w:rsid w:val="00183DF0"/>
    <w:rsid w:val="001840C1"/>
    <w:rsid w:val="00184B7B"/>
    <w:rsid w:val="00185382"/>
    <w:rsid w:val="00187E36"/>
    <w:rsid w:val="00187F18"/>
    <w:rsid w:val="00190ACD"/>
    <w:rsid w:val="00190E0D"/>
    <w:rsid w:val="0019191B"/>
    <w:rsid w:val="0019337A"/>
    <w:rsid w:val="00194D30"/>
    <w:rsid w:val="00196AB1"/>
    <w:rsid w:val="00196D59"/>
    <w:rsid w:val="0019705B"/>
    <w:rsid w:val="00197154"/>
    <w:rsid w:val="001972AD"/>
    <w:rsid w:val="0019773B"/>
    <w:rsid w:val="0019777D"/>
    <w:rsid w:val="001A0484"/>
    <w:rsid w:val="001A0D01"/>
    <w:rsid w:val="001A16D0"/>
    <w:rsid w:val="001A29AF"/>
    <w:rsid w:val="001A2D9C"/>
    <w:rsid w:val="001A3517"/>
    <w:rsid w:val="001A3D4C"/>
    <w:rsid w:val="001A4068"/>
    <w:rsid w:val="001A432B"/>
    <w:rsid w:val="001A4636"/>
    <w:rsid w:val="001A5D29"/>
    <w:rsid w:val="001A5DAE"/>
    <w:rsid w:val="001A6C68"/>
    <w:rsid w:val="001A6DE4"/>
    <w:rsid w:val="001A6F4D"/>
    <w:rsid w:val="001A74E6"/>
    <w:rsid w:val="001A76BB"/>
    <w:rsid w:val="001B0F76"/>
    <w:rsid w:val="001B3D44"/>
    <w:rsid w:val="001B45D3"/>
    <w:rsid w:val="001B48B5"/>
    <w:rsid w:val="001B49FE"/>
    <w:rsid w:val="001B4CDD"/>
    <w:rsid w:val="001B5230"/>
    <w:rsid w:val="001B5562"/>
    <w:rsid w:val="001B5956"/>
    <w:rsid w:val="001B6671"/>
    <w:rsid w:val="001B6CED"/>
    <w:rsid w:val="001B7854"/>
    <w:rsid w:val="001B78C2"/>
    <w:rsid w:val="001B7A16"/>
    <w:rsid w:val="001C0B83"/>
    <w:rsid w:val="001C1EB6"/>
    <w:rsid w:val="001C32DB"/>
    <w:rsid w:val="001C4383"/>
    <w:rsid w:val="001C452D"/>
    <w:rsid w:val="001C4810"/>
    <w:rsid w:val="001C4DCA"/>
    <w:rsid w:val="001C5558"/>
    <w:rsid w:val="001C6032"/>
    <w:rsid w:val="001C652C"/>
    <w:rsid w:val="001C6E0D"/>
    <w:rsid w:val="001C721E"/>
    <w:rsid w:val="001C7BAF"/>
    <w:rsid w:val="001D00FB"/>
    <w:rsid w:val="001D13CD"/>
    <w:rsid w:val="001D1B18"/>
    <w:rsid w:val="001D2A82"/>
    <w:rsid w:val="001D2D78"/>
    <w:rsid w:val="001D308D"/>
    <w:rsid w:val="001D3C34"/>
    <w:rsid w:val="001D3D6A"/>
    <w:rsid w:val="001D4BC9"/>
    <w:rsid w:val="001D50C0"/>
    <w:rsid w:val="001D50DC"/>
    <w:rsid w:val="001D531E"/>
    <w:rsid w:val="001D58F5"/>
    <w:rsid w:val="001D5B3D"/>
    <w:rsid w:val="001D5C0D"/>
    <w:rsid w:val="001D6B1C"/>
    <w:rsid w:val="001D7203"/>
    <w:rsid w:val="001D74CB"/>
    <w:rsid w:val="001D76E9"/>
    <w:rsid w:val="001D7F2A"/>
    <w:rsid w:val="001E044B"/>
    <w:rsid w:val="001E047B"/>
    <w:rsid w:val="001E0D54"/>
    <w:rsid w:val="001E1532"/>
    <w:rsid w:val="001E2086"/>
    <w:rsid w:val="001E268C"/>
    <w:rsid w:val="001E2714"/>
    <w:rsid w:val="001E2914"/>
    <w:rsid w:val="001E3428"/>
    <w:rsid w:val="001E35CA"/>
    <w:rsid w:val="001E52BD"/>
    <w:rsid w:val="001E52D9"/>
    <w:rsid w:val="001E555A"/>
    <w:rsid w:val="001E6867"/>
    <w:rsid w:val="001E68EC"/>
    <w:rsid w:val="001E6C06"/>
    <w:rsid w:val="001F0849"/>
    <w:rsid w:val="001F088C"/>
    <w:rsid w:val="001F1432"/>
    <w:rsid w:val="001F2B94"/>
    <w:rsid w:val="001F347E"/>
    <w:rsid w:val="001F36EF"/>
    <w:rsid w:val="001F3ACE"/>
    <w:rsid w:val="001F40CF"/>
    <w:rsid w:val="001F411C"/>
    <w:rsid w:val="001F4138"/>
    <w:rsid w:val="001F5AFD"/>
    <w:rsid w:val="001F632C"/>
    <w:rsid w:val="001F63F6"/>
    <w:rsid w:val="001F7C01"/>
    <w:rsid w:val="0020028A"/>
    <w:rsid w:val="00201890"/>
    <w:rsid w:val="00201A8E"/>
    <w:rsid w:val="00202094"/>
    <w:rsid w:val="002021D6"/>
    <w:rsid w:val="0020235A"/>
    <w:rsid w:val="00202379"/>
    <w:rsid w:val="002025AD"/>
    <w:rsid w:val="00202BC2"/>
    <w:rsid w:val="00202F14"/>
    <w:rsid w:val="00203B96"/>
    <w:rsid w:val="00204857"/>
    <w:rsid w:val="00205484"/>
    <w:rsid w:val="00205609"/>
    <w:rsid w:val="00205B03"/>
    <w:rsid w:val="00206156"/>
    <w:rsid w:val="00206442"/>
    <w:rsid w:val="002064C2"/>
    <w:rsid w:val="00206722"/>
    <w:rsid w:val="0020700B"/>
    <w:rsid w:val="00207BE8"/>
    <w:rsid w:val="00207FA8"/>
    <w:rsid w:val="002104DA"/>
    <w:rsid w:val="002108B5"/>
    <w:rsid w:val="00211278"/>
    <w:rsid w:val="002112E1"/>
    <w:rsid w:val="00211AA3"/>
    <w:rsid w:val="00211E2C"/>
    <w:rsid w:val="002124D3"/>
    <w:rsid w:val="002137A8"/>
    <w:rsid w:val="00213943"/>
    <w:rsid w:val="00213E75"/>
    <w:rsid w:val="00213EDC"/>
    <w:rsid w:val="0021406E"/>
    <w:rsid w:val="0021422E"/>
    <w:rsid w:val="002144B3"/>
    <w:rsid w:val="00214980"/>
    <w:rsid w:val="002150F8"/>
    <w:rsid w:val="0021579B"/>
    <w:rsid w:val="002158B5"/>
    <w:rsid w:val="00215CEC"/>
    <w:rsid w:val="00215EE0"/>
    <w:rsid w:val="0021621C"/>
    <w:rsid w:val="00216718"/>
    <w:rsid w:val="002167DB"/>
    <w:rsid w:val="0022072E"/>
    <w:rsid w:val="0022076C"/>
    <w:rsid w:val="0022136E"/>
    <w:rsid w:val="002213CE"/>
    <w:rsid w:val="00221B54"/>
    <w:rsid w:val="00222696"/>
    <w:rsid w:val="002226E4"/>
    <w:rsid w:val="00222D11"/>
    <w:rsid w:val="0022345A"/>
    <w:rsid w:val="00223937"/>
    <w:rsid w:val="00223FF1"/>
    <w:rsid w:val="00224786"/>
    <w:rsid w:val="002251B3"/>
    <w:rsid w:val="00225358"/>
    <w:rsid w:val="0022543C"/>
    <w:rsid w:val="00225817"/>
    <w:rsid w:val="00225A7B"/>
    <w:rsid w:val="00225A82"/>
    <w:rsid w:val="00225B36"/>
    <w:rsid w:val="002261F3"/>
    <w:rsid w:val="00226646"/>
    <w:rsid w:val="00226B1F"/>
    <w:rsid w:val="002276FE"/>
    <w:rsid w:val="00227C11"/>
    <w:rsid w:val="0023022F"/>
    <w:rsid w:val="00230269"/>
    <w:rsid w:val="00230302"/>
    <w:rsid w:val="0023031D"/>
    <w:rsid w:val="00231D0C"/>
    <w:rsid w:val="00232C6C"/>
    <w:rsid w:val="00232FF4"/>
    <w:rsid w:val="00233BE1"/>
    <w:rsid w:val="00234E83"/>
    <w:rsid w:val="00235213"/>
    <w:rsid w:val="00235273"/>
    <w:rsid w:val="002367E7"/>
    <w:rsid w:val="00236A86"/>
    <w:rsid w:val="00237139"/>
    <w:rsid w:val="00237795"/>
    <w:rsid w:val="00237CF7"/>
    <w:rsid w:val="00240221"/>
    <w:rsid w:val="0024083F"/>
    <w:rsid w:val="002408AA"/>
    <w:rsid w:val="002412CF"/>
    <w:rsid w:val="00241B5B"/>
    <w:rsid w:val="00241DE4"/>
    <w:rsid w:val="002424C0"/>
    <w:rsid w:val="002431DB"/>
    <w:rsid w:val="002433C5"/>
    <w:rsid w:val="002439A4"/>
    <w:rsid w:val="00243E49"/>
    <w:rsid w:val="00243F38"/>
    <w:rsid w:val="0024484E"/>
    <w:rsid w:val="00245801"/>
    <w:rsid w:val="00245B90"/>
    <w:rsid w:val="002462AC"/>
    <w:rsid w:val="00246745"/>
    <w:rsid w:val="00246855"/>
    <w:rsid w:val="00247724"/>
    <w:rsid w:val="00247FF5"/>
    <w:rsid w:val="002519EF"/>
    <w:rsid w:val="0025326D"/>
    <w:rsid w:val="002532D4"/>
    <w:rsid w:val="00253FCB"/>
    <w:rsid w:val="00254178"/>
    <w:rsid w:val="0025447E"/>
    <w:rsid w:val="002544CE"/>
    <w:rsid w:val="002544FB"/>
    <w:rsid w:val="00254F73"/>
    <w:rsid w:val="0025503E"/>
    <w:rsid w:val="0025564E"/>
    <w:rsid w:val="0025574D"/>
    <w:rsid w:val="00255A3E"/>
    <w:rsid w:val="00256770"/>
    <w:rsid w:val="00256DD1"/>
    <w:rsid w:val="00257AE8"/>
    <w:rsid w:val="00257CF3"/>
    <w:rsid w:val="00261FDC"/>
    <w:rsid w:val="002622DE"/>
    <w:rsid w:val="00262677"/>
    <w:rsid w:val="00262CFC"/>
    <w:rsid w:val="0026307F"/>
    <w:rsid w:val="0026423D"/>
    <w:rsid w:val="002656E2"/>
    <w:rsid w:val="00265F02"/>
    <w:rsid w:val="002674CB"/>
    <w:rsid w:val="002677A9"/>
    <w:rsid w:val="00267B57"/>
    <w:rsid w:val="00267F88"/>
    <w:rsid w:val="0027039F"/>
    <w:rsid w:val="00271529"/>
    <w:rsid w:val="00271AE9"/>
    <w:rsid w:val="00271F95"/>
    <w:rsid w:val="0027361D"/>
    <w:rsid w:val="00273E23"/>
    <w:rsid w:val="002740C2"/>
    <w:rsid w:val="002743BB"/>
    <w:rsid w:val="00274CE5"/>
    <w:rsid w:val="002752CD"/>
    <w:rsid w:val="00276BA0"/>
    <w:rsid w:val="00276DFF"/>
    <w:rsid w:val="00277530"/>
    <w:rsid w:val="0027775F"/>
    <w:rsid w:val="0028099F"/>
    <w:rsid w:val="00280C35"/>
    <w:rsid w:val="0028166A"/>
    <w:rsid w:val="00281CE6"/>
    <w:rsid w:val="00281E26"/>
    <w:rsid w:val="00281F11"/>
    <w:rsid w:val="00282075"/>
    <w:rsid w:val="00282978"/>
    <w:rsid w:val="00282B14"/>
    <w:rsid w:val="00283064"/>
    <w:rsid w:val="00283C03"/>
    <w:rsid w:val="00283FF6"/>
    <w:rsid w:val="00283FFD"/>
    <w:rsid w:val="00285AFA"/>
    <w:rsid w:val="002862BE"/>
    <w:rsid w:val="00286506"/>
    <w:rsid w:val="0028677D"/>
    <w:rsid w:val="002870A7"/>
    <w:rsid w:val="00287C67"/>
    <w:rsid w:val="00287E25"/>
    <w:rsid w:val="00287E3D"/>
    <w:rsid w:val="00290719"/>
    <w:rsid w:val="002908AF"/>
    <w:rsid w:val="00292764"/>
    <w:rsid w:val="002929EA"/>
    <w:rsid w:val="002940C5"/>
    <w:rsid w:val="00294A8B"/>
    <w:rsid w:val="0029540F"/>
    <w:rsid w:val="002958B9"/>
    <w:rsid w:val="0029751C"/>
    <w:rsid w:val="002979BF"/>
    <w:rsid w:val="002A04C5"/>
    <w:rsid w:val="002A0D37"/>
    <w:rsid w:val="002A108B"/>
    <w:rsid w:val="002A17D9"/>
    <w:rsid w:val="002A2448"/>
    <w:rsid w:val="002A24A8"/>
    <w:rsid w:val="002A2A94"/>
    <w:rsid w:val="002A5410"/>
    <w:rsid w:val="002A557E"/>
    <w:rsid w:val="002A5BE2"/>
    <w:rsid w:val="002A66BC"/>
    <w:rsid w:val="002A690F"/>
    <w:rsid w:val="002A7171"/>
    <w:rsid w:val="002A7256"/>
    <w:rsid w:val="002A77C0"/>
    <w:rsid w:val="002A7ADC"/>
    <w:rsid w:val="002A7FD8"/>
    <w:rsid w:val="002B076C"/>
    <w:rsid w:val="002B152E"/>
    <w:rsid w:val="002B18F5"/>
    <w:rsid w:val="002B1FEF"/>
    <w:rsid w:val="002B285D"/>
    <w:rsid w:val="002B2E4D"/>
    <w:rsid w:val="002B302C"/>
    <w:rsid w:val="002B3093"/>
    <w:rsid w:val="002B33DE"/>
    <w:rsid w:val="002B3804"/>
    <w:rsid w:val="002B3F89"/>
    <w:rsid w:val="002B4268"/>
    <w:rsid w:val="002B44E7"/>
    <w:rsid w:val="002B5B51"/>
    <w:rsid w:val="002B6DF3"/>
    <w:rsid w:val="002B7E04"/>
    <w:rsid w:val="002C1AC0"/>
    <w:rsid w:val="002C1D76"/>
    <w:rsid w:val="002C1F7F"/>
    <w:rsid w:val="002C215C"/>
    <w:rsid w:val="002C22A7"/>
    <w:rsid w:val="002C2510"/>
    <w:rsid w:val="002C2694"/>
    <w:rsid w:val="002C29A9"/>
    <w:rsid w:val="002C2CFA"/>
    <w:rsid w:val="002C4248"/>
    <w:rsid w:val="002C43C6"/>
    <w:rsid w:val="002C454F"/>
    <w:rsid w:val="002C4FF3"/>
    <w:rsid w:val="002C54F2"/>
    <w:rsid w:val="002C7336"/>
    <w:rsid w:val="002D084B"/>
    <w:rsid w:val="002D098B"/>
    <w:rsid w:val="002D0CC0"/>
    <w:rsid w:val="002D1B5F"/>
    <w:rsid w:val="002D1DFA"/>
    <w:rsid w:val="002D24F6"/>
    <w:rsid w:val="002D2AD6"/>
    <w:rsid w:val="002D3129"/>
    <w:rsid w:val="002D32F3"/>
    <w:rsid w:val="002D462B"/>
    <w:rsid w:val="002D4B70"/>
    <w:rsid w:val="002D5B53"/>
    <w:rsid w:val="002D6087"/>
    <w:rsid w:val="002D6598"/>
    <w:rsid w:val="002D6937"/>
    <w:rsid w:val="002D7145"/>
    <w:rsid w:val="002D7855"/>
    <w:rsid w:val="002D79B4"/>
    <w:rsid w:val="002E07E9"/>
    <w:rsid w:val="002E16E7"/>
    <w:rsid w:val="002E190E"/>
    <w:rsid w:val="002E36A4"/>
    <w:rsid w:val="002E3C09"/>
    <w:rsid w:val="002E3C60"/>
    <w:rsid w:val="002E59FF"/>
    <w:rsid w:val="002E6051"/>
    <w:rsid w:val="002E649C"/>
    <w:rsid w:val="002E7B2B"/>
    <w:rsid w:val="002F0F44"/>
    <w:rsid w:val="002F1BD2"/>
    <w:rsid w:val="002F2630"/>
    <w:rsid w:val="002F2A6F"/>
    <w:rsid w:val="002F2EF0"/>
    <w:rsid w:val="002F48A2"/>
    <w:rsid w:val="002F5157"/>
    <w:rsid w:val="002F56C9"/>
    <w:rsid w:val="002F575C"/>
    <w:rsid w:val="002F5BE6"/>
    <w:rsid w:val="002F6E69"/>
    <w:rsid w:val="002F740B"/>
    <w:rsid w:val="002F7502"/>
    <w:rsid w:val="002F778E"/>
    <w:rsid w:val="002F785B"/>
    <w:rsid w:val="00300057"/>
    <w:rsid w:val="00300080"/>
    <w:rsid w:val="00300174"/>
    <w:rsid w:val="0030107E"/>
    <w:rsid w:val="00301197"/>
    <w:rsid w:val="00301A95"/>
    <w:rsid w:val="00303565"/>
    <w:rsid w:val="00304663"/>
    <w:rsid w:val="00305658"/>
    <w:rsid w:val="0030622B"/>
    <w:rsid w:val="003076B1"/>
    <w:rsid w:val="00310E82"/>
    <w:rsid w:val="00310FB8"/>
    <w:rsid w:val="00311206"/>
    <w:rsid w:val="0031162A"/>
    <w:rsid w:val="003116C8"/>
    <w:rsid w:val="00311F6F"/>
    <w:rsid w:val="00314BD3"/>
    <w:rsid w:val="00314F23"/>
    <w:rsid w:val="00315807"/>
    <w:rsid w:val="00315908"/>
    <w:rsid w:val="00316108"/>
    <w:rsid w:val="00317593"/>
    <w:rsid w:val="00321B17"/>
    <w:rsid w:val="003227BD"/>
    <w:rsid w:val="00322A26"/>
    <w:rsid w:val="00322D14"/>
    <w:rsid w:val="00325240"/>
    <w:rsid w:val="0032541E"/>
    <w:rsid w:val="00325969"/>
    <w:rsid w:val="00325ADC"/>
    <w:rsid w:val="00325FFB"/>
    <w:rsid w:val="0032661F"/>
    <w:rsid w:val="00326AED"/>
    <w:rsid w:val="00327840"/>
    <w:rsid w:val="00327ADB"/>
    <w:rsid w:val="0033021A"/>
    <w:rsid w:val="003304CD"/>
    <w:rsid w:val="00330827"/>
    <w:rsid w:val="00331BF4"/>
    <w:rsid w:val="00332221"/>
    <w:rsid w:val="00332441"/>
    <w:rsid w:val="00332B5B"/>
    <w:rsid w:val="0033373E"/>
    <w:rsid w:val="00333CE2"/>
    <w:rsid w:val="00333E9E"/>
    <w:rsid w:val="003352B6"/>
    <w:rsid w:val="00335A80"/>
    <w:rsid w:val="00336DCB"/>
    <w:rsid w:val="00336F3C"/>
    <w:rsid w:val="00337221"/>
    <w:rsid w:val="003375AE"/>
    <w:rsid w:val="00337C43"/>
    <w:rsid w:val="003401BB"/>
    <w:rsid w:val="00341A3B"/>
    <w:rsid w:val="00342302"/>
    <w:rsid w:val="0034274B"/>
    <w:rsid w:val="00342C31"/>
    <w:rsid w:val="0034320E"/>
    <w:rsid w:val="00343297"/>
    <w:rsid w:val="003435A6"/>
    <w:rsid w:val="003439CC"/>
    <w:rsid w:val="003439D3"/>
    <w:rsid w:val="00343AA5"/>
    <w:rsid w:val="00343EAD"/>
    <w:rsid w:val="00344CD7"/>
    <w:rsid w:val="00345235"/>
    <w:rsid w:val="00345D5E"/>
    <w:rsid w:val="003463D9"/>
    <w:rsid w:val="00346602"/>
    <w:rsid w:val="003468E5"/>
    <w:rsid w:val="00347048"/>
    <w:rsid w:val="003476B8"/>
    <w:rsid w:val="003507A4"/>
    <w:rsid w:val="003517D3"/>
    <w:rsid w:val="003518E6"/>
    <w:rsid w:val="00351A33"/>
    <w:rsid w:val="00351E79"/>
    <w:rsid w:val="00351FFE"/>
    <w:rsid w:val="00352CF0"/>
    <w:rsid w:val="00352DF0"/>
    <w:rsid w:val="00352FFC"/>
    <w:rsid w:val="003537CE"/>
    <w:rsid w:val="003539B1"/>
    <w:rsid w:val="00353B75"/>
    <w:rsid w:val="003545DF"/>
    <w:rsid w:val="00355103"/>
    <w:rsid w:val="00355617"/>
    <w:rsid w:val="00355F34"/>
    <w:rsid w:val="00356435"/>
    <w:rsid w:val="00356BF6"/>
    <w:rsid w:val="00356D82"/>
    <w:rsid w:val="003573F1"/>
    <w:rsid w:val="003575DE"/>
    <w:rsid w:val="0035765A"/>
    <w:rsid w:val="00357715"/>
    <w:rsid w:val="00357926"/>
    <w:rsid w:val="00360E3F"/>
    <w:rsid w:val="00361168"/>
    <w:rsid w:val="003625BD"/>
    <w:rsid w:val="00362E67"/>
    <w:rsid w:val="00363411"/>
    <w:rsid w:val="00364D73"/>
    <w:rsid w:val="00364E39"/>
    <w:rsid w:val="0036516C"/>
    <w:rsid w:val="00365BB2"/>
    <w:rsid w:val="00366CDC"/>
    <w:rsid w:val="00367A82"/>
    <w:rsid w:val="00370339"/>
    <w:rsid w:val="00370834"/>
    <w:rsid w:val="00370F00"/>
    <w:rsid w:val="00370F0C"/>
    <w:rsid w:val="00371106"/>
    <w:rsid w:val="0037145A"/>
    <w:rsid w:val="00371E95"/>
    <w:rsid w:val="00372259"/>
    <w:rsid w:val="0037239A"/>
    <w:rsid w:val="00373E8B"/>
    <w:rsid w:val="00373EC5"/>
    <w:rsid w:val="00373F4D"/>
    <w:rsid w:val="003745CB"/>
    <w:rsid w:val="00375E42"/>
    <w:rsid w:val="00376480"/>
    <w:rsid w:val="003768D8"/>
    <w:rsid w:val="00380A33"/>
    <w:rsid w:val="00380A78"/>
    <w:rsid w:val="00380FB3"/>
    <w:rsid w:val="00381127"/>
    <w:rsid w:val="00381B1F"/>
    <w:rsid w:val="00382781"/>
    <w:rsid w:val="003834E5"/>
    <w:rsid w:val="00384973"/>
    <w:rsid w:val="003856F9"/>
    <w:rsid w:val="003862C8"/>
    <w:rsid w:val="003878D2"/>
    <w:rsid w:val="00387A18"/>
    <w:rsid w:val="003903B3"/>
    <w:rsid w:val="003912BC"/>
    <w:rsid w:val="00391970"/>
    <w:rsid w:val="00391EAD"/>
    <w:rsid w:val="003920C1"/>
    <w:rsid w:val="0039260A"/>
    <w:rsid w:val="0039260B"/>
    <w:rsid w:val="00392877"/>
    <w:rsid w:val="00393A42"/>
    <w:rsid w:val="00393A5F"/>
    <w:rsid w:val="00394DCB"/>
    <w:rsid w:val="00395257"/>
    <w:rsid w:val="003953BE"/>
    <w:rsid w:val="003956D8"/>
    <w:rsid w:val="003960B0"/>
    <w:rsid w:val="00396716"/>
    <w:rsid w:val="00396943"/>
    <w:rsid w:val="003973F9"/>
    <w:rsid w:val="0039786A"/>
    <w:rsid w:val="00397DDA"/>
    <w:rsid w:val="00397E1D"/>
    <w:rsid w:val="003A0A75"/>
    <w:rsid w:val="003A0DF9"/>
    <w:rsid w:val="003A1446"/>
    <w:rsid w:val="003A1863"/>
    <w:rsid w:val="003A1FAB"/>
    <w:rsid w:val="003A26F2"/>
    <w:rsid w:val="003A3DB9"/>
    <w:rsid w:val="003A475C"/>
    <w:rsid w:val="003A4848"/>
    <w:rsid w:val="003A4FC2"/>
    <w:rsid w:val="003A596C"/>
    <w:rsid w:val="003A5ABE"/>
    <w:rsid w:val="003A5ED9"/>
    <w:rsid w:val="003A7600"/>
    <w:rsid w:val="003A7A13"/>
    <w:rsid w:val="003A7F12"/>
    <w:rsid w:val="003B0FE3"/>
    <w:rsid w:val="003B2CFF"/>
    <w:rsid w:val="003B2D99"/>
    <w:rsid w:val="003B37DE"/>
    <w:rsid w:val="003B44CE"/>
    <w:rsid w:val="003B50D7"/>
    <w:rsid w:val="003B5610"/>
    <w:rsid w:val="003B5E3E"/>
    <w:rsid w:val="003B5F60"/>
    <w:rsid w:val="003B75D5"/>
    <w:rsid w:val="003B7D46"/>
    <w:rsid w:val="003B7EA7"/>
    <w:rsid w:val="003C000A"/>
    <w:rsid w:val="003C09BC"/>
    <w:rsid w:val="003C0C60"/>
    <w:rsid w:val="003C0DA7"/>
    <w:rsid w:val="003C123C"/>
    <w:rsid w:val="003C12FF"/>
    <w:rsid w:val="003C1A4A"/>
    <w:rsid w:val="003C21CA"/>
    <w:rsid w:val="003C26DC"/>
    <w:rsid w:val="003C32DC"/>
    <w:rsid w:val="003C3554"/>
    <w:rsid w:val="003C376F"/>
    <w:rsid w:val="003C46BC"/>
    <w:rsid w:val="003C4B1C"/>
    <w:rsid w:val="003C5660"/>
    <w:rsid w:val="003C6647"/>
    <w:rsid w:val="003C6B88"/>
    <w:rsid w:val="003C6D2A"/>
    <w:rsid w:val="003C74EA"/>
    <w:rsid w:val="003C7A0B"/>
    <w:rsid w:val="003D014D"/>
    <w:rsid w:val="003D0375"/>
    <w:rsid w:val="003D05C7"/>
    <w:rsid w:val="003D0F8F"/>
    <w:rsid w:val="003D19B2"/>
    <w:rsid w:val="003D202B"/>
    <w:rsid w:val="003D2856"/>
    <w:rsid w:val="003D2CB4"/>
    <w:rsid w:val="003D31C9"/>
    <w:rsid w:val="003D340D"/>
    <w:rsid w:val="003D404C"/>
    <w:rsid w:val="003D4560"/>
    <w:rsid w:val="003D4D5A"/>
    <w:rsid w:val="003D60F0"/>
    <w:rsid w:val="003D6246"/>
    <w:rsid w:val="003D6794"/>
    <w:rsid w:val="003D74B5"/>
    <w:rsid w:val="003E0029"/>
    <w:rsid w:val="003E05E7"/>
    <w:rsid w:val="003E092B"/>
    <w:rsid w:val="003E0FC5"/>
    <w:rsid w:val="003E20CE"/>
    <w:rsid w:val="003E2605"/>
    <w:rsid w:val="003E2B17"/>
    <w:rsid w:val="003E2E41"/>
    <w:rsid w:val="003E3211"/>
    <w:rsid w:val="003E377A"/>
    <w:rsid w:val="003E3D4D"/>
    <w:rsid w:val="003E3DE3"/>
    <w:rsid w:val="003E4850"/>
    <w:rsid w:val="003E49DF"/>
    <w:rsid w:val="003E5045"/>
    <w:rsid w:val="003E51FA"/>
    <w:rsid w:val="003E6B15"/>
    <w:rsid w:val="003E70E7"/>
    <w:rsid w:val="003F065F"/>
    <w:rsid w:val="003F0813"/>
    <w:rsid w:val="003F0C2F"/>
    <w:rsid w:val="003F1A75"/>
    <w:rsid w:val="003F1F9A"/>
    <w:rsid w:val="003F2088"/>
    <w:rsid w:val="003F2290"/>
    <w:rsid w:val="003F36D4"/>
    <w:rsid w:val="003F4080"/>
    <w:rsid w:val="003F46AB"/>
    <w:rsid w:val="003F73B6"/>
    <w:rsid w:val="00400F81"/>
    <w:rsid w:val="00401F4E"/>
    <w:rsid w:val="00402787"/>
    <w:rsid w:val="00403148"/>
    <w:rsid w:val="004033E8"/>
    <w:rsid w:val="0040366C"/>
    <w:rsid w:val="004037BC"/>
    <w:rsid w:val="00403D42"/>
    <w:rsid w:val="00403DE6"/>
    <w:rsid w:val="00404CE4"/>
    <w:rsid w:val="00405529"/>
    <w:rsid w:val="00405759"/>
    <w:rsid w:val="004059DD"/>
    <w:rsid w:val="00406CD5"/>
    <w:rsid w:val="00407794"/>
    <w:rsid w:val="0041018C"/>
    <w:rsid w:val="0041041D"/>
    <w:rsid w:val="004107D7"/>
    <w:rsid w:val="00410D32"/>
    <w:rsid w:val="00410D42"/>
    <w:rsid w:val="00411298"/>
    <w:rsid w:val="00412374"/>
    <w:rsid w:val="00412AC5"/>
    <w:rsid w:val="0041340E"/>
    <w:rsid w:val="004142A0"/>
    <w:rsid w:val="00414323"/>
    <w:rsid w:val="0041435A"/>
    <w:rsid w:val="00414D2A"/>
    <w:rsid w:val="00415AF3"/>
    <w:rsid w:val="004160E5"/>
    <w:rsid w:val="004162E1"/>
    <w:rsid w:val="004163AF"/>
    <w:rsid w:val="00416557"/>
    <w:rsid w:val="00417064"/>
    <w:rsid w:val="004176ED"/>
    <w:rsid w:val="004179D7"/>
    <w:rsid w:val="00417F17"/>
    <w:rsid w:val="0042073F"/>
    <w:rsid w:val="0042161C"/>
    <w:rsid w:val="00421A76"/>
    <w:rsid w:val="00422353"/>
    <w:rsid w:val="0042447B"/>
    <w:rsid w:val="0042450D"/>
    <w:rsid w:val="0042495A"/>
    <w:rsid w:val="00425053"/>
    <w:rsid w:val="004263AE"/>
    <w:rsid w:val="00426983"/>
    <w:rsid w:val="0042701C"/>
    <w:rsid w:val="0042713A"/>
    <w:rsid w:val="00427A9C"/>
    <w:rsid w:val="00431160"/>
    <w:rsid w:val="004317E9"/>
    <w:rsid w:val="00431B85"/>
    <w:rsid w:val="00431EA7"/>
    <w:rsid w:val="00432532"/>
    <w:rsid w:val="0043297D"/>
    <w:rsid w:val="00432F58"/>
    <w:rsid w:val="004333C1"/>
    <w:rsid w:val="004336BB"/>
    <w:rsid w:val="00433B66"/>
    <w:rsid w:val="00433E78"/>
    <w:rsid w:val="00435885"/>
    <w:rsid w:val="00436489"/>
    <w:rsid w:val="004367DF"/>
    <w:rsid w:val="00436E03"/>
    <w:rsid w:val="00436F65"/>
    <w:rsid w:val="004377F0"/>
    <w:rsid w:val="00440CD8"/>
    <w:rsid w:val="004417D2"/>
    <w:rsid w:val="00442221"/>
    <w:rsid w:val="00442777"/>
    <w:rsid w:val="004436F0"/>
    <w:rsid w:val="004442CA"/>
    <w:rsid w:val="00444327"/>
    <w:rsid w:val="004453A6"/>
    <w:rsid w:val="0044685D"/>
    <w:rsid w:val="0044692B"/>
    <w:rsid w:val="00446FB7"/>
    <w:rsid w:val="00447344"/>
    <w:rsid w:val="00447464"/>
    <w:rsid w:val="00447945"/>
    <w:rsid w:val="004479B5"/>
    <w:rsid w:val="00450915"/>
    <w:rsid w:val="00450C93"/>
    <w:rsid w:val="00451762"/>
    <w:rsid w:val="00451793"/>
    <w:rsid w:val="0045224C"/>
    <w:rsid w:val="004522FE"/>
    <w:rsid w:val="004527AC"/>
    <w:rsid w:val="00452C88"/>
    <w:rsid w:val="004537A2"/>
    <w:rsid w:val="004539B3"/>
    <w:rsid w:val="00453A07"/>
    <w:rsid w:val="004545D4"/>
    <w:rsid w:val="00455C0A"/>
    <w:rsid w:val="00456704"/>
    <w:rsid w:val="00456978"/>
    <w:rsid w:val="004569C5"/>
    <w:rsid w:val="00456B2F"/>
    <w:rsid w:val="00457115"/>
    <w:rsid w:val="00457543"/>
    <w:rsid w:val="0046006C"/>
    <w:rsid w:val="00460BED"/>
    <w:rsid w:val="004616C0"/>
    <w:rsid w:val="00463400"/>
    <w:rsid w:val="00463740"/>
    <w:rsid w:val="00464A65"/>
    <w:rsid w:val="00464BC2"/>
    <w:rsid w:val="00464D00"/>
    <w:rsid w:val="00464DCF"/>
    <w:rsid w:val="004661D8"/>
    <w:rsid w:val="004662AF"/>
    <w:rsid w:val="004665FC"/>
    <w:rsid w:val="00467E18"/>
    <w:rsid w:val="004709CA"/>
    <w:rsid w:val="0047129A"/>
    <w:rsid w:val="004712E1"/>
    <w:rsid w:val="00471F21"/>
    <w:rsid w:val="00472C58"/>
    <w:rsid w:val="004730DA"/>
    <w:rsid w:val="004734F7"/>
    <w:rsid w:val="004735A2"/>
    <w:rsid w:val="00474E2E"/>
    <w:rsid w:val="00476754"/>
    <w:rsid w:val="004768D8"/>
    <w:rsid w:val="00476D1A"/>
    <w:rsid w:val="00476DB9"/>
    <w:rsid w:val="0047757A"/>
    <w:rsid w:val="00477B7D"/>
    <w:rsid w:val="00477ECC"/>
    <w:rsid w:val="00481077"/>
    <w:rsid w:val="0048158A"/>
    <w:rsid w:val="00481CDE"/>
    <w:rsid w:val="00482464"/>
    <w:rsid w:val="00482AA8"/>
    <w:rsid w:val="00483F56"/>
    <w:rsid w:val="00484014"/>
    <w:rsid w:val="004842F1"/>
    <w:rsid w:val="004843E1"/>
    <w:rsid w:val="00485509"/>
    <w:rsid w:val="0048593B"/>
    <w:rsid w:val="00485C10"/>
    <w:rsid w:val="00486AF0"/>
    <w:rsid w:val="00491B07"/>
    <w:rsid w:val="00492436"/>
    <w:rsid w:val="00492A05"/>
    <w:rsid w:val="00492F87"/>
    <w:rsid w:val="0049432B"/>
    <w:rsid w:val="0049490C"/>
    <w:rsid w:val="00494E24"/>
    <w:rsid w:val="00494EF6"/>
    <w:rsid w:val="004956C2"/>
    <w:rsid w:val="00495791"/>
    <w:rsid w:val="00495E54"/>
    <w:rsid w:val="0049634E"/>
    <w:rsid w:val="00497087"/>
    <w:rsid w:val="00497BC0"/>
    <w:rsid w:val="004A0059"/>
    <w:rsid w:val="004A17D0"/>
    <w:rsid w:val="004A2480"/>
    <w:rsid w:val="004A2C5D"/>
    <w:rsid w:val="004A3904"/>
    <w:rsid w:val="004A3934"/>
    <w:rsid w:val="004A3A7F"/>
    <w:rsid w:val="004A43A5"/>
    <w:rsid w:val="004A49A4"/>
    <w:rsid w:val="004A4BDA"/>
    <w:rsid w:val="004A600A"/>
    <w:rsid w:val="004A72F5"/>
    <w:rsid w:val="004A74F2"/>
    <w:rsid w:val="004A7674"/>
    <w:rsid w:val="004A7B1A"/>
    <w:rsid w:val="004A7BF0"/>
    <w:rsid w:val="004A7C14"/>
    <w:rsid w:val="004A7E73"/>
    <w:rsid w:val="004B0A2A"/>
    <w:rsid w:val="004B0BA2"/>
    <w:rsid w:val="004B0BED"/>
    <w:rsid w:val="004B0F10"/>
    <w:rsid w:val="004B12C3"/>
    <w:rsid w:val="004B2755"/>
    <w:rsid w:val="004B2CAA"/>
    <w:rsid w:val="004B2D4B"/>
    <w:rsid w:val="004B3162"/>
    <w:rsid w:val="004B343F"/>
    <w:rsid w:val="004B4033"/>
    <w:rsid w:val="004B416D"/>
    <w:rsid w:val="004B422F"/>
    <w:rsid w:val="004B5072"/>
    <w:rsid w:val="004B52A8"/>
    <w:rsid w:val="004B5E3D"/>
    <w:rsid w:val="004B619A"/>
    <w:rsid w:val="004B739B"/>
    <w:rsid w:val="004B749F"/>
    <w:rsid w:val="004B75B5"/>
    <w:rsid w:val="004C039F"/>
    <w:rsid w:val="004C0CBB"/>
    <w:rsid w:val="004C1C09"/>
    <w:rsid w:val="004C2004"/>
    <w:rsid w:val="004C2386"/>
    <w:rsid w:val="004C36AB"/>
    <w:rsid w:val="004C4638"/>
    <w:rsid w:val="004C4639"/>
    <w:rsid w:val="004C54A3"/>
    <w:rsid w:val="004C598A"/>
    <w:rsid w:val="004C6210"/>
    <w:rsid w:val="004C6A4D"/>
    <w:rsid w:val="004C6AAF"/>
    <w:rsid w:val="004C737D"/>
    <w:rsid w:val="004C7996"/>
    <w:rsid w:val="004D26E6"/>
    <w:rsid w:val="004D375B"/>
    <w:rsid w:val="004D37E2"/>
    <w:rsid w:val="004D3DCB"/>
    <w:rsid w:val="004D52F9"/>
    <w:rsid w:val="004D5906"/>
    <w:rsid w:val="004D5C63"/>
    <w:rsid w:val="004D6049"/>
    <w:rsid w:val="004D606F"/>
    <w:rsid w:val="004D62A4"/>
    <w:rsid w:val="004D64B6"/>
    <w:rsid w:val="004D6E7E"/>
    <w:rsid w:val="004D799E"/>
    <w:rsid w:val="004D7E64"/>
    <w:rsid w:val="004E0B3A"/>
    <w:rsid w:val="004E0FBC"/>
    <w:rsid w:val="004E1D16"/>
    <w:rsid w:val="004E1FB6"/>
    <w:rsid w:val="004E2174"/>
    <w:rsid w:val="004E23B2"/>
    <w:rsid w:val="004E2A7C"/>
    <w:rsid w:val="004E36CF"/>
    <w:rsid w:val="004E3AEC"/>
    <w:rsid w:val="004E3B55"/>
    <w:rsid w:val="004E3C48"/>
    <w:rsid w:val="004E3FFF"/>
    <w:rsid w:val="004E41FA"/>
    <w:rsid w:val="004E529E"/>
    <w:rsid w:val="004E5352"/>
    <w:rsid w:val="004E6144"/>
    <w:rsid w:val="004E727D"/>
    <w:rsid w:val="004E7DCE"/>
    <w:rsid w:val="004F0103"/>
    <w:rsid w:val="004F1074"/>
    <w:rsid w:val="004F1778"/>
    <w:rsid w:val="004F187D"/>
    <w:rsid w:val="004F1BDA"/>
    <w:rsid w:val="004F1EA6"/>
    <w:rsid w:val="004F2482"/>
    <w:rsid w:val="004F3152"/>
    <w:rsid w:val="004F347E"/>
    <w:rsid w:val="004F3528"/>
    <w:rsid w:val="004F3A63"/>
    <w:rsid w:val="004F4200"/>
    <w:rsid w:val="004F48CD"/>
    <w:rsid w:val="004F4913"/>
    <w:rsid w:val="004F58D4"/>
    <w:rsid w:val="004F636A"/>
    <w:rsid w:val="004F72C3"/>
    <w:rsid w:val="00500A02"/>
    <w:rsid w:val="00500AB3"/>
    <w:rsid w:val="00501ACB"/>
    <w:rsid w:val="00501BA0"/>
    <w:rsid w:val="00502E90"/>
    <w:rsid w:val="005030CE"/>
    <w:rsid w:val="005031CB"/>
    <w:rsid w:val="005037E5"/>
    <w:rsid w:val="005043FF"/>
    <w:rsid w:val="00504565"/>
    <w:rsid w:val="00504CFA"/>
    <w:rsid w:val="005053F5"/>
    <w:rsid w:val="00505BAA"/>
    <w:rsid w:val="00506011"/>
    <w:rsid w:val="0050642D"/>
    <w:rsid w:val="00506544"/>
    <w:rsid w:val="005073C0"/>
    <w:rsid w:val="00507926"/>
    <w:rsid w:val="0050795B"/>
    <w:rsid w:val="00510597"/>
    <w:rsid w:val="00510B73"/>
    <w:rsid w:val="00511642"/>
    <w:rsid w:val="005117A8"/>
    <w:rsid w:val="005118A8"/>
    <w:rsid w:val="0051191A"/>
    <w:rsid w:val="00512560"/>
    <w:rsid w:val="00512CDE"/>
    <w:rsid w:val="00512EB4"/>
    <w:rsid w:val="00513C76"/>
    <w:rsid w:val="00514625"/>
    <w:rsid w:val="00514987"/>
    <w:rsid w:val="00515148"/>
    <w:rsid w:val="005160BD"/>
    <w:rsid w:val="00516BD9"/>
    <w:rsid w:val="00520572"/>
    <w:rsid w:val="00520F98"/>
    <w:rsid w:val="0052245A"/>
    <w:rsid w:val="00522A76"/>
    <w:rsid w:val="005232AA"/>
    <w:rsid w:val="00523DB6"/>
    <w:rsid w:val="00524CC0"/>
    <w:rsid w:val="00524D7B"/>
    <w:rsid w:val="005254BB"/>
    <w:rsid w:val="0052577D"/>
    <w:rsid w:val="00525A73"/>
    <w:rsid w:val="0052705A"/>
    <w:rsid w:val="005270DE"/>
    <w:rsid w:val="0052747F"/>
    <w:rsid w:val="00527CFF"/>
    <w:rsid w:val="00527D03"/>
    <w:rsid w:val="0053021D"/>
    <w:rsid w:val="00530667"/>
    <w:rsid w:val="00530712"/>
    <w:rsid w:val="00530B62"/>
    <w:rsid w:val="00531B1B"/>
    <w:rsid w:val="00533316"/>
    <w:rsid w:val="00534138"/>
    <w:rsid w:val="00534909"/>
    <w:rsid w:val="00535967"/>
    <w:rsid w:val="00535BC2"/>
    <w:rsid w:val="005366B3"/>
    <w:rsid w:val="0053704A"/>
    <w:rsid w:val="00537848"/>
    <w:rsid w:val="00537FD6"/>
    <w:rsid w:val="00540777"/>
    <w:rsid w:val="005420DE"/>
    <w:rsid w:val="005427C0"/>
    <w:rsid w:val="00542AAA"/>
    <w:rsid w:val="00542F56"/>
    <w:rsid w:val="00543204"/>
    <w:rsid w:val="00543B3B"/>
    <w:rsid w:val="00543EE5"/>
    <w:rsid w:val="00545073"/>
    <w:rsid w:val="005450F4"/>
    <w:rsid w:val="005452C7"/>
    <w:rsid w:val="00545AB4"/>
    <w:rsid w:val="00546167"/>
    <w:rsid w:val="00546CE0"/>
    <w:rsid w:val="00546E5E"/>
    <w:rsid w:val="005470FB"/>
    <w:rsid w:val="0054776F"/>
    <w:rsid w:val="0055089C"/>
    <w:rsid w:val="00550AE0"/>
    <w:rsid w:val="00550D84"/>
    <w:rsid w:val="00551097"/>
    <w:rsid w:val="00551285"/>
    <w:rsid w:val="005513C6"/>
    <w:rsid w:val="005513C9"/>
    <w:rsid w:val="005519D5"/>
    <w:rsid w:val="00551DB2"/>
    <w:rsid w:val="00552852"/>
    <w:rsid w:val="00553DBB"/>
    <w:rsid w:val="005541CC"/>
    <w:rsid w:val="00554368"/>
    <w:rsid w:val="005544D8"/>
    <w:rsid w:val="00555037"/>
    <w:rsid w:val="00555C02"/>
    <w:rsid w:val="005571DA"/>
    <w:rsid w:val="00557686"/>
    <w:rsid w:val="00557E83"/>
    <w:rsid w:val="00560193"/>
    <w:rsid w:val="00560876"/>
    <w:rsid w:val="00561271"/>
    <w:rsid w:val="00561321"/>
    <w:rsid w:val="00561A01"/>
    <w:rsid w:val="00561C19"/>
    <w:rsid w:val="00561CEE"/>
    <w:rsid w:val="00561F47"/>
    <w:rsid w:val="00562653"/>
    <w:rsid w:val="00563102"/>
    <w:rsid w:val="00563DD0"/>
    <w:rsid w:val="00563E65"/>
    <w:rsid w:val="00564C13"/>
    <w:rsid w:val="0056520F"/>
    <w:rsid w:val="00565869"/>
    <w:rsid w:val="0056690E"/>
    <w:rsid w:val="00566962"/>
    <w:rsid w:val="005675FC"/>
    <w:rsid w:val="00570DA0"/>
    <w:rsid w:val="00570FAA"/>
    <w:rsid w:val="00571584"/>
    <w:rsid w:val="00571971"/>
    <w:rsid w:val="0057256F"/>
    <w:rsid w:val="00572F85"/>
    <w:rsid w:val="00573433"/>
    <w:rsid w:val="00573CAA"/>
    <w:rsid w:val="00574A81"/>
    <w:rsid w:val="00574D43"/>
    <w:rsid w:val="00575776"/>
    <w:rsid w:val="00577509"/>
    <w:rsid w:val="00577D1B"/>
    <w:rsid w:val="00580D3F"/>
    <w:rsid w:val="00581076"/>
    <w:rsid w:val="005819BE"/>
    <w:rsid w:val="00581DA9"/>
    <w:rsid w:val="00581EF8"/>
    <w:rsid w:val="0058276B"/>
    <w:rsid w:val="005835B5"/>
    <w:rsid w:val="00583B05"/>
    <w:rsid w:val="00584820"/>
    <w:rsid w:val="00584CB5"/>
    <w:rsid w:val="00584EB7"/>
    <w:rsid w:val="00585B27"/>
    <w:rsid w:val="00585BBC"/>
    <w:rsid w:val="0058600B"/>
    <w:rsid w:val="0058688F"/>
    <w:rsid w:val="00586BDD"/>
    <w:rsid w:val="00587529"/>
    <w:rsid w:val="005879A9"/>
    <w:rsid w:val="00590610"/>
    <w:rsid w:val="0059146C"/>
    <w:rsid w:val="00591FC1"/>
    <w:rsid w:val="00592210"/>
    <w:rsid w:val="005935D2"/>
    <w:rsid w:val="00593607"/>
    <w:rsid w:val="005944DA"/>
    <w:rsid w:val="0059489C"/>
    <w:rsid w:val="0059520D"/>
    <w:rsid w:val="00595CDE"/>
    <w:rsid w:val="00596324"/>
    <w:rsid w:val="00596480"/>
    <w:rsid w:val="005964DB"/>
    <w:rsid w:val="005974A6"/>
    <w:rsid w:val="00597EDC"/>
    <w:rsid w:val="005A0196"/>
    <w:rsid w:val="005A0941"/>
    <w:rsid w:val="005A1098"/>
    <w:rsid w:val="005A14D6"/>
    <w:rsid w:val="005A1503"/>
    <w:rsid w:val="005A1D54"/>
    <w:rsid w:val="005A35D5"/>
    <w:rsid w:val="005A3FBA"/>
    <w:rsid w:val="005A4EDD"/>
    <w:rsid w:val="005A5B77"/>
    <w:rsid w:val="005A69BE"/>
    <w:rsid w:val="005A79C9"/>
    <w:rsid w:val="005A7C2E"/>
    <w:rsid w:val="005B0169"/>
    <w:rsid w:val="005B0706"/>
    <w:rsid w:val="005B0E39"/>
    <w:rsid w:val="005B1337"/>
    <w:rsid w:val="005B14AF"/>
    <w:rsid w:val="005B18F5"/>
    <w:rsid w:val="005B1D27"/>
    <w:rsid w:val="005B3B2E"/>
    <w:rsid w:val="005B3C83"/>
    <w:rsid w:val="005B4C07"/>
    <w:rsid w:val="005B4D3A"/>
    <w:rsid w:val="005B562D"/>
    <w:rsid w:val="005B6947"/>
    <w:rsid w:val="005B7250"/>
    <w:rsid w:val="005B7572"/>
    <w:rsid w:val="005C02E3"/>
    <w:rsid w:val="005C0910"/>
    <w:rsid w:val="005C1F1A"/>
    <w:rsid w:val="005C2926"/>
    <w:rsid w:val="005C3D72"/>
    <w:rsid w:val="005C3E10"/>
    <w:rsid w:val="005C43A5"/>
    <w:rsid w:val="005C49BD"/>
    <w:rsid w:val="005C52FC"/>
    <w:rsid w:val="005C5750"/>
    <w:rsid w:val="005C6756"/>
    <w:rsid w:val="005C78A8"/>
    <w:rsid w:val="005D0299"/>
    <w:rsid w:val="005D1218"/>
    <w:rsid w:val="005D1CC9"/>
    <w:rsid w:val="005D2558"/>
    <w:rsid w:val="005D285F"/>
    <w:rsid w:val="005D4EB2"/>
    <w:rsid w:val="005D4F31"/>
    <w:rsid w:val="005D593F"/>
    <w:rsid w:val="005D5D34"/>
    <w:rsid w:val="005D63C4"/>
    <w:rsid w:val="005D6ADC"/>
    <w:rsid w:val="005D7EDD"/>
    <w:rsid w:val="005E0086"/>
    <w:rsid w:val="005E07DC"/>
    <w:rsid w:val="005E0BAC"/>
    <w:rsid w:val="005E1016"/>
    <w:rsid w:val="005E1785"/>
    <w:rsid w:val="005E1797"/>
    <w:rsid w:val="005E1B41"/>
    <w:rsid w:val="005E211D"/>
    <w:rsid w:val="005E249C"/>
    <w:rsid w:val="005E2986"/>
    <w:rsid w:val="005E29F2"/>
    <w:rsid w:val="005E2E12"/>
    <w:rsid w:val="005E365F"/>
    <w:rsid w:val="005E3BAD"/>
    <w:rsid w:val="005E4160"/>
    <w:rsid w:val="005E48BD"/>
    <w:rsid w:val="005E52F4"/>
    <w:rsid w:val="005E532C"/>
    <w:rsid w:val="005E53DE"/>
    <w:rsid w:val="005E5CF1"/>
    <w:rsid w:val="005E6349"/>
    <w:rsid w:val="005E690B"/>
    <w:rsid w:val="005E6B3E"/>
    <w:rsid w:val="005E7A40"/>
    <w:rsid w:val="005E7E95"/>
    <w:rsid w:val="005F00ED"/>
    <w:rsid w:val="005F039E"/>
    <w:rsid w:val="005F1096"/>
    <w:rsid w:val="005F257E"/>
    <w:rsid w:val="005F2868"/>
    <w:rsid w:val="005F2CB7"/>
    <w:rsid w:val="005F2EDB"/>
    <w:rsid w:val="005F5077"/>
    <w:rsid w:val="005F6130"/>
    <w:rsid w:val="005F6670"/>
    <w:rsid w:val="005F6E9B"/>
    <w:rsid w:val="005F73E3"/>
    <w:rsid w:val="005F7794"/>
    <w:rsid w:val="00600630"/>
    <w:rsid w:val="00601120"/>
    <w:rsid w:val="0060140E"/>
    <w:rsid w:val="006017B2"/>
    <w:rsid w:val="0060193A"/>
    <w:rsid w:val="006019EF"/>
    <w:rsid w:val="00601F2A"/>
    <w:rsid w:val="00602075"/>
    <w:rsid w:val="006026F1"/>
    <w:rsid w:val="00602AC8"/>
    <w:rsid w:val="006030F7"/>
    <w:rsid w:val="0060315A"/>
    <w:rsid w:val="006045C5"/>
    <w:rsid w:val="00604812"/>
    <w:rsid w:val="00605419"/>
    <w:rsid w:val="00605424"/>
    <w:rsid w:val="00605CFE"/>
    <w:rsid w:val="00606367"/>
    <w:rsid w:val="006066D6"/>
    <w:rsid w:val="00607A83"/>
    <w:rsid w:val="00611974"/>
    <w:rsid w:val="00611CE7"/>
    <w:rsid w:val="00612180"/>
    <w:rsid w:val="00612314"/>
    <w:rsid w:val="00612328"/>
    <w:rsid w:val="00612904"/>
    <w:rsid w:val="0061343A"/>
    <w:rsid w:val="006139D5"/>
    <w:rsid w:val="006148C9"/>
    <w:rsid w:val="006149C5"/>
    <w:rsid w:val="00614F99"/>
    <w:rsid w:val="006156CF"/>
    <w:rsid w:val="006159D7"/>
    <w:rsid w:val="00615F66"/>
    <w:rsid w:val="0061663D"/>
    <w:rsid w:val="00616727"/>
    <w:rsid w:val="00616C20"/>
    <w:rsid w:val="00616E95"/>
    <w:rsid w:val="00617A36"/>
    <w:rsid w:val="00620A9C"/>
    <w:rsid w:val="00620DA4"/>
    <w:rsid w:val="00621ABC"/>
    <w:rsid w:val="00622B8E"/>
    <w:rsid w:val="00622F9C"/>
    <w:rsid w:val="006231C8"/>
    <w:rsid w:val="0062419E"/>
    <w:rsid w:val="00624927"/>
    <w:rsid w:val="00624EC0"/>
    <w:rsid w:val="006260F8"/>
    <w:rsid w:val="006268D5"/>
    <w:rsid w:val="0062690D"/>
    <w:rsid w:val="00626AFF"/>
    <w:rsid w:val="00626FDD"/>
    <w:rsid w:val="006273D3"/>
    <w:rsid w:val="0062741C"/>
    <w:rsid w:val="00627E27"/>
    <w:rsid w:val="006303AD"/>
    <w:rsid w:val="00630A73"/>
    <w:rsid w:val="00630AAE"/>
    <w:rsid w:val="00630AD1"/>
    <w:rsid w:val="00630E92"/>
    <w:rsid w:val="0063158C"/>
    <w:rsid w:val="00631810"/>
    <w:rsid w:val="00631D0B"/>
    <w:rsid w:val="00632D36"/>
    <w:rsid w:val="006332F0"/>
    <w:rsid w:val="0063376B"/>
    <w:rsid w:val="006347BA"/>
    <w:rsid w:val="00634F0F"/>
    <w:rsid w:val="006360C8"/>
    <w:rsid w:val="0063624B"/>
    <w:rsid w:val="00636791"/>
    <w:rsid w:val="00636849"/>
    <w:rsid w:val="00636AE3"/>
    <w:rsid w:val="00636D74"/>
    <w:rsid w:val="00636FE5"/>
    <w:rsid w:val="00637F77"/>
    <w:rsid w:val="00641852"/>
    <w:rsid w:val="00641C49"/>
    <w:rsid w:val="00642BC8"/>
    <w:rsid w:val="00642C28"/>
    <w:rsid w:val="006430FF"/>
    <w:rsid w:val="006435C9"/>
    <w:rsid w:val="00643AA5"/>
    <w:rsid w:val="00643C76"/>
    <w:rsid w:val="0064467E"/>
    <w:rsid w:val="00644C7C"/>
    <w:rsid w:val="00645587"/>
    <w:rsid w:val="006455D2"/>
    <w:rsid w:val="0064649D"/>
    <w:rsid w:val="00646723"/>
    <w:rsid w:val="00646C86"/>
    <w:rsid w:val="00646E5A"/>
    <w:rsid w:val="006472C7"/>
    <w:rsid w:val="0065025B"/>
    <w:rsid w:val="00650927"/>
    <w:rsid w:val="00650F3E"/>
    <w:rsid w:val="00651AAE"/>
    <w:rsid w:val="0065207A"/>
    <w:rsid w:val="00652AD5"/>
    <w:rsid w:val="00652C3C"/>
    <w:rsid w:val="00652E46"/>
    <w:rsid w:val="00653452"/>
    <w:rsid w:val="00653D40"/>
    <w:rsid w:val="00654302"/>
    <w:rsid w:val="00654695"/>
    <w:rsid w:val="006549BE"/>
    <w:rsid w:val="00654D53"/>
    <w:rsid w:val="0065584B"/>
    <w:rsid w:val="006564C8"/>
    <w:rsid w:val="006573F5"/>
    <w:rsid w:val="0065742C"/>
    <w:rsid w:val="0065784B"/>
    <w:rsid w:val="00657F13"/>
    <w:rsid w:val="0066061C"/>
    <w:rsid w:val="00661A7C"/>
    <w:rsid w:val="00661EFD"/>
    <w:rsid w:val="00662685"/>
    <w:rsid w:val="00662E8C"/>
    <w:rsid w:val="00663B26"/>
    <w:rsid w:val="00663BB1"/>
    <w:rsid w:val="00663CB0"/>
    <w:rsid w:val="00663FA6"/>
    <w:rsid w:val="0066411C"/>
    <w:rsid w:val="006641F0"/>
    <w:rsid w:val="006648EC"/>
    <w:rsid w:val="0066496D"/>
    <w:rsid w:val="00664A03"/>
    <w:rsid w:val="00665882"/>
    <w:rsid w:val="00665E63"/>
    <w:rsid w:val="00666C01"/>
    <w:rsid w:val="00666F67"/>
    <w:rsid w:val="00667288"/>
    <w:rsid w:val="0066736A"/>
    <w:rsid w:val="006673CE"/>
    <w:rsid w:val="00667450"/>
    <w:rsid w:val="0066749E"/>
    <w:rsid w:val="00667862"/>
    <w:rsid w:val="006700EE"/>
    <w:rsid w:val="0067023B"/>
    <w:rsid w:val="006709C8"/>
    <w:rsid w:val="006714D3"/>
    <w:rsid w:val="006719F5"/>
    <w:rsid w:val="00671AE3"/>
    <w:rsid w:val="0067250E"/>
    <w:rsid w:val="00672C78"/>
    <w:rsid w:val="0067327D"/>
    <w:rsid w:val="006745B3"/>
    <w:rsid w:val="00674F20"/>
    <w:rsid w:val="00675220"/>
    <w:rsid w:val="00675336"/>
    <w:rsid w:val="0067542C"/>
    <w:rsid w:val="006759D3"/>
    <w:rsid w:val="00676A8A"/>
    <w:rsid w:val="006775F4"/>
    <w:rsid w:val="00677C4E"/>
    <w:rsid w:val="006802CE"/>
    <w:rsid w:val="006804E4"/>
    <w:rsid w:val="00680ABD"/>
    <w:rsid w:val="00680B66"/>
    <w:rsid w:val="00680E2D"/>
    <w:rsid w:val="00680E5B"/>
    <w:rsid w:val="00681494"/>
    <w:rsid w:val="00681B78"/>
    <w:rsid w:val="00681C2E"/>
    <w:rsid w:val="00682596"/>
    <w:rsid w:val="00682E29"/>
    <w:rsid w:val="0068348C"/>
    <w:rsid w:val="00683E65"/>
    <w:rsid w:val="006854A7"/>
    <w:rsid w:val="00685883"/>
    <w:rsid w:val="00685FA3"/>
    <w:rsid w:val="006863BF"/>
    <w:rsid w:val="006866F2"/>
    <w:rsid w:val="00686A96"/>
    <w:rsid w:val="00686E6E"/>
    <w:rsid w:val="00686EC3"/>
    <w:rsid w:val="00686F75"/>
    <w:rsid w:val="0068748C"/>
    <w:rsid w:val="00687952"/>
    <w:rsid w:val="006906FA"/>
    <w:rsid w:val="00690D66"/>
    <w:rsid w:val="00690F38"/>
    <w:rsid w:val="006913A2"/>
    <w:rsid w:val="0069195F"/>
    <w:rsid w:val="006919F7"/>
    <w:rsid w:val="0069239B"/>
    <w:rsid w:val="006924F8"/>
    <w:rsid w:val="00692A03"/>
    <w:rsid w:val="00692B67"/>
    <w:rsid w:val="00693425"/>
    <w:rsid w:val="0069444E"/>
    <w:rsid w:val="006948D6"/>
    <w:rsid w:val="00694A81"/>
    <w:rsid w:val="00694E3B"/>
    <w:rsid w:val="00694EB5"/>
    <w:rsid w:val="006950B3"/>
    <w:rsid w:val="006958D6"/>
    <w:rsid w:val="00695B33"/>
    <w:rsid w:val="00696165"/>
    <w:rsid w:val="0069655C"/>
    <w:rsid w:val="0069775A"/>
    <w:rsid w:val="006979CA"/>
    <w:rsid w:val="006A0150"/>
    <w:rsid w:val="006A12F4"/>
    <w:rsid w:val="006A1796"/>
    <w:rsid w:val="006A1CC8"/>
    <w:rsid w:val="006A1CD4"/>
    <w:rsid w:val="006A2E25"/>
    <w:rsid w:val="006A422F"/>
    <w:rsid w:val="006A506A"/>
    <w:rsid w:val="006A529C"/>
    <w:rsid w:val="006A541A"/>
    <w:rsid w:val="006A59AF"/>
    <w:rsid w:val="006A645F"/>
    <w:rsid w:val="006A7917"/>
    <w:rsid w:val="006B0710"/>
    <w:rsid w:val="006B1035"/>
    <w:rsid w:val="006B12F5"/>
    <w:rsid w:val="006B171F"/>
    <w:rsid w:val="006B253F"/>
    <w:rsid w:val="006B279E"/>
    <w:rsid w:val="006B29D8"/>
    <w:rsid w:val="006B2A45"/>
    <w:rsid w:val="006B31D9"/>
    <w:rsid w:val="006B35B1"/>
    <w:rsid w:val="006B387C"/>
    <w:rsid w:val="006B3B40"/>
    <w:rsid w:val="006B4D05"/>
    <w:rsid w:val="006B55D9"/>
    <w:rsid w:val="006B59A0"/>
    <w:rsid w:val="006B6237"/>
    <w:rsid w:val="006B6CC8"/>
    <w:rsid w:val="006B7DA7"/>
    <w:rsid w:val="006C0003"/>
    <w:rsid w:val="006C008E"/>
    <w:rsid w:val="006C03B1"/>
    <w:rsid w:val="006C05B0"/>
    <w:rsid w:val="006C082C"/>
    <w:rsid w:val="006C0D8E"/>
    <w:rsid w:val="006C1252"/>
    <w:rsid w:val="006C1541"/>
    <w:rsid w:val="006C171F"/>
    <w:rsid w:val="006C17CE"/>
    <w:rsid w:val="006C1BE1"/>
    <w:rsid w:val="006C1E88"/>
    <w:rsid w:val="006C1EF4"/>
    <w:rsid w:val="006C2550"/>
    <w:rsid w:val="006C2950"/>
    <w:rsid w:val="006C30A4"/>
    <w:rsid w:val="006C403F"/>
    <w:rsid w:val="006C40C5"/>
    <w:rsid w:val="006C420A"/>
    <w:rsid w:val="006C450A"/>
    <w:rsid w:val="006C499C"/>
    <w:rsid w:val="006C4AB5"/>
    <w:rsid w:val="006C4BAE"/>
    <w:rsid w:val="006C529C"/>
    <w:rsid w:val="006C7786"/>
    <w:rsid w:val="006C7C98"/>
    <w:rsid w:val="006D2865"/>
    <w:rsid w:val="006D2F6F"/>
    <w:rsid w:val="006D30A8"/>
    <w:rsid w:val="006D3ED2"/>
    <w:rsid w:val="006D3FFF"/>
    <w:rsid w:val="006D414A"/>
    <w:rsid w:val="006D4B0D"/>
    <w:rsid w:val="006D4D51"/>
    <w:rsid w:val="006D4F3D"/>
    <w:rsid w:val="006D51FD"/>
    <w:rsid w:val="006D5496"/>
    <w:rsid w:val="006D569B"/>
    <w:rsid w:val="006D5BEC"/>
    <w:rsid w:val="006D5C03"/>
    <w:rsid w:val="006D706F"/>
    <w:rsid w:val="006D7145"/>
    <w:rsid w:val="006D7B1F"/>
    <w:rsid w:val="006E0205"/>
    <w:rsid w:val="006E0C86"/>
    <w:rsid w:val="006E0D30"/>
    <w:rsid w:val="006E100B"/>
    <w:rsid w:val="006E1906"/>
    <w:rsid w:val="006E1CA1"/>
    <w:rsid w:val="006E2413"/>
    <w:rsid w:val="006E4342"/>
    <w:rsid w:val="006E4445"/>
    <w:rsid w:val="006E44E4"/>
    <w:rsid w:val="006E4564"/>
    <w:rsid w:val="006E488C"/>
    <w:rsid w:val="006E4DD7"/>
    <w:rsid w:val="006E4F27"/>
    <w:rsid w:val="006E4FC9"/>
    <w:rsid w:val="006E5670"/>
    <w:rsid w:val="006E5D67"/>
    <w:rsid w:val="006E69E0"/>
    <w:rsid w:val="006E6E02"/>
    <w:rsid w:val="006E775B"/>
    <w:rsid w:val="006E7B03"/>
    <w:rsid w:val="006F00D1"/>
    <w:rsid w:val="006F00D8"/>
    <w:rsid w:val="006F0DCF"/>
    <w:rsid w:val="006F18BD"/>
    <w:rsid w:val="006F20BC"/>
    <w:rsid w:val="006F2ADF"/>
    <w:rsid w:val="006F3E43"/>
    <w:rsid w:val="006F3ED9"/>
    <w:rsid w:val="006F4192"/>
    <w:rsid w:val="006F46FA"/>
    <w:rsid w:val="006F4A2D"/>
    <w:rsid w:val="006F50C6"/>
    <w:rsid w:val="006F5372"/>
    <w:rsid w:val="006F539A"/>
    <w:rsid w:val="006F62CE"/>
    <w:rsid w:val="006F62D0"/>
    <w:rsid w:val="006F7653"/>
    <w:rsid w:val="006F76AB"/>
    <w:rsid w:val="006F7E18"/>
    <w:rsid w:val="00700A38"/>
    <w:rsid w:val="007019E8"/>
    <w:rsid w:val="00702685"/>
    <w:rsid w:val="0070278F"/>
    <w:rsid w:val="00702DFE"/>
    <w:rsid w:val="007038BF"/>
    <w:rsid w:val="00703A51"/>
    <w:rsid w:val="00703C4D"/>
    <w:rsid w:val="0070431F"/>
    <w:rsid w:val="00705DAE"/>
    <w:rsid w:val="00706644"/>
    <w:rsid w:val="00706A32"/>
    <w:rsid w:val="00707A87"/>
    <w:rsid w:val="007105A1"/>
    <w:rsid w:val="00711448"/>
    <w:rsid w:val="00711B8D"/>
    <w:rsid w:val="00711D36"/>
    <w:rsid w:val="00712047"/>
    <w:rsid w:val="007126AC"/>
    <w:rsid w:val="007133F2"/>
    <w:rsid w:val="00713D8C"/>
    <w:rsid w:val="00714BFC"/>
    <w:rsid w:val="007152CE"/>
    <w:rsid w:val="007153BC"/>
    <w:rsid w:val="0071552B"/>
    <w:rsid w:val="00715E95"/>
    <w:rsid w:val="00715EF6"/>
    <w:rsid w:val="007167AE"/>
    <w:rsid w:val="00716A15"/>
    <w:rsid w:val="00720268"/>
    <w:rsid w:val="007202B7"/>
    <w:rsid w:val="00720558"/>
    <w:rsid w:val="0072139F"/>
    <w:rsid w:val="00721677"/>
    <w:rsid w:val="00721A7F"/>
    <w:rsid w:val="0072205B"/>
    <w:rsid w:val="0072234A"/>
    <w:rsid w:val="00722434"/>
    <w:rsid w:val="00722B64"/>
    <w:rsid w:val="00723372"/>
    <w:rsid w:val="007234C3"/>
    <w:rsid w:val="0072353A"/>
    <w:rsid w:val="0072392B"/>
    <w:rsid w:val="007247B6"/>
    <w:rsid w:val="0072519E"/>
    <w:rsid w:val="007252ED"/>
    <w:rsid w:val="007252F4"/>
    <w:rsid w:val="00726271"/>
    <w:rsid w:val="00726BF1"/>
    <w:rsid w:val="00726F2F"/>
    <w:rsid w:val="0072746C"/>
    <w:rsid w:val="00727683"/>
    <w:rsid w:val="007278C2"/>
    <w:rsid w:val="007279C3"/>
    <w:rsid w:val="007300C1"/>
    <w:rsid w:val="007309B9"/>
    <w:rsid w:val="00730FBB"/>
    <w:rsid w:val="007312CD"/>
    <w:rsid w:val="007313CA"/>
    <w:rsid w:val="007329F0"/>
    <w:rsid w:val="00733593"/>
    <w:rsid w:val="00733705"/>
    <w:rsid w:val="0073390C"/>
    <w:rsid w:val="00734286"/>
    <w:rsid w:val="0073444A"/>
    <w:rsid w:val="007344E0"/>
    <w:rsid w:val="007405F3"/>
    <w:rsid w:val="00740E30"/>
    <w:rsid w:val="0074141E"/>
    <w:rsid w:val="007415CB"/>
    <w:rsid w:val="00741DA1"/>
    <w:rsid w:val="00741DB4"/>
    <w:rsid w:val="00742297"/>
    <w:rsid w:val="007422AA"/>
    <w:rsid w:val="007429C2"/>
    <w:rsid w:val="00743425"/>
    <w:rsid w:val="00744695"/>
    <w:rsid w:val="00745059"/>
    <w:rsid w:val="007450FD"/>
    <w:rsid w:val="007451E5"/>
    <w:rsid w:val="00745B04"/>
    <w:rsid w:val="00746CAE"/>
    <w:rsid w:val="007475BD"/>
    <w:rsid w:val="00747602"/>
    <w:rsid w:val="0075027B"/>
    <w:rsid w:val="007502D8"/>
    <w:rsid w:val="007514A5"/>
    <w:rsid w:val="007514CF"/>
    <w:rsid w:val="00751D7A"/>
    <w:rsid w:val="00752E9B"/>
    <w:rsid w:val="00755CA1"/>
    <w:rsid w:val="007573D1"/>
    <w:rsid w:val="007578CC"/>
    <w:rsid w:val="00760F9A"/>
    <w:rsid w:val="0076136B"/>
    <w:rsid w:val="00762B8C"/>
    <w:rsid w:val="00763ECE"/>
    <w:rsid w:val="00763F01"/>
    <w:rsid w:val="00763FFF"/>
    <w:rsid w:val="007641D6"/>
    <w:rsid w:val="00764A10"/>
    <w:rsid w:val="007658D0"/>
    <w:rsid w:val="00766109"/>
    <w:rsid w:val="007664EB"/>
    <w:rsid w:val="007670A4"/>
    <w:rsid w:val="0076711A"/>
    <w:rsid w:val="00767518"/>
    <w:rsid w:val="007676FE"/>
    <w:rsid w:val="0077015B"/>
    <w:rsid w:val="00770329"/>
    <w:rsid w:val="007709CA"/>
    <w:rsid w:val="00771090"/>
    <w:rsid w:val="0077112A"/>
    <w:rsid w:val="0077216A"/>
    <w:rsid w:val="00772800"/>
    <w:rsid w:val="007732AD"/>
    <w:rsid w:val="007735CF"/>
    <w:rsid w:val="00773726"/>
    <w:rsid w:val="00774204"/>
    <w:rsid w:val="007752DC"/>
    <w:rsid w:val="00775F74"/>
    <w:rsid w:val="00775F86"/>
    <w:rsid w:val="007760D4"/>
    <w:rsid w:val="00776206"/>
    <w:rsid w:val="00776A15"/>
    <w:rsid w:val="00776DE3"/>
    <w:rsid w:val="007779B3"/>
    <w:rsid w:val="00780009"/>
    <w:rsid w:val="00780363"/>
    <w:rsid w:val="00780E9A"/>
    <w:rsid w:val="00781688"/>
    <w:rsid w:val="00781FA9"/>
    <w:rsid w:val="00782597"/>
    <w:rsid w:val="00782782"/>
    <w:rsid w:val="00782A8C"/>
    <w:rsid w:val="00783616"/>
    <w:rsid w:val="00783D9B"/>
    <w:rsid w:val="00783EF5"/>
    <w:rsid w:val="007842C8"/>
    <w:rsid w:val="00784B88"/>
    <w:rsid w:val="0078586E"/>
    <w:rsid w:val="00786119"/>
    <w:rsid w:val="0078768B"/>
    <w:rsid w:val="00787B82"/>
    <w:rsid w:val="00790255"/>
    <w:rsid w:val="0079094F"/>
    <w:rsid w:val="00791272"/>
    <w:rsid w:val="00791D5D"/>
    <w:rsid w:val="00794793"/>
    <w:rsid w:val="00794DCD"/>
    <w:rsid w:val="00795AB5"/>
    <w:rsid w:val="00795F7D"/>
    <w:rsid w:val="00796306"/>
    <w:rsid w:val="00796493"/>
    <w:rsid w:val="00796979"/>
    <w:rsid w:val="00797E60"/>
    <w:rsid w:val="007A0568"/>
    <w:rsid w:val="007A0DC2"/>
    <w:rsid w:val="007A132A"/>
    <w:rsid w:val="007A1534"/>
    <w:rsid w:val="007A219B"/>
    <w:rsid w:val="007A2471"/>
    <w:rsid w:val="007A2B37"/>
    <w:rsid w:val="007A34FD"/>
    <w:rsid w:val="007A3955"/>
    <w:rsid w:val="007A3BB6"/>
    <w:rsid w:val="007A488E"/>
    <w:rsid w:val="007A4AAB"/>
    <w:rsid w:val="007A4E89"/>
    <w:rsid w:val="007A5F3B"/>
    <w:rsid w:val="007A641C"/>
    <w:rsid w:val="007A6611"/>
    <w:rsid w:val="007A738E"/>
    <w:rsid w:val="007A79B8"/>
    <w:rsid w:val="007B1639"/>
    <w:rsid w:val="007B2389"/>
    <w:rsid w:val="007B3851"/>
    <w:rsid w:val="007B3EBE"/>
    <w:rsid w:val="007B4CD2"/>
    <w:rsid w:val="007B66AF"/>
    <w:rsid w:val="007B74F2"/>
    <w:rsid w:val="007B763E"/>
    <w:rsid w:val="007B77EF"/>
    <w:rsid w:val="007B78E4"/>
    <w:rsid w:val="007C07EE"/>
    <w:rsid w:val="007C08B2"/>
    <w:rsid w:val="007C0980"/>
    <w:rsid w:val="007C119A"/>
    <w:rsid w:val="007C11A3"/>
    <w:rsid w:val="007C12E0"/>
    <w:rsid w:val="007C414F"/>
    <w:rsid w:val="007C4C02"/>
    <w:rsid w:val="007C513A"/>
    <w:rsid w:val="007C60B2"/>
    <w:rsid w:val="007C616A"/>
    <w:rsid w:val="007C64FD"/>
    <w:rsid w:val="007C70EB"/>
    <w:rsid w:val="007C7B59"/>
    <w:rsid w:val="007C7C16"/>
    <w:rsid w:val="007D015B"/>
    <w:rsid w:val="007D01F6"/>
    <w:rsid w:val="007D0591"/>
    <w:rsid w:val="007D1018"/>
    <w:rsid w:val="007D2333"/>
    <w:rsid w:val="007D24F6"/>
    <w:rsid w:val="007D2596"/>
    <w:rsid w:val="007D29DB"/>
    <w:rsid w:val="007D2C1C"/>
    <w:rsid w:val="007D3651"/>
    <w:rsid w:val="007D375A"/>
    <w:rsid w:val="007D3909"/>
    <w:rsid w:val="007D3BA6"/>
    <w:rsid w:val="007D3EF4"/>
    <w:rsid w:val="007D4079"/>
    <w:rsid w:val="007D4CEC"/>
    <w:rsid w:val="007D5E5E"/>
    <w:rsid w:val="007D6DA5"/>
    <w:rsid w:val="007D6FA9"/>
    <w:rsid w:val="007D7D1A"/>
    <w:rsid w:val="007E03E3"/>
    <w:rsid w:val="007E1164"/>
    <w:rsid w:val="007E1171"/>
    <w:rsid w:val="007E1F57"/>
    <w:rsid w:val="007E292B"/>
    <w:rsid w:val="007E3273"/>
    <w:rsid w:val="007E364A"/>
    <w:rsid w:val="007E3E8D"/>
    <w:rsid w:val="007E5C7F"/>
    <w:rsid w:val="007E7515"/>
    <w:rsid w:val="007E7C9E"/>
    <w:rsid w:val="007F00D0"/>
    <w:rsid w:val="007F0885"/>
    <w:rsid w:val="007F11EB"/>
    <w:rsid w:val="007F14DC"/>
    <w:rsid w:val="007F192C"/>
    <w:rsid w:val="007F23EC"/>
    <w:rsid w:val="007F30E7"/>
    <w:rsid w:val="007F36EE"/>
    <w:rsid w:val="007F3C71"/>
    <w:rsid w:val="007F4451"/>
    <w:rsid w:val="007F499D"/>
    <w:rsid w:val="007F4B72"/>
    <w:rsid w:val="007F4BB3"/>
    <w:rsid w:val="007F5D4F"/>
    <w:rsid w:val="007F6283"/>
    <w:rsid w:val="007F70C7"/>
    <w:rsid w:val="007F7819"/>
    <w:rsid w:val="007F7D6B"/>
    <w:rsid w:val="0080052D"/>
    <w:rsid w:val="00800734"/>
    <w:rsid w:val="008011FB"/>
    <w:rsid w:val="00802702"/>
    <w:rsid w:val="008032F2"/>
    <w:rsid w:val="0080380A"/>
    <w:rsid w:val="0080390C"/>
    <w:rsid w:val="00804187"/>
    <w:rsid w:val="00805312"/>
    <w:rsid w:val="008060D4"/>
    <w:rsid w:val="00806377"/>
    <w:rsid w:val="00806B5D"/>
    <w:rsid w:val="008079D6"/>
    <w:rsid w:val="00807DAE"/>
    <w:rsid w:val="00807E2A"/>
    <w:rsid w:val="00807FB6"/>
    <w:rsid w:val="008101F0"/>
    <w:rsid w:val="008102E4"/>
    <w:rsid w:val="008106DB"/>
    <w:rsid w:val="00810F5A"/>
    <w:rsid w:val="0081159D"/>
    <w:rsid w:val="00811984"/>
    <w:rsid w:val="008122F6"/>
    <w:rsid w:val="00812315"/>
    <w:rsid w:val="008129A1"/>
    <w:rsid w:val="00812C69"/>
    <w:rsid w:val="00812D08"/>
    <w:rsid w:val="00813073"/>
    <w:rsid w:val="008135D1"/>
    <w:rsid w:val="00813EE7"/>
    <w:rsid w:val="00814305"/>
    <w:rsid w:val="0081502D"/>
    <w:rsid w:val="00815338"/>
    <w:rsid w:val="008156FF"/>
    <w:rsid w:val="00815C5C"/>
    <w:rsid w:val="00816002"/>
    <w:rsid w:val="00816454"/>
    <w:rsid w:val="00816952"/>
    <w:rsid w:val="00816B84"/>
    <w:rsid w:val="00817041"/>
    <w:rsid w:val="0081762A"/>
    <w:rsid w:val="00817F0B"/>
    <w:rsid w:val="00820044"/>
    <w:rsid w:val="008206E6"/>
    <w:rsid w:val="008206EA"/>
    <w:rsid w:val="0082085D"/>
    <w:rsid w:val="008219FC"/>
    <w:rsid w:val="00822E00"/>
    <w:rsid w:val="00823E24"/>
    <w:rsid w:val="00823F06"/>
    <w:rsid w:val="00823F1F"/>
    <w:rsid w:val="00824E8C"/>
    <w:rsid w:val="00824FA4"/>
    <w:rsid w:val="00825F00"/>
    <w:rsid w:val="00826434"/>
    <w:rsid w:val="0082647D"/>
    <w:rsid w:val="00826613"/>
    <w:rsid w:val="00826AF2"/>
    <w:rsid w:val="00826DBC"/>
    <w:rsid w:val="00827874"/>
    <w:rsid w:val="00827C12"/>
    <w:rsid w:val="00827D18"/>
    <w:rsid w:val="00830091"/>
    <w:rsid w:val="008304A5"/>
    <w:rsid w:val="00831240"/>
    <w:rsid w:val="00833689"/>
    <w:rsid w:val="0083399B"/>
    <w:rsid w:val="00834A97"/>
    <w:rsid w:val="008351E5"/>
    <w:rsid w:val="00835330"/>
    <w:rsid w:val="008359AA"/>
    <w:rsid w:val="00835D25"/>
    <w:rsid w:val="00836693"/>
    <w:rsid w:val="00836A53"/>
    <w:rsid w:val="00836F1F"/>
    <w:rsid w:val="00840351"/>
    <w:rsid w:val="00840BAF"/>
    <w:rsid w:val="00841C02"/>
    <w:rsid w:val="00842475"/>
    <w:rsid w:val="00842D48"/>
    <w:rsid w:val="00843299"/>
    <w:rsid w:val="008435AD"/>
    <w:rsid w:val="00843DFE"/>
    <w:rsid w:val="008445F3"/>
    <w:rsid w:val="008456E5"/>
    <w:rsid w:val="00845ADE"/>
    <w:rsid w:val="00846102"/>
    <w:rsid w:val="00846CD6"/>
    <w:rsid w:val="0084785C"/>
    <w:rsid w:val="008504ED"/>
    <w:rsid w:val="00850ED4"/>
    <w:rsid w:val="0085124F"/>
    <w:rsid w:val="00852096"/>
    <w:rsid w:val="00853C5E"/>
    <w:rsid w:val="00853D6D"/>
    <w:rsid w:val="00855160"/>
    <w:rsid w:val="0085569F"/>
    <w:rsid w:val="008563CC"/>
    <w:rsid w:val="008566E2"/>
    <w:rsid w:val="0085713D"/>
    <w:rsid w:val="00857B44"/>
    <w:rsid w:val="00857EE8"/>
    <w:rsid w:val="008601DD"/>
    <w:rsid w:val="008605B0"/>
    <w:rsid w:val="0086075A"/>
    <w:rsid w:val="00860BC1"/>
    <w:rsid w:val="008614DC"/>
    <w:rsid w:val="008618BC"/>
    <w:rsid w:val="00862358"/>
    <w:rsid w:val="00865778"/>
    <w:rsid w:val="008658BC"/>
    <w:rsid w:val="00866787"/>
    <w:rsid w:val="0086678F"/>
    <w:rsid w:val="00870EE6"/>
    <w:rsid w:val="008713D9"/>
    <w:rsid w:val="00871B37"/>
    <w:rsid w:val="008732C1"/>
    <w:rsid w:val="008734A4"/>
    <w:rsid w:val="00874279"/>
    <w:rsid w:val="008742C4"/>
    <w:rsid w:val="0087454F"/>
    <w:rsid w:val="00874DEE"/>
    <w:rsid w:val="00875632"/>
    <w:rsid w:val="00875BD9"/>
    <w:rsid w:val="00875DD0"/>
    <w:rsid w:val="0087734D"/>
    <w:rsid w:val="00877721"/>
    <w:rsid w:val="00881359"/>
    <w:rsid w:val="008815F2"/>
    <w:rsid w:val="00881A1D"/>
    <w:rsid w:val="00881DD8"/>
    <w:rsid w:val="008826DA"/>
    <w:rsid w:val="00883653"/>
    <w:rsid w:val="00883712"/>
    <w:rsid w:val="00884E11"/>
    <w:rsid w:val="00884F1B"/>
    <w:rsid w:val="00885AFA"/>
    <w:rsid w:val="00885B69"/>
    <w:rsid w:val="00885C3E"/>
    <w:rsid w:val="008865EA"/>
    <w:rsid w:val="00887078"/>
    <w:rsid w:val="008873B1"/>
    <w:rsid w:val="00887620"/>
    <w:rsid w:val="008903B7"/>
    <w:rsid w:val="00890529"/>
    <w:rsid w:val="00890546"/>
    <w:rsid w:val="008909CB"/>
    <w:rsid w:val="00890CA2"/>
    <w:rsid w:val="00892392"/>
    <w:rsid w:val="00892652"/>
    <w:rsid w:val="00892C0C"/>
    <w:rsid w:val="008938AA"/>
    <w:rsid w:val="00894420"/>
    <w:rsid w:val="00895AA3"/>
    <w:rsid w:val="00895AF5"/>
    <w:rsid w:val="0089631E"/>
    <w:rsid w:val="0089636A"/>
    <w:rsid w:val="00896ACA"/>
    <w:rsid w:val="00896CCE"/>
    <w:rsid w:val="00896E7A"/>
    <w:rsid w:val="00896F14"/>
    <w:rsid w:val="0089755A"/>
    <w:rsid w:val="008975BB"/>
    <w:rsid w:val="00897C37"/>
    <w:rsid w:val="008A072F"/>
    <w:rsid w:val="008A0C32"/>
    <w:rsid w:val="008A36AD"/>
    <w:rsid w:val="008A36F4"/>
    <w:rsid w:val="008A4A64"/>
    <w:rsid w:val="008A5D07"/>
    <w:rsid w:val="008A6E87"/>
    <w:rsid w:val="008A7BEB"/>
    <w:rsid w:val="008B12C5"/>
    <w:rsid w:val="008B163D"/>
    <w:rsid w:val="008B1C96"/>
    <w:rsid w:val="008B2C82"/>
    <w:rsid w:val="008B33AF"/>
    <w:rsid w:val="008B4A6E"/>
    <w:rsid w:val="008B4E75"/>
    <w:rsid w:val="008B572B"/>
    <w:rsid w:val="008B5F39"/>
    <w:rsid w:val="008B700C"/>
    <w:rsid w:val="008B7666"/>
    <w:rsid w:val="008B7B90"/>
    <w:rsid w:val="008C0755"/>
    <w:rsid w:val="008C0ED0"/>
    <w:rsid w:val="008C1007"/>
    <w:rsid w:val="008C1DAD"/>
    <w:rsid w:val="008C2840"/>
    <w:rsid w:val="008C4136"/>
    <w:rsid w:val="008C44D5"/>
    <w:rsid w:val="008C4922"/>
    <w:rsid w:val="008C4AEE"/>
    <w:rsid w:val="008C4FEC"/>
    <w:rsid w:val="008C51F2"/>
    <w:rsid w:val="008C5551"/>
    <w:rsid w:val="008C604E"/>
    <w:rsid w:val="008C6890"/>
    <w:rsid w:val="008C6923"/>
    <w:rsid w:val="008C77F7"/>
    <w:rsid w:val="008C7EA1"/>
    <w:rsid w:val="008D0186"/>
    <w:rsid w:val="008D0427"/>
    <w:rsid w:val="008D0935"/>
    <w:rsid w:val="008D0D06"/>
    <w:rsid w:val="008D0F72"/>
    <w:rsid w:val="008D1D19"/>
    <w:rsid w:val="008D1E47"/>
    <w:rsid w:val="008D33F1"/>
    <w:rsid w:val="008D3437"/>
    <w:rsid w:val="008D3F7D"/>
    <w:rsid w:val="008D4452"/>
    <w:rsid w:val="008D4A48"/>
    <w:rsid w:val="008D4CE8"/>
    <w:rsid w:val="008D4DDA"/>
    <w:rsid w:val="008D6355"/>
    <w:rsid w:val="008D638B"/>
    <w:rsid w:val="008D6F14"/>
    <w:rsid w:val="008D7837"/>
    <w:rsid w:val="008E0856"/>
    <w:rsid w:val="008E0CA9"/>
    <w:rsid w:val="008E21C2"/>
    <w:rsid w:val="008E2CFB"/>
    <w:rsid w:val="008E4429"/>
    <w:rsid w:val="008E490E"/>
    <w:rsid w:val="008E53E9"/>
    <w:rsid w:val="008E54ED"/>
    <w:rsid w:val="008E6087"/>
    <w:rsid w:val="008E6B59"/>
    <w:rsid w:val="008E715A"/>
    <w:rsid w:val="008E7188"/>
    <w:rsid w:val="008E7257"/>
    <w:rsid w:val="008E749D"/>
    <w:rsid w:val="008E79A3"/>
    <w:rsid w:val="008F073F"/>
    <w:rsid w:val="008F0A8C"/>
    <w:rsid w:val="008F0E74"/>
    <w:rsid w:val="008F1BB9"/>
    <w:rsid w:val="008F2DB3"/>
    <w:rsid w:val="008F33B4"/>
    <w:rsid w:val="008F3F29"/>
    <w:rsid w:val="008F4121"/>
    <w:rsid w:val="008F4466"/>
    <w:rsid w:val="008F45BC"/>
    <w:rsid w:val="008F4987"/>
    <w:rsid w:val="008F4CD9"/>
    <w:rsid w:val="008F5336"/>
    <w:rsid w:val="008F54ED"/>
    <w:rsid w:val="008F59CC"/>
    <w:rsid w:val="008F69A4"/>
    <w:rsid w:val="008F6E4B"/>
    <w:rsid w:val="008F6FE7"/>
    <w:rsid w:val="008F78C2"/>
    <w:rsid w:val="00900DDD"/>
    <w:rsid w:val="00902215"/>
    <w:rsid w:val="00902B1D"/>
    <w:rsid w:val="00903113"/>
    <w:rsid w:val="0090328D"/>
    <w:rsid w:val="00903429"/>
    <w:rsid w:val="0090355F"/>
    <w:rsid w:val="00903D49"/>
    <w:rsid w:val="00904199"/>
    <w:rsid w:val="0090473E"/>
    <w:rsid w:val="009047A0"/>
    <w:rsid w:val="009048D6"/>
    <w:rsid w:val="009052AE"/>
    <w:rsid w:val="00905C5B"/>
    <w:rsid w:val="00905EF5"/>
    <w:rsid w:val="009063AE"/>
    <w:rsid w:val="00906C45"/>
    <w:rsid w:val="00906DA1"/>
    <w:rsid w:val="00906ECE"/>
    <w:rsid w:val="00906F7F"/>
    <w:rsid w:val="00907211"/>
    <w:rsid w:val="009072DA"/>
    <w:rsid w:val="00907424"/>
    <w:rsid w:val="00907F88"/>
    <w:rsid w:val="00910FEF"/>
    <w:rsid w:val="00911BC6"/>
    <w:rsid w:val="0091269A"/>
    <w:rsid w:val="009126FB"/>
    <w:rsid w:val="009127DE"/>
    <w:rsid w:val="0091290E"/>
    <w:rsid w:val="00912A95"/>
    <w:rsid w:val="009131E1"/>
    <w:rsid w:val="00913DD1"/>
    <w:rsid w:val="0091414A"/>
    <w:rsid w:val="00914D7D"/>
    <w:rsid w:val="00914E1E"/>
    <w:rsid w:val="009156F4"/>
    <w:rsid w:val="00915823"/>
    <w:rsid w:val="0091583E"/>
    <w:rsid w:val="00915940"/>
    <w:rsid w:val="009200BC"/>
    <w:rsid w:val="009205C8"/>
    <w:rsid w:val="009208D3"/>
    <w:rsid w:val="00920D51"/>
    <w:rsid w:val="00920F89"/>
    <w:rsid w:val="009212C3"/>
    <w:rsid w:val="009213A3"/>
    <w:rsid w:val="009220AC"/>
    <w:rsid w:val="00922706"/>
    <w:rsid w:val="0092356C"/>
    <w:rsid w:val="00923B98"/>
    <w:rsid w:val="00923C33"/>
    <w:rsid w:val="00923F45"/>
    <w:rsid w:val="0092401F"/>
    <w:rsid w:val="00924764"/>
    <w:rsid w:val="009273DD"/>
    <w:rsid w:val="0093053C"/>
    <w:rsid w:val="00930F61"/>
    <w:rsid w:val="009314AA"/>
    <w:rsid w:val="00931E99"/>
    <w:rsid w:val="00932277"/>
    <w:rsid w:val="00932288"/>
    <w:rsid w:val="009325CD"/>
    <w:rsid w:val="009326F1"/>
    <w:rsid w:val="00932FBF"/>
    <w:rsid w:val="00933AD5"/>
    <w:rsid w:val="0093476F"/>
    <w:rsid w:val="00934EEE"/>
    <w:rsid w:val="0093571B"/>
    <w:rsid w:val="00936227"/>
    <w:rsid w:val="00936931"/>
    <w:rsid w:val="00936A62"/>
    <w:rsid w:val="0093738F"/>
    <w:rsid w:val="00937528"/>
    <w:rsid w:val="0093776E"/>
    <w:rsid w:val="00937FF7"/>
    <w:rsid w:val="00940533"/>
    <w:rsid w:val="00941499"/>
    <w:rsid w:val="00941686"/>
    <w:rsid w:val="00942A9B"/>
    <w:rsid w:val="00942E34"/>
    <w:rsid w:val="009436B0"/>
    <w:rsid w:val="00944100"/>
    <w:rsid w:val="00944EB2"/>
    <w:rsid w:val="009451AB"/>
    <w:rsid w:val="00945724"/>
    <w:rsid w:val="00945B69"/>
    <w:rsid w:val="009460E7"/>
    <w:rsid w:val="00946502"/>
    <w:rsid w:val="00947D36"/>
    <w:rsid w:val="00950BEB"/>
    <w:rsid w:val="00951722"/>
    <w:rsid w:val="009517A5"/>
    <w:rsid w:val="0095235F"/>
    <w:rsid w:val="00953168"/>
    <w:rsid w:val="00953549"/>
    <w:rsid w:val="00954AB9"/>
    <w:rsid w:val="0095630C"/>
    <w:rsid w:val="009564D5"/>
    <w:rsid w:val="0095683D"/>
    <w:rsid w:val="00956898"/>
    <w:rsid w:val="00956B79"/>
    <w:rsid w:val="00956BB5"/>
    <w:rsid w:val="00957148"/>
    <w:rsid w:val="0095734B"/>
    <w:rsid w:val="0095743E"/>
    <w:rsid w:val="0095744E"/>
    <w:rsid w:val="009579AB"/>
    <w:rsid w:val="00960C97"/>
    <w:rsid w:val="00960EC4"/>
    <w:rsid w:val="00961170"/>
    <w:rsid w:val="00961902"/>
    <w:rsid w:val="009621D2"/>
    <w:rsid w:val="009622B0"/>
    <w:rsid w:val="00962491"/>
    <w:rsid w:val="00962CA4"/>
    <w:rsid w:val="00963059"/>
    <w:rsid w:val="00963B4F"/>
    <w:rsid w:val="00964ABC"/>
    <w:rsid w:val="00964D11"/>
    <w:rsid w:val="009662AD"/>
    <w:rsid w:val="0096688A"/>
    <w:rsid w:val="009669E8"/>
    <w:rsid w:val="00966AD4"/>
    <w:rsid w:val="009671D3"/>
    <w:rsid w:val="00967509"/>
    <w:rsid w:val="009704FE"/>
    <w:rsid w:val="00970B29"/>
    <w:rsid w:val="00970E92"/>
    <w:rsid w:val="009715F6"/>
    <w:rsid w:val="00971729"/>
    <w:rsid w:val="00972588"/>
    <w:rsid w:val="009728A1"/>
    <w:rsid w:val="00973223"/>
    <w:rsid w:val="00973E25"/>
    <w:rsid w:val="009741BA"/>
    <w:rsid w:val="009746F5"/>
    <w:rsid w:val="00974851"/>
    <w:rsid w:val="009749A8"/>
    <w:rsid w:val="00976DCE"/>
    <w:rsid w:val="00976EC2"/>
    <w:rsid w:val="00980002"/>
    <w:rsid w:val="0098103B"/>
    <w:rsid w:val="00981D10"/>
    <w:rsid w:val="00982AA6"/>
    <w:rsid w:val="00982B92"/>
    <w:rsid w:val="009834D9"/>
    <w:rsid w:val="00983D20"/>
    <w:rsid w:val="009844E4"/>
    <w:rsid w:val="00984849"/>
    <w:rsid w:val="0098497E"/>
    <w:rsid w:val="00984DA8"/>
    <w:rsid w:val="00985684"/>
    <w:rsid w:val="0098585A"/>
    <w:rsid w:val="009858EB"/>
    <w:rsid w:val="00986189"/>
    <w:rsid w:val="0098634B"/>
    <w:rsid w:val="00986704"/>
    <w:rsid w:val="00986976"/>
    <w:rsid w:val="00986B16"/>
    <w:rsid w:val="00986C31"/>
    <w:rsid w:val="00987874"/>
    <w:rsid w:val="00987981"/>
    <w:rsid w:val="00990098"/>
    <w:rsid w:val="009902C4"/>
    <w:rsid w:val="00990ABC"/>
    <w:rsid w:val="009929B6"/>
    <w:rsid w:val="00992E00"/>
    <w:rsid w:val="00992F28"/>
    <w:rsid w:val="00993558"/>
    <w:rsid w:val="009944F6"/>
    <w:rsid w:val="0099574A"/>
    <w:rsid w:val="00995C95"/>
    <w:rsid w:val="00996F94"/>
    <w:rsid w:val="00997CEF"/>
    <w:rsid w:val="009A0351"/>
    <w:rsid w:val="009A049B"/>
    <w:rsid w:val="009A0DA2"/>
    <w:rsid w:val="009A0DB3"/>
    <w:rsid w:val="009A1437"/>
    <w:rsid w:val="009A168D"/>
    <w:rsid w:val="009A1FC0"/>
    <w:rsid w:val="009A27E1"/>
    <w:rsid w:val="009A3709"/>
    <w:rsid w:val="009A4137"/>
    <w:rsid w:val="009A45BB"/>
    <w:rsid w:val="009A4D8F"/>
    <w:rsid w:val="009A54DC"/>
    <w:rsid w:val="009A5684"/>
    <w:rsid w:val="009A57A9"/>
    <w:rsid w:val="009A5C2B"/>
    <w:rsid w:val="009A5C61"/>
    <w:rsid w:val="009A65C4"/>
    <w:rsid w:val="009A7FAD"/>
    <w:rsid w:val="009B07D7"/>
    <w:rsid w:val="009B0E4E"/>
    <w:rsid w:val="009B0F45"/>
    <w:rsid w:val="009B2FE8"/>
    <w:rsid w:val="009B3F0F"/>
    <w:rsid w:val="009B4EAA"/>
    <w:rsid w:val="009B4F49"/>
    <w:rsid w:val="009B4FA4"/>
    <w:rsid w:val="009B4FF0"/>
    <w:rsid w:val="009B52CF"/>
    <w:rsid w:val="009B5820"/>
    <w:rsid w:val="009B6CF9"/>
    <w:rsid w:val="009B706C"/>
    <w:rsid w:val="009B7174"/>
    <w:rsid w:val="009B78A4"/>
    <w:rsid w:val="009B78C8"/>
    <w:rsid w:val="009C0AA9"/>
    <w:rsid w:val="009C1500"/>
    <w:rsid w:val="009C1A86"/>
    <w:rsid w:val="009C2A34"/>
    <w:rsid w:val="009C32F7"/>
    <w:rsid w:val="009C40FF"/>
    <w:rsid w:val="009C49BB"/>
    <w:rsid w:val="009C4A7F"/>
    <w:rsid w:val="009C561E"/>
    <w:rsid w:val="009C5DD9"/>
    <w:rsid w:val="009C6E73"/>
    <w:rsid w:val="009C7579"/>
    <w:rsid w:val="009C7869"/>
    <w:rsid w:val="009D04A8"/>
    <w:rsid w:val="009D0D15"/>
    <w:rsid w:val="009D0DF7"/>
    <w:rsid w:val="009D0E05"/>
    <w:rsid w:val="009D1577"/>
    <w:rsid w:val="009D2F8F"/>
    <w:rsid w:val="009D302A"/>
    <w:rsid w:val="009D311B"/>
    <w:rsid w:val="009D43E1"/>
    <w:rsid w:val="009D4881"/>
    <w:rsid w:val="009D5325"/>
    <w:rsid w:val="009D60BB"/>
    <w:rsid w:val="009D6821"/>
    <w:rsid w:val="009D7CF5"/>
    <w:rsid w:val="009E10AD"/>
    <w:rsid w:val="009E170B"/>
    <w:rsid w:val="009E1C6D"/>
    <w:rsid w:val="009E1D2D"/>
    <w:rsid w:val="009E1E09"/>
    <w:rsid w:val="009E2280"/>
    <w:rsid w:val="009E2383"/>
    <w:rsid w:val="009E24D7"/>
    <w:rsid w:val="009E2614"/>
    <w:rsid w:val="009E272D"/>
    <w:rsid w:val="009E2D4E"/>
    <w:rsid w:val="009E2EBB"/>
    <w:rsid w:val="009E2F5B"/>
    <w:rsid w:val="009E3CC2"/>
    <w:rsid w:val="009E414E"/>
    <w:rsid w:val="009E5918"/>
    <w:rsid w:val="009E6731"/>
    <w:rsid w:val="009E6AEA"/>
    <w:rsid w:val="009E6E42"/>
    <w:rsid w:val="009E714B"/>
    <w:rsid w:val="009E7760"/>
    <w:rsid w:val="009E7B11"/>
    <w:rsid w:val="009F057C"/>
    <w:rsid w:val="009F0ACE"/>
    <w:rsid w:val="009F1AE3"/>
    <w:rsid w:val="009F23DF"/>
    <w:rsid w:val="009F2541"/>
    <w:rsid w:val="009F2A5B"/>
    <w:rsid w:val="009F3626"/>
    <w:rsid w:val="009F3B7B"/>
    <w:rsid w:val="009F402B"/>
    <w:rsid w:val="009F4869"/>
    <w:rsid w:val="009F4E3C"/>
    <w:rsid w:val="009F512E"/>
    <w:rsid w:val="009F5E12"/>
    <w:rsid w:val="009F5F27"/>
    <w:rsid w:val="009F62B1"/>
    <w:rsid w:val="009F6DDD"/>
    <w:rsid w:val="009F7432"/>
    <w:rsid w:val="00A00A73"/>
    <w:rsid w:val="00A00E73"/>
    <w:rsid w:val="00A0106E"/>
    <w:rsid w:val="00A022DE"/>
    <w:rsid w:val="00A02F02"/>
    <w:rsid w:val="00A03836"/>
    <w:rsid w:val="00A0570B"/>
    <w:rsid w:val="00A05A9D"/>
    <w:rsid w:val="00A05B6D"/>
    <w:rsid w:val="00A05DE1"/>
    <w:rsid w:val="00A0642C"/>
    <w:rsid w:val="00A06525"/>
    <w:rsid w:val="00A06F78"/>
    <w:rsid w:val="00A07D3D"/>
    <w:rsid w:val="00A10492"/>
    <w:rsid w:val="00A10745"/>
    <w:rsid w:val="00A116C1"/>
    <w:rsid w:val="00A117F4"/>
    <w:rsid w:val="00A12F84"/>
    <w:rsid w:val="00A131A7"/>
    <w:rsid w:val="00A13D02"/>
    <w:rsid w:val="00A13D1E"/>
    <w:rsid w:val="00A147B8"/>
    <w:rsid w:val="00A14978"/>
    <w:rsid w:val="00A14A1C"/>
    <w:rsid w:val="00A150A9"/>
    <w:rsid w:val="00A16511"/>
    <w:rsid w:val="00A17A84"/>
    <w:rsid w:val="00A20D89"/>
    <w:rsid w:val="00A21D62"/>
    <w:rsid w:val="00A21F20"/>
    <w:rsid w:val="00A23B5C"/>
    <w:rsid w:val="00A247BB"/>
    <w:rsid w:val="00A24B9F"/>
    <w:rsid w:val="00A24D3E"/>
    <w:rsid w:val="00A25218"/>
    <w:rsid w:val="00A25AEB"/>
    <w:rsid w:val="00A25B18"/>
    <w:rsid w:val="00A278A2"/>
    <w:rsid w:val="00A30B86"/>
    <w:rsid w:val="00A313A3"/>
    <w:rsid w:val="00A316B5"/>
    <w:rsid w:val="00A324E1"/>
    <w:rsid w:val="00A32AD6"/>
    <w:rsid w:val="00A339CF"/>
    <w:rsid w:val="00A33B7B"/>
    <w:rsid w:val="00A33E02"/>
    <w:rsid w:val="00A34BEC"/>
    <w:rsid w:val="00A34DBC"/>
    <w:rsid w:val="00A35BF8"/>
    <w:rsid w:val="00A36563"/>
    <w:rsid w:val="00A36A84"/>
    <w:rsid w:val="00A36AE3"/>
    <w:rsid w:val="00A36FD7"/>
    <w:rsid w:val="00A373B1"/>
    <w:rsid w:val="00A37EEE"/>
    <w:rsid w:val="00A37FC6"/>
    <w:rsid w:val="00A402A1"/>
    <w:rsid w:val="00A41B49"/>
    <w:rsid w:val="00A42183"/>
    <w:rsid w:val="00A42689"/>
    <w:rsid w:val="00A4275D"/>
    <w:rsid w:val="00A428AC"/>
    <w:rsid w:val="00A42BF3"/>
    <w:rsid w:val="00A44065"/>
    <w:rsid w:val="00A44DBD"/>
    <w:rsid w:val="00A45487"/>
    <w:rsid w:val="00A459FE"/>
    <w:rsid w:val="00A46CE1"/>
    <w:rsid w:val="00A478A6"/>
    <w:rsid w:val="00A47E86"/>
    <w:rsid w:val="00A50A91"/>
    <w:rsid w:val="00A50CAF"/>
    <w:rsid w:val="00A511F8"/>
    <w:rsid w:val="00A54123"/>
    <w:rsid w:val="00A54B49"/>
    <w:rsid w:val="00A57152"/>
    <w:rsid w:val="00A573E2"/>
    <w:rsid w:val="00A575FE"/>
    <w:rsid w:val="00A60EDD"/>
    <w:rsid w:val="00A61BDA"/>
    <w:rsid w:val="00A6267E"/>
    <w:rsid w:val="00A62927"/>
    <w:rsid w:val="00A62D74"/>
    <w:rsid w:val="00A63D1D"/>
    <w:rsid w:val="00A6533F"/>
    <w:rsid w:val="00A657EF"/>
    <w:rsid w:val="00A65FCC"/>
    <w:rsid w:val="00A67B92"/>
    <w:rsid w:val="00A70003"/>
    <w:rsid w:val="00A700FF"/>
    <w:rsid w:val="00A7188F"/>
    <w:rsid w:val="00A728D9"/>
    <w:rsid w:val="00A72EFD"/>
    <w:rsid w:val="00A7306F"/>
    <w:rsid w:val="00A7309D"/>
    <w:rsid w:val="00A73440"/>
    <w:rsid w:val="00A7391F"/>
    <w:rsid w:val="00A73E15"/>
    <w:rsid w:val="00A74640"/>
    <w:rsid w:val="00A74A05"/>
    <w:rsid w:val="00A7507E"/>
    <w:rsid w:val="00A76949"/>
    <w:rsid w:val="00A7719B"/>
    <w:rsid w:val="00A7775A"/>
    <w:rsid w:val="00A80310"/>
    <w:rsid w:val="00A82967"/>
    <w:rsid w:val="00A82BC3"/>
    <w:rsid w:val="00A82DEE"/>
    <w:rsid w:val="00A82E58"/>
    <w:rsid w:val="00A83069"/>
    <w:rsid w:val="00A83467"/>
    <w:rsid w:val="00A83BCC"/>
    <w:rsid w:val="00A84D43"/>
    <w:rsid w:val="00A855D5"/>
    <w:rsid w:val="00A86066"/>
    <w:rsid w:val="00A86492"/>
    <w:rsid w:val="00A864E9"/>
    <w:rsid w:val="00A869B9"/>
    <w:rsid w:val="00A86D6D"/>
    <w:rsid w:val="00A86E02"/>
    <w:rsid w:val="00A8714A"/>
    <w:rsid w:val="00A87873"/>
    <w:rsid w:val="00A87A35"/>
    <w:rsid w:val="00A87EC6"/>
    <w:rsid w:val="00A900FC"/>
    <w:rsid w:val="00A90ED3"/>
    <w:rsid w:val="00A91822"/>
    <w:rsid w:val="00A9224F"/>
    <w:rsid w:val="00A92C40"/>
    <w:rsid w:val="00A9364F"/>
    <w:rsid w:val="00A937AE"/>
    <w:rsid w:val="00A93891"/>
    <w:rsid w:val="00A93A0D"/>
    <w:rsid w:val="00A94268"/>
    <w:rsid w:val="00A942DA"/>
    <w:rsid w:val="00A94637"/>
    <w:rsid w:val="00A9481F"/>
    <w:rsid w:val="00A94A9D"/>
    <w:rsid w:val="00A94E08"/>
    <w:rsid w:val="00A95EB9"/>
    <w:rsid w:val="00A95ECD"/>
    <w:rsid w:val="00A96171"/>
    <w:rsid w:val="00A96295"/>
    <w:rsid w:val="00A97EB9"/>
    <w:rsid w:val="00AA0105"/>
    <w:rsid w:val="00AA0444"/>
    <w:rsid w:val="00AA1162"/>
    <w:rsid w:val="00AA1544"/>
    <w:rsid w:val="00AA154D"/>
    <w:rsid w:val="00AA21DF"/>
    <w:rsid w:val="00AA23A7"/>
    <w:rsid w:val="00AA2577"/>
    <w:rsid w:val="00AA2A0A"/>
    <w:rsid w:val="00AA2C8C"/>
    <w:rsid w:val="00AA2DC8"/>
    <w:rsid w:val="00AA33C4"/>
    <w:rsid w:val="00AA3A37"/>
    <w:rsid w:val="00AA3ADA"/>
    <w:rsid w:val="00AA4E6B"/>
    <w:rsid w:val="00AA4EFC"/>
    <w:rsid w:val="00AA58A5"/>
    <w:rsid w:val="00AA58BC"/>
    <w:rsid w:val="00AA590A"/>
    <w:rsid w:val="00AA6326"/>
    <w:rsid w:val="00AA6AE2"/>
    <w:rsid w:val="00AA6E59"/>
    <w:rsid w:val="00AA74C2"/>
    <w:rsid w:val="00AB0112"/>
    <w:rsid w:val="00AB0528"/>
    <w:rsid w:val="00AB05C7"/>
    <w:rsid w:val="00AB063C"/>
    <w:rsid w:val="00AB0B00"/>
    <w:rsid w:val="00AB0C5B"/>
    <w:rsid w:val="00AB11C3"/>
    <w:rsid w:val="00AB16FC"/>
    <w:rsid w:val="00AB344D"/>
    <w:rsid w:val="00AB3D0B"/>
    <w:rsid w:val="00AB475F"/>
    <w:rsid w:val="00AB4882"/>
    <w:rsid w:val="00AB48CA"/>
    <w:rsid w:val="00AB58A9"/>
    <w:rsid w:val="00AB6626"/>
    <w:rsid w:val="00AB67B2"/>
    <w:rsid w:val="00AB7156"/>
    <w:rsid w:val="00AB7982"/>
    <w:rsid w:val="00AC1776"/>
    <w:rsid w:val="00AC1B31"/>
    <w:rsid w:val="00AC1CBF"/>
    <w:rsid w:val="00AC2818"/>
    <w:rsid w:val="00AC28CF"/>
    <w:rsid w:val="00AC310C"/>
    <w:rsid w:val="00AC3A4D"/>
    <w:rsid w:val="00AC3A64"/>
    <w:rsid w:val="00AC5794"/>
    <w:rsid w:val="00AC636E"/>
    <w:rsid w:val="00AC7C70"/>
    <w:rsid w:val="00AD0827"/>
    <w:rsid w:val="00AD08D4"/>
    <w:rsid w:val="00AD0F34"/>
    <w:rsid w:val="00AD1F14"/>
    <w:rsid w:val="00AD3193"/>
    <w:rsid w:val="00AD367E"/>
    <w:rsid w:val="00AD4931"/>
    <w:rsid w:val="00AD565F"/>
    <w:rsid w:val="00AD5C38"/>
    <w:rsid w:val="00AD5D30"/>
    <w:rsid w:val="00AD66E0"/>
    <w:rsid w:val="00AD784F"/>
    <w:rsid w:val="00AD7BDB"/>
    <w:rsid w:val="00AE05EB"/>
    <w:rsid w:val="00AE0629"/>
    <w:rsid w:val="00AE1444"/>
    <w:rsid w:val="00AE1A72"/>
    <w:rsid w:val="00AE1D4D"/>
    <w:rsid w:val="00AE2096"/>
    <w:rsid w:val="00AE30AE"/>
    <w:rsid w:val="00AE3631"/>
    <w:rsid w:val="00AE36E2"/>
    <w:rsid w:val="00AE4CF4"/>
    <w:rsid w:val="00AE6212"/>
    <w:rsid w:val="00AE638A"/>
    <w:rsid w:val="00AE6772"/>
    <w:rsid w:val="00AE6831"/>
    <w:rsid w:val="00AE717E"/>
    <w:rsid w:val="00AE71FD"/>
    <w:rsid w:val="00AE731C"/>
    <w:rsid w:val="00AE73D0"/>
    <w:rsid w:val="00AE751B"/>
    <w:rsid w:val="00AE79C9"/>
    <w:rsid w:val="00AF0702"/>
    <w:rsid w:val="00AF0800"/>
    <w:rsid w:val="00AF085A"/>
    <w:rsid w:val="00AF13A7"/>
    <w:rsid w:val="00AF19E5"/>
    <w:rsid w:val="00AF2C78"/>
    <w:rsid w:val="00AF37A3"/>
    <w:rsid w:val="00AF68F8"/>
    <w:rsid w:val="00AF7D38"/>
    <w:rsid w:val="00B001DC"/>
    <w:rsid w:val="00B003E0"/>
    <w:rsid w:val="00B0100F"/>
    <w:rsid w:val="00B0173E"/>
    <w:rsid w:val="00B0203A"/>
    <w:rsid w:val="00B020B3"/>
    <w:rsid w:val="00B02A8E"/>
    <w:rsid w:val="00B0388D"/>
    <w:rsid w:val="00B038F7"/>
    <w:rsid w:val="00B03B09"/>
    <w:rsid w:val="00B03B0B"/>
    <w:rsid w:val="00B040F4"/>
    <w:rsid w:val="00B04E5D"/>
    <w:rsid w:val="00B052BA"/>
    <w:rsid w:val="00B055BF"/>
    <w:rsid w:val="00B06C9F"/>
    <w:rsid w:val="00B07063"/>
    <w:rsid w:val="00B0724A"/>
    <w:rsid w:val="00B07514"/>
    <w:rsid w:val="00B1009C"/>
    <w:rsid w:val="00B102CB"/>
    <w:rsid w:val="00B103C0"/>
    <w:rsid w:val="00B1172C"/>
    <w:rsid w:val="00B11C8A"/>
    <w:rsid w:val="00B11D37"/>
    <w:rsid w:val="00B124DB"/>
    <w:rsid w:val="00B1273B"/>
    <w:rsid w:val="00B12AFF"/>
    <w:rsid w:val="00B1337E"/>
    <w:rsid w:val="00B13762"/>
    <w:rsid w:val="00B13F4A"/>
    <w:rsid w:val="00B14998"/>
    <w:rsid w:val="00B1499D"/>
    <w:rsid w:val="00B14A0C"/>
    <w:rsid w:val="00B15462"/>
    <w:rsid w:val="00B154AD"/>
    <w:rsid w:val="00B16B7C"/>
    <w:rsid w:val="00B16BDC"/>
    <w:rsid w:val="00B16C8D"/>
    <w:rsid w:val="00B17134"/>
    <w:rsid w:val="00B175FB"/>
    <w:rsid w:val="00B2011C"/>
    <w:rsid w:val="00B201BE"/>
    <w:rsid w:val="00B20D27"/>
    <w:rsid w:val="00B20E15"/>
    <w:rsid w:val="00B20E85"/>
    <w:rsid w:val="00B22320"/>
    <w:rsid w:val="00B223B5"/>
    <w:rsid w:val="00B2250A"/>
    <w:rsid w:val="00B2293D"/>
    <w:rsid w:val="00B23048"/>
    <w:rsid w:val="00B233DB"/>
    <w:rsid w:val="00B233EE"/>
    <w:rsid w:val="00B23683"/>
    <w:rsid w:val="00B24ADE"/>
    <w:rsid w:val="00B25099"/>
    <w:rsid w:val="00B264B6"/>
    <w:rsid w:val="00B267FB"/>
    <w:rsid w:val="00B27864"/>
    <w:rsid w:val="00B305A1"/>
    <w:rsid w:val="00B30693"/>
    <w:rsid w:val="00B30DAD"/>
    <w:rsid w:val="00B31454"/>
    <w:rsid w:val="00B31BAC"/>
    <w:rsid w:val="00B323DE"/>
    <w:rsid w:val="00B3501F"/>
    <w:rsid w:val="00B35A34"/>
    <w:rsid w:val="00B35D0C"/>
    <w:rsid w:val="00B35D16"/>
    <w:rsid w:val="00B35DAA"/>
    <w:rsid w:val="00B361F6"/>
    <w:rsid w:val="00B36B24"/>
    <w:rsid w:val="00B36C74"/>
    <w:rsid w:val="00B37FEC"/>
    <w:rsid w:val="00B40082"/>
    <w:rsid w:val="00B40445"/>
    <w:rsid w:val="00B408F7"/>
    <w:rsid w:val="00B420D4"/>
    <w:rsid w:val="00B42B04"/>
    <w:rsid w:val="00B42EB4"/>
    <w:rsid w:val="00B4409F"/>
    <w:rsid w:val="00B44684"/>
    <w:rsid w:val="00B44987"/>
    <w:rsid w:val="00B45C8D"/>
    <w:rsid w:val="00B45EDB"/>
    <w:rsid w:val="00B462CD"/>
    <w:rsid w:val="00B46F0F"/>
    <w:rsid w:val="00B4786D"/>
    <w:rsid w:val="00B4795C"/>
    <w:rsid w:val="00B47E58"/>
    <w:rsid w:val="00B5097F"/>
    <w:rsid w:val="00B52712"/>
    <w:rsid w:val="00B528C9"/>
    <w:rsid w:val="00B53160"/>
    <w:rsid w:val="00B53E1C"/>
    <w:rsid w:val="00B55BBC"/>
    <w:rsid w:val="00B55C0D"/>
    <w:rsid w:val="00B5609E"/>
    <w:rsid w:val="00B56265"/>
    <w:rsid w:val="00B56B87"/>
    <w:rsid w:val="00B571D5"/>
    <w:rsid w:val="00B60AFC"/>
    <w:rsid w:val="00B61731"/>
    <w:rsid w:val="00B62F25"/>
    <w:rsid w:val="00B6362A"/>
    <w:rsid w:val="00B6394B"/>
    <w:rsid w:val="00B63A82"/>
    <w:rsid w:val="00B63E1C"/>
    <w:rsid w:val="00B643FF"/>
    <w:rsid w:val="00B65264"/>
    <w:rsid w:val="00B66ABF"/>
    <w:rsid w:val="00B66C63"/>
    <w:rsid w:val="00B66E92"/>
    <w:rsid w:val="00B67022"/>
    <w:rsid w:val="00B70197"/>
    <w:rsid w:val="00B70D25"/>
    <w:rsid w:val="00B7123A"/>
    <w:rsid w:val="00B71297"/>
    <w:rsid w:val="00B72289"/>
    <w:rsid w:val="00B72AD2"/>
    <w:rsid w:val="00B73E28"/>
    <w:rsid w:val="00B74202"/>
    <w:rsid w:val="00B74771"/>
    <w:rsid w:val="00B74844"/>
    <w:rsid w:val="00B75147"/>
    <w:rsid w:val="00B75673"/>
    <w:rsid w:val="00B76E67"/>
    <w:rsid w:val="00B770F0"/>
    <w:rsid w:val="00B800EA"/>
    <w:rsid w:val="00B80209"/>
    <w:rsid w:val="00B8252B"/>
    <w:rsid w:val="00B835DD"/>
    <w:rsid w:val="00B837C4"/>
    <w:rsid w:val="00B83D52"/>
    <w:rsid w:val="00B847D3"/>
    <w:rsid w:val="00B84C97"/>
    <w:rsid w:val="00B851CA"/>
    <w:rsid w:val="00B8543D"/>
    <w:rsid w:val="00B857A8"/>
    <w:rsid w:val="00B857D3"/>
    <w:rsid w:val="00B85AAA"/>
    <w:rsid w:val="00B86131"/>
    <w:rsid w:val="00B86544"/>
    <w:rsid w:val="00B86CAF"/>
    <w:rsid w:val="00B872CE"/>
    <w:rsid w:val="00B87326"/>
    <w:rsid w:val="00B90007"/>
    <w:rsid w:val="00B9045E"/>
    <w:rsid w:val="00B907B1"/>
    <w:rsid w:val="00B90840"/>
    <w:rsid w:val="00B90D6F"/>
    <w:rsid w:val="00B91144"/>
    <w:rsid w:val="00B91216"/>
    <w:rsid w:val="00B9201E"/>
    <w:rsid w:val="00B922E6"/>
    <w:rsid w:val="00B9261D"/>
    <w:rsid w:val="00B92A13"/>
    <w:rsid w:val="00B92A4A"/>
    <w:rsid w:val="00B92F19"/>
    <w:rsid w:val="00B932E3"/>
    <w:rsid w:val="00B936F4"/>
    <w:rsid w:val="00B941C4"/>
    <w:rsid w:val="00B94229"/>
    <w:rsid w:val="00B94A34"/>
    <w:rsid w:val="00B94A39"/>
    <w:rsid w:val="00B94CE5"/>
    <w:rsid w:val="00B9500B"/>
    <w:rsid w:val="00B956D4"/>
    <w:rsid w:val="00B961E1"/>
    <w:rsid w:val="00B96347"/>
    <w:rsid w:val="00B97A3E"/>
    <w:rsid w:val="00B97D70"/>
    <w:rsid w:val="00B97F34"/>
    <w:rsid w:val="00BA11C7"/>
    <w:rsid w:val="00BA2934"/>
    <w:rsid w:val="00BA29C8"/>
    <w:rsid w:val="00BA2B02"/>
    <w:rsid w:val="00BA2D04"/>
    <w:rsid w:val="00BA3031"/>
    <w:rsid w:val="00BA4E95"/>
    <w:rsid w:val="00BA5445"/>
    <w:rsid w:val="00BA5864"/>
    <w:rsid w:val="00BA6219"/>
    <w:rsid w:val="00BA6322"/>
    <w:rsid w:val="00BA6469"/>
    <w:rsid w:val="00BA6AE4"/>
    <w:rsid w:val="00BA6DBE"/>
    <w:rsid w:val="00BA73B9"/>
    <w:rsid w:val="00BA7F16"/>
    <w:rsid w:val="00BB000B"/>
    <w:rsid w:val="00BB1973"/>
    <w:rsid w:val="00BB1B42"/>
    <w:rsid w:val="00BB1DF4"/>
    <w:rsid w:val="00BB2068"/>
    <w:rsid w:val="00BB384F"/>
    <w:rsid w:val="00BB3954"/>
    <w:rsid w:val="00BB39AF"/>
    <w:rsid w:val="00BB3B59"/>
    <w:rsid w:val="00BB3E53"/>
    <w:rsid w:val="00BB4F00"/>
    <w:rsid w:val="00BB5AFD"/>
    <w:rsid w:val="00BB6376"/>
    <w:rsid w:val="00BB6D19"/>
    <w:rsid w:val="00BB7433"/>
    <w:rsid w:val="00BB74D3"/>
    <w:rsid w:val="00BB7568"/>
    <w:rsid w:val="00BB77F7"/>
    <w:rsid w:val="00BB783D"/>
    <w:rsid w:val="00BC06A6"/>
    <w:rsid w:val="00BC1F44"/>
    <w:rsid w:val="00BC23BC"/>
    <w:rsid w:val="00BC2455"/>
    <w:rsid w:val="00BC24B9"/>
    <w:rsid w:val="00BC287D"/>
    <w:rsid w:val="00BC2DF1"/>
    <w:rsid w:val="00BC38CA"/>
    <w:rsid w:val="00BC3F90"/>
    <w:rsid w:val="00BC407E"/>
    <w:rsid w:val="00BC489B"/>
    <w:rsid w:val="00BC50F5"/>
    <w:rsid w:val="00BC5231"/>
    <w:rsid w:val="00BC55F9"/>
    <w:rsid w:val="00BC5BDC"/>
    <w:rsid w:val="00BC5C8F"/>
    <w:rsid w:val="00BC67D2"/>
    <w:rsid w:val="00BC68F7"/>
    <w:rsid w:val="00BC6A3F"/>
    <w:rsid w:val="00BC7598"/>
    <w:rsid w:val="00BC793F"/>
    <w:rsid w:val="00BC7BB8"/>
    <w:rsid w:val="00BC7C37"/>
    <w:rsid w:val="00BD01F5"/>
    <w:rsid w:val="00BD0E6D"/>
    <w:rsid w:val="00BD100D"/>
    <w:rsid w:val="00BD1243"/>
    <w:rsid w:val="00BD1342"/>
    <w:rsid w:val="00BD2015"/>
    <w:rsid w:val="00BD220A"/>
    <w:rsid w:val="00BD23D9"/>
    <w:rsid w:val="00BD24CB"/>
    <w:rsid w:val="00BD259F"/>
    <w:rsid w:val="00BD35B2"/>
    <w:rsid w:val="00BD3C3C"/>
    <w:rsid w:val="00BD3CAF"/>
    <w:rsid w:val="00BD4F5C"/>
    <w:rsid w:val="00BD5508"/>
    <w:rsid w:val="00BD57A2"/>
    <w:rsid w:val="00BD5E51"/>
    <w:rsid w:val="00BD5E72"/>
    <w:rsid w:val="00BD636E"/>
    <w:rsid w:val="00BD6A99"/>
    <w:rsid w:val="00BD6ED1"/>
    <w:rsid w:val="00BD6F43"/>
    <w:rsid w:val="00BD79EA"/>
    <w:rsid w:val="00BD7CEE"/>
    <w:rsid w:val="00BD7D0A"/>
    <w:rsid w:val="00BD7F7E"/>
    <w:rsid w:val="00BE015C"/>
    <w:rsid w:val="00BE01C8"/>
    <w:rsid w:val="00BE03CF"/>
    <w:rsid w:val="00BE0EBB"/>
    <w:rsid w:val="00BE1D03"/>
    <w:rsid w:val="00BE284C"/>
    <w:rsid w:val="00BE33FF"/>
    <w:rsid w:val="00BE411E"/>
    <w:rsid w:val="00BE4C49"/>
    <w:rsid w:val="00BE52EF"/>
    <w:rsid w:val="00BE581C"/>
    <w:rsid w:val="00BE5863"/>
    <w:rsid w:val="00BE7483"/>
    <w:rsid w:val="00BF0165"/>
    <w:rsid w:val="00BF0870"/>
    <w:rsid w:val="00BF0959"/>
    <w:rsid w:val="00BF0AD0"/>
    <w:rsid w:val="00BF1063"/>
    <w:rsid w:val="00BF1AD4"/>
    <w:rsid w:val="00BF1E9A"/>
    <w:rsid w:val="00BF256B"/>
    <w:rsid w:val="00BF28B4"/>
    <w:rsid w:val="00BF2B7D"/>
    <w:rsid w:val="00BF2D01"/>
    <w:rsid w:val="00BF3929"/>
    <w:rsid w:val="00BF3E86"/>
    <w:rsid w:val="00BF3FC1"/>
    <w:rsid w:val="00BF51A7"/>
    <w:rsid w:val="00BF5648"/>
    <w:rsid w:val="00BF5807"/>
    <w:rsid w:val="00C0019F"/>
    <w:rsid w:val="00C015F4"/>
    <w:rsid w:val="00C01C0F"/>
    <w:rsid w:val="00C01FC0"/>
    <w:rsid w:val="00C02000"/>
    <w:rsid w:val="00C02322"/>
    <w:rsid w:val="00C02603"/>
    <w:rsid w:val="00C02649"/>
    <w:rsid w:val="00C02F2B"/>
    <w:rsid w:val="00C02F53"/>
    <w:rsid w:val="00C02F5F"/>
    <w:rsid w:val="00C03282"/>
    <w:rsid w:val="00C052E8"/>
    <w:rsid w:val="00C054D0"/>
    <w:rsid w:val="00C0571D"/>
    <w:rsid w:val="00C058DE"/>
    <w:rsid w:val="00C06002"/>
    <w:rsid w:val="00C06C26"/>
    <w:rsid w:val="00C06E57"/>
    <w:rsid w:val="00C06F86"/>
    <w:rsid w:val="00C1003E"/>
    <w:rsid w:val="00C105C9"/>
    <w:rsid w:val="00C11850"/>
    <w:rsid w:val="00C11955"/>
    <w:rsid w:val="00C11BDD"/>
    <w:rsid w:val="00C120B0"/>
    <w:rsid w:val="00C12347"/>
    <w:rsid w:val="00C12C30"/>
    <w:rsid w:val="00C130D0"/>
    <w:rsid w:val="00C13309"/>
    <w:rsid w:val="00C13626"/>
    <w:rsid w:val="00C13CCE"/>
    <w:rsid w:val="00C142E4"/>
    <w:rsid w:val="00C14672"/>
    <w:rsid w:val="00C146A0"/>
    <w:rsid w:val="00C14C34"/>
    <w:rsid w:val="00C15C9D"/>
    <w:rsid w:val="00C162A5"/>
    <w:rsid w:val="00C167D9"/>
    <w:rsid w:val="00C16B00"/>
    <w:rsid w:val="00C16BAA"/>
    <w:rsid w:val="00C16E17"/>
    <w:rsid w:val="00C16F1B"/>
    <w:rsid w:val="00C17346"/>
    <w:rsid w:val="00C1739F"/>
    <w:rsid w:val="00C175C6"/>
    <w:rsid w:val="00C1762E"/>
    <w:rsid w:val="00C17C2E"/>
    <w:rsid w:val="00C17F74"/>
    <w:rsid w:val="00C20409"/>
    <w:rsid w:val="00C206D2"/>
    <w:rsid w:val="00C2081B"/>
    <w:rsid w:val="00C20A24"/>
    <w:rsid w:val="00C20C6B"/>
    <w:rsid w:val="00C21A2B"/>
    <w:rsid w:val="00C21DF0"/>
    <w:rsid w:val="00C22789"/>
    <w:rsid w:val="00C22883"/>
    <w:rsid w:val="00C2353D"/>
    <w:rsid w:val="00C2470D"/>
    <w:rsid w:val="00C2499F"/>
    <w:rsid w:val="00C24B11"/>
    <w:rsid w:val="00C25590"/>
    <w:rsid w:val="00C25654"/>
    <w:rsid w:val="00C25905"/>
    <w:rsid w:val="00C25AEF"/>
    <w:rsid w:val="00C25E1B"/>
    <w:rsid w:val="00C2612A"/>
    <w:rsid w:val="00C26D2F"/>
    <w:rsid w:val="00C26D33"/>
    <w:rsid w:val="00C3041F"/>
    <w:rsid w:val="00C30C03"/>
    <w:rsid w:val="00C30F5D"/>
    <w:rsid w:val="00C3107C"/>
    <w:rsid w:val="00C31202"/>
    <w:rsid w:val="00C324DF"/>
    <w:rsid w:val="00C3256B"/>
    <w:rsid w:val="00C32E4F"/>
    <w:rsid w:val="00C3380F"/>
    <w:rsid w:val="00C33D1B"/>
    <w:rsid w:val="00C34FA1"/>
    <w:rsid w:val="00C34FFC"/>
    <w:rsid w:val="00C35459"/>
    <w:rsid w:val="00C355D6"/>
    <w:rsid w:val="00C35F9D"/>
    <w:rsid w:val="00C37D18"/>
    <w:rsid w:val="00C40174"/>
    <w:rsid w:val="00C40496"/>
    <w:rsid w:val="00C40588"/>
    <w:rsid w:val="00C41105"/>
    <w:rsid w:val="00C420BC"/>
    <w:rsid w:val="00C43926"/>
    <w:rsid w:val="00C43FBB"/>
    <w:rsid w:val="00C4503E"/>
    <w:rsid w:val="00C455F5"/>
    <w:rsid w:val="00C45A4D"/>
    <w:rsid w:val="00C45EFA"/>
    <w:rsid w:val="00C47A86"/>
    <w:rsid w:val="00C5221E"/>
    <w:rsid w:val="00C52538"/>
    <w:rsid w:val="00C52604"/>
    <w:rsid w:val="00C52913"/>
    <w:rsid w:val="00C533D8"/>
    <w:rsid w:val="00C53DC5"/>
    <w:rsid w:val="00C542BC"/>
    <w:rsid w:val="00C54431"/>
    <w:rsid w:val="00C545B7"/>
    <w:rsid w:val="00C54A63"/>
    <w:rsid w:val="00C55066"/>
    <w:rsid w:val="00C550A3"/>
    <w:rsid w:val="00C55552"/>
    <w:rsid w:val="00C556C4"/>
    <w:rsid w:val="00C55754"/>
    <w:rsid w:val="00C55EC3"/>
    <w:rsid w:val="00C5659B"/>
    <w:rsid w:val="00C56B3B"/>
    <w:rsid w:val="00C57694"/>
    <w:rsid w:val="00C60E0B"/>
    <w:rsid w:val="00C615CF"/>
    <w:rsid w:val="00C61988"/>
    <w:rsid w:val="00C61DD9"/>
    <w:rsid w:val="00C61FD8"/>
    <w:rsid w:val="00C623D4"/>
    <w:rsid w:val="00C638E4"/>
    <w:rsid w:val="00C63AB0"/>
    <w:rsid w:val="00C64009"/>
    <w:rsid w:val="00C64F27"/>
    <w:rsid w:val="00C6521B"/>
    <w:rsid w:val="00C65A0C"/>
    <w:rsid w:val="00C66691"/>
    <w:rsid w:val="00C6705C"/>
    <w:rsid w:val="00C67BA8"/>
    <w:rsid w:val="00C67D35"/>
    <w:rsid w:val="00C70177"/>
    <w:rsid w:val="00C7019A"/>
    <w:rsid w:val="00C71FE9"/>
    <w:rsid w:val="00C74E1C"/>
    <w:rsid w:val="00C760B9"/>
    <w:rsid w:val="00C7697D"/>
    <w:rsid w:val="00C7719E"/>
    <w:rsid w:val="00C77A2A"/>
    <w:rsid w:val="00C77E38"/>
    <w:rsid w:val="00C77FCE"/>
    <w:rsid w:val="00C800CC"/>
    <w:rsid w:val="00C80B66"/>
    <w:rsid w:val="00C80B72"/>
    <w:rsid w:val="00C80FEC"/>
    <w:rsid w:val="00C81AC3"/>
    <w:rsid w:val="00C81CE1"/>
    <w:rsid w:val="00C82577"/>
    <w:rsid w:val="00C82665"/>
    <w:rsid w:val="00C82712"/>
    <w:rsid w:val="00C82AB8"/>
    <w:rsid w:val="00C8333A"/>
    <w:rsid w:val="00C8371E"/>
    <w:rsid w:val="00C845B0"/>
    <w:rsid w:val="00C84B24"/>
    <w:rsid w:val="00C852B0"/>
    <w:rsid w:val="00C85DA8"/>
    <w:rsid w:val="00C86B5A"/>
    <w:rsid w:val="00C87E46"/>
    <w:rsid w:val="00C90DA8"/>
    <w:rsid w:val="00C91A8A"/>
    <w:rsid w:val="00C91B1A"/>
    <w:rsid w:val="00C91F23"/>
    <w:rsid w:val="00C92435"/>
    <w:rsid w:val="00C928E0"/>
    <w:rsid w:val="00C92EAB"/>
    <w:rsid w:val="00C9327F"/>
    <w:rsid w:val="00C939EA"/>
    <w:rsid w:val="00C94884"/>
    <w:rsid w:val="00C948BA"/>
    <w:rsid w:val="00C94ACC"/>
    <w:rsid w:val="00C94B12"/>
    <w:rsid w:val="00C94E66"/>
    <w:rsid w:val="00C95504"/>
    <w:rsid w:val="00C956B4"/>
    <w:rsid w:val="00C96175"/>
    <w:rsid w:val="00C96292"/>
    <w:rsid w:val="00C96F3F"/>
    <w:rsid w:val="00C970E3"/>
    <w:rsid w:val="00C97307"/>
    <w:rsid w:val="00C97A72"/>
    <w:rsid w:val="00C97FB7"/>
    <w:rsid w:val="00CA075E"/>
    <w:rsid w:val="00CA0792"/>
    <w:rsid w:val="00CA1219"/>
    <w:rsid w:val="00CA1C59"/>
    <w:rsid w:val="00CA1CBC"/>
    <w:rsid w:val="00CA1DA5"/>
    <w:rsid w:val="00CA205A"/>
    <w:rsid w:val="00CA2EF7"/>
    <w:rsid w:val="00CA38EF"/>
    <w:rsid w:val="00CA41A6"/>
    <w:rsid w:val="00CA5C7F"/>
    <w:rsid w:val="00CA6180"/>
    <w:rsid w:val="00CA69C5"/>
    <w:rsid w:val="00CA71B2"/>
    <w:rsid w:val="00CA760A"/>
    <w:rsid w:val="00CA796C"/>
    <w:rsid w:val="00CB00BA"/>
    <w:rsid w:val="00CB04D7"/>
    <w:rsid w:val="00CB0678"/>
    <w:rsid w:val="00CB1597"/>
    <w:rsid w:val="00CB1AF5"/>
    <w:rsid w:val="00CB3324"/>
    <w:rsid w:val="00CB38FE"/>
    <w:rsid w:val="00CB493F"/>
    <w:rsid w:val="00CB4EEA"/>
    <w:rsid w:val="00CB538D"/>
    <w:rsid w:val="00CB589D"/>
    <w:rsid w:val="00CB6ABB"/>
    <w:rsid w:val="00CB6F19"/>
    <w:rsid w:val="00CC0C98"/>
    <w:rsid w:val="00CC0DEF"/>
    <w:rsid w:val="00CC1070"/>
    <w:rsid w:val="00CC134B"/>
    <w:rsid w:val="00CC17D4"/>
    <w:rsid w:val="00CC2D49"/>
    <w:rsid w:val="00CC2FE5"/>
    <w:rsid w:val="00CC3B60"/>
    <w:rsid w:val="00CC41FA"/>
    <w:rsid w:val="00CC5E19"/>
    <w:rsid w:val="00CC6030"/>
    <w:rsid w:val="00CC6724"/>
    <w:rsid w:val="00CC6E33"/>
    <w:rsid w:val="00CD0214"/>
    <w:rsid w:val="00CD0332"/>
    <w:rsid w:val="00CD079C"/>
    <w:rsid w:val="00CD0D85"/>
    <w:rsid w:val="00CD1398"/>
    <w:rsid w:val="00CD1C8E"/>
    <w:rsid w:val="00CD22E1"/>
    <w:rsid w:val="00CD2EDA"/>
    <w:rsid w:val="00CD34DA"/>
    <w:rsid w:val="00CD3BD7"/>
    <w:rsid w:val="00CD3C25"/>
    <w:rsid w:val="00CD3C76"/>
    <w:rsid w:val="00CD4160"/>
    <w:rsid w:val="00CD44C1"/>
    <w:rsid w:val="00CD4DEB"/>
    <w:rsid w:val="00CD5280"/>
    <w:rsid w:val="00CD5A6D"/>
    <w:rsid w:val="00CD65FE"/>
    <w:rsid w:val="00CD7D87"/>
    <w:rsid w:val="00CE035B"/>
    <w:rsid w:val="00CE0621"/>
    <w:rsid w:val="00CE084F"/>
    <w:rsid w:val="00CE0887"/>
    <w:rsid w:val="00CE09EC"/>
    <w:rsid w:val="00CE0AF8"/>
    <w:rsid w:val="00CE17CD"/>
    <w:rsid w:val="00CE23B9"/>
    <w:rsid w:val="00CE270B"/>
    <w:rsid w:val="00CE3130"/>
    <w:rsid w:val="00CE4E5B"/>
    <w:rsid w:val="00CE4EDE"/>
    <w:rsid w:val="00CE65C7"/>
    <w:rsid w:val="00CE770E"/>
    <w:rsid w:val="00CF0622"/>
    <w:rsid w:val="00CF0EDA"/>
    <w:rsid w:val="00CF1E8D"/>
    <w:rsid w:val="00CF1F84"/>
    <w:rsid w:val="00CF2712"/>
    <w:rsid w:val="00CF2D07"/>
    <w:rsid w:val="00CF2EF7"/>
    <w:rsid w:val="00CF2F04"/>
    <w:rsid w:val="00CF33FD"/>
    <w:rsid w:val="00CF3FAF"/>
    <w:rsid w:val="00CF4AD6"/>
    <w:rsid w:val="00CF52B9"/>
    <w:rsid w:val="00CF5403"/>
    <w:rsid w:val="00CF58E1"/>
    <w:rsid w:val="00CF5F84"/>
    <w:rsid w:val="00CF630A"/>
    <w:rsid w:val="00CF6741"/>
    <w:rsid w:val="00CF75B2"/>
    <w:rsid w:val="00CF7678"/>
    <w:rsid w:val="00D0025B"/>
    <w:rsid w:val="00D00B4D"/>
    <w:rsid w:val="00D00C0D"/>
    <w:rsid w:val="00D00F5D"/>
    <w:rsid w:val="00D019C0"/>
    <w:rsid w:val="00D0207E"/>
    <w:rsid w:val="00D029D8"/>
    <w:rsid w:val="00D032F2"/>
    <w:rsid w:val="00D03370"/>
    <w:rsid w:val="00D03567"/>
    <w:rsid w:val="00D037C0"/>
    <w:rsid w:val="00D0394F"/>
    <w:rsid w:val="00D03B3D"/>
    <w:rsid w:val="00D050B3"/>
    <w:rsid w:val="00D063BF"/>
    <w:rsid w:val="00D07567"/>
    <w:rsid w:val="00D07656"/>
    <w:rsid w:val="00D10136"/>
    <w:rsid w:val="00D10659"/>
    <w:rsid w:val="00D1093B"/>
    <w:rsid w:val="00D10A78"/>
    <w:rsid w:val="00D10B9B"/>
    <w:rsid w:val="00D10E9A"/>
    <w:rsid w:val="00D11086"/>
    <w:rsid w:val="00D11214"/>
    <w:rsid w:val="00D114B2"/>
    <w:rsid w:val="00D11825"/>
    <w:rsid w:val="00D12072"/>
    <w:rsid w:val="00D122DC"/>
    <w:rsid w:val="00D1350D"/>
    <w:rsid w:val="00D144B8"/>
    <w:rsid w:val="00D148C2"/>
    <w:rsid w:val="00D14ACD"/>
    <w:rsid w:val="00D153B7"/>
    <w:rsid w:val="00D1597A"/>
    <w:rsid w:val="00D17096"/>
    <w:rsid w:val="00D17943"/>
    <w:rsid w:val="00D20069"/>
    <w:rsid w:val="00D20CA5"/>
    <w:rsid w:val="00D21F1C"/>
    <w:rsid w:val="00D21FEF"/>
    <w:rsid w:val="00D23F59"/>
    <w:rsid w:val="00D24D59"/>
    <w:rsid w:val="00D252C9"/>
    <w:rsid w:val="00D2539E"/>
    <w:rsid w:val="00D26C74"/>
    <w:rsid w:val="00D272FA"/>
    <w:rsid w:val="00D27D89"/>
    <w:rsid w:val="00D27E80"/>
    <w:rsid w:val="00D27F46"/>
    <w:rsid w:val="00D3030E"/>
    <w:rsid w:val="00D30C97"/>
    <w:rsid w:val="00D30EAD"/>
    <w:rsid w:val="00D31081"/>
    <w:rsid w:val="00D313B5"/>
    <w:rsid w:val="00D32772"/>
    <w:rsid w:val="00D32B95"/>
    <w:rsid w:val="00D33377"/>
    <w:rsid w:val="00D3388A"/>
    <w:rsid w:val="00D33CB3"/>
    <w:rsid w:val="00D33D6D"/>
    <w:rsid w:val="00D33F77"/>
    <w:rsid w:val="00D356A2"/>
    <w:rsid w:val="00D357D0"/>
    <w:rsid w:val="00D35B85"/>
    <w:rsid w:val="00D36270"/>
    <w:rsid w:val="00D36435"/>
    <w:rsid w:val="00D3677C"/>
    <w:rsid w:val="00D37053"/>
    <w:rsid w:val="00D40604"/>
    <w:rsid w:val="00D40799"/>
    <w:rsid w:val="00D40D96"/>
    <w:rsid w:val="00D40FAA"/>
    <w:rsid w:val="00D427E1"/>
    <w:rsid w:val="00D42C30"/>
    <w:rsid w:val="00D43388"/>
    <w:rsid w:val="00D44004"/>
    <w:rsid w:val="00D44FDA"/>
    <w:rsid w:val="00D45215"/>
    <w:rsid w:val="00D45F5D"/>
    <w:rsid w:val="00D46846"/>
    <w:rsid w:val="00D46CF9"/>
    <w:rsid w:val="00D50EE1"/>
    <w:rsid w:val="00D5121A"/>
    <w:rsid w:val="00D5292D"/>
    <w:rsid w:val="00D52F4C"/>
    <w:rsid w:val="00D52F6D"/>
    <w:rsid w:val="00D53191"/>
    <w:rsid w:val="00D53496"/>
    <w:rsid w:val="00D534FE"/>
    <w:rsid w:val="00D53C56"/>
    <w:rsid w:val="00D53E94"/>
    <w:rsid w:val="00D5468A"/>
    <w:rsid w:val="00D5521F"/>
    <w:rsid w:val="00D5614C"/>
    <w:rsid w:val="00D5643B"/>
    <w:rsid w:val="00D5709A"/>
    <w:rsid w:val="00D570B3"/>
    <w:rsid w:val="00D57B7A"/>
    <w:rsid w:val="00D60097"/>
    <w:rsid w:val="00D601B9"/>
    <w:rsid w:val="00D606FB"/>
    <w:rsid w:val="00D607B1"/>
    <w:rsid w:val="00D61232"/>
    <w:rsid w:val="00D61700"/>
    <w:rsid w:val="00D61B83"/>
    <w:rsid w:val="00D624F7"/>
    <w:rsid w:val="00D6287C"/>
    <w:rsid w:val="00D6296F"/>
    <w:rsid w:val="00D62A22"/>
    <w:rsid w:val="00D62E1D"/>
    <w:rsid w:val="00D630BA"/>
    <w:rsid w:val="00D63706"/>
    <w:rsid w:val="00D63D08"/>
    <w:rsid w:val="00D6459F"/>
    <w:rsid w:val="00D646C4"/>
    <w:rsid w:val="00D66979"/>
    <w:rsid w:val="00D676CE"/>
    <w:rsid w:val="00D677F1"/>
    <w:rsid w:val="00D71F7B"/>
    <w:rsid w:val="00D73298"/>
    <w:rsid w:val="00D73980"/>
    <w:rsid w:val="00D74A76"/>
    <w:rsid w:val="00D74E23"/>
    <w:rsid w:val="00D7542C"/>
    <w:rsid w:val="00D75557"/>
    <w:rsid w:val="00D759F3"/>
    <w:rsid w:val="00D7611C"/>
    <w:rsid w:val="00D761BC"/>
    <w:rsid w:val="00D76867"/>
    <w:rsid w:val="00D776EC"/>
    <w:rsid w:val="00D802F7"/>
    <w:rsid w:val="00D8049B"/>
    <w:rsid w:val="00D81B14"/>
    <w:rsid w:val="00D8340F"/>
    <w:rsid w:val="00D84496"/>
    <w:rsid w:val="00D84734"/>
    <w:rsid w:val="00D853EF"/>
    <w:rsid w:val="00D861B7"/>
    <w:rsid w:val="00D87B58"/>
    <w:rsid w:val="00D90B17"/>
    <w:rsid w:val="00D91590"/>
    <w:rsid w:val="00D9253C"/>
    <w:rsid w:val="00D93100"/>
    <w:rsid w:val="00D932A9"/>
    <w:rsid w:val="00D93BD6"/>
    <w:rsid w:val="00D93FB2"/>
    <w:rsid w:val="00D961E9"/>
    <w:rsid w:val="00D9688E"/>
    <w:rsid w:val="00D96CAB"/>
    <w:rsid w:val="00D975F3"/>
    <w:rsid w:val="00D97614"/>
    <w:rsid w:val="00D979DA"/>
    <w:rsid w:val="00DA0378"/>
    <w:rsid w:val="00DA0F1E"/>
    <w:rsid w:val="00DA105F"/>
    <w:rsid w:val="00DA171C"/>
    <w:rsid w:val="00DA1969"/>
    <w:rsid w:val="00DA2762"/>
    <w:rsid w:val="00DA37DA"/>
    <w:rsid w:val="00DA3F4F"/>
    <w:rsid w:val="00DA5869"/>
    <w:rsid w:val="00DA5C25"/>
    <w:rsid w:val="00DA6281"/>
    <w:rsid w:val="00DA6EC8"/>
    <w:rsid w:val="00DA739F"/>
    <w:rsid w:val="00DA747C"/>
    <w:rsid w:val="00DA7803"/>
    <w:rsid w:val="00DA7869"/>
    <w:rsid w:val="00DA7C12"/>
    <w:rsid w:val="00DB0540"/>
    <w:rsid w:val="00DB07A8"/>
    <w:rsid w:val="00DB082E"/>
    <w:rsid w:val="00DB091B"/>
    <w:rsid w:val="00DB0E85"/>
    <w:rsid w:val="00DB11E1"/>
    <w:rsid w:val="00DB18DB"/>
    <w:rsid w:val="00DB2044"/>
    <w:rsid w:val="00DB22F7"/>
    <w:rsid w:val="00DB31FB"/>
    <w:rsid w:val="00DB391C"/>
    <w:rsid w:val="00DB478C"/>
    <w:rsid w:val="00DB4B45"/>
    <w:rsid w:val="00DB57A2"/>
    <w:rsid w:val="00DB6932"/>
    <w:rsid w:val="00DB69BF"/>
    <w:rsid w:val="00DB707E"/>
    <w:rsid w:val="00DB7388"/>
    <w:rsid w:val="00DC066B"/>
    <w:rsid w:val="00DC0D9E"/>
    <w:rsid w:val="00DC1C66"/>
    <w:rsid w:val="00DC201E"/>
    <w:rsid w:val="00DC22C9"/>
    <w:rsid w:val="00DC38DA"/>
    <w:rsid w:val="00DC4604"/>
    <w:rsid w:val="00DC4BCF"/>
    <w:rsid w:val="00DC52D5"/>
    <w:rsid w:val="00DC5CC9"/>
    <w:rsid w:val="00DC5FEE"/>
    <w:rsid w:val="00DC6518"/>
    <w:rsid w:val="00DC7131"/>
    <w:rsid w:val="00DD0028"/>
    <w:rsid w:val="00DD0598"/>
    <w:rsid w:val="00DD15FA"/>
    <w:rsid w:val="00DD1A23"/>
    <w:rsid w:val="00DD21DA"/>
    <w:rsid w:val="00DD238C"/>
    <w:rsid w:val="00DD390F"/>
    <w:rsid w:val="00DD4019"/>
    <w:rsid w:val="00DD47FF"/>
    <w:rsid w:val="00DD4F44"/>
    <w:rsid w:val="00DD761F"/>
    <w:rsid w:val="00DD7AB2"/>
    <w:rsid w:val="00DD7DF7"/>
    <w:rsid w:val="00DE0938"/>
    <w:rsid w:val="00DE0B09"/>
    <w:rsid w:val="00DE2569"/>
    <w:rsid w:val="00DE2E2E"/>
    <w:rsid w:val="00DE2F8D"/>
    <w:rsid w:val="00DE3F3C"/>
    <w:rsid w:val="00DE4590"/>
    <w:rsid w:val="00DE559B"/>
    <w:rsid w:val="00DE566A"/>
    <w:rsid w:val="00DE57E3"/>
    <w:rsid w:val="00DE631A"/>
    <w:rsid w:val="00DE6425"/>
    <w:rsid w:val="00DE6678"/>
    <w:rsid w:val="00DE7567"/>
    <w:rsid w:val="00DE756B"/>
    <w:rsid w:val="00DE7FC0"/>
    <w:rsid w:val="00DF06C8"/>
    <w:rsid w:val="00DF18BD"/>
    <w:rsid w:val="00DF1CB5"/>
    <w:rsid w:val="00DF1F50"/>
    <w:rsid w:val="00DF2D65"/>
    <w:rsid w:val="00DF402B"/>
    <w:rsid w:val="00DF458B"/>
    <w:rsid w:val="00DF500E"/>
    <w:rsid w:val="00DF5141"/>
    <w:rsid w:val="00DF6BA6"/>
    <w:rsid w:val="00DF6BAF"/>
    <w:rsid w:val="00DF6E60"/>
    <w:rsid w:val="00DF7539"/>
    <w:rsid w:val="00E004F8"/>
    <w:rsid w:val="00E0063C"/>
    <w:rsid w:val="00E00BD3"/>
    <w:rsid w:val="00E010EE"/>
    <w:rsid w:val="00E028A3"/>
    <w:rsid w:val="00E02D38"/>
    <w:rsid w:val="00E02D64"/>
    <w:rsid w:val="00E04286"/>
    <w:rsid w:val="00E04433"/>
    <w:rsid w:val="00E04F92"/>
    <w:rsid w:val="00E059A8"/>
    <w:rsid w:val="00E06021"/>
    <w:rsid w:val="00E07560"/>
    <w:rsid w:val="00E07915"/>
    <w:rsid w:val="00E07BF4"/>
    <w:rsid w:val="00E106F4"/>
    <w:rsid w:val="00E10832"/>
    <w:rsid w:val="00E109C8"/>
    <w:rsid w:val="00E10A65"/>
    <w:rsid w:val="00E10F0F"/>
    <w:rsid w:val="00E1150F"/>
    <w:rsid w:val="00E1157A"/>
    <w:rsid w:val="00E124F2"/>
    <w:rsid w:val="00E12B9F"/>
    <w:rsid w:val="00E131C3"/>
    <w:rsid w:val="00E13B4D"/>
    <w:rsid w:val="00E13F9B"/>
    <w:rsid w:val="00E1423E"/>
    <w:rsid w:val="00E146C9"/>
    <w:rsid w:val="00E14BEF"/>
    <w:rsid w:val="00E14DB1"/>
    <w:rsid w:val="00E15496"/>
    <w:rsid w:val="00E15593"/>
    <w:rsid w:val="00E15756"/>
    <w:rsid w:val="00E173EF"/>
    <w:rsid w:val="00E176E9"/>
    <w:rsid w:val="00E17942"/>
    <w:rsid w:val="00E21019"/>
    <w:rsid w:val="00E2102F"/>
    <w:rsid w:val="00E2194B"/>
    <w:rsid w:val="00E22C61"/>
    <w:rsid w:val="00E2378D"/>
    <w:rsid w:val="00E246CF"/>
    <w:rsid w:val="00E2539F"/>
    <w:rsid w:val="00E25800"/>
    <w:rsid w:val="00E25D6A"/>
    <w:rsid w:val="00E276BC"/>
    <w:rsid w:val="00E2770D"/>
    <w:rsid w:val="00E279E6"/>
    <w:rsid w:val="00E27E2C"/>
    <w:rsid w:val="00E27FE9"/>
    <w:rsid w:val="00E300CC"/>
    <w:rsid w:val="00E30455"/>
    <w:rsid w:val="00E3085C"/>
    <w:rsid w:val="00E308C8"/>
    <w:rsid w:val="00E31B0A"/>
    <w:rsid w:val="00E3205A"/>
    <w:rsid w:val="00E327AB"/>
    <w:rsid w:val="00E32D33"/>
    <w:rsid w:val="00E33381"/>
    <w:rsid w:val="00E333D8"/>
    <w:rsid w:val="00E340CA"/>
    <w:rsid w:val="00E34404"/>
    <w:rsid w:val="00E34909"/>
    <w:rsid w:val="00E35A15"/>
    <w:rsid w:val="00E35F95"/>
    <w:rsid w:val="00E36306"/>
    <w:rsid w:val="00E36EBD"/>
    <w:rsid w:val="00E372FB"/>
    <w:rsid w:val="00E375A2"/>
    <w:rsid w:val="00E37BE7"/>
    <w:rsid w:val="00E40CE5"/>
    <w:rsid w:val="00E4139F"/>
    <w:rsid w:val="00E4155A"/>
    <w:rsid w:val="00E418A9"/>
    <w:rsid w:val="00E41D31"/>
    <w:rsid w:val="00E41D72"/>
    <w:rsid w:val="00E42098"/>
    <w:rsid w:val="00E4291F"/>
    <w:rsid w:val="00E42C60"/>
    <w:rsid w:val="00E42E08"/>
    <w:rsid w:val="00E437BF"/>
    <w:rsid w:val="00E43AEC"/>
    <w:rsid w:val="00E443B7"/>
    <w:rsid w:val="00E451EE"/>
    <w:rsid w:val="00E455A6"/>
    <w:rsid w:val="00E45E11"/>
    <w:rsid w:val="00E467D0"/>
    <w:rsid w:val="00E50BC7"/>
    <w:rsid w:val="00E5116E"/>
    <w:rsid w:val="00E51AC5"/>
    <w:rsid w:val="00E51B4C"/>
    <w:rsid w:val="00E5288D"/>
    <w:rsid w:val="00E52BD4"/>
    <w:rsid w:val="00E535AB"/>
    <w:rsid w:val="00E53A61"/>
    <w:rsid w:val="00E53ACF"/>
    <w:rsid w:val="00E5437A"/>
    <w:rsid w:val="00E547A4"/>
    <w:rsid w:val="00E54AF7"/>
    <w:rsid w:val="00E55168"/>
    <w:rsid w:val="00E56245"/>
    <w:rsid w:val="00E5688B"/>
    <w:rsid w:val="00E56ABA"/>
    <w:rsid w:val="00E572CD"/>
    <w:rsid w:val="00E57ADC"/>
    <w:rsid w:val="00E57F02"/>
    <w:rsid w:val="00E57F09"/>
    <w:rsid w:val="00E60130"/>
    <w:rsid w:val="00E610E5"/>
    <w:rsid w:val="00E61456"/>
    <w:rsid w:val="00E62704"/>
    <w:rsid w:val="00E6294C"/>
    <w:rsid w:val="00E62C18"/>
    <w:rsid w:val="00E62C78"/>
    <w:rsid w:val="00E62F72"/>
    <w:rsid w:val="00E63145"/>
    <w:rsid w:val="00E63BC3"/>
    <w:rsid w:val="00E6424E"/>
    <w:rsid w:val="00E642EA"/>
    <w:rsid w:val="00E6471B"/>
    <w:rsid w:val="00E6474D"/>
    <w:rsid w:val="00E64E43"/>
    <w:rsid w:val="00E65B16"/>
    <w:rsid w:val="00E65DB8"/>
    <w:rsid w:val="00E65EAA"/>
    <w:rsid w:val="00E6604C"/>
    <w:rsid w:val="00E66712"/>
    <w:rsid w:val="00E67650"/>
    <w:rsid w:val="00E6769E"/>
    <w:rsid w:val="00E67C24"/>
    <w:rsid w:val="00E67ECC"/>
    <w:rsid w:val="00E7013A"/>
    <w:rsid w:val="00E70A08"/>
    <w:rsid w:val="00E71305"/>
    <w:rsid w:val="00E713B6"/>
    <w:rsid w:val="00E71722"/>
    <w:rsid w:val="00E71C5C"/>
    <w:rsid w:val="00E72BA5"/>
    <w:rsid w:val="00E72F17"/>
    <w:rsid w:val="00E733F1"/>
    <w:rsid w:val="00E73405"/>
    <w:rsid w:val="00E735B2"/>
    <w:rsid w:val="00E7431B"/>
    <w:rsid w:val="00E747E5"/>
    <w:rsid w:val="00E74AA1"/>
    <w:rsid w:val="00E757D8"/>
    <w:rsid w:val="00E75848"/>
    <w:rsid w:val="00E75E16"/>
    <w:rsid w:val="00E7621C"/>
    <w:rsid w:val="00E771BE"/>
    <w:rsid w:val="00E77A27"/>
    <w:rsid w:val="00E80514"/>
    <w:rsid w:val="00E805D6"/>
    <w:rsid w:val="00E81B4C"/>
    <w:rsid w:val="00E81C73"/>
    <w:rsid w:val="00E82216"/>
    <w:rsid w:val="00E8224A"/>
    <w:rsid w:val="00E822C1"/>
    <w:rsid w:val="00E835CF"/>
    <w:rsid w:val="00E83971"/>
    <w:rsid w:val="00E83E71"/>
    <w:rsid w:val="00E85349"/>
    <w:rsid w:val="00E86001"/>
    <w:rsid w:val="00E8794A"/>
    <w:rsid w:val="00E8798C"/>
    <w:rsid w:val="00E9103F"/>
    <w:rsid w:val="00E9117B"/>
    <w:rsid w:val="00E92287"/>
    <w:rsid w:val="00E92440"/>
    <w:rsid w:val="00E9268D"/>
    <w:rsid w:val="00E92E01"/>
    <w:rsid w:val="00E9406B"/>
    <w:rsid w:val="00E9419D"/>
    <w:rsid w:val="00E94DBA"/>
    <w:rsid w:val="00E94E7A"/>
    <w:rsid w:val="00E95CE1"/>
    <w:rsid w:val="00E9655D"/>
    <w:rsid w:val="00E967C8"/>
    <w:rsid w:val="00E9704C"/>
    <w:rsid w:val="00EA07A2"/>
    <w:rsid w:val="00EA0AA3"/>
    <w:rsid w:val="00EA0E83"/>
    <w:rsid w:val="00EA1734"/>
    <w:rsid w:val="00EA275F"/>
    <w:rsid w:val="00EA2EC6"/>
    <w:rsid w:val="00EA2F56"/>
    <w:rsid w:val="00EA3C6C"/>
    <w:rsid w:val="00EA4082"/>
    <w:rsid w:val="00EA5920"/>
    <w:rsid w:val="00EA5D5E"/>
    <w:rsid w:val="00EA608E"/>
    <w:rsid w:val="00EA6B4D"/>
    <w:rsid w:val="00EA6D2A"/>
    <w:rsid w:val="00EA7941"/>
    <w:rsid w:val="00EB0416"/>
    <w:rsid w:val="00EB096A"/>
    <w:rsid w:val="00EB0B55"/>
    <w:rsid w:val="00EB1065"/>
    <w:rsid w:val="00EB1245"/>
    <w:rsid w:val="00EB18CC"/>
    <w:rsid w:val="00EB21D7"/>
    <w:rsid w:val="00EB2798"/>
    <w:rsid w:val="00EB308A"/>
    <w:rsid w:val="00EB44CE"/>
    <w:rsid w:val="00EB476C"/>
    <w:rsid w:val="00EB5235"/>
    <w:rsid w:val="00EB5776"/>
    <w:rsid w:val="00EB6430"/>
    <w:rsid w:val="00EB6607"/>
    <w:rsid w:val="00EB6C5A"/>
    <w:rsid w:val="00EB6F79"/>
    <w:rsid w:val="00EB7184"/>
    <w:rsid w:val="00EC03C8"/>
    <w:rsid w:val="00EC064A"/>
    <w:rsid w:val="00EC089C"/>
    <w:rsid w:val="00EC0E98"/>
    <w:rsid w:val="00EC116C"/>
    <w:rsid w:val="00EC1395"/>
    <w:rsid w:val="00EC1431"/>
    <w:rsid w:val="00EC14F2"/>
    <w:rsid w:val="00EC1B04"/>
    <w:rsid w:val="00EC1B3F"/>
    <w:rsid w:val="00EC20CC"/>
    <w:rsid w:val="00EC28A7"/>
    <w:rsid w:val="00EC306F"/>
    <w:rsid w:val="00EC31DF"/>
    <w:rsid w:val="00EC3CE4"/>
    <w:rsid w:val="00EC4555"/>
    <w:rsid w:val="00EC669F"/>
    <w:rsid w:val="00EC7130"/>
    <w:rsid w:val="00EC72A0"/>
    <w:rsid w:val="00EC79D2"/>
    <w:rsid w:val="00ED0902"/>
    <w:rsid w:val="00ED0949"/>
    <w:rsid w:val="00ED0C36"/>
    <w:rsid w:val="00ED1949"/>
    <w:rsid w:val="00ED1D99"/>
    <w:rsid w:val="00ED1D9B"/>
    <w:rsid w:val="00ED2005"/>
    <w:rsid w:val="00ED3564"/>
    <w:rsid w:val="00ED36A0"/>
    <w:rsid w:val="00ED388E"/>
    <w:rsid w:val="00ED4B40"/>
    <w:rsid w:val="00ED4B9D"/>
    <w:rsid w:val="00ED6195"/>
    <w:rsid w:val="00ED62F3"/>
    <w:rsid w:val="00ED6459"/>
    <w:rsid w:val="00ED68EF"/>
    <w:rsid w:val="00ED6EB1"/>
    <w:rsid w:val="00ED7184"/>
    <w:rsid w:val="00ED7516"/>
    <w:rsid w:val="00EE0DB6"/>
    <w:rsid w:val="00EE0E59"/>
    <w:rsid w:val="00EE13B5"/>
    <w:rsid w:val="00EE1626"/>
    <w:rsid w:val="00EE18DA"/>
    <w:rsid w:val="00EE218D"/>
    <w:rsid w:val="00EE2D98"/>
    <w:rsid w:val="00EE2DFB"/>
    <w:rsid w:val="00EE3230"/>
    <w:rsid w:val="00EE3537"/>
    <w:rsid w:val="00EE3F59"/>
    <w:rsid w:val="00EE4246"/>
    <w:rsid w:val="00EE4665"/>
    <w:rsid w:val="00EE4EA6"/>
    <w:rsid w:val="00EE552C"/>
    <w:rsid w:val="00EE5B42"/>
    <w:rsid w:val="00EE5E29"/>
    <w:rsid w:val="00EE6168"/>
    <w:rsid w:val="00EE68A1"/>
    <w:rsid w:val="00EE6B3D"/>
    <w:rsid w:val="00EE6BB0"/>
    <w:rsid w:val="00EE75D5"/>
    <w:rsid w:val="00EE7A54"/>
    <w:rsid w:val="00EE7DF5"/>
    <w:rsid w:val="00EF07CD"/>
    <w:rsid w:val="00EF0A85"/>
    <w:rsid w:val="00EF0C2F"/>
    <w:rsid w:val="00EF0EB6"/>
    <w:rsid w:val="00EF10D6"/>
    <w:rsid w:val="00EF19B4"/>
    <w:rsid w:val="00EF1E5E"/>
    <w:rsid w:val="00EF1F51"/>
    <w:rsid w:val="00EF2777"/>
    <w:rsid w:val="00EF2DAB"/>
    <w:rsid w:val="00EF3A12"/>
    <w:rsid w:val="00EF3B5A"/>
    <w:rsid w:val="00EF3E6F"/>
    <w:rsid w:val="00EF3F92"/>
    <w:rsid w:val="00EF422E"/>
    <w:rsid w:val="00EF48CC"/>
    <w:rsid w:val="00EF4A40"/>
    <w:rsid w:val="00EF4FFB"/>
    <w:rsid w:val="00EF58D8"/>
    <w:rsid w:val="00EF5C79"/>
    <w:rsid w:val="00EF64C5"/>
    <w:rsid w:val="00EF74BB"/>
    <w:rsid w:val="00EF7BAA"/>
    <w:rsid w:val="00EF7F1B"/>
    <w:rsid w:val="00F003FC"/>
    <w:rsid w:val="00F00C17"/>
    <w:rsid w:val="00F0139C"/>
    <w:rsid w:val="00F0196D"/>
    <w:rsid w:val="00F01D4C"/>
    <w:rsid w:val="00F0350F"/>
    <w:rsid w:val="00F037B0"/>
    <w:rsid w:val="00F0488E"/>
    <w:rsid w:val="00F04AFB"/>
    <w:rsid w:val="00F051F3"/>
    <w:rsid w:val="00F057EF"/>
    <w:rsid w:val="00F05C6F"/>
    <w:rsid w:val="00F062C8"/>
    <w:rsid w:val="00F06602"/>
    <w:rsid w:val="00F06DE4"/>
    <w:rsid w:val="00F10D21"/>
    <w:rsid w:val="00F1258B"/>
    <w:rsid w:val="00F127A8"/>
    <w:rsid w:val="00F133FB"/>
    <w:rsid w:val="00F13618"/>
    <w:rsid w:val="00F13E48"/>
    <w:rsid w:val="00F14B42"/>
    <w:rsid w:val="00F15423"/>
    <w:rsid w:val="00F15955"/>
    <w:rsid w:val="00F16CA1"/>
    <w:rsid w:val="00F17037"/>
    <w:rsid w:val="00F17242"/>
    <w:rsid w:val="00F17709"/>
    <w:rsid w:val="00F178B4"/>
    <w:rsid w:val="00F17AB1"/>
    <w:rsid w:val="00F17DD5"/>
    <w:rsid w:val="00F17F2D"/>
    <w:rsid w:val="00F2007F"/>
    <w:rsid w:val="00F20FA2"/>
    <w:rsid w:val="00F216FD"/>
    <w:rsid w:val="00F21843"/>
    <w:rsid w:val="00F21978"/>
    <w:rsid w:val="00F2268C"/>
    <w:rsid w:val="00F229F2"/>
    <w:rsid w:val="00F22F7E"/>
    <w:rsid w:val="00F23714"/>
    <w:rsid w:val="00F249E9"/>
    <w:rsid w:val="00F24E73"/>
    <w:rsid w:val="00F25BB0"/>
    <w:rsid w:val="00F26341"/>
    <w:rsid w:val="00F26A04"/>
    <w:rsid w:val="00F26A08"/>
    <w:rsid w:val="00F26CC1"/>
    <w:rsid w:val="00F26F78"/>
    <w:rsid w:val="00F27118"/>
    <w:rsid w:val="00F27E79"/>
    <w:rsid w:val="00F27F1B"/>
    <w:rsid w:val="00F30699"/>
    <w:rsid w:val="00F30E69"/>
    <w:rsid w:val="00F310C5"/>
    <w:rsid w:val="00F31A51"/>
    <w:rsid w:val="00F31EDA"/>
    <w:rsid w:val="00F32848"/>
    <w:rsid w:val="00F32897"/>
    <w:rsid w:val="00F32E24"/>
    <w:rsid w:val="00F33172"/>
    <w:rsid w:val="00F33512"/>
    <w:rsid w:val="00F33977"/>
    <w:rsid w:val="00F34103"/>
    <w:rsid w:val="00F349A7"/>
    <w:rsid w:val="00F349CD"/>
    <w:rsid w:val="00F34A56"/>
    <w:rsid w:val="00F36F5B"/>
    <w:rsid w:val="00F36FDD"/>
    <w:rsid w:val="00F3783C"/>
    <w:rsid w:val="00F404F6"/>
    <w:rsid w:val="00F41733"/>
    <w:rsid w:val="00F41A33"/>
    <w:rsid w:val="00F420B5"/>
    <w:rsid w:val="00F42119"/>
    <w:rsid w:val="00F428CC"/>
    <w:rsid w:val="00F43A94"/>
    <w:rsid w:val="00F43ED9"/>
    <w:rsid w:val="00F447DF"/>
    <w:rsid w:val="00F44A4F"/>
    <w:rsid w:val="00F44DD3"/>
    <w:rsid w:val="00F44FF7"/>
    <w:rsid w:val="00F456A0"/>
    <w:rsid w:val="00F47CEB"/>
    <w:rsid w:val="00F50353"/>
    <w:rsid w:val="00F51C26"/>
    <w:rsid w:val="00F52768"/>
    <w:rsid w:val="00F52FE5"/>
    <w:rsid w:val="00F54207"/>
    <w:rsid w:val="00F54885"/>
    <w:rsid w:val="00F54E74"/>
    <w:rsid w:val="00F55385"/>
    <w:rsid w:val="00F56480"/>
    <w:rsid w:val="00F568E1"/>
    <w:rsid w:val="00F56D39"/>
    <w:rsid w:val="00F570D9"/>
    <w:rsid w:val="00F57254"/>
    <w:rsid w:val="00F57578"/>
    <w:rsid w:val="00F5769D"/>
    <w:rsid w:val="00F577AE"/>
    <w:rsid w:val="00F578B0"/>
    <w:rsid w:val="00F57C26"/>
    <w:rsid w:val="00F60057"/>
    <w:rsid w:val="00F60749"/>
    <w:rsid w:val="00F624D0"/>
    <w:rsid w:val="00F62A0F"/>
    <w:rsid w:val="00F62E23"/>
    <w:rsid w:val="00F6365C"/>
    <w:rsid w:val="00F641E5"/>
    <w:rsid w:val="00F64692"/>
    <w:rsid w:val="00F64A3B"/>
    <w:rsid w:val="00F64AA8"/>
    <w:rsid w:val="00F64B0A"/>
    <w:rsid w:val="00F65A0B"/>
    <w:rsid w:val="00F65ADC"/>
    <w:rsid w:val="00F65C08"/>
    <w:rsid w:val="00F65E13"/>
    <w:rsid w:val="00F65ED3"/>
    <w:rsid w:val="00F6733F"/>
    <w:rsid w:val="00F67913"/>
    <w:rsid w:val="00F70D63"/>
    <w:rsid w:val="00F70F1B"/>
    <w:rsid w:val="00F71056"/>
    <w:rsid w:val="00F7113E"/>
    <w:rsid w:val="00F7132A"/>
    <w:rsid w:val="00F71525"/>
    <w:rsid w:val="00F71ADD"/>
    <w:rsid w:val="00F71C45"/>
    <w:rsid w:val="00F7257D"/>
    <w:rsid w:val="00F7269D"/>
    <w:rsid w:val="00F726FD"/>
    <w:rsid w:val="00F72DDE"/>
    <w:rsid w:val="00F72DF4"/>
    <w:rsid w:val="00F7343D"/>
    <w:rsid w:val="00F75C43"/>
    <w:rsid w:val="00F75C61"/>
    <w:rsid w:val="00F765AE"/>
    <w:rsid w:val="00F76753"/>
    <w:rsid w:val="00F76B83"/>
    <w:rsid w:val="00F76FA1"/>
    <w:rsid w:val="00F77130"/>
    <w:rsid w:val="00F771F3"/>
    <w:rsid w:val="00F77473"/>
    <w:rsid w:val="00F7757C"/>
    <w:rsid w:val="00F775F2"/>
    <w:rsid w:val="00F77800"/>
    <w:rsid w:val="00F77F24"/>
    <w:rsid w:val="00F808F6"/>
    <w:rsid w:val="00F80945"/>
    <w:rsid w:val="00F80D74"/>
    <w:rsid w:val="00F80E08"/>
    <w:rsid w:val="00F81286"/>
    <w:rsid w:val="00F8189B"/>
    <w:rsid w:val="00F8196A"/>
    <w:rsid w:val="00F81B31"/>
    <w:rsid w:val="00F825C2"/>
    <w:rsid w:val="00F82D8B"/>
    <w:rsid w:val="00F83970"/>
    <w:rsid w:val="00F84E76"/>
    <w:rsid w:val="00F85391"/>
    <w:rsid w:val="00F853AC"/>
    <w:rsid w:val="00F85453"/>
    <w:rsid w:val="00F85667"/>
    <w:rsid w:val="00F85FCB"/>
    <w:rsid w:val="00F8683A"/>
    <w:rsid w:val="00F86DAD"/>
    <w:rsid w:val="00F91357"/>
    <w:rsid w:val="00F91CD2"/>
    <w:rsid w:val="00F91F0B"/>
    <w:rsid w:val="00F92249"/>
    <w:rsid w:val="00F92B67"/>
    <w:rsid w:val="00F92FEC"/>
    <w:rsid w:val="00F93366"/>
    <w:rsid w:val="00F9361E"/>
    <w:rsid w:val="00F93AF8"/>
    <w:rsid w:val="00F93CCF"/>
    <w:rsid w:val="00F93E9F"/>
    <w:rsid w:val="00F94AEE"/>
    <w:rsid w:val="00F95215"/>
    <w:rsid w:val="00F953B3"/>
    <w:rsid w:val="00F95D06"/>
    <w:rsid w:val="00F96011"/>
    <w:rsid w:val="00F97085"/>
    <w:rsid w:val="00F97245"/>
    <w:rsid w:val="00F97EA6"/>
    <w:rsid w:val="00FA04F4"/>
    <w:rsid w:val="00FA0606"/>
    <w:rsid w:val="00FA09EC"/>
    <w:rsid w:val="00FA0D96"/>
    <w:rsid w:val="00FA191F"/>
    <w:rsid w:val="00FA2385"/>
    <w:rsid w:val="00FA2ABC"/>
    <w:rsid w:val="00FA2E18"/>
    <w:rsid w:val="00FA3155"/>
    <w:rsid w:val="00FA345E"/>
    <w:rsid w:val="00FA4759"/>
    <w:rsid w:val="00FA4A24"/>
    <w:rsid w:val="00FA4EF5"/>
    <w:rsid w:val="00FA4FC5"/>
    <w:rsid w:val="00FA500F"/>
    <w:rsid w:val="00FA515B"/>
    <w:rsid w:val="00FA5A09"/>
    <w:rsid w:val="00FA6969"/>
    <w:rsid w:val="00FB0D73"/>
    <w:rsid w:val="00FB0E96"/>
    <w:rsid w:val="00FB1242"/>
    <w:rsid w:val="00FB1361"/>
    <w:rsid w:val="00FB2246"/>
    <w:rsid w:val="00FB249D"/>
    <w:rsid w:val="00FB29FE"/>
    <w:rsid w:val="00FB2F76"/>
    <w:rsid w:val="00FB41E3"/>
    <w:rsid w:val="00FB4358"/>
    <w:rsid w:val="00FB43B7"/>
    <w:rsid w:val="00FB442E"/>
    <w:rsid w:val="00FB4651"/>
    <w:rsid w:val="00FB468D"/>
    <w:rsid w:val="00FB46A2"/>
    <w:rsid w:val="00FB4E43"/>
    <w:rsid w:val="00FB58CE"/>
    <w:rsid w:val="00FB5A8E"/>
    <w:rsid w:val="00FB6151"/>
    <w:rsid w:val="00FB6272"/>
    <w:rsid w:val="00FB7394"/>
    <w:rsid w:val="00FB752F"/>
    <w:rsid w:val="00FB790C"/>
    <w:rsid w:val="00FC0010"/>
    <w:rsid w:val="00FC0DA5"/>
    <w:rsid w:val="00FC0E9A"/>
    <w:rsid w:val="00FC1D58"/>
    <w:rsid w:val="00FC2BF9"/>
    <w:rsid w:val="00FC2D58"/>
    <w:rsid w:val="00FC2D7B"/>
    <w:rsid w:val="00FC48A8"/>
    <w:rsid w:val="00FC5C6B"/>
    <w:rsid w:val="00FC64FC"/>
    <w:rsid w:val="00FC663B"/>
    <w:rsid w:val="00FC6F3B"/>
    <w:rsid w:val="00FC715C"/>
    <w:rsid w:val="00FC77DE"/>
    <w:rsid w:val="00FD0DD7"/>
    <w:rsid w:val="00FD1F1E"/>
    <w:rsid w:val="00FD2466"/>
    <w:rsid w:val="00FD25E7"/>
    <w:rsid w:val="00FD283F"/>
    <w:rsid w:val="00FD3136"/>
    <w:rsid w:val="00FD34C3"/>
    <w:rsid w:val="00FD42EA"/>
    <w:rsid w:val="00FD485C"/>
    <w:rsid w:val="00FD59E0"/>
    <w:rsid w:val="00FD662A"/>
    <w:rsid w:val="00FD6745"/>
    <w:rsid w:val="00FD7A99"/>
    <w:rsid w:val="00FE02CE"/>
    <w:rsid w:val="00FE0CCA"/>
    <w:rsid w:val="00FE167A"/>
    <w:rsid w:val="00FE20D5"/>
    <w:rsid w:val="00FE2AD1"/>
    <w:rsid w:val="00FE2D46"/>
    <w:rsid w:val="00FE473A"/>
    <w:rsid w:val="00FE4826"/>
    <w:rsid w:val="00FE5293"/>
    <w:rsid w:val="00FE6838"/>
    <w:rsid w:val="00FE6A20"/>
    <w:rsid w:val="00FF16B5"/>
    <w:rsid w:val="00FF16D9"/>
    <w:rsid w:val="00FF17A3"/>
    <w:rsid w:val="00FF1CA3"/>
    <w:rsid w:val="00FF2372"/>
    <w:rsid w:val="00FF244B"/>
    <w:rsid w:val="00FF2813"/>
    <w:rsid w:val="00FF2FFB"/>
    <w:rsid w:val="00FF369E"/>
    <w:rsid w:val="00FF3E27"/>
    <w:rsid w:val="00FF4546"/>
    <w:rsid w:val="00FF4593"/>
    <w:rsid w:val="00FF4630"/>
    <w:rsid w:val="00FF50C3"/>
    <w:rsid w:val="00FF5B10"/>
    <w:rsid w:val="00FF5BD7"/>
    <w:rsid w:val="00FF5D61"/>
    <w:rsid w:val="00FF5DBE"/>
    <w:rsid w:val="00FF6574"/>
    <w:rsid w:val="00FF68D6"/>
    <w:rsid w:val="00FF7186"/>
    <w:rsid w:val="00FF71B7"/>
    <w:rsid w:val="00FF753B"/>
    <w:rsid w:val="00FF77E3"/>
    <w:rsid w:val="3AB2F793"/>
    <w:rsid w:val="651160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93914"/>
  <w15:docId w15:val="{652094F9-B809-4D24-87B9-63153E5C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D761BC"/>
    <w:p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1F2B94"/>
    <w:pPr>
      <w:outlineLvl w:val="3"/>
    </w:pPr>
    <w:rPr>
      <w:rFonts w:eastAsia="Times New Roman" w:cs="Times New Roman"/>
      <w:sz w:val="25"/>
    </w:rPr>
  </w:style>
  <w:style w:type="paragraph" w:styleId="Heading5">
    <w:name w:val="heading 5"/>
    <w:basedOn w:val="Heading4"/>
    <w:next w:val="BodyText"/>
    <w:link w:val="Heading5Char"/>
    <w:qFormat/>
    <w:rsid w:val="00FA09EC"/>
    <w:pPr>
      <w:spacing w:after="60" w:line="320" w:lineRule="exact"/>
      <w:outlineLvl w:val="4"/>
    </w:pPr>
    <w:rPr>
      <w:b w:val="0"/>
      <w:i/>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val="0"/>
      <w:sz w:val="23"/>
    </w:rPr>
  </w:style>
  <w:style w:type="paragraph" w:styleId="Heading8">
    <w:name w:val="heading 8"/>
    <w:basedOn w:val="Heading7"/>
    <w:next w:val="Normal"/>
    <w:link w:val="Heading8Char"/>
    <w:qFormat/>
    <w:rsid w:val="00FA09EC"/>
    <w:pPr>
      <w:outlineLvl w:val="7"/>
    </w:pPr>
    <w:rPr>
      <w:i/>
    </w:rPr>
  </w:style>
  <w:style w:type="paragraph" w:styleId="Heading9">
    <w:name w:val="heading 9"/>
    <w:basedOn w:val="Heading8"/>
    <w:next w:val="Normal"/>
    <w:link w:val="Heading9Char"/>
    <w:qFormat/>
    <w:rsid w:val="00FA09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1F2B94"/>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1F2B94"/>
    <w:rPr>
      <w:rFonts w:ascii="Arial" w:eastAsiaTheme="minorHAnsi" w:hAnsi="Arial" w:cs="Arial"/>
      <w:sz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D761BC"/>
    <w:rPr>
      <w:rFonts w:ascii="Arial" w:eastAsiaTheme="majorEastAsia" w:hAnsi="Arial" w:cstheme="majorBidi"/>
      <w:b/>
      <w:kern w:val="28"/>
      <w:sz w:val="27"/>
      <w:szCs w:val="36"/>
      <w:lang w:eastAsia="en-US"/>
    </w:rPr>
  </w:style>
  <w:style w:type="character" w:customStyle="1" w:styleId="Heading4Char">
    <w:name w:val="Heading 4 Char"/>
    <w:link w:val="Heading4"/>
    <w:rsid w:val="001F2B94"/>
    <w:rPr>
      <w:rFonts w:ascii="Arial" w:hAnsi="Arial"/>
      <w:b/>
      <w:kern w:val="28"/>
      <w:sz w:val="25"/>
      <w:szCs w:val="36"/>
      <w:lang w:eastAsia="en-US"/>
    </w:rPr>
  </w:style>
  <w:style w:type="character" w:customStyle="1" w:styleId="Heading5Char">
    <w:name w:val="Heading 5 Char"/>
    <w:link w:val="Heading5"/>
    <w:rsid w:val="00FA09EC"/>
    <w:rPr>
      <w:rFonts w:ascii="Arial Bold" w:hAnsi="Arial Bold"/>
      <w:i/>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uiPriority w:val="99"/>
    <w:rsid w:val="00FA09EC"/>
    <w:rPr>
      <w:rFonts w:ascii="Tahoma" w:hAnsi="Tahoma" w:cs="Tahoma"/>
      <w:sz w:val="16"/>
      <w:szCs w:val="16"/>
    </w:rPr>
  </w:style>
  <w:style w:type="character" w:customStyle="1" w:styleId="BalloonTextChar">
    <w:name w:val="Balloon Text Char"/>
    <w:link w:val="BalloonText"/>
    <w:uiPriority w:val="99"/>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7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1F2B94"/>
    <w:pPr>
      <w:spacing w:before="120" w:after="80"/>
    </w:pPr>
    <w:rPr>
      <w:rFonts w:eastAsia="Times New Roman"/>
    </w:rPr>
  </w:style>
  <w:style w:type="character" w:customStyle="1" w:styleId="Bullet1Char">
    <w:name w:val="Bullet 1 Char"/>
    <w:link w:val="Bullet1"/>
    <w:rsid w:val="001F2B94"/>
    <w:rPr>
      <w:rFonts w:ascii="Arial" w:hAnsi="Arial" w:cs="Arial"/>
      <w:sz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7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1F2B94"/>
    <w:pPr>
      <w:numPr>
        <w:numId w:val="24"/>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1F2B94"/>
    <w:pPr>
      <w:numPr>
        <w:numId w:val="25"/>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character" w:customStyle="1" w:styleId="ListParagraphChar">
    <w:name w:val="List Paragraph Char"/>
    <w:link w:val="ListParagraph"/>
    <w:uiPriority w:val="34"/>
    <w:locked/>
    <w:rsid w:val="009622B0"/>
    <w:rPr>
      <w:rFonts w:ascii="Arial" w:eastAsia="Calibri" w:hAnsi="Arial"/>
      <w:szCs w:val="22"/>
      <w:lang w:eastAsia="en-US"/>
    </w:rPr>
  </w:style>
  <w:style w:type="character" w:styleId="FollowedHyperlink">
    <w:name w:val="FollowedHyperlink"/>
    <w:basedOn w:val="DefaultParagraphFont"/>
    <w:semiHidden/>
    <w:unhideWhenUsed/>
    <w:rsid w:val="00F52768"/>
    <w:rPr>
      <w:color w:val="800080" w:themeColor="followedHyperlink"/>
      <w:u w:val="single"/>
    </w:rPr>
  </w:style>
  <w:style w:type="paragraph" w:customStyle="1" w:styleId="61Heading2">
    <w:name w:val="6.1 Heading 2"/>
    <w:basedOn w:val="Normal"/>
    <w:qFormat/>
    <w:rsid w:val="001F2B94"/>
    <w:pPr>
      <w:numPr>
        <w:numId w:val="26"/>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unhideWhenUsed/>
    <w:rsid w:val="00436F65"/>
    <w:rPr>
      <w:color w:val="605E5C"/>
      <w:shd w:val="clear" w:color="auto" w:fill="E1DFDD"/>
    </w:rPr>
  </w:style>
  <w:style w:type="character" w:styleId="Mention">
    <w:name w:val="Mention"/>
    <w:basedOn w:val="DefaultParagraphFont"/>
    <w:uiPriority w:val="99"/>
    <w:unhideWhenUsed/>
    <w:rsid w:val="00436F65"/>
    <w:rPr>
      <w:color w:val="2B579A"/>
      <w:shd w:val="clear" w:color="auto" w:fill="E1DFDD"/>
    </w:rPr>
  </w:style>
  <w:style w:type="character" w:customStyle="1" w:styleId="StylePublicSans9ptBoldCustomColorRGB343943">
    <w:name w:val="Style Public Sans 9 pt Bold Custom Color(RGB(343943))"/>
    <w:basedOn w:val="DefaultParagraphFont"/>
    <w:rsid w:val="0023022F"/>
    <w:rPr>
      <w:rFonts w:ascii="Public Sans" w:hAnsi="Public Sans"/>
      <w:b/>
      <w:bCs/>
      <w:color w:val="22272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1216226">
      <w:bodyDiv w:val="1"/>
      <w:marLeft w:val="0"/>
      <w:marRight w:val="0"/>
      <w:marTop w:val="0"/>
      <w:marBottom w:val="0"/>
      <w:divBdr>
        <w:top w:val="none" w:sz="0" w:space="0" w:color="auto"/>
        <w:left w:val="none" w:sz="0" w:space="0" w:color="auto"/>
        <w:bottom w:val="none" w:sz="0" w:space="0" w:color="auto"/>
        <w:right w:val="none" w:sz="0" w:space="0" w:color="auto"/>
      </w:divBdr>
    </w:div>
    <w:div w:id="174346058">
      <w:bodyDiv w:val="1"/>
      <w:marLeft w:val="0"/>
      <w:marRight w:val="0"/>
      <w:marTop w:val="0"/>
      <w:marBottom w:val="0"/>
      <w:divBdr>
        <w:top w:val="none" w:sz="0" w:space="0" w:color="auto"/>
        <w:left w:val="none" w:sz="0" w:space="0" w:color="auto"/>
        <w:bottom w:val="none" w:sz="0" w:space="0" w:color="auto"/>
        <w:right w:val="none" w:sz="0" w:space="0" w:color="auto"/>
      </w:divBdr>
    </w:div>
    <w:div w:id="191698530">
      <w:bodyDiv w:val="1"/>
      <w:marLeft w:val="0"/>
      <w:marRight w:val="0"/>
      <w:marTop w:val="0"/>
      <w:marBottom w:val="0"/>
      <w:divBdr>
        <w:top w:val="none" w:sz="0" w:space="0" w:color="auto"/>
        <w:left w:val="none" w:sz="0" w:space="0" w:color="auto"/>
        <w:bottom w:val="none" w:sz="0" w:space="0" w:color="auto"/>
        <w:right w:val="none" w:sz="0" w:space="0" w:color="auto"/>
      </w:divBdr>
    </w:div>
    <w:div w:id="216624659">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431587018">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7200833">
      <w:bodyDiv w:val="1"/>
      <w:marLeft w:val="0"/>
      <w:marRight w:val="0"/>
      <w:marTop w:val="0"/>
      <w:marBottom w:val="0"/>
      <w:divBdr>
        <w:top w:val="none" w:sz="0" w:space="0" w:color="auto"/>
        <w:left w:val="none" w:sz="0" w:space="0" w:color="auto"/>
        <w:bottom w:val="none" w:sz="0" w:space="0" w:color="auto"/>
        <w:right w:val="none" w:sz="0" w:space="0" w:color="auto"/>
      </w:divBdr>
    </w:div>
    <w:div w:id="5492717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143901">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896087447">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88483221">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74666400">
      <w:bodyDiv w:val="1"/>
      <w:marLeft w:val="0"/>
      <w:marRight w:val="0"/>
      <w:marTop w:val="0"/>
      <w:marBottom w:val="0"/>
      <w:divBdr>
        <w:top w:val="none" w:sz="0" w:space="0" w:color="auto"/>
        <w:left w:val="none" w:sz="0" w:space="0" w:color="auto"/>
        <w:bottom w:val="none" w:sz="0" w:space="0" w:color="auto"/>
        <w:right w:val="none" w:sz="0" w:space="0" w:color="auto"/>
      </w:divBdr>
    </w:div>
    <w:div w:id="1084186567">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4631805">
      <w:bodyDiv w:val="1"/>
      <w:marLeft w:val="0"/>
      <w:marRight w:val="0"/>
      <w:marTop w:val="0"/>
      <w:marBottom w:val="0"/>
      <w:divBdr>
        <w:top w:val="none" w:sz="0" w:space="0" w:color="auto"/>
        <w:left w:val="none" w:sz="0" w:space="0" w:color="auto"/>
        <w:bottom w:val="none" w:sz="0" w:space="0" w:color="auto"/>
        <w:right w:val="none" w:sz="0" w:space="0" w:color="auto"/>
      </w:divBdr>
    </w:div>
    <w:div w:id="1380662553">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87629827">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18565146">
      <w:bodyDiv w:val="1"/>
      <w:marLeft w:val="0"/>
      <w:marRight w:val="0"/>
      <w:marTop w:val="0"/>
      <w:marBottom w:val="0"/>
      <w:divBdr>
        <w:top w:val="none" w:sz="0" w:space="0" w:color="auto"/>
        <w:left w:val="none" w:sz="0" w:space="0" w:color="auto"/>
        <w:bottom w:val="none" w:sz="0" w:space="0" w:color="auto"/>
        <w:right w:val="none" w:sz="0" w:space="0" w:color="auto"/>
      </w:divBdr>
    </w:div>
    <w:div w:id="1640842369">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1926374">
      <w:bodyDiv w:val="1"/>
      <w:marLeft w:val="0"/>
      <w:marRight w:val="0"/>
      <w:marTop w:val="0"/>
      <w:marBottom w:val="0"/>
      <w:divBdr>
        <w:top w:val="none" w:sz="0" w:space="0" w:color="auto"/>
        <w:left w:val="none" w:sz="0" w:space="0" w:color="auto"/>
        <w:bottom w:val="none" w:sz="0" w:space="0" w:color="auto"/>
        <w:right w:val="none" w:sz="0" w:space="0" w:color="auto"/>
      </w:divBdr>
    </w:div>
    <w:div w:id="1824930721">
      <w:bodyDiv w:val="1"/>
      <w:marLeft w:val="0"/>
      <w:marRight w:val="0"/>
      <w:marTop w:val="0"/>
      <w:marBottom w:val="0"/>
      <w:divBdr>
        <w:top w:val="none" w:sz="0" w:space="0" w:color="auto"/>
        <w:left w:val="none" w:sz="0" w:space="0" w:color="auto"/>
        <w:bottom w:val="none" w:sz="0" w:space="0" w:color="auto"/>
        <w:right w:val="none" w:sz="0" w:space="0" w:color="auto"/>
      </w:divBdr>
    </w:div>
    <w:div w:id="184662510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031322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37658635">
      <w:bodyDiv w:val="1"/>
      <w:marLeft w:val="0"/>
      <w:marRight w:val="0"/>
      <w:marTop w:val="0"/>
      <w:marBottom w:val="0"/>
      <w:divBdr>
        <w:top w:val="none" w:sz="0" w:space="0" w:color="auto"/>
        <w:left w:val="none" w:sz="0" w:space="0" w:color="auto"/>
        <w:bottom w:val="none" w:sz="0" w:space="0" w:color="auto"/>
        <w:right w:val="none" w:sz="0" w:space="0" w:color="auto"/>
      </w:divBdr>
    </w:div>
    <w:div w:id="2048331095">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93969475">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5.xml"/><Relationship Id="rId42" Type="http://schemas.openxmlformats.org/officeDocument/2006/relationships/footer" Target="footer10.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header" Target="header2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5.xml><?xml version="1.0" encoding="utf-8"?>
<metadata xmlns="http://www.objective.com/ecm/document/metadata/A8F43476EB784464BFCC994945052FE7" version="1.0.0">
  <systemFields>
    <field name="Objective-Id">
      <value order="0">A4329812</value>
    </field>
    <field name="Objective-Title">
      <value order="0">06 PRINTER FINAL - Stronger Communities BP3 chapter</value>
    </field>
    <field name="Objective-Description">
      <value order="0"/>
    </field>
    <field name="Objective-CreationStamp">
      <value order="0">2019-06-07T23:12:06Z</value>
    </field>
    <field name="Objective-IsApproved">
      <value order="0">false</value>
    </field>
    <field name="Objective-IsPublished">
      <value order="0">false</value>
    </field>
    <field name="Objective-DatePublished">
      <value order="0"/>
    </field>
    <field name="Objective-ModificationStamp">
      <value order="0">2019-06-11T08:09:17Z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vA7634745</value>
    </field>
    <field name="Objective-Version">
      <value order="0">14.1</value>
    </field>
    <field name="Objective-VersionNumber">
      <value order="0">15</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2.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customXml/itemProps3.xml><?xml version="1.0" encoding="utf-8"?>
<ds:datastoreItem xmlns:ds="http://schemas.openxmlformats.org/officeDocument/2006/customXml" ds:itemID="{039C7254-D6BF-4AB1-ABA6-51B2FE5B89A0}"/>
</file>

<file path=customXml/itemProps4.xml><?xml version="1.0" encoding="utf-8"?>
<ds:datastoreItem xmlns:ds="http://schemas.openxmlformats.org/officeDocument/2006/customXml" ds:itemID="{078945A8-ABF6-477C-9718-AA3F5A6ABDC9}">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6.xml><?xml version="1.0" encoding="utf-8"?>
<ds:datastoreItem xmlns:ds="http://schemas.openxmlformats.org/officeDocument/2006/customXml" ds:itemID="{CB0AF154-A83A-4469-878B-53AD13FE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2023-24 Budget - Budget Paper No. 2 - Agency Financial Statements  - 03 Communities and Justice</vt:lpstr>
    </vt:vector>
  </TitlesOfParts>
  <Company>NSW Treasury</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 Budget Paper No. 2 - Agency Financial Statements  - 03 Climate Change, Energy, the Environment and Water</dc:title>
  <dc:subject/>
  <dc:creator>The Treasury</dc:creator>
  <cp:keywords>The Treasury</cp:keywords>
  <cp:lastModifiedBy>F Lavorato</cp:lastModifiedBy>
  <cp:revision>7</cp:revision>
  <cp:lastPrinted>2024-06-16T01:33:00Z</cp:lastPrinted>
  <dcterms:created xsi:type="dcterms:W3CDTF">2024-06-15T23:04:00Z</dcterms:created>
  <dcterms:modified xsi:type="dcterms:W3CDTF">2024-06-16T01:33:00Z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A4329812</vt:lpwstr>
  </property>
  <property fmtid="{D5CDD505-2E9C-101B-9397-08002B2CF9AE}" pid="4" name="Objective-Title">
    <vt:lpwstr>06 PRINTER FINAL - Stronger Communities BP3 chapter</vt:lpwstr>
  </property>
  <property fmtid="{D5CDD505-2E9C-101B-9397-08002B2CF9AE}" pid="5" name="Objective-Comment">
    <vt:lpwstr/>
  </property>
  <property fmtid="{D5CDD505-2E9C-101B-9397-08002B2CF9AE}" pid="6" name="Objective-CreationStamp">
    <vt:filetime>2019-06-10T05:28:59Z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2019-06-11T08:09:17Z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14.1</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vA7634745</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