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4C30" w14:textId="1D1EF9A9" w:rsidR="2388628A" w:rsidRDefault="2FCF7847" w:rsidP="414213C5">
      <w:pPr>
        <w:pStyle w:val="Heading1"/>
        <w:numPr>
          <w:ilvl w:val="0"/>
          <w:numId w:val="0"/>
        </w:numPr>
        <w:spacing w:line="259" w:lineRule="auto"/>
        <w:ind w:left="851" w:hanging="851"/>
      </w:pPr>
      <w:r>
        <w:t>3</w:t>
      </w:r>
      <w:bookmarkStart w:id="0" w:name="_Ref199748058"/>
      <w:bookmarkEnd w:id="0"/>
      <w:r>
        <w:t>.</w:t>
      </w:r>
      <w:r w:rsidR="2388628A">
        <w:tab/>
        <w:t>SKILLED</w:t>
      </w:r>
      <w:bookmarkStart w:id="1" w:name="_Hlk143095870"/>
    </w:p>
    <w:p w14:paraId="2A3D03DA" w14:textId="16B4D8D2" w:rsidR="00C626D7" w:rsidRPr="002817A9" w:rsidRDefault="706F882E" w:rsidP="004C765E">
      <w:pPr>
        <w:pStyle w:val="31Heading2"/>
      </w:pPr>
      <w:r>
        <w:t>Introduction</w:t>
      </w:r>
    </w:p>
    <w:p w14:paraId="4C6BFD1C" w14:textId="798ECD5B" w:rsidR="003522EC" w:rsidRDefault="00A13FE1" w:rsidP="00C86739">
      <w:pPr>
        <w:pStyle w:val="BodyText"/>
        <w:rPr>
          <w:lang w:val="en-US"/>
        </w:rPr>
      </w:pPr>
      <w:r>
        <w:rPr>
          <w:lang w:val="en-US"/>
        </w:rPr>
        <w:t>Building a better N</w:t>
      </w:r>
      <w:r w:rsidR="00F3496C">
        <w:rPr>
          <w:lang w:val="en-US"/>
        </w:rPr>
        <w:t xml:space="preserve">ew </w:t>
      </w:r>
      <w:r>
        <w:rPr>
          <w:lang w:val="en-US"/>
        </w:rPr>
        <w:t>S</w:t>
      </w:r>
      <w:r w:rsidR="00F3496C">
        <w:rPr>
          <w:lang w:val="en-US"/>
        </w:rPr>
        <w:t xml:space="preserve">outh </w:t>
      </w:r>
      <w:r>
        <w:rPr>
          <w:lang w:val="en-US"/>
        </w:rPr>
        <w:t>W</w:t>
      </w:r>
      <w:r w:rsidR="00F3496C">
        <w:rPr>
          <w:lang w:val="en-US"/>
        </w:rPr>
        <w:t>ales</w:t>
      </w:r>
      <w:r>
        <w:rPr>
          <w:lang w:val="en-US"/>
        </w:rPr>
        <w:t xml:space="preserve"> means a skilled</w:t>
      </w:r>
      <w:r w:rsidR="706F882E" w:rsidRPr="654FC29C">
        <w:rPr>
          <w:lang w:val="en-US"/>
        </w:rPr>
        <w:t xml:space="preserve"> society that enables everyone to realise their potential through training and education. </w:t>
      </w:r>
      <w:r w:rsidR="000D45A6" w:rsidRPr="654FC29C">
        <w:rPr>
          <w:lang w:val="en-US"/>
        </w:rPr>
        <w:t xml:space="preserve">This means children get the best start in </w:t>
      </w:r>
      <w:r w:rsidR="00002B25">
        <w:rPr>
          <w:lang w:val="en-US"/>
        </w:rPr>
        <w:t>life</w:t>
      </w:r>
      <w:r w:rsidR="000D45A6" w:rsidRPr="654FC29C">
        <w:rPr>
          <w:lang w:val="en-US"/>
        </w:rPr>
        <w:t>, and people have the education and training to thrive.</w:t>
      </w:r>
      <w:r w:rsidR="00C173A8">
        <w:rPr>
          <w:lang w:val="en-US"/>
        </w:rPr>
        <w:t xml:space="preserve"> </w:t>
      </w:r>
    </w:p>
    <w:p w14:paraId="434E0F83" w14:textId="215EF28B" w:rsidR="00FF3F69" w:rsidRDefault="00247445" w:rsidP="00C86739">
      <w:pPr>
        <w:pStyle w:val="BodyText"/>
      </w:pPr>
      <w:r w:rsidRPr="00002B25">
        <w:t>E</w:t>
      </w:r>
      <w:r w:rsidR="000D45A6" w:rsidRPr="00002B25">
        <w:t xml:space="preserve">arly </w:t>
      </w:r>
      <w:r w:rsidR="004463B5">
        <w:t>C</w:t>
      </w:r>
      <w:r w:rsidR="000D45A6" w:rsidRPr="00002B25">
        <w:t xml:space="preserve">hildhood </w:t>
      </w:r>
      <w:r w:rsidR="004463B5">
        <w:t>E</w:t>
      </w:r>
      <w:r w:rsidR="000D45A6" w:rsidRPr="00002B25">
        <w:t xml:space="preserve">ducation and </w:t>
      </w:r>
      <w:r w:rsidR="004463B5">
        <w:t>C</w:t>
      </w:r>
      <w:r w:rsidR="000D45A6" w:rsidRPr="00002B25">
        <w:t>are (ECEC),</w:t>
      </w:r>
      <w:r w:rsidR="002B6064" w:rsidRPr="00002B25">
        <w:t xml:space="preserve"> </w:t>
      </w:r>
      <w:r w:rsidR="000D45A6" w:rsidRPr="00002B25">
        <w:t xml:space="preserve">government and non-government schools </w:t>
      </w:r>
      <w:r w:rsidR="000D45A6" w:rsidRPr="5478BB97">
        <w:t xml:space="preserve">and </w:t>
      </w:r>
      <w:r w:rsidR="004463B5">
        <w:t>V</w:t>
      </w:r>
      <w:r w:rsidR="000D45A6" w:rsidRPr="5478BB97">
        <w:t xml:space="preserve">ocational </w:t>
      </w:r>
      <w:r w:rsidR="004463B5">
        <w:t>E</w:t>
      </w:r>
      <w:r w:rsidR="000D45A6" w:rsidRPr="5478BB97">
        <w:t xml:space="preserve">ducation and </w:t>
      </w:r>
      <w:r w:rsidR="004463B5">
        <w:t>T</w:t>
      </w:r>
      <w:r w:rsidR="000D45A6" w:rsidRPr="5478BB97">
        <w:t>raining (VET) support the development, learning and wellbeing of children and students.</w:t>
      </w:r>
    </w:p>
    <w:p w14:paraId="4B7EBA9B" w14:textId="528B806F" w:rsidR="000D45A6" w:rsidRPr="00B601D4" w:rsidRDefault="000D45A6" w:rsidP="00C86739">
      <w:pPr>
        <w:pStyle w:val="BodyText"/>
      </w:pPr>
      <w:r w:rsidRPr="5478BB97">
        <w:t xml:space="preserve">Outcomes </w:t>
      </w:r>
      <w:r w:rsidR="00C100DD">
        <w:t>associated with the</w:t>
      </w:r>
      <w:r w:rsidRPr="5478BB97">
        <w:t xml:space="preserve"> </w:t>
      </w:r>
      <w:r w:rsidR="002B5520">
        <w:t>S</w:t>
      </w:r>
      <w:r w:rsidRPr="5478BB97">
        <w:t>killed theme</w:t>
      </w:r>
      <w:r w:rsidR="00C100DD">
        <w:t xml:space="preserve"> are</w:t>
      </w:r>
      <w:r w:rsidRPr="5478BB97">
        <w:t xml:space="preserve">: </w:t>
      </w:r>
    </w:p>
    <w:p w14:paraId="57C9B369" w14:textId="2152B347" w:rsidR="000D45A6" w:rsidRPr="00B601D4" w:rsidRDefault="000D45A6" w:rsidP="001D5DBD">
      <w:pPr>
        <w:pStyle w:val="Bullet1"/>
      </w:pPr>
      <w:r w:rsidRPr="6463E021">
        <w:t>All children benefit from quality early childhood education and care</w:t>
      </w:r>
    </w:p>
    <w:p w14:paraId="6FF49A95" w14:textId="31E9E833" w:rsidR="000D45A6" w:rsidRPr="00B601D4" w:rsidRDefault="000D45A6" w:rsidP="001D5DBD">
      <w:pPr>
        <w:pStyle w:val="Bullet1"/>
      </w:pPr>
      <w:r w:rsidRPr="00B601D4">
        <w:t>All school students are supported to reach their full potential</w:t>
      </w:r>
    </w:p>
    <w:p w14:paraId="15DB455C" w14:textId="1EB7C3A7" w:rsidR="000D45A6" w:rsidRPr="00B601D4" w:rsidRDefault="000D45A6" w:rsidP="001D5DBD">
      <w:pPr>
        <w:pStyle w:val="Bullet1"/>
      </w:pPr>
      <w:r w:rsidRPr="00B601D4">
        <w:t>Vocational education delivers the skills that people and businesses need</w:t>
      </w:r>
      <w:r w:rsidR="001B782E">
        <w:t>.</w:t>
      </w:r>
    </w:p>
    <w:p w14:paraId="7DE5CF28" w14:textId="7A380606" w:rsidR="00D44D0B" w:rsidRPr="004206F0" w:rsidRDefault="0014728E" w:rsidP="00747339">
      <w:pPr>
        <w:pStyle w:val="31Heading2"/>
        <w:pBdr>
          <w:bottom w:val="single" w:sz="4" w:space="1" w:color="22272B"/>
        </w:pBdr>
        <w:ind w:left="851" w:hanging="851"/>
        <w:rPr>
          <w:rFonts w:eastAsia="Public Sans SemiBold"/>
        </w:rPr>
      </w:pPr>
      <w:r>
        <w:rPr>
          <w:rFonts w:eastAsia="Public Sans SemiBold" w:cs="Public Sans SemiBold"/>
        </w:rPr>
        <w:t>E</w:t>
      </w:r>
      <w:r w:rsidR="002D0F7F" w:rsidRPr="004206F0">
        <w:rPr>
          <w:rFonts w:eastAsia="Public Sans SemiBold"/>
        </w:rPr>
        <w:t>ducation and skills in N</w:t>
      </w:r>
      <w:r w:rsidR="00076080" w:rsidRPr="004206F0">
        <w:rPr>
          <w:rFonts w:eastAsia="Public Sans SemiBold"/>
        </w:rPr>
        <w:t xml:space="preserve">ew </w:t>
      </w:r>
      <w:r w:rsidR="002D0F7F" w:rsidRPr="004206F0">
        <w:rPr>
          <w:rFonts w:eastAsia="Public Sans SemiBold"/>
        </w:rPr>
        <w:t>S</w:t>
      </w:r>
      <w:r w:rsidR="00076080" w:rsidRPr="004206F0">
        <w:rPr>
          <w:rFonts w:eastAsia="Public Sans SemiBold"/>
        </w:rPr>
        <w:t xml:space="preserve">outh </w:t>
      </w:r>
      <w:r w:rsidR="002D0F7F" w:rsidRPr="004206F0">
        <w:rPr>
          <w:rFonts w:eastAsia="Public Sans SemiBold"/>
        </w:rPr>
        <w:t>W</w:t>
      </w:r>
      <w:r w:rsidR="00076080" w:rsidRPr="004206F0">
        <w:rPr>
          <w:rFonts w:eastAsia="Public Sans SemiBold"/>
        </w:rPr>
        <w:t>ales</w:t>
      </w:r>
    </w:p>
    <w:p w14:paraId="0D964C51" w14:textId="7C8BB13D" w:rsidR="0010456D" w:rsidRDefault="005154CD" w:rsidP="00C86739">
      <w:pPr>
        <w:pStyle w:val="BodyText"/>
        <w:rPr>
          <w:lang w:val="en-US"/>
        </w:rPr>
      </w:pPr>
      <w:r w:rsidRPr="654FC29C">
        <w:rPr>
          <w:lang w:val="en-US"/>
        </w:rPr>
        <w:t>E</w:t>
      </w:r>
      <w:r w:rsidR="00475A1B" w:rsidRPr="654FC29C">
        <w:rPr>
          <w:lang w:val="en-US"/>
        </w:rPr>
        <w:t>ducation</w:t>
      </w:r>
      <w:r w:rsidR="002E2AF7" w:rsidRPr="654FC29C">
        <w:rPr>
          <w:lang w:val="en-US"/>
        </w:rPr>
        <w:t>al</w:t>
      </w:r>
      <w:r w:rsidR="00475A1B" w:rsidRPr="654FC29C">
        <w:rPr>
          <w:lang w:val="en-US"/>
        </w:rPr>
        <w:t xml:space="preserve"> attainment</w:t>
      </w:r>
      <w:r w:rsidR="009C0154" w:rsidRPr="654FC29C">
        <w:rPr>
          <w:lang w:val="en-US"/>
        </w:rPr>
        <w:t xml:space="preserve"> </w:t>
      </w:r>
      <w:r w:rsidR="00101D98" w:rsidRPr="654FC29C">
        <w:rPr>
          <w:lang w:val="en-US"/>
        </w:rPr>
        <w:t>is important</w:t>
      </w:r>
      <w:r w:rsidR="00836E33" w:rsidRPr="654FC29C">
        <w:rPr>
          <w:lang w:val="en-US"/>
        </w:rPr>
        <w:t xml:space="preserve"> for</w:t>
      </w:r>
      <w:r w:rsidR="000776A8" w:rsidRPr="654FC29C">
        <w:rPr>
          <w:lang w:val="en-US"/>
        </w:rPr>
        <w:t xml:space="preserve"> building</w:t>
      </w:r>
      <w:r w:rsidR="009C0154" w:rsidRPr="654FC29C">
        <w:rPr>
          <w:lang w:val="en-US"/>
        </w:rPr>
        <w:t xml:space="preserve"> </w:t>
      </w:r>
      <w:r w:rsidR="00437D43" w:rsidRPr="654FC29C">
        <w:rPr>
          <w:lang w:val="en-US"/>
        </w:rPr>
        <w:t xml:space="preserve">a skilled and productive </w:t>
      </w:r>
      <w:r w:rsidR="00475A1B" w:rsidRPr="654FC29C">
        <w:rPr>
          <w:lang w:val="en-US"/>
        </w:rPr>
        <w:t>workforce</w:t>
      </w:r>
      <w:r w:rsidR="00705719" w:rsidRPr="654FC29C">
        <w:rPr>
          <w:lang w:val="en-US"/>
        </w:rPr>
        <w:t>. A high</w:t>
      </w:r>
      <w:r w:rsidR="0056056E" w:rsidRPr="654FC29C">
        <w:rPr>
          <w:lang w:val="en-US"/>
        </w:rPr>
        <w:t>ly</w:t>
      </w:r>
      <w:r w:rsidR="00705719" w:rsidRPr="654FC29C">
        <w:rPr>
          <w:lang w:val="en-US"/>
        </w:rPr>
        <w:t xml:space="preserve"> skilled workforce </w:t>
      </w:r>
      <w:r w:rsidR="0056056E" w:rsidRPr="654FC29C">
        <w:rPr>
          <w:lang w:val="en-US"/>
        </w:rPr>
        <w:t>drives</w:t>
      </w:r>
      <w:r w:rsidR="00DB1E68" w:rsidRPr="654FC29C">
        <w:rPr>
          <w:lang w:val="en-US"/>
        </w:rPr>
        <w:t xml:space="preserve"> econom</w:t>
      </w:r>
      <w:r w:rsidR="0056056E" w:rsidRPr="654FC29C">
        <w:rPr>
          <w:lang w:val="en-US"/>
        </w:rPr>
        <w:t>ic growth</w:t>
      </w:r>
      <w:r w:rsidR="00475A1B" w:rsidRPr="654FC29C">
        <w:rPr>
          <w:lang w:val="en-US"/>
        </w:rPr>
        <w:t xml:space="preserve"> </w:t>
      </w:r>
      <w:r w:rsidR="004E18F5">
        <w:rPr>
          <w:lang w:val="en-US"/>
        </w:rPr>
        <w:t>and</w:t>
      </w:r>
      <w:r w:rsidR="004E18F5" w:rsidRPr="654FC29C">
        <w:rPr>
          <w:lang w:val="en-US"/>
        </w:rPr>
        <w:t xml:space="preserve"> </w:t>
      </w:r>
      <w:r w:rsidR="00096817" w:rsidRPr="654FC29C">
        <w:rPr>
          <w:lang w:val="en-US"/>
        </w:rPr>
        <w:t>increase</w:t>
      </w:r>
      <w:r w:rsidR="00C7673A" w:rsidRPr="654FC29C">
        <w:rPr>
          <w:lang w:val="en-US"/>
        </w:rPr>
        <w:t>s</w:t>
      </w:r>
      <w:r w:rsidR="00096817" w:rsidRPr="654FC29C">
        <w:rPr>
          <w:lang w:val="en-US"/>
        </w:rPr>
        <w:t xml:space="preserve"> </w:t>
      </w:r>
      <w:r w:rsidR="002839A2" w:rsidRPr="654FC29C">
        <w:rPr>
          <w:lang w:val="en-US"/>
        </w:rPr>
        <w:t>living standards</w:t>
      </w:r>
      <w:r w:rsidR="00475A1B" w:rsidRPr="654FC29C">
        <w:rPr>
          <w:lang w:val="en-US"/>
        </w:rPr>
        <w:t>. School and non</w:t>
      </w:r>
      <w:r w:rsidR="00BF10A1">
        <w:rPr>
          <w:lang w:val="en-US"/>
        </w:rPr>
        <w:noBreakHyphen/>
      </w:r>
      <w:r w:rsidR="00475A1B" w:rsidRPr="654FC29C">
        <w:rPr>
          <w:lang w:val="en-US"/>
        </w:rPr>
        <w:t xml:space="preserve">school qualifications are important factors which influence the ability of a </w:t>
      </w:r>
      <w:r w:rsidR="007D392A">
        <w:rPr>
          <w:lang w:val="en-US"/>
        </w:rPr>
        <w:t>p</w:t>
      </w:r>
      <w:r w:rsidR="00475A1B" w:rsidRPr="654FC29C">
        <w:rPr>
          <w:lang w:val="en-US"/>
        </w:rPr>
        <w:t xml:space="preserve">erson to enter the workforce and participate at their full potential. </w:t>
      </w:r>
    </w:p>
    <w:p w14:paraId="5B39BAB7" w14:textId="2C5DBB3D" w:rsidR="007D4D8B" w:rsidRDefault="00847B32" w:rsidP="00EB38A1">
      <w:pPr>
        <w:pStyle w:val="BodyText"/>
        <w:rPr>
          <w:rFonts w:ascii="Public Sans SemiBold" w:hAnsi="Public Sans SemiBold"/>
          <w:b/>
          <w:bCs/>
          <w:kern w:val="28"/>
          <w:sz w:val="26"/>
          <w:szCs w:val="28"/>
        </w:rPr>
      </w:pPr>
      <w:r w:rsidRPr="0022300F">
        <w:rPr>
          <w:lang w:val="en-US"/>
        </w:rPr>
        <w:t xml:space="preserve">After </w:t>
      </w:r>
      <w:r w:rsidRPr="00002B25">
        <w:rPr>
          <w:lang w:val="en-US"/>
        </w:rPr>
        <w:t>successful collaboration</w:t>
      </w:r>
      <w:r w:rsidRPr="0022300F">
        <w:rPr>
          <w:lang w:val="en-US"/>
        </w:rPr>
        <w:t xml:space="preserve">, New South Wales signed a 10-year agreement with the </w:t>
      </w:r>
      <w:r w:rsidR="00B03432">
        <w:rPr>
          <w:lang w:val="en-US"/>
        </w:rPr>
        <w:t>Australian Government</w:t>
      </w:r>
      <w:r w:rsidRPr="0022300F">
        <w:rPr>
          <w:lang w:val="en-US"/>
        </w:rPr>
        <w:t xml:space="preserve"> in March 2025 to fully fund</w:t>
      </w:r>
      <w:r w:rsidRPr="00002B25">
        <w:rPr>
          <w:lang w:val="en-US"/>
        </w:rPr>
        <w:t xml:space="preserve"> NSW</w:t>
      </w:r>
      <w:r w:rsidRPr="0022300F">
        <w:rPr>
          <w:lang w:val="en-US"/>
        </w:rPr>
        <w:t xml:space="preserve"> Government schools. This will see a $</w:t>
      </w:r>
      <w:r w:rsidR="007D392A">
        <w:rPr>
          <w:lang w:val="en-US"/>
        </w:rPr>
        <w:t>10.4</w:t>
      </w:r>
      <w:r w:rsidR="000D5D9F">
        <w:rPr>
          <w:lang w:val="en-US"/>
        </w:rPr>
        <w:t> </w:t>
      </w:r>
      <w:r w:rsidRPr="0022300F">
        <w:rPr>
          <w:lang w:val="en-US"/>
        </w:rPr>
        <w:t>billion in additional funding to New South Wales public schools over the 10-year period</w:t>
      </w:r>
      <w:r w:rsidR="007D392A">
        <w:rPr>
          <w:lang w:val="en-US"/>
        </w:rPr>
        <w:t xml:space="preserve">, $4.8 </w:t>
      </w:r>
      <w:r w:rsidR="009923DA">
        <w:rPr>
          <w:lang w:val="en-US"/>
        </w:rPr>
        <w:t>billion from the Australian Government and $5.6 billion from the NSW Government</w:t>
      </w:r>
      <w:r w:rsidRPr="0022300F">
        <w:rPr>
          <w:lang w:val="en-US"/>
        </w:rPr>
        <w:t xml:space="preserve">. The funding is tied to reforms that lift education standards including more individualised support for students while continuing evidence-based teaching practices. </w:t>
      </w:r>
    </w:p>
    <w:p w14:paraId="582FB028" w14:textId="0F94D19A" w:rsidR="00AE0AD6" w:rsidRPr="00870D6B" w:rsidRDefault="00E73C1D" w:rsidP="0022300F">
      <w:pPr>
        <w:pStyle w:val="Heading3"/>
      </w:pPr>
      <w:r w:rsidRPr="0022300F">
        <w:rPr>
          <w:rFonts w:eastAsia="Public Sans SemiBold"/>
        </w:rPr>
        <w:t>Attainment of Year 12 or equivalent</w:t>
      </w:r>
      <w:r w:rsidR="006532F8">
        <w:rPr>
          <w:rFonts w:eastAsia="Public Sans SemiBold"/>
        </w:rPr>
        <w:t xml:space="preserve">, or </w:t>
      </w:r>
      <w:r w:rsidR="0035750C">
        <w:rPr>
          <w:rFonts w:eastAsia="Public Sans SemiBold"/>
        </w:rPr>
        <w:t xml:space="preserve">Certificate level III </w:t>
      </w:r>
      <w:r w:rsidR="005C6D7D">
        <w:rPr>
          <w:rFonts w:eastAsia="Public Sans SemiBold"/>
        </w:rPr>
        <w:t>or above</w:t>
      </w:r>
    </w:p>
    <w:p w14:paraId="1B929AA0" w14:textId="08F4ED7C" w:rsidR="00A36B50" w:rsidRDefault="00475A1B" w:rsidP="654FC29C">
      <w:pPr>
        <w:pStyle w:val="BodyText"/>
        <w:rPr>
          <w:lang w:val="en-US"/>
        </w:rPr>
      </w:pPr>
      <w:r w:rsidRPr="654FC29C">
        <w:rPr>
          <w:lang w:val="en-US"/>
        </w:rPr>
        <w:t xml:space="preserve">In </w:t>
      </w:r>
      <w:r w:rsidR="00943E59" w:rsidRPr="654FC29C">
        <w:rPr>
          <w:lang w:val="en-US"/>
        </w:rPr>
        <w:t>New South Wales</w:t>
      </w:r>
      <w:r w:rsidRPr="654FC29C">
        <w:rPr>
          <w:lang w:val="en-US"/>
        </w:rPr>
        <w:t>,</w:t>
      </w:r>
      <w:r w:rsidR="000E34F9">
        <w:rPr>
          <w:lang w:val="en-US"/>
        </w:rPr>
        <w:t xml:space="preserve"> 81.2 per cent of</w:t>
      </w:r>
      <w:r w:rsidR="0053735E">
        <w:rPr>
          <w:lang w:val="en-US"/>
        </w:rPr>
        <w:t xml:space="preserve"> people aged</w:t>
      </w:r>
      <w:r w:rsidR="000E34F9">
        <w:rPr>
          <w:lang w:val="en-US"/>
        </w:rPr>
        <w:t xml:space="preserve"> 15 to 64 year olds have attained a Year 12</w:t>
      </w:r>
      <w:r w:rsidR="00604804">
        <w:rPr>
          <w:lang w:val="en-US"/>
        </w:rPr>
        <w:t>,</w:t>
      </w:r>
      <w:r w:rsidR="000E34F9">
        <w:rPr>
          <w:lang w:val="en-US"/>
        </w:rPr>
        <w:t xml:space="preserve"> </w:t>
      </w:r>
      <w:r w:rsidR="00F91357">
        <w:rPr>
          <w:lang w:val="en-US"/>
        </w:rPr>
        <w:t xml:space="preserve">or </w:t>
      </w:r>
      <w:r w:rsidR="00820764">
        <w:rPr>
          <w:lang w:val="en-US"/>
        </w:rPr>
        <w:t>Certificate level III</w:t>
      </w:r>
      <w:r w:rsidR="000E34F9">
        <w:rPr>
          <w:lang w:val="en-US"/>
        </w:rPr>
        <w:t xml:space="preserve"> or above </w:t>
      </w:r>
      <w:r w:rsidR="008C7095">
        <w:rPr>
          <w:lang w:val="en-US"/>
        </w:rPr>
        <w:t xml:space="preserve">qualification </w:t>
      </w:r>
      <w:r w:rsidR="00C83DC9">
        <w:rPr>
          <w:lang w:val="en-US"/>
        </w:rPr>
        <w:t>i</w:t>
      </w:r>
      <w:r w:rsidR="000E34F9">
        <w:rPr>
          <w:lang w:val="en-US"/>
        </w:rPr>
        <w:t>n</w:t>
      </w:r>
      <w:r w:rsidR="00C83DC9">
        <w:rPr>
          <w:lang w:val="en-US"/>
        </w:rPr>
        <w:t xml:space="preserve"> 2024</w:t>
      </w:r>
      <w:r w:rsidR="00201401">
        <w:rPr>
          <w:lang w:val="en-US"/>
        </w:rPr>
        <w:t xml:space="preserve">, </w:t>
      </w:r>
      <w:r w:rsidR="000E34F9">
        <w:rPr>
          <w:lang w:val="en-US"/>
        </w:rPr>
        <w:t xml:space="preserve">an increase of 8.0 percentage points </w:t>
      </w:r>
      <w:r w:rsidR="002B316B">
        <w:rPr>
          <w:lang w:val="en-US"/>
        </w:rPr>
        <w:t xml:space="preserve">from 73.2 per cent in 2014 </w:t>
      </w:r>
      <w:r w:rsidR="00F348EF" w:rsidRPr="654FC29C">
        <w:rPr>
          <w:lang w:val="en-US"/>
        </w:rPr>
        <w:t>(</w:t>
      </w:r>
      <w:r w:rsidR="00C83FDC">
        <w:rPr>
          <w:lang w:val="en-US"/>
        </w:rPr>
        <w:t>Chart 3.1</w:t>
      </w:r>
      <w:r w:rsidR="00F348EF" w:rsidRPr="25CF0B4B">
        <w:rPr>
          <w:lang w:val="en-US"/>
        </w:rPr>
        <w:t>)</w:t>
      </w:r>
      <w:r w:rsidRPr="25CF0B4B">
        <w:rPr>
          <w:lang w:val="en-US"/>
        </w:rPr>
        <w:t>.</w:t>
      </w:r>
      <w:r w:rsidRPr="654FC29C">
        <w:rPr>
          <w:lang w:val="en-US"/>
        </w:rPr>
        <w:t xml:space="preserve"> Th</w:t>
      </w:r>
      <w:r w:rsidR="00C13A2B" w:rsidRPr="654FC29C">
        <w:rPr>
          <w:lang w:val="en-US"/>
        </w:rPr>
        <w:t>e</w:t>
      </w:r>
      <w:r w:rsidR="00F116C3" w:rsidRPr="654FC29C">
        <w:rPr>
          <w:lang w:val="en-US"/>
        </w:rPr>
        <w:t xml:space="preserve"> </w:t>
      </w:r>
      <w:r w:rsidR="002B316B">
        <w:rPr>
          <w:lang w:val="en-US"/>
        </w:rPr>
        <w:t xml:space="preserve">upward </w:t>
      </w:r>
      <w:r w:rsidR="00F116C3" w:rsidRPr="654FC29C">
        <w:rPr>
          <w:lang w:val="en-US"/>
        </w:rPr>
        <w:t>trend</w:t>
      </w:r>
      <w:r w:rsidRPr="654FC29C">
        <w:rPr>
          <w:lang w:val="en-US"/>
        </w:rPr>
        <w:t xml:space="preserve"> is in line with the national </w:t>
      </w:r>
      <w:r w:rsidR="00FF2196" w:rsidRPr="654FC29C">
        <w:rPr>
          <w:lang w:val="en-US"/>
        </w:rPr>
        <w:t>results</w:t>
      </w:r>
      <w:r w:rsidR="00F116C3" w:rsidRPr="654FC29C">
        <w:rPr>
          <w:lang w:val="en-US"/>
        </w:rPr>
        <w:t xml:space="preserve">. </w:t>
      </w:r>
    </w:p>
    <w:p w14:paraId="43C98625" w14:textId="283CD3B3" w:rsidR="00EB38A1" w:rsidRDefault="00EB38A1" w:rsidP="654FC29C">
      <w:pPr>
        <w:pStyle w:val="BodyText"/>
        <w:rPr>
          <w:lang w:val="en-US"/>
        </w:rPr>
      </w:pPr>
      <w:r>
        <w:rPr>
          <w:lang w:val="en-US"/>
        </w:rPr>
        <w:br w:type="page"/>
      </w:r>
    </w:p>
    <w:p w14:paraId="79AA21F2" w14:textId="7CB5B1AE" w:rsidR="00B537E1" w:rsidRPr="00BF4042" w:rsidRDefault="00B504D2" w:rsidP="00697161">
      <w:pPr>
        <w:pStyle w:val="Chart3X"/>
        <w:rPr>
          <w:rFonts w:eastAsia="Public Sans SemiBold"/>
        </w:rPr>
      </w:pPr>
      <w:bookmarkStart w:id="2" w:name="_Ref198284140"/>
      <w:bookmarkStart w:id="3" w:name="_Ref199937564"/>
      <w:r>
        <w:lastRenderedPageBreak/>
        <w:t>People</w:t>
      </w:r>
      <w:r w:rsidR="002427D5" w:rsidRPr="00BF4042">
        <w:t xml:space="preserve"> </w:t>
      </w:r>
      <w:r w:rsidR="00B537E1" w:rsidRPr="00BF4042">
        <w:t xml:space="preserve">aged </w:t>
      </w:r>
      <w:r w:rsidR="00AF6667" w:rsidRPr="00BF4042">
        <w:t>15-64 w</w:t>
      </w:r>
      <w:r w:rsidR="00BE4E98" w:rsidRPr="00BF4042">
        <w:t xml:space="preserve">ho completed </w:t>
      </w:r>
      <w:r w:rsidR="00F348EF" w:rsidRPr="00BF4042">
        <w:rPr>
          <w:rFonts w:eastAsia="Public Sans SemiBold"/>
        </w:rPr>
        <w:t>Y</w:t>
      </w:r>
      <w:r w:rsidR="0088351C" w:rsidRPr="00BF4042" w:rsidDel="00907AA2">
        <w:rPr>
          <w:rFonts w:eastAsia="Public Sans SemiBold"/>
        </w:rPr>
        <w:t xml:space="preserve">ear 12 or </w:t>
      </w:r>
      <w:r w:rsidR="00C615B2">
        <w:rPr>
          <w:rFonts w:eastAsia="Public Sans SemiBold"/>
        </w:rPr>
        <w:t>Certificate III or above</w:t>
      </w:r>
      <w:bookmarkEnd w:id="2"/>
      <w:r w:rsidR="0079386C">
        <w:rPr>
          <w:rFonts w:eastAsia="Public Sans SemiBold"/>
        </w:rPr>
        <w:t>, NSW</w:t>
      </w:r>
      <w:bookmarkEnd w:id="3"/>
      <w:r w:rsidR="0088351C" w:rsidRPr="00BF4042" w:rsidDel="00907AA2">
        <w:rPr>
          <w:rFonts w:eastAsia="Public Sans SemiBold"/>
        </w:rPr>
        <w:t xml:space="preserve"> </w:t>
      </w:r>
    </w:p>
    <w:p w14:paraId="416D783F" w14:textId="206B17DD" w:rsidR="00367C34" w:rsidRDefault="00B537E1" w:rsidP="004A7CEA">
      <w:r w:rsidRPr="00BF4042">
        <w:rPr>
          <w:noProof/>
        </w:rPr>
        <w:drawing>
          <wp:inline distT="0" distB="0" distL="0" distR="0" wp14:anchorId="50D35043" wp14:editId="59043BBE">
            <wp:extent cx="6120765" cy="2590800"/>
            <wp:effectExtent l="0" t="0" r="0" b="0"/>
            <wp:docPr id="1880259433" name="Picture 1" descr="Chapter 3: Skilled - Chart 3.1: People aged 15-64 who completed Year 12 or Certificate III or above, N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59433" name="Picture 1" descr="Chapter 3: Skilled - Chart 3.1: People aged 15-64 who completed Year 12 or Certificate III or above, NSW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07913" w14:textId="21139042" w:rsidR="00230A04" w:rsidRPr="00230A04" w:rsidRDefault="00367C34" w:rsidP="00230A04">
      <w:pPr>
        <w:pStyle w:val="Source"/>
      </w:pPr>
      <w:r>
        <w:t xml:space="preserve">Source: </w:t>
      </w:r>
      <w:r w:rsidR="004463B5">
        <w:t>Australian Bureau of Statistics (</w:t>
      </w:r>
      <w:r>
        <w:t>ABS</w:t>
      </w:r>
      <w:r w:rsidR="004463B5">
        <w:t>)</w:t>
      </w:r>
      <w:r>
        <w:t>, 2024</w:t>
      </w:r>
    </w:p>
    <w:p w14:paraId="2B253016" w14:textId="2CC628F0" w:rsidR="00D44D0B" w:rsidRPr="000B39E5" w:rsidRDefault="00367C34" w:rsidP="00747339">
      <w:pPr>
        <w:pStyle w:val="31Heading2"/>
        <w:pBdr>
          <w:bottom w:val="single" w:sz="4" w:space="1" w:color="22272B"/>
        </w:pBdr>
        <w:ind w:left="851" w:hanging="851"/>
        <w:rPr>
          <w:rFonts w:eastAsia="Public Sans SemiBold" w:cs="Public Sans SemiBold"/>
        </w:rPr>
      </w:pPr>
      <w:bookmarkStart w:id="4" w:name="_Ref199937677"/>
      <w:r w:rsidRPr="000B39E5">
        <w:rPr>
          <w:rFonts w:eastAsia="Public Sans SemiBold" w:cs="Public Sans SemiBold"/>
        </w:rPr>
        <w:t>Early childhood education and care</w:t>
      </w:r>
      <w:bookmarkEnd w:id="4"/>
      <w:r w:rsidRPr="000B39E5">
        <w:rPr>
          <w:rFonts w:eastAsia="Public Sans SemiBold" w:cs="Public Sans SemiBold"/>
        </w:rPr>
        <w:t xml:space="preserve"> </w:t>
      </w:r>
    </w:p>
    <w:p w14:paraId="23CC530F" w14:textId="37B3C8B6" w:rsidR="0019596B" w:rsidRPr="00B601D4" w:rsidRDefault="00DD00B3" w:rsidP="00C86739">
      <w:pPr>
        <w:pStyle w:val="BodyText"/>
      </w:pPr>
      <w:r w:rsidRPr="654FC29C">
        <w:rPr>
          <w:lang w:val="en-US"/>
        </w:rPr>
        <w:t xml:space="preserve">Quality ECEC </w:t>
      </w:r>
      <w:r w:rsidR="007834E0">
        <w:rPr>
          <w:lang w:val="en-US"/>
        </w:rPr>
        <w:t xml:space="preserve">positively impacts children’s learning, development and wellbeing outcomes </w:t>
      </w:r>
      <w:r w:rsidRPr="654FC29C">
        <w:rPr>
          <w:lang w:val="en-US"/>
        </w:rPr>
        <w:t>and supports the transition into school. The NSW Government is committed to delivering ECEC across N</w:t>
      </w:r>
      <w:r w:rsidR="00AF56D5" w:rsidRPr="654FC29C">
        <w:rPr>
          <w:lang w:val="en-US"/>
        </w:rPr>
        <w:t xml:space="preserve">ew </w:t>
      </w:r>
      <w:r w:rsidRPr="654FC29C">
        <w:rPr>
          <w:lang w:val="en-US"/>
        </w:rPr>
        <w:t>S</w:t>
      </w:r>
      <w:r w:rsidR="00AF56D5" w:rsidRPr="654FC29C">
        <w:rPr>
          <w:lang w:val="en-US"/>
        </w:rPr>
        <w:t xml:space="preserve">outh </w:t>
      </w:r>
      <w:r w:rsidRPr="654FC29C">
        <w:rPr>
          <w:lang w:val="en-US"/>
        </w:rPr>
        <w:t>W</w:t>
      </w:r>
      <w:r w:rsidR="00AF56D5" w:rsidRPr="654FC29C">
        <w:rPr>
          <w:lang w:val="en-US"/>
        </w:rPr>
        <w:t>ales</w:t>
      </w:r>
      <w:r w:rsidRPr="654FC29C">
        <w:rPr>
          <w:lang w:val="en-US"/>
        </w:rPr>
        <w:t xml:space="preserve"> that </w:t>
      </w:r>
      <w:r w:rsidR="007834E0">
        <w:rPr>
          <w:lang w:val="en-US"/>
        </w:rPr>
        <w:t>is</w:t>
      </w:r>
      <w:r w:rsidR="007834E0" w:rsidRPr="654FC29C">
        <w:rPr>
          <w:lang w:val="en-US"/>
        </w:rPr>
        <w:t xml:space="preserve"> </w:t>
      </w:r>
      <w:r w:rsidRPr="654FC29C">
        <w:rPr>
          <w:lang w:val="en-US"/>
        </w:rPr>
        <w:t xml:space="preserve">affordable, </w:t>
      </w:r>
      <w:r w:rsidR="007834E0">
        <w:rPr>
          <w:lang w:val="en-US"/>
        </w:rPr>
        <w:t xml:space="preserve">accessible, </w:t>
      </w:r>
      <w:r w:rsidRPr="654FC29C">
        <w:rPr>
          <w:lang w:val="en-US"/>
        </w:rPr>
        <w:t>safe</w:t>
      </w:r>
      <w:r w:rsidR="007834E0">
        <w:rPr>
          <w:lang w:val="en-US"/>
        </w:rPr>
        <w:t xml:space="preserve"> and</w:t>
      </w:r>
      <w:r w:rsidRPr="654FC29C">
        <w:rPr>
          <w:lang w:val="en-US"/>
        </w:rPr>
        <w:t xml:space="preserve"> inclusive </w:t>
      </w:r>
      <w:r w:rsidR="007834E0">
        <w:rPr>
          <w:lang w:val="en-US"/>
        </w:rPr>
        <w:t>for all children</w:t>
      </w:r>
      <w:r w:rsidRPr="654FC29C">
        <w:rPr>
          <w:lang w:val="en-US"/>
        </w:rPr>
        <w:t xml:space="preserve">. </w:t>
      </w:r>
    </w:p>
    <w:p w14:paraId="3761BC64" w14:textId="3A323120" w:rsidR="00E71B8D" w:rsidRPr="00B601D4" w:rsidRDefault="00AB3BAF" w:rsidP="003522EC">
      <w:pPr>
        <w:pStyle w:val="BodyText"/>
      </w:pPr>
      <w:r w:rsidRPr="654FC29C">
        <w:rPr>
          <w:lang w:val="en-US"/>
        </w:rPr>
        <w:t xml:space="preserve">On average, over the </w:t>
      </w:r>
      <w:r w:rsidR="00387BB5">
        <w:rPr>
          <w:lang w:val="en-US"/>
        </w:rPr>
        <w:t>past</w:t>
      </w:r>
      <w:r w:rsidR="00387BB5" w:rsidRPr="654FC29C">
        <w:rPr>
          <w:lang w:val="en-US"/>
        </w:rPr>
        <w:t xml:space="preserve"> </w:t>
      </w:r>
      <w:r w:rsidR="00D75090">
        <w:rPr>
          <w:lang w:val="en-US"/>
        </w:rPr>
        <w:t>nine</w:t>
      </w:r>
      <w:r w:rsidR="00D75090" w:rsidRPr="654FC29C">
        <w:rPr>
          <w:lang w:val="en-US"/>
        </w:rPr>
        <w:t xml:space="preserve"> </w:t>
      </w:r>
      <w:r w:rsidRPr="654FC29C">
        <w:rPr>
          <w:lang w:val="en-US"/>
        </w:rPr>
        <w:t xml:space="preserve">years, </w:t>
      </w:r>
      <w:r w:rsidR="0094390E" w:rsidRPr="654FC29C">
        <w:rPr>
          <w:lang w:val="en-US"/>
        </w:rPr>
        <w:t>85.</w:t>
      </w:r>
      <w:r w:rsidR="00D75090">
        <w:rPr>
          <w:lang w:val="en-US"/>
        </w:rPr>
        <w:t>1</w:t>
      </w:r>
      <w:r w:rsidR="00B4575A" w:rsidRPr="654FC29C">
        <w:rPr>
          <w:lang w:val="en-US"/>
        </w:rPr>
        <w:t xml:space="preserve"> </w:t>
      </w:r>
      <w:r w:rsidRPr="654FC29C">
        <w:rPr>
          <w:lang w:val="en-US"/>
        </w:rPr>
        <w:t>per cent of children in N</w:t>
      </w:r>
      <w:r w:rsidR="00454D03" w:rsidRPr="654FC29C">
        <w:rPr>
          <w:lang w:val="en-US"/>
        </w:rPr>
        <w:t xml:space="preserve">ew </w:t>
      </w:r>
      <w:r w:rsidRPr="654FC29C">
        <w:rPr>
          <w:lang w:val="en-US"/>
        </w:rPr>
        <w:t>S</w:t>
      </w:r>
      <w:r w:rsidR="00454D03" w:rsidRPr="654FC29C">
        <w:rPr>
          <w:lang w:val="en-US"/>
        </w:rPr>
        <w:t xml:space="preserve">outh </w:t>
      </w:r>
      <w:r w:rsidRPr="654FC29C">
        <w:rPr>
          <w:lang w:val="en-US"/>
        </w:rPr>
        <w:t>W</w:t>
      </w:r>
      <w:r w:rsidR="00454D03" w:rsidRPr="654FC29C">
        <w:rPr>
          <w:lang w:val="en-US"/>
        </w:rPr>
        <w:t>ales</w:t>
      </w:r>
      <w:r w:rsidRPr="654FC29C">
        <w:rPr>
          <w:lang w:val="en-US"/>
        </w:rPr>
        <w:t xml:space="preserve"> </w:t>
      </w:r>
      <w:r w:rsidR="00F3530F" w:rsidRPr="654FC29C">
        <w:rPr>
          <w:lang w:val="en-US"/>
        </w:rPr>
        <w:t xml:space="preserve">have been enrolled in </w:t>
      </w:r>
      <w:r w:rsidR="00D75090">
        <w:rPr>
          <w:lang w:val="en-US"/>
        </w:rPr>
        <w:t xml:space="preserve">a </w:t>
      </w:r>
      <w:r w:rsidR="00F3530F" w:rsidRPr="654FC29C">
        <w:rPr>
          <w:lang w:val="en-US"/>
        </w:rPr>
        <w:t xml:space="preserve">preschool </w:t>
      </w:r>
      <w:r w:rsidR="00D75090">
        <w:rPr>
          <w:lang w:val="en-US"/>
        </w:rPr>
        <w:t xml:space="preserve">program in </w:t>
      </w:r>
      <w:r w:rsidR="005A1E2C" w:rsidRPr="654FC29C">
        <w:rPr>
          <w:lang w:val="en-US"/>
        </w:rPr>
        <w:t xml:space="preserve">the year </w:t>
      </w:r>
      <w:r w:rsidR="00F3530F" w:rsidRPr="654FC29C">
        <w:rPr>
          <w:lang w:val="en-US"/>
        </w:rPr>
        <w:t xml:space="preserve">before school. This </w:t>
      </w:r>
      <w:r w:rsidR="00F0696B" w:rsidRPr="654FC29C">
        <w:rPr>
          <w:lang w:val="en-US"/>
        </w:rPr>
        <w:t xml:space="preserve">proportion has been relatively </w:t>
      </w:r>
      <w:r w:rsidR="71453C3D" w:rsidRPr="654FC29C">
        <w:rPr>
          <w:lang w:val="en-US"/>
        </w:rPr>
        <w:t>stable</w:t>
      </w:r>
      <w:r w:rsidR="00F0696B" w:rsidRPr="654FC29C">
        <w:rPr>
          <w:lang w:val="en-US"/>
        </w:rPr>
        <w:t xml:space="preserve"> over this </w:t>
      </w:r>
      <w:r w:rsidR="007436D4" w:rsidRPr="654FC29C">
        <w:rPr>
          <w:lang w:val="en-US"/>
        </w:rPr>
        <w:t>period</w:t>
      </w:r>
      <w:r w:rsidR="00F0696B" w:rsidRPr="654FC29C">
        <w:rPr>
          <w:lang w:val="en-US"/>
        </w:rPr>
        <w:t xml:space="preserve">, </w:t>
      </w:r>
      <w:r w:rsidR="00A42400" w:rsidRPr="654FC29C">
        <w:rPr>
          <w:lang w:val="en-US"/>
        </w:rPr>
        <w:t>with the exception of</w:t>
      </w:r>
      <w:r w:rsidR="001345FB" w:rsidRPr="654FC29C">
        <w:rPr>
          <w:lang w:val="en-US"/>
        </w:rPr>
        <w:t xml:space="preserve"> </w:t>
      </w:r>
      <w:r w:rsidR="00F022BC" w:rsidRPr="654FC29C">
        <w:rPr>
          <w:lang w:val="en-US"/>
        </w:rPr>
        <w:t>2020</w:t>
      </w:r>
      <w:r w:rsidR="00A42400" w:rsidRPr="654FC29C">
        <w:rPr>
          <w:lang w:val="en-US"/>
        </w:rPr>
        <w:t xml:space="preserve"> where </w:t>
      </w:r>
      <w:r w:rsidR="004E4279" w:rsidRPr="654FC29C">
        <w:rPr>
          <w:lang w:val="en-US"/>
        </w:rPr>
        <w:t xml:space="preserve">enrolments dipped to </w:t>
      </w:r>
      <w:r w:rsidR="00AA0E88" w:rsidRPr="654FC29C">
        <w:rPr>
          <w:lang w:val="en-US"/>
        </w:rPr>
        <w:t>83.8</w:t>
      </w:r>
      <w:r w:rsidR="004E4279" w:rsidRPr="654FC29C">
        <w:rPr>
          <w:lang w:val="en-US"/>
        </w:rPr>
        <w:t xml:space="preserve"> per cent</w:t>
      </w:r>
      <w:r w:rsidR="003110A9">
        <w:rPr>
          <w:lang w:val="en-US"/>
        </w:rPr>
        <w:t xml:space="preserve"> (</w:t>
      </w:r>
      <w:r w:rsidR="004A05CC">
        <w:rPr>
          <w:lang w:val="en-US"/>
        </w:rPr>
        <w:t>Chart 3.2</w:t>
      </w:r>
      <w:r w:rsidR="003110A9">
        <w:rPr>
          <w:lang w:val="en-US"/>
        </w:rPr>
        <w:t>)</w:t>
      </w:r>
      <w:r w:rsidR="004E4279" w:rsidRPr="654FC29C">
        <w:rPr>
          <w:lang w:val="en-US"/>
        </w:rPr>
        <w:t xml:space="preserve">. </w:t>
      </w:r>
    </w:p>
    <w:p w14:paraId="5271597C" w14:textId="00341A39" w:rsidR="003522EC" w:rsidRPr="00002B25" w:rsidRDefault="00ED0520" w:rsidP="00C86739">
      <w:pPr>
        <w:pStyle w:val="BodyText"/>
        <w:rPr>
          <w:lang w:val="en-US"/>
        </w:rPr>
      </w:pPr>
      <w:r w:rsidRPr="654FC29C">
        <w:rPr>
          <w:lang w:val="en-US"/>
        </w:rPr>
        <w:t>The</w:t>
      </w:r>
      <w:r w:rsidR="00EB7DEA" w:rsidRPr="654FC29C">
        <w:rPr>
          <w:lang w:val="en-US"/>
        </w:rPr>
        <w:t xml:space="preserve"> proportion of Aboriginal and Torres Strait Islander children </w:t>
      </w:r>
      <w:r w:rsidR="00B67A99" w:rsidRPr="654FC29C">
        <w:rPr>
          <w:lang w:val="en-US"/>
        </w:rPr>
        <w:t xml:space="preserve">enrolled in preschool </w:t>
      </w:r>
      <w:r w:rsidR="00FA50B9" w:rsidRPr="654FC29C">
        <w:rPr>
          <w:lang w:val="en-US"/>
        </w:rPr>
        <w:t xml:space="preserve">in the year before school </w:t>
      </w:r>
      <w:r w:rsidR="00B67A99" w:rsidRPr="654FC29C">
        <w:rPr>
          <w:lang w:val="en-US"/>
        </w:rPr>
        <w:t xml:space="preserve">has steadily increased from </w:t>
      </w:r>
      <w:r w:rsidR="00CD592A" w:rsidRPr="654FC29C">
        <w:rPr>
          <w:lang w:val="en-US"/>
        </w:rPr>
        <w:t>48.8</w:t>
      </w:r>
      <w:r w:rsidR="0081545A" w:rsidRPr="654FC29C">
        <w:rPr>
          <w:lang w:val="en-US"/>
        </w:rPr>
        <w:t xml:space="preserve"> </w:t>
      </w:r>
      <w:r w:rsidR="00B67A99" w:rsidRPr="654FC29C">
        <w:rPr>
          <w:lang w:val="en-US"/>
        </w:rPr>
        <w:t>per cent in 201</w:t>
      </w:r>
      <w:r w:rsidR="00CD592A" w:rsidRPr="654FC29C">
        <w:rPr>
          <w:lang w:val="en-US"/>
        </w:rPr>
        <w:t>7</w:t>
      </w:r>
      <w:r w:rsidR="00B67A99" w:rsidRPr="654FC29C">
        <w:rPr>
          <w:lang w:val="en-US"/>
        </w:rPr>
        <w:t xml:space="preserve"> to </w:t>
      </w:r>
      <w:r w:rsidR="00CD592A" w:rsidRPr="654FC29C">
        <w:rPr>
          <w:lang w:val="en-US"/>
        </w:rPr>
        <w:t>85</w:t>
      </w:r>
      <w:r w:rsidR="00740F49" w:rsidRPr="654FC29C">
        <w:rPr>
          <w:lang w:val="en-US"/>
        </w:rPr>
        <w:t>.</w:t>
      </w:r>
      <w:r w:rsidR="00CD592A" w:rsidRPr="654FC29C">
        <w:rPr>
          <w:lang w:val="en-US"/>
        </w:rPr>
        <w:t>2</w:t>
      </w:r>
      <w:r w:rsidR="004700FE" w:rsidRPr="654FC29C">
        <w:rPr>
          <w:lang w:val="en-US"/>
        </w:rPr>
        <w:t xml:space="preserve"> per cent</w:t>
      </w:r>
      <w:r w:rsidR="00CD592A" w:rsidRPr="654FC29C">
        <w:rPr>
          <w:lang w:val="en-US"/>
        </w:rPr>
        <w:t xml:space="preserve"> in 2024.</w:t>
      </w:r>
      <w:r w:rsidR="004700FE" w:rsidRPr="654FC29C">
        <w:rPr>
          <w:lang w:val="en-US"/>
        </w:rPr>
        <w:t xml:space="preserve"> </w:t>
      </w:r>
      <w:r w:rsidR="00560806">
        <w:rPr>
          <w:lang w:val="en-US"/>
        </w:rPr>
        <w:t>Target 3 of</w:t>
      </w:r>
      <w:r w:rsidR="00CD592A" w:rsidRPr="654FC29C">
        <w:rPr>
          <w:lang w:val="en-US"/>
        </w:rPr>
        <w:t xml:space="preserve"> Closing the Gap</w:t>
      </w:r>
      <w:r w:rsidR="00560806">
        <w:rPr>
          <w:lang w:val="en-US"/>
        </w:rPr>
        <w:t xml:space="preserve"> aims</w:t>
      </w:r>
      <w:r w:rsidR="000804C4" w:rsidRPr="654FC29C">
        <w:rPr>
          <w:lang w:val="en-US"/>
        </w:rPr>
        <w:t xml:space="preserve"> to increase the </w:t>
      </w:r>
      <w:r w:rsidR="002B3BA5" w:rsidRPr="654FC29C">
        <w:rPr>
          <w:lang w:val="en-US"/>
        </w:rPr>
        <w:t>proportion of</w:t>
      </w:r>
      <w:r w:rsidR="005E3CB2" w:rsidRPr="654FC29C">
        <w:rPr>
          <w:lang w:val="en-US"/>
        </w:rPr>
        <w:t xml:space="preserve"> </w:t>
      </w:r>
      <w:r w:rsidR="003C4EBF" w:rsidRPr="654FC29C">
        <w:rPr>
          <w:lang w:val="en-US"/>
        </w:rPr>
        <w:t>Aboriginal and Torres Strait Islander children</w:t>
      </w:r>
      <w:r w:rsidR="006F20C9" w:rsidRPr="654FC29C">
        <w:rPr>
          <w:lang w:val="en-US"/>
        </w:rPr>
        <w:t xml:space="preserve"> enrolled in the year before full-time schooling in early childhood education </w:t>
      </w:r>
      <w:r w:rsidR="006F20C9" w:rsidRPr="00002B25">
        <w:rPr>
          <w:lang w:val="en-US"/>
        </w:rPr>
        <w:t xml:space="preserve">to 95 per cent by 2025. </w:t>
      </w:r>
      <w:r w:rsidR="003C4EBF" w:rsidRPr="00002B25">
        <w:rPr>
          <w:lang w:val="en-US"/>
        </w:rPr>
        <w:t xml:space="preserve"> </w:t>
      </w:r>
    </w:p>
    <w:p w14:paraId="7805B07C" w14:textId="12EAF536" w:rsidR="007D4D8B" w:rsidRDefault="003522EC" w:rsidP="00EB38A1">
      <w:pPr>
        <w:pStyle w:val="BodyText"/>
        <w:rPr>
          <w:bCs/>
          <w:i/>
          <w:kern w:val="28"/>
        </w:rPr>
      </w:pPr>
      <w:r w:rsidRPr="00002B25">
        <w:rPr>
          <w:lang w:val="en-US"/>
        </w:rPr>
        <w:t>The 202</w:t>
      </w:r>
      <w:r w:rsidR="000C23FC" w:rsidRPr="0022300F">
        <w:rPr>
          <w:lang w:val="en-US"/>
        </w:rPr>
        <w:t>5</w:t>
      </w:r>
      <w:r w:rsidRPr="00002B25">
        <w:rPr>
          <w:lang w:val="en-US"/>
        </w:rPr>
        <w:t>-2</w:t>
      </w:r>
      <w:r w:rsidR="000C23FC" w:rsidRPr="0022300F">
        <w:rPr>
          <w:lang w:val="en-US"/>
        </w:rPr>
        <w:t>6</w:t>
      </w:r>
      <w:r w:rsidRPr="00002B25">
        <w:rPr>
          <w:lang w:val="en-US"/>
        </w:rPr>
        <w:t xml:space="preserve"> Budget includes </w:t>
      </w:r>
      <w:r w:rsidR="00CF11B8" w:rsidRPr="0022300F">
        <w:rPr>
          <w:lang w:val="en-US"/>
        </w:rPr>
        <w:t>$200.9 million to increase First Nations access, enrolment and attendance in early childhood education.</w:t>
      </w:r>
      <w:bookmarkStart w:id="5" w:name="_Ref199252831"/>
      <w:bookmarkStart w:id="6" w:name="_Ref199937659"/>
    </w:p>
    <w:p w14:paraId="7988AD31" w14:textId="50BCDA0B" w:rsidR="008F684E" w:rsidRPr="00BF4042" w:rsidRDefault="00AF65CD" w:rsidP="00697161">
      <w:pPr>
        <w:pStyle w:val="Chart3X"/>
        <w:rPr>
          <w:rFonts w:eastAsia="Public Sans SemiBold"/>
        </w:rPr>
      </w:pPr>
      <w:r>
        <w:rPr>
          <w:rFonts w:eastAsia="Public Sans SemiBold"/>
        </w:rPr>
        <w:t>C</w:t>
      </w:r>
      <w:r w:rsidR="008F684E" w:rsidRPr="00BF4042">
        <w:rPr>
          <w:rFonts w:eastAsia="Public Sans SemiBold"/>
        </w:rPr>
        <w:t>hildren enrolled in preschool in the year before full</w:t>
      </w:r>
      <w:r w:rsidR="006F7A15">
        <w:rPr>
          <w:rFonts w:eastAsia="Public Sans SemiBold"/>
        </w:rPr>
        <w:t>-</w:t>
      </w:r>
      <w:r w:rsidR="008F684E" w:rsidRPr="00BF4042">
        <w:rPr>
          <w:rFonts w:eastAsia="Public Sans SemiBold"/>
        </w:rPr>
        <w:t>time school</w:t>
      </w:r>
      <w:r w:rsidR="00F67D67">
        <w:rPr>
          <w:rFonts w:eastAsia="Public Sans SemiBold"/>
        </w:rPr>
        <w:t>, NSW</w:t>
      </w:r>
      <w:bookmarkEnd w:id="5"/>
      <w:bookmarkEnd w:id="6"/>
    </w:p>
    <w:p w14:paraId="3711D723" w14:textId="0E63A369" w:rsidR="00102FAD" w:rsidRDefault="007834E0" w:rsidP="007834E0">
      <w:pPr>
        <w:ind w:left="0" w:firstLine="0"/>
      </w:pPr>
      <w:r>
        <w:rPr>
          <w:noProof/>
        </w:rPr>
        <w:drawing>
          <wp:inline distT="0" distB="0" distL="0" distR="0" wp14:anchorId="2AF5C043" wp14:editId="70B13D35">
            <wp:extent cx="6115050" cy="2493645"/>
            <wp:effectExtent l="0" t="0" r="0" b="1905"/>
            <wp:docPr id="575652470" name="Picture 3" descr="Chapter 3: Skilled - Chart 3.2: Children enrolled in preschool in the year before full-time school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52470" name="Picture 3" descr="Chapter 3: Skilled - Chart 3.2: Children enrolled in preschool in the year before full-time school, NS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0BED2" w14:textId="25661785" w:rsidR="00567942" w:rsidRDefault="00DC6D85" w:rsidP="006E43CB">
      <w:pPr>
        <w:pStyle w:val="Source"/>
        <w:rPr>
          <w:rFonts w:eastAsia="Public Sans SemiBold"/>
        </w:rPr>
      </w:pPr>
      <w:r>
        <w:t xml:space="preserve">Source: </w:t>
      </w:r>
      <w:r w:rsidR="00DA483F">
        <w:t xml:space="preserve">Report on Government Services </w:t>
      </w:r>
      <w:r w:rsidR="00BC6D0C">
        <w:t>(</w:t>
      </w:r>
      <w:r w:rsidR="00DA483F">
        <w:t>R</w:t>
      </w:r>
      <w:r w:rsidR="00BC6D0C">
        <w:t>o</w:t>
      </w:r>
      <w:r w:rsidR="00DA483F">
        <w:t>GS</w:t>
      </w:r>
      <w:r w:rsidR="00BC6D0C">
        <w:t>)</w:t>
      </w:r>
      <w:r w:rsidR="00DA483F">
        <w:t>, 202</w:t>
      </w:r>
      <w:r w:rsidR="00EF0DDF">
        <w:t>5</w:t>
      </w:r>
      <w:r w:rsidR="00EB38A1">
        <w:br w:type="page"/>
      </w:r>
    </w:p>
    <w:p w14:paraId="53810B44" w14:textId="20F693D6" w:rsidR="00167D3D" w:rsidRPr="00747339" w:rsidRDefault="00CF03D2" w:rsidP="00747339">
      <w:pPr>
        <w:pStyle w:val="31Heading2"/>
        <w:pBdr>
          <w:bottom w:val="single" w:sz="4" w:space="1" w:color="22272B"/>
        </w:pBdr>
        <w:ind w:left="851" w:hanging="851"/>
        <w:rPr>
          <w:lang w:val="en-US"/>
        </w:rPr>
      </w:pPr>
      <w:r w:rsidRPr="00747339">
        <w:rPr>
          <w:rFonts w:eastAsia="Public Sans SemiBold" w:cs="Public Sans SemiBold"/>
        </w:rPr>
        <w:lastRenderedPageBreak/>
        <w:t>Primary and secondary</w:t>
      </w:r>
      <w:r w:rsidR="00167D3D">
        <w:rPr>
          <w:rFonts w:eastAsia="Public Sans SemiBold" w:cs="Public Sans SemiBold"/>
        </w:rPr>
        <w:t xml:space="preserve"> school</w:t>
      </w:r>
    </w:p>
    <w:p w14:paraId="359A59CC" w14:textId="4F8D11F3" w:rsidR="00167D3D" w:rsidRPr="00747339" w:rsidRDefault="00167D3D" w:rsidP="00C86739">
      <w:pPr>
        <w:pStyle w:val="BodyText"/>
        <w:rPr>
          <w:rFonts w:ascii="Public Sans SemiBold" w:hAnsi="Public Sans SemiBold" w:cs="Times New Roman"/>
          <w:b/>
          <w:bCs/>
          <w:iCs w:val="0"/>
          <w:kern w:val="28"/>
          <w:sz w:val="26"/>
          <w:szCs w:val="28"/>
        </w:rPr>
      </w:pPr>
      <w:r w:rsidRPr="00747339">
        <w:rPr>
          <w:rFonts w:ascii="Public Sans SemiBold" w:hAnsi="Public Sans SemiBold" w:cs="Times New Roman"/>
          <w:b/>
          <w:bCs/>
          <w:iCs w:val="0"/>
          <w:kern w:val="28"/>
          <w:sz w:val="26"/>
          <w:szCs w:val="28"/>
        </w:rPr>
        <w:t xml:space="preserve">School attendance </w:t>
      </w:r>
    </w:p>
    <w:p w14:paraId="01151D70" w14:textId="24A11A77" w:rsidR="00BC5C2A" w:rsidRDefault="0E4D80F4" w:rsidP="00C86739">
      <w:pPr>
        <w:pStyle w:val="BodyText"/>
      </w:pPr>
      <w:r w:rsidRPr="00B601D4">
        <w:rPr>
          <w:lang w:val="en-US"/>
        </w:rPr>
        <w:t>Beyond teaching l</w:t>
      </w:r>
      <w:r w:rsidRPr="00B601D4">
        <w:t>ife</w:t>
      </w:r>
      <w:r w:rsidR="3348095B" w:rsidRPr="00B601D4">
        <w:t>-long necessary skills such as literacy and numeracy, s</w:t>
      </w:r>
      <w:r w:rsidR="1DBDF341" w:rsidRPr="00B601D4">
        <w:t xml:space="preserve">chools help children and young adults develop social-emotional skills, </w:t>
      </w:r>
      <w:r w:rsidRPr="00B601D4">
        <w:t xml:space="preserve">provide safe and inclusive environments and a sense of community and support for both students, parents and families. </w:t>
      </w:r>
      <w:r w:rsidR="00201401">
        <w:t>Education is a crucial factor</w:t>
      </w:r>
      <w:r w:rsidR="00BC5C2A">
        <w:t xml:space="preserve"> </w:t>
      </w:r>
      <w:r w:rsidR="00201401">
        <w:t>that</w:t>
      </w:r>
      <w:r w:rsidR="00BC5C2A">
        <w:t xml:space="preserve"> drive</w:t>
      </w:r>
      <w:r w:rsidR="00201401">
        <w:t>s</w:t>
      </w:r>
      <w:r w:rsidR="00BC5C2A">
        <w:t xml:space="preserve"> innovation, access to jobs and future prosperity. </w:t>
      </w:r>
    </w:p>
    <w:p w14:paraId="0318544B" w14:textId="3B7B3539" w:rsidR="00276DDB" w:rsidRDefault="001964E6" w:rsidP="00C86739">
      <w:pPr>
        <w:pStyle w:val="BodyText"/>
      </w:pPr>
      <w:r w:rsidRPr="70AC1D80">
        <w:rPr>
          <w:lang w:val="en-US"/>
        </w:rPr>
        <w:t>The NSW Government supports both government and non-government schooling in primary</w:t>
      </w:r>
      <w:r w:rsidR="000D5D9F">
        <w:rPr>
          <w:lang w:val="en-US"/>
        </w:rPr>
        <w:t> </w:t>
      </w:r>
      <w:r w:rsidRPr="70AC1D80">
        <w:rPr>
          <w:lang w:val="en-US"/>
        </w:rPr>
        <w:t>and secondary education</w:t>
      </w:r>
      <w:r w:rsidR="001E25DC" w:rsidRPr="70AC1D80">
        <w:rPr>
          <w:lang w:val="en-US"/>
        </w:rPr>
        <w:t>.</w:t>
      </w:r>
      <w:r w:rsidR="00201401">
        <w:rPr>
          <w:lang w:val="en-US"/>
        </w:rPr>
        <w:t xml:space="preserve"> </w:t>
      </w:r>
      <w:r w:rsidR="00276DDB">
        <w:rPr>
          <w:lang w:val="en-US"/>
        </w:rPr>
        <w:t xml:space="preserve">In 2024, </w:t>
      </w:r>
      <w:r w:rsidR="00653631">
        <w:rPr>
          <w:lang w:val="en-US"/>
        </w:rPr>
        <w:t>p</w:t>
      </w:r>
      <w:r w:rsidR="00276DDB">
        <w:rPr>
          <w:lang w:val="en-US"/>
        </w:rPr>
        <w:t>rimary and secondary school attendance was 90.0 per cent and 83.2 per cent</w:t>
      </w:r>
      <w:r w:rsidR="0073158B">
        <w:rPr>
          <w:lang w:val="en-US"/>
        </w:rPr>
        <w:t>,</w:t>
      </w:r>
      <w:r w:rsidR="00276DDB">
        <w:rPr>
          <w:lang w:val="en-US"/>
        </w:rPr>
        <w:t xml:space="preserve"> respectively</w:t>
      </w:r>
      <w:r w:rsidR="003110A9">
        <w:rPr>
          <w:lang w:val="en-US"/>
        </w:rPr>
        <w:t xml:space="preserve"> (</w:t>
      </w:r>
      <w:r w:rsidR="004A05CC">
        <w:rPr>
          <w:lang w:val="en-US"/>
        </w:rPr>
        <w:t>Chart 3.3</w:t>
      </w:r>
      <w:r w:rsidR="003110A9">
        <w:rPr>
          <w:lang w:val="en-US"/>
        </w:rPr>
        <w:t>)</w:t>
      </w:r>
      <w:r w:rsidR="00276DDB">
        <w:rPr>
          <w:lang w:val="en-US"/>
        </w:rPr>
        <w:t>.</w:t>
      </w:r>
    </w:p>
    <w:p w14:paraId="332D9382" w14:textId="5B2B03BA" w:rsidR="00DD3B21" w:rsidRDefault="002271B6" w:rsidP="009C626A">
      <w:pPr>
        <w:pStyle w:val="BodyText"/>
        <w:rPr>
          <w:lang w:val="en-US"/>
        </w:rPr>
      </w:pPr>
      <w:r w:rsidRPr="654FC29C">
        <w:rPr>
          <w:lang w:val="en-US"/>
        </w:rPr>
        <w:t xml:space="preserve">NSW </w:t>
      </w:r>
      <w:r w:rsidR="008B2F5B" w:rsidRPr="654FC29C">
        <w:rPr>
          <w:lang w:val="en-US"/>
        </w:rPr>
        <w:t>student attendance rate for</w:t>
      </w:r>
      <w:r w:rsidR="00405013" w:rsidRPr="654FC29C">
        <w:rPr>
          <w:lang w:val="en-US"/>
        </w:rPr>
        <w:t xml:space="preserve"> government schools</w:t>
      </w:r>
      <w:r w:rsidR="008B2F5B" w:rsidRPr="654FC29C">
        <w:rPr>
          <w:lang w:val="en-US"/>
        </w:rPr>
        <w:t xml:space="preserve"> </w:t>
      </w:r>
      <w:r w:rsidR="001222F0" w:rsidRPr="654FC29C">
        <w:rPr>
          <w:lang w:val="en-US"/>
        </w:rPr>
        <w:t>for</w:t>
      </w:r>
      <w:r w:rsidR="008B2F5B" w:rsidRPr="654FC29C">
        <w:rPr>
          <w:lang w:val="en-US"/>
        </w:rPr>
        <w:t xml:space="preserve"> grades 1</w:t>
      </w:r>
      <w:r w:rsidR="00794616" w:rsidRPr="654FC29C">
        <w:rPr>
          <w:lang w:val="en-US"/>
        </w:rPr>
        <w:t xml:space="preserve"> to </w:t>
      </w:r>
      <w:r w:rsidR="008B2F5B" w:rsidRPr="654FC29C">
        <w:rPr>
          <w:lang w:val="en-US"/>
        </w:rPr>
        <w:t xml:space="preserve">10 </w:t>
      </w:r>
      <w:r w:rsidR="00E4693A" w:rsidRPr="654FC29C">
        <w:rPr>
          <w:lang w:val="en-US"/>
        </w:rPr>
        <w:t>of 8</w:t>
      </w:r>
      <w:r w:rsidR="005415FC">
        <w:rPr>
          <w:lang w:val="en-US"/>
        </w:rPr>
        <w:t>7</w:t>
      </w:r>
      <w:r w:rsidR="00E4693A" w:rsidRPr="654FC29C">
        <w:rPr>
          <w:lang w:val="en-US"/>
        </w:rPr>
        <w:t>.</w:t>
      </w:r>
      <w:r w:rsidR="005415FC">
        <w:rPr>
          <w:lang w:val="en-US"/>
        </w:rPr>
        <w:t>5</w:t>
      </w:r>
      <w:r w:rsidR="00E4693A" w:rsidRPr="654FC29C">
        <w:rPr>
          <w:lang w:val="en-US"/>
        </w:rPr>
        <w:t xml:space="preserve"> per cent</w:t>
      </w:r>
      <w:r w:rsidR="008B2F5B" w:rsidRPr="654FC29C">
        <w:rPr>
          <w:lang w:val="en-US"/>
        </w:rPr>
        <w:t xml:space="preserve"> </w:t>
      </w:r>
      <w:r w:rsidR="000A78ED" w:rsidRPr="654FC29C">
        <w:rPr>
          <w:lang w:val="en-US"/>
        </w:rPr>
        <w:t xml:space="preserve">was slightly higher than the national </w:t>
      </w:r>
      <w:r w:rsidR="00F7768A" w:rsidRPr="654FC29C">
        <w:rPr>
          <w:lang w:val="en-US"/>
        </w:rPr>
        <w:t xml:space="preserve">average </w:t>
      </w:r>
      <w:r w:rsidR="00E4693A" w:rsidRPr="654FC29C">
        <w:rPr>
          <w:lang w:val="en-US"/>
        </w:rPr>
        <w:t xml:space="preserve">of </w:t>
      </w:r>
      <w:r w:rsidR="008D5C0A" w:rsidRPr="654FC29C">
        <w:rPr>
          <w:lang w:val="en-US"/>
        </w:rPr>
        <w:t>8</w:t>
      </w:r>
      <w:r w:rsidR="005415FC">
        <w:rPr>
          <w:lang w:val="en-US"/>
        </w:rPr>
        <w:t>7</w:t>
      </w:r>
      <w:r w:rsidR="008D5C0A" w:rsidRPr="654FC29C">
        <w:rPr>
          <w:lang w:val="en-US"/>
        </w:rPr>
        <w:t>.</w:t>
      </w:r>
      <w:r w:rsidR="005415FC">
        <w:rPr>
          <w:lang w:val="en-US"/>
        </w:rPr>
        <w:t>1</w:t>
      </w:r>
      <w:r w:rsidR="008D5C0A" w:rsidRPr="654FC29C">
        <w:rPr>
          <w:lang w:val="en-US"/>
        </w:rPr>
        <w:t xml:space="preserve"> per cent</w:t>
      </w:r>
      <w:r w:rsidR="00C07E0A" w:rsidRPr="654FC29C">
        <w:rPr>
          <w:lang w:val="en-US"/>
        </w:rPr>
        <w:t xml:space="preserve"> </w:t>
      </w:r>
      <w:r w:rsidR="00276DDB">
        <w:rPr>
          <w:lang w:val="en-US"/>
        </w:rPr>
        <w:t>i</w:t>
      </w:r>
      <w:r w:rsidR="00276DDB" w:rsidRPr="654FC29C">
        <w:rPr>
          <w:lang w:val="en-US"/>
        </w:rPr>
        <w:t xml:space="preserve">n 2024 </w:t>
      </w:r>
      <w:r w:rsidR="00C07E0A" w:rsidRPr="654FC29C">
        <w:rPr>
          <w:lang w:val="en-US"/>
        </w:rPr>
        <w:t>(R</w:t>
      </w:r>
      <w:r w:rsidR="00A502BA" w:rsidRPr="654FC29C">
        <w:rPr>
          <w:lang w:val="en-US"/>
        </w:rPr>
        <w:t>o</w:t>
      </w:r>
      <w:r w:rsidR="00C07E0A" w:rsidRPr="654FC29C">
        <w:rPr>
          <w:lang w:val="en-US"/>
        </w:rPr>
        <w:t>G</w:t>
      </w:r>
      <w:r w:rsidR="00A502BA" w:rsidRPr="654FC29C">
        <w:rPr>
          <w:lang w:val="en-US"/>
        </w:rPr>
        <w:t>S</w:t>
      </w:r>
      <w:r w:rsidR="00C07E0A" w:rsidRPr="654FC29C">
        <w:rPr>
          <w:lang w:val="en-US"/>
        </w:rPr>
        <w:t xml:space="preserve">, </w:t>
      </w:r>
      <w:r w:rsidR="00335FA0" w:rsidRPr="654FC29C">
        <w:rPr>
          <w:lang w:val="en-US"/>
        </w:rPr>
        <w:t>2025)</w:t>
      </w:r>
      <w:r w:rsidR="001B529B" w:rsidRPr="654FC29C">
        <w:rPr>
          <w:lang w:val="en-US"/>
        </w:rPr>
        <w:t>.</w:t>
      </w:r>
      <w:r w:rsidR="004206F0">
        <w:t xml:space="preserve"> </w:t>
      </w:r>
      <w:r w:rsidR="00CB5E4A" w:rsidRPr="654FC29C">
        <w:rPr>
          <w:lang w:val="en-US"/>
        </w:rPr>
        <w:t xml:space="preserve">The NSW Government is </w:t>
      </w:r>
      <w:r w:rsidR="00FC2D96" w:rsidRPr="654FC29C">
        <w:rPr>
          <w:lang w:val="en-US"/>
        </w:rPr>
        <w:t xml:space="preserve">working </w:t>
      </w:r>
      <w:r w:rsidR="00CB5E4A" w:rsidRPr="654FC29C">
        <w:rPr>
          <w:lang w:val="en-US"/>
        </w:rPr>
        <w:t xml:space="preserve">to improve attendance rates under its </w:t>
      </w:r>
      <w:r w:rsidR="00A92842" w:rsidRPr="654FC29C">
        <w:rPr>
          <w:lang w:val="en-US"/>
        </w:rPr>
        <w:t>‘</w:t>
      </w:r>
      <w:r w:rsidR="00CB5E4A" w:rsidRPr="654FC29C">
        <w:rPr>
          <w:lang w:val="en-US"/>
        </w:rPr>
        <w:t>Ou</w:t>
      </w:r>
      <w:r w:rsidR="0024525F" w:rsidRPr="654FC29C">
        <w:rPr>
          <w:lang w:val="en-US"/>
        </w:rPr>
        <w:t>r</w:t>
      </w:r>
      <w:r w:rsidR="00CB5E4A" w:rsidRPr="654FC29C">
        <w:rPr>
          <w:lang w:val="en-US"/>
        </w:rPr>
        <w:t xml:space="preserve"> Plan for NSW Public Education</w:t>
      </w:r>
      <w:r w:rsidR="00A92842" w:rsidRPr="654FC29C">
        <w:rPr>
          <w:lang w:val="en-US"/>
        </w:rPr>
        <w:t>’</w:t>
      </w:r>
      <w:r w:rsidR="007F5D91" w:rsidRPr="654FC29C">
        <w:rPr>
          <w:lang w:val="en-US"/>
        </w:rPr>
        <w:t xml:space="preserve">, targeting </w:t>
      </w:r>
      <w:r w:rsidR="001E52CE" w:rsidRPr="654FC29C">
        <w:rPr>
          <w:lang w:val="en-US"/>
        </w:rPr>
        <w:t>an attendance rate of 88.8 per cent in 2027</w:t>
      </w:r>
      <w:r w:rsidR="0024525F" w:rsidRPr="654FC29C">
        <w:rPr>
          <w:lang w:val="en-US"/>
        </w:rPr>
        <w:t xml:space="preserve"> (</w:t>
      </w:r>
      <w:r w:rsidR="00346ED4">
        <w:rPr>
          <w:lang w:val="en-US"/>
        </w:rPr>
        <w:t>NSW Department of Education</w:t>
      </w:r>
      <w:r w:rsidR="0024525F" w:rsidRPr="654FC29C">
        <w:rPr>
          <w:lang w:val="en-US"/>
        </w:rPr>
        <w:t>, 2025)</w:t>
      </w:r>
      <w:r w:rsidR="001E52CE" w:rsidRPr="654FC29C">
        <w:rPr>
          <w:lang w:val="en-US"/>
        </w:rPr>
        <w:t xml:space="preserve">. </w:t>
      </w:r>
    </w:p>
    <w:p w14:paraId="47DC2806" w14:textId="6EB9E6DE" w:rsidR="00211ADC" w:rsidRPr="0022300F" w:rsidRDefault="00211ADC" w:rsidP="00697161">
      <w:pPr>
        <w:pStyle w:val="Chart3X"/>
        <w:rPr>
          <w:rFonts w:eastAsia="Public Sans SemiBold"/>
        </w:rPr>
      </w:pPr>
      <w:bookmarkStart w:id="7" w:name="_Ref198284247"/>
      <w:bookmarkStart w:id="8" w:name="_Ref199937786"/>
      <w:r w:rsidRPr="0022300F">
        <w:rPr>
          <w:rFonts w:eastAsia="Public Sans SemiBold"/>
        </w:rPr>
        <w:t xml:space="preserve">Attendance rate at </w:t>
      </w:r>
      <w:r w:rsidR="00F10CA6" w:rsidRPr="0022300F">
        <w:rPr>
          <w:rFonts w:eastAsia="Public Sans SemiBold"/>
        </w:rPr>
        <w:t>government</w:t>
      </w:r>
      <w:r w:rsidRPr="0022300F">
        <w:rPr>
          <w:rFonts w:eastAsia="Public Sans SemiBold"/>
        </w:rPr>
        <w:t xml:space="preserve"> schools</w:t>
      </w:r>
      <w:r w:rsidR="00F10CA6" w:rsidRPr="0022300F">
        <w:rPr>
          <w:rFonts w:eastAsia="Public Sans SemiBold"/>
        </w:rPr>
        <w:t>, NSW</w:t>
      </w:r>
      <w:bookmarkEnd w:id="7"/>
      <w:bookmarkEnd w:id="8"/>
    </w:p>
    <w:p w14:paraId="6F381BD0" w14:textId="5039B06E" w:rsidR="00D44D0B" w:rsidRDefault="00D6600A" w:rsidP="414213C5">
      <w:pPr>
        <w:spacing w:before="120"/>
        <w:ind w:left="0" w:firstLine="0"/>
        <w:rPr>
          <w:rFonts w:ascii="Public Sans" w:eastAsia="Public Sans" w:hAnsi="Public Sans" w:cs="Public Sans"/>
          <w:color w:val="000000" w:themeColor="text1"/>
          <w:sz w:val="22"/>
          <w:szCs w:val="22"/>
          <w:lang w:val="en-AU"/>
        </w:rPr>
      </w:pPr>
      <w:r>
        <w:rPr>
          <w:rFonts w:ascii="Public Sans" w:eastAsia="Public Sans" w:hAnsi="Public Sans" w:cs="Public Sans"/>
          <w:noProof/>
          <w:color w:val="000000" w:themeColor="text1"/>
          <w:sz w:val="22"/>
          <w:szCs w:val="22"/>
          <w:lang w:val="en-AU"/>
        </w:rPr>
        <w:drawing>
          <wp:inline distT="0" distB="0" distL="0" distR="0" wp14:anchorId="5A24D41D" wp14:editId="251B07FB">
            <wp:extent cx="6120765" cy="2597150"/>
            <wp:effectExtent l="0" t="0" r="0" b="0"/>
            <wp:docPr id="37720036" name="Picture 2" descr="Chapter 3: Skilled - Chart 3.3: Attendance rate at government schools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0036" name="Picture 2" descr="Chapter 3: Skilled - Chart 3.3: Attendance rate at government schools, NS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873C5" w14:textId="156595F6" w:rsidR="007D4D8B" w:rsidRPr="00EB38A1" w:rsidRDefault="00924518" w:rsidP="00EB38A1">
      <w:pPr>
        <w:pStyle w:val="Source"/>
        <w:rPr>
          <w:rFonts w:eastAsia="Public Sans SemiBold"/>
        </w:rPr>
      </w:pPr>
      <w:r w:rsidRPr="00F41C4C">
        <w:t xml:space="preserve">Source: NSW </w:t>
      </w:r>
      <w:r w:rsidRPr="00BC5C2A">
        <w:rPr>
          <w:iCs/>
        </w:rPr>
        <w:t>Department of Education, 2025</w:t>
      </w:r>
    </w:p>
    <w:p w14:paraId="1FCEF157" w14:textId="013D4122" w:rsidR="00A55D6C" w:rsidRPr="00747339" w:rsidRDefault="00A55D6C" w:rsidP="00747339">
      <w:pPr>
        <w:pStyle w:val="Heading3"/>
        <w:rPr>
          <w:lang w:val="en-US"/>
        </w:rPr>
      </w:pPr>
      <w:r w:rsidRPr="00747339">
        <w:rPr>
          <w:rFonts w:eastAsia="Public Sans SemiBold"/>
          <w:lang w:val="en-US"/>
        </w:rPr>
        <w:t>Teacher vacan</w:t>
      </w:r>
      <w:r w:rsidR="0013499D">
        <w:rPr>
          <w:rFonts w:eastAsia="Public Sans SemiBold"/>
          <w:lang w:val="en-US"/>
        </w:rPr>
        <w:t>cies</w:t>
      </w:r>
      <w:r w:rsidR="005558B6">
        <w:rPr>
          <w:rFonts w:eastAsia="Public Sans SemiBold"/>
          <w:lang w:val="en-US"/>
        </w:rPr>
        <w:t xml:space="preserve"> and cancelled classes</w:t>
      </w:r>
    </w:p>
    <w:p w14:paraId="058A5D0D" w14:textId="1C8928FF" w:rsidR="00A55D6C" w:rsidRDefault="004D2DF8" w:rsidP="00724224">
      <w:pPr>
        <w:pStyle w:val="BodyText"/>
        <w:rPr>
          <w:lang w:val="en-US" w:eastAsia="en-AU"/>
        </w:rPr>
      </w:pPr>
      <w:r>
        <w:rPr>
          <w:lang w:val="en-US" w:eastAsia="en-AU"/>
        </w:rPr>
        <w:t xml:space="preserve">The number of vacant teacher positions </w:t>
      </w:r>
      <w:r w:rsidR="00F218CC">
        <w:rPr>
          <w:lang w:val="en-US" w:eastAsia="en-AU"/>
        </w:rPr>
        <w:t xml:space="preserve">measures the number of positions permanently </w:t>
      </w:r>
      <w:r w:rsidR="007D594B">
        <w:rPr>
          <w:lang w:val="en-US" w:eastAsia="en-AU"/>
        </w:rPr>
        <w:t>vacant and being recruited for at the beginning of each school year</w:t>
      </w:r>
      <w:r w:rsidR="005E6075">
        <w:rPr>
          <w:lang w:val="en-US" w:eastAsia="en-AU"/>
        </w:rPr>
        <w:t xml:space="preserve"> (Day 1, Term 1)</w:t>
      </w:r>
      <w:r w:rsidR="007D594B">
        <w:rPr>
          <w:lang w:val="en-US" w:eastAsia="en-AU"/>
        </w:rPr>
        <w:t xml:space="preserve">. </w:t>
      </w:r>
      <w:r w:rsidR="00E01DC0">
        <w:rPr>
          <w:lang w:val="en-US" w:eastAsia="en-AU"/>
        </w:rPr>
        <w:t xml:space="preserve">In many cases, these vacant positions will be temporarily filled by a casual or temporary teacher while permanent recruitment is underway. </w:t>
      </w:r>
    </w:p>
    <w:p w14:paraId="72D45649" w14:textId="5667537A" w:rsidR="00732DA9" w:rsidRDefault="00732DA9" w:rsidP="00724224">
      <w:pPr>
        <w:pStyle w:val="BodyText"/>
        <w:rPr>
          <w:lang w:val="en-US" w:eastAsia="en-AU"/>
        </w:rPr>
      </w:pPr>
      <w:r>
        <w:rPr>
          <w:lang w:val="en-US" w:eastAsia="en-AU"/>
        </w:rPr>
        <w:t xml:space="preserve">As </w:t>
      </w:r>
      <w:r w:rsidR="005E6075">
        <w:rPr>
          <w:lang w:val="en-US" w:eastAsia="en-AU"/>
        </w:rPr>
        <w:t xml:space="preserve">at Day 1, Term 1 2025 </w:t>
      </w:r>
      <w:r w:rsidR="00191ABD">
        <w:rPr>
          <w:lang w:val="en-US" w:eastAsia="en-AU"/>
        </w:rPr>
        <w:t xml:space="preserve">there were </w:t>
      </w:r>
      <w:r w:rsidR="00A46AFE">
        <w:rPr>
          <w:lang w:val="en-US" w:eastAsia="en-AU"/>
        </w:rPr>
        <w:t>1,294 vacant permanent teacher positions</w:t>
      </w:r>
      <w:r w:rsidR="000C1C42">
        <w:rPr>
          <w:lang w:val="en-US" w:eastAsia="en-AU"/>
        </w:rPr>
        <w:t xml:space="preserve"> (</w:t>
      </w:r>
      <w:r w:rsidR="004A05CC">
        <w:rPr>
          <w:lang w:val="en-US" w:eastAsia="en-AU"/>
        </w:rPr>
        <w:t>Chart 3.4</w:t>
      </w:r>
      <w:r w:rsidR="000C1C42">
        <w:rPr>
          <w:lang w:val="en-US" w:eastAsia="en-AU"/>
        </w:rPr>
        <w:t>)</w:t>
      </w:r>
      <w:r w:rsidR="000C1E20">
        <w:rPr>
          <w:lang w:val="en-US" w:eastAsia="en-AU"/>
        </w:rPr>
        <w:t>.</w:t>
      </w:r>
      <w:r w:rsidR="00CD0DF7">
        <w:rPr>
          <w:lang w:val="en-US" w:eastAsia="en-AU"/>
        </w:rPr>
        <w:t xml:space="preserve"> T</w:t>
      </w:r>
      <w:r w:rsidR="000C1E20">
        <w:rPr>
          <w:lang w:val="en-US" w:eastAsia="en-AU"/>
        </w:rPr>
        <w:t>he</w:t>
      </w:r>
      <w:r w:rsidR="00346262">
        <w:rPr>
          <w:lang w:val="en-US" w:eastAsia="en-AU"/>
        </w:rPr>
        <w:t>re has been an improvement in recruitment as the</w:t>
      </w:r>
      <w:r w:rsidR="000C1E20">
        <w:rPr>
          <w:lang w:val="en-US" w:eastAsia="en-AU"/>
        </w:rPr>
        <w:t xml:space="preserve"> </w:t>
      </w:r>
      <w:r w:rsidR="00566008">
        <w:rPr>
          <w:lang w:val="en-US" w:eastAsia="en-AU"/>
        </w:rPr>
        <w:t xml:space="preserve">number of vacancies has trended downwards from a high of </w:t>
      </w:r>
      <w:r w:rsidR="00FA7098">
        <w:rPr>
          <w:lang w:val="en-US" w:eastAsia="en-AU"/>
        </w:rPr>
        <w:t>2,252 at the start of the school term in 2022</w:t>
      </w:r>
      <w:r w:rsidR="00346262">
        <w:rPr>
          <w:lang w:val="en-US" w:eastAsia="en-AU"/>
        </w:rPr>
        <w:t>.</w:t>
      </w:r>
    </w:p>
    <w:p w14:paraId="506B04F5" w14:textId="78F8EA9B" w:rsidR="00EB38A1" w:rsidRDefault="00EB38A1" w:rsidP="00724224">
      <w:pPr>
        <w:pStyle w:val="BodyText"/>
        <w:rPr>
          <w:lang w:val="en-US" w:eastAsia="en-AU"/>
        </w:rPr>
      </w:pPr>
      <w:r>
        <w:rPr>
          <w:lang w:val="en-US" w:eastAsia="en-AU"/>
        </w:rPr>
        <w:br w:type="page"/>
      </w:r>
    </w:p>
    <w:p w14:paraId="3FB30791" w14:textId="01E81C95" w:rsidR="00A55D6C" w:rsidRDefault="00A55D6C" w:rsidP="00697161">
      <w:pPr>
        <w:pStyle w:val="Chart3X"/>
        <w:rPr>
          <w:lang w:eastAsia="en-AU"/>
        </w:rPr>
      </w:pPr>
      <w:bookmarkStart w:id="9" w:name="_Ref200974971"/>
      <w:r>
        <w:rPr>
          <w:lang w:eastAsia="en-AU"/>
        </w:rPr>
        <w:lastRenderedPageBreak/>
        <w:t>Teacher vacant positions</w:t>
      </w:r>
      <w:bookmarkEnd w:id="9"/>
      <w:r>
        <w:rPr>
          <w:lang w:eastAsia="en-AU"/>
        </w:rPr>
        <w:t xml:space="preserve"> </w:t>
      </w:r>
      <w:r w:rsidR="005558B6">
        <w:rPr>
          <w:lang w:eastAsia="en-AU"/>
        </w:rPr>
        <w:t>and cancelled classes</w:t>
      </w:r>
      <w:r w:rsidR="002E5E53">
        <w:rPr>
          <w:lang w:eastAsia="en-AU"/>
        </w:rPr>
        <w:t>, NSW</w:t>
      </w:r>
    </w:p>
    <w:p w14:paraId="11549EDB" w14:textId="3F777669" w:rsidR="00E55DF7" w:rsidRPr="00765B4A" w:rsidRDefault="00746FBD" w:rsidP="00747339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08816C2F" wp14:editId="0E1ECCA6">
            <wp:extent cx="6120765" cy="2590800"/>
            <wp:effectExtent l="0" t="0" r="0" b="0"/>
            <wp:docPr id="436382935" name="Picture 1" descr="Chapter 3: Skilled - Chart 3.4: Teacher vacant positions and cancelled classes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82935" name="Picture 1" descr="Chapter 3: Skilled - Chart 3.4: Teacher vacant positions and cancelled classes, N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5F23D" w14:textId="22072CC6" w:rsidR="00E04E39" w:rsidRDefault="00D34AC5" w:rsidP="00E04E39">
      <w:pPr>
        <w:pStyle w:val="Source"/>
        <w:rPr>
          <w:iCs/>
        </w:rPr>
      </w:pPr>
      <w:r w:rsidRPr="00D34AC5">
        <w:rPr>
          <w:iCs/>
        </w:rPr>
        <w:t xml:space="preserve">Source: NSW Department of Education, </w:t>
      </w:r>
      <w:r w:rsidR="003C1657">
        <w:rPr>
          <w:iCs/>
        </w:rPr>
        <w:t>2024 and 2025</w:t>
      </w:r>
    </w:p>
    <w:p w14:paraId="77A499B4" w14:textId="54DCF164" w:rsidR="00E04E39" w:rsidRDefault="00E04E39" w:rsidP="007D4D8B">
      <w:pPr>
        <w:pStyle w:val="Source"/>
        <w:spacing w:before="60"/>
        <w:rPr>
          <w:rFonts w:eastAsia="Public Sans SemiBold"/>
        </w:rPr>
      </w:pPr>
      <w:r w:rsidRPr="0019240D">
        <w:rPr>
          <w:i w:val="0"/>
        </w:rPr>
        <w:t>Note: Data</w:t>
      </w:r>
      <w:r>
        <w:rPr>
          <w:i w:val="0"/>
        </w:rPr>
        <w:t xml:space="preserve"> for </w:t>
      </w:r>
      <w:r w:rsidR="008E2107">
        <w:rPr>
          <w:i w:val="0"/>
        </w:rPr>
        <w:t>classes requiring alternative supervision arragements</w:t>
      </w:r>
      <w:r w:rsidRPr="0019240D">
        <w:rPr>
          <w:i w:val="0"/>
        </w:rPr>
        <w:t xml:space="preserve"> is collected during Term 3 Weeks 5 to 7. </w:t>
      </w:r>
      <w:r w:rsidR="00FE7A97">
        <w:rPr>
          <w:i w:val="0"/>
        </w:rPr>
        <w:t xml:space="preserve">Data for 2025 </w:t>
      </w:r>
      <w:r w:rsidR="004A28CF">
        <w:rPr>
          <w:i w:val="0"/>
        </w:rPr>
        <w:t>is not yet avaliable</w:t>
      </w:r>
      <w:r w:rsidR="00FE7A97">
        <w:rPr>
          <w:i w:val="0"/>
        </w:rPr>
        <w:t xml:space="preserve">. </w:t>
      </w:r>
    </w:p>
    <w:p w14:paraId="30C79E10" w14:textId="74D61113" w:rsidR="00086F9A" w:rsidRDefault="004B08EB" w:rsidP="00086F9A">
      <w:pPr>
        <w:pStyle w:val="BodyText"/>
        <w:rPr>
          <w:lang w:val="en-US"/>
        </w:rPr>
      </w:pPr>
      <w:r>
        <w:rPr>
          <w:lang w:val="en-US"/>
        </w:rPr>
        <w:t>The Alternative Supervision Arrangements Survey started in 2023</w:t>
      </w:r>
      <w:r w:rsidR="001A5F24">
        <w:rPr>
          <w:lang w:val="en-US"/>
        </w:rPr>
        <w:t>, measur</w:t>
      </w:r>
      <w:r w:rsidR="005156EE">
        <w:rPr>
          <w:lang w:val="en-US"/>
        </w:rPr>
        <w:t>e</w:t>
      </w:r>
      <w:r w:rsidR="001A5F24">
        <w:rPr>
          <w:lang w:val="en-US"/>
        </w:rPr>
        <w:t xml:space="preserve"> </w:t>
      </w:r>
      <w:r w:rsidR="00765673">
        <w:rPr>
          <w:lang w:val="en-US"/>
        </w:rPr>
        <w:t xml:space="preserve">over three weeks per year, </w:t>
      </w:r>
      <w:r w:rsidR="00051876">
        <w:rPr>
          <w:lang w:val="en-US"/>
        </w:rPr>
        <w:t xml:space="preserve">the number of casual teachers </w:t>
      </w:r>
      <w:r w:rsidR="006C45E5">
        <w:rPr>
          <w:lang w:val="en-US"/>
        </w:rPr>
        <w:t xml:space="preserve">they required for </w:t>
      </w:r>
      <w:r w:rsidR="00F02638">
        <w:rPr>
          <w:lang w:val="en-US"/>
        </w:rPr>
        <w:t xml:space="preserve">each day. </w:t>
      </w:r>
      <w:r w:rsidR="003E4341">
        <w:rPr>
          <w:lang w:val="en-US"/>
        </w:rPr>
        <w:t xml:space="preserve">Where there was a shortfall of casual teachers, schools were asked to record alternate supervision strategies </w:t>
      </w:r>
      <w:r w:rsidR="004F1007">
        <w:rPr>
          <w:lang w:val="en-US"/>
        </w:rPr>
        <w:t xml:space="preserve">used to ensure duty of care. </w:t>
      </w:r>
    </w:p>
    <w:p w14:paraId="062205C9" w14:textId="0D3D96CF" w:rsidR="00CD0556" w:rsidRDefault="00A52C8B" w:rsidP="00747339">
      <w:pPr>
        <w:pStyle w:val="BodyText"/>
        <w:rPr>
          <w:kern w:val="28"/>
        </w:rPr>
      </w:pPr>
      <w:r>
        <w:rPr>
          <w:lang w:val="en-US"/>
        </w:rPr>
        <w:t xml:space="preserve">As a result of </w:t>
      </w:r>
      <w:r w:rsidR="009D5FB4">
        <w:rPr>
          <w:lang w:val="en-US"/>
        </w:rPr>
        <w:t xml:space="preserve">the casual shortfall, </w:t>
      </w:r>
      <w:r w:rsidR="00FA34DA">
        <w:rPr>
          <w:lang w:val="en-US"/>
        </w:rPr>
        <w:t>in 2024</w:t>
      </w:r>
      <w:r w:rsidR="00AB5CF7">
        <w:rPr>
          <w:lang w:val="en-US"/>
        </w:rPr>
        <w:t xml:space="preserve"> out of 155,753 total lessons,</w:t>
      </w:r>
      <w:r w:rsidR="00FA34DA">
        <w:rPr>
          <w:lang w:val="en-US"/>
        </w:rPr>
        <w:t xml:space="preserve"> </w:t>
      </w:r>
      <w:r w:rsidR="003169E0">
        <w:rPr>
          <w:lang w:val="en-US"/>
        </w:rPr>
        <w:t>approximately 3.</w:t>
      </w:r>
      <w:r w:rsidR="00FF73A0">
        <w:rPr>
          <w:lang w:val="en-US"/>
        </w:rPr>
        <w:t>6</w:t>
      </w:r>
      <w:r w:rsidR="000D5D9F">
        <w:rPr>
          <w:lang w:val="en-US"/>
        </w:rPr>
        <w:t> </w:t>
      </w:r>
      <w:r w:rsidR="003169E0">
        <w:rPr>
          <w:lang w:val="en-US"/>
        </w:rPr>
        <w:t>per</w:t>
      </w:r>
      <w:r w:rsidR="000D5D9F">
        <w:rPr>
          <w:lang w:val="en-US"/>
        </w:rPr>
        <w:t> </w:t>
      </w:r>
      <w:r w:rsidR="003169E0">
        <w:rPr>
          <w:lang w:val="en-US"/>
        </w:rPr>
        <w:t xml:space="preserve">cent </w:t>
      </w:r>
      <w:r w:rsidR="00B05CAD">
        <w:rPr>
          <w:lang w:val="en-US"/>
        </w:rPr>
        <w:t xml:space="preserve">of scheduled lessons </w:t>
      </w:r>
      <w:r w:rsidR="002A5F29">
        <w:rPr>
          <w:lang w:val="en-US"/>
        </w:rPr>
        <w:t xml:space="preserve">(5,669 lessons) </w:t>
      </w:r>
      <w:r w:rsidR="00B05CAD">
        <w:rPr>
          <w:lang w:val="en-US"/>
        </w:rPr>
        <w:t>in NSW public schools requir</w:t>
      </w:r>
      <w:r w:rsidR="00AB5CF7">
        <w:rPr>
          <w:lang w:val="en-US"/>
        </w:rPr>
        <w:t>ed</w:t>
      </w:r>
      <w:r w:rsidR="00B05CAD">
        <w:rPr>
          <w:lang w:val="en-US"/>
        </w:rPr>
        <w:t xml:space="preserve"> </w:t>
      </w:r>
      <w:r w:rsidR="002F7F3D">
        <w:rPr>
          <w:lang w:val="en-US"/>
        </w:rPr>
        <w:t>alternative supervision arrangements</w:t>
      </w:r>
      <w:r w:rsidR="003B0873">
        <w:rPr>
          <w:lang w:val="en-US"/>
        </w:rPr>
        <w:t xml:space="preserve"> per day</w:t>
      </w:r>
      <w:r w:rsidR="002F7F3D">
        <w:rPr>
          <w:lang w:val="en-US"/>
        </w:rPr>
        <w:t xml:space="preserve">. </w:t>
      </w:r>
      <w:r w:rsidR="00D406C0">
        <w:rPr>
          <w:lang w:val="en-US"/>
        </w:rPr>
        <w:t xml:space="preserve">This is a decrease from 2023, where </w:t>
      </w:r>
      <w:r w:rsidR="00EF4E6F">
        <w:rPr>
          <w:lang w:val="en-US"/>
        </w:rPr>
        <w:t xml:space="preserve">out of 164,017 total lessons, </w:t>
      </w:r>
      <w:r w:rsidR="00D406C0">
        <w:rPr>
          <w:lang w:val="en-US"/>
        </w:rPr>
        <w:t xml:space="preserve">approximately </w:t>
      </w:r>
      <w:r w:rsidR="00FF73A0">
        <w:rPr>
          <w:lang w:val="en-US"/>
        </w:rPr>
        <w:t>6.0</w:t>
      </w:r>
      <w:r w:rsidR="00DA1E3F">
        <w:rPr>
          <w:lang w:val="en-US"/>
        </w:rPr>
        <w:t xml:space="preserve"> per cent of lessons</w:t>
      </w:r>
      <w:r w:rsidR="00834980">
        <w:rPr>
          <w:lang w:val="en-US"/>
        </w:rPr>
        <w:t xml:space="preserve"> (</w:t>
      </w:r>
      <w:r w:rsidR="00EF4E6F">
        <w:rPr>
          <w:lang w:val="en-US"/>
        </w:rPr>
        <w:t>9,822 lessons)</w:t>
      </w:r>
      <w:r w:rsidR="00DA1E3F">
        <w:rPr>
          <w:lang w:val="en-US"/>
        </w:rPr>
        <w:t xml:space="preserve"> required alternate arrangements</w:t>
      </w:r>
      <w:r w:rsidR="003B0873">
        <w:rPr>
          <w:lang w:val="en-US"/>
        </w:rPr>
        <w:t xml:space="preserve"> per day</w:t>
      </w:r>
      <w:r w:rsidR="00DA1E3F">
        <w:rPr>
          <w:lang w:val="en-US"/>
        </w:rPr>
        <w:t xml:space="preserve">. </w:t>
      </w:r>
      <w:bookmarkStart w:id="10" w:name="_Ref200976784"/>
    </w:p>
    <w:bookmarkEnd w:id="10"/>
    <w:p w14:paraId="6E2649B4" w14:textId="7DF7C3BF" w:rsidR="00BF2BD5" w:rsidRDefault="008A4EB1" w:rsidP="004A7CEA">
      <w:pPr>
        <w:pStyle w:val="31Heading2"/>
        <w:rPr>
          <w:rFonts w:eastAsia="Public Sans SemiBold" w:cs="Public Sans SemiBold"/>
          <w:bCs/>
          <w:szCs w:val="28"/>
        </w:rPr>
      </w:pPr>
      <w:r>
        <w:rPr>
          <w:rFonts w:eastAsia="Public Sans SemiBold" w:cs="Public Sans SemiBold"/>
          <w:bCs/>
          <w:szCs w:val="28"/>
        </w:rPr>
        <w:t xml:space="preserve">Vocational Education and Training </w:t>
      </w:r>
      <w:r w:rsidR="00BF2BD5">
        <w:rPr>
          <w:rFonts w:eastAsia="Public Sans SemiBold" w:cs="Public Sans SemiBold"/>
          <w:bCs/>
          <w:szCs w:val="28"/>
        </w:rPr>
        <w:t xml:space="preserve">qualifications  </w:t>
      </w:r>
    </w:p>
    <w:p w14:paraId="3359BE84" w14:textId="428F115E" w:rsidR="00BC5C2A" w:rsidRPr="00002B25" w:rsidRDefault="00722F2A" w:rsidP="00BC5C2A">
      <w:pPr>
        <w:pStyle w:val="BodyText"/>
        <w:rPr>
          <w:lang w:val="en-US"/>
        </w:rPr>
      </w:pPr>
      <w:r w:rsidRPr="654FC29C">
        <w:rPr>
          <w:lang w:val="en-US"/>
        </w:rPr>
        <w:t>Vocational Education and Training (VET) provide</w:t>
      </w:r>
      <w:r w:rsidR="00230A04">
        <w:rPr>
          <w:lang w:val="en-US"/>
        </w:rPr>
        <w:t>s</w:t>
      </w:r>
      <w:r w:rsidRPr="654FC29C">
        <w:rPr>
          <w:lang w:val="en-US"/>
        </w:rPr>
        <w:t xml:space="preserve"> opportunities for people to </w:t>
      </w:r>
      <w:r w:rsidR="00B21438" w:rsidRPr="654FC29C">
        <w:rPr>
          <w:lang w:val="en-US"/>
        </w:rPr>
        <w:t xml:space="preserve">improve or gain skills </w:t>
      </w:r>
      <w:r w:rsidR="003B23B0" w:rsidRPr="654FC29C">
        <w:rPr>
          <w:lang w:val="en-US"/>
        </w:rPr>
        <w:t xml:space="preserve">to enter the workforce or </w:t>
      </w:r>
      <w:r w:rsidR="00077D43" w:rsidRPr="654FC29C">
        <w:rPr>
          <w:lang w:val="en-US"/>
        </w:rPr>
        <w:t xml:space="preserve">advance </w:t>
      </w:r>
      <w:r w:rsidR="00D52053" w:rsidRPr="654FC29C">
        <w:rPr>
          <w:lang w:val="en-US"/>
        </w:rPr>
        <w:t>their careers.</w:t>
      </w:r>
      <w:r w:rsidR="00624B3F" w:rsidRPr="654FC29C">
        <w:rPr>
          <w:lang w:val="en-US"/>
        </w:rPr>
        <w:t xml:space="preserve"> This can </w:t>
      </w:r>
      <w:r w:rsidR="00FB7078" w:rsidRPr="654FC29C">
        <w:rPr>
          <w:lang w:val="en-US"/>
        </w:rPr>
        <w:t xml:space="preserve">drive economic growth and </w:t>
      </w:r>
      <w:r w:rsidR="00DC2D7F" w:rsidRPr="654FC29C">
        <w:rPr>
          <w:lang w:val="en-US"/>
        </w:rPr>
        <w:t xml:space="preserve">enhance </w:t>
      </w:r>
      <w:r w:rsidR="002A10FA" w:rsidRPr="654FC29C">
        <w:rPr>
          <w:lang w:val="en-US"/>
        </w:rPr>
        <w:t>individual and community wellbeing.</w:t>
      </w:r>
      <w:r w:rsidR="00D52053" w:rsidRPr="654FC29C">
        <w:rPr>
          <w:lang w:val="en-US"/>
        </w:rPr>
        <w:t xml:space="preserve"> </w:t>
      </w:r>
      <w:r w:rsidR="00BC5C2A">
        <w:rPr>
          <w:lang w:val="en-US"/>
        </w:rPr>
        <w:t>Many occupations experience skills shortages</w:t>
      </w:r>
      <w:r w:rsidR="00CD21C1">
        <w:rPr>
          <w:lang w:val="en-US"/>
        </w:rPr>
        <w:t xml:space="preserve"> and</w:t>
      </w:r>
      <w:r w:rsidR="00BC5C2A">
        <w:rPr>
          <w:lang w:val="en-US"/>
        </w:rPr>
        <w:t xml:space="preserve"> rely on TAFE and other VET trained workers. Building new homes and the energy transition, as well as supporting the growing care economy is undermined by historic </w:t>
      </w:r>
      <w:r w:rsidR="00BC5C2A" w:rsidRPr="00002B25">
        <w:rPr>
          <w:lang w:val="en-US"/>
        </w:rPr>
        <w:t xml:space="preserve">decline in VET training over the last 10 years. </w:t>
      </w:r>
    </w:p>
    <w:p w14:paraId="579E5976" w14:textId="7A8CC5C9" w:rsidR="001C77FB" w:rsidRPr="0022300F" w:rsidRDefault="471153D0" w:rsidP="001C77FB">
      <w:pPr>
        <w:pStyle w:val="BodyText"/>
        <w:rPr>
          <w:lang w:val="en-US"/>
        </w:rPr>
      </w:pPr>
      <w:r w:rsidRPr="30ED619D">
        <w:rPr>
          <w:lang w:val="en-US"/>
        </w:rPr>
        <w:t xml:space="preserve">As the largest public provider of VET in the State, TAFE NSW empowers students to achieve their educational and employment goals, supporting industry needs and strengthening communities. </w:t>
      </w:r>
      <w:r w:rsidR="00BC5C2A" w:rsidRPr="30ED619D">
        <w:rPr>
          <w:lang w:val="en-US"/>
        </w:rPr>
        <w:t>The 2025-26 Budget includes a record $</w:t>
      </w:r>
      <w:r w:rsidR="00CF11B8" w:rsidRPr="30ED619D">
        <w:rPr>
          <w:lang w:val="en-US"/>
        </w:rPr>
        <w:t>2.</w:t>
      </w:r>
      <w:r w:rsidR="21079B33" w:rsidRPr="30ED619D">
        <w:rPr>
          <w:lang w:val="en-US"/>
        </w:rPr>
        <w:t xml:space="preserve">8 </w:t>
      </w:r>
      <w:r w:rsidR="00CF11B8" w:rsidRPr="30ED619D">
        <w:rPr>
          <w:lang w:val="en-US"/>
        </w:rPr>
        <w:t>billion</w:t>
      </w:r>
      <w:r w:rsidR="00BC5C2A" w:rsidRPr="30ED619D">
        <w:rPr>
          <w:lang w:val="en-US"/>
        </w:rPr>
        <w:t xml:space="preserve"> for TAFE</w:t>
      </w:r>
      <w:r w:rsidR="00CF11B8" w:rsidRPr="30ED619D">
        <w:rPr>
          <w:lang w:val="en-US"/>
        </w:rPr>
        <w:t xml:space="preserve">, which includes </w:t>
      </w:r>
      <w:r w:rsidR="00D6291C" w:rsidRPr="30ED619D">
        <w:rPr>
          <w:lang w:val="en-US"/>
        </w:rPr>
        <w:t xml:space="preserve">$121 million for essential capital and </w:t>
      </w:r>
      <w:r w:rsidR="00CF11B8" w:rsidRPr="30ED619D">
        <w:rPr>
          <w:lang w:val="en-US"/>
        </w:rPr>
        <w:t>$</w:t>
      </w:r>
      <w:r w:rsidR="21079B33" w:rsidRPr="30ED619D">
        <w:rPr>
          <w:lang w:val="en-US"/>
        </w:rPr>
        <w:t xml:space="preserve">100 million to relocate Bankstown TAFE. </w:t>
      </w:r>
      <w:r w:rsidRPr="44F585DA">
        <w:rPr>
          <w:lang w:val="en-US"/>
        </w:rPr>
        <w:t>It</w:t>
      </w:r>
      <w:r w:rsidRPr="30ED619D">
        <w:rPr>
          <w:lang w:val="en-US"/>
        </w:rPr>
        <w:t xml:space="preserve"> </w:t>
      </w:r>
      <w:r w:rsidR="21079B33" w:rsidRPr="30ED619D">
        <w:rPr>
          <w:lang w:val="en-US"/>
        </w:rPr>
        <w:t>also funds $2</w:t>
      </w:r>
      <w:r w:rsidR="781514B6" w:rsidRPr="30ED619D">
        <w:rPr>
          <w:lang w:val="en-US"/>
        </w:rPr>
        <w:t>15.9</w:t>
      </w:r>
      <w:r w:rsidR="21079B33" w:rsidRPr="30ED619D">
        <w:rPr>
          <w:lang w:val="en-US"/>
        </w:rPr>
        <w:t xml:space="preserve"> million for 1,300 apprentices in local government. </w:t>
      </w:r>
    </w:p>
    <w:p w14:paraId="72705D27" w14:textId="059A27DB" w:rsidR="00642EBF" w:rsidRPr="00002B25" w:rsidRDefault="471153D0" w:rsidP="00BC5C2A">
      <w:pPr>
        <w:pStyle w:val="BodyText"/>
        <w:rPr>
          <w:lang w:val="en-US"/>
        </w:rPr>
      </w:pPr>
      <w:r w:rsidRPr="27E63016">
        <w:rPr>
          <w:lang w:val="en-US"/>
        </w:rPr>
        <w:t>The 2025-26 Budget includes $803.4 million further investment in reforming the TAFE system, repairing and maintaining facilities and converting casual TAFE employees to permanent roles. This Budget support</w:t>
      </w:r>
      <w:r w:rsidR="007C0DFE">
        <w:rPr>
          <w:lang w:val="en-US"/>
        </w:rPr>
        <w:t>s</w:t>
      </w:r>
      <w:r w:rsidRPr="27E63016">
        <w:rPr>
          <w:lang w:val="en-US"/>
        </w:rPr>
        <w:t xml:space="preserve"> 4,800 existing workers to join the construction workforce to deal with skills shortage, build homes New South Wales needs and drive economic growth.  </w:t>
      </w:r>
    </w:p>
    <w:p w14:paraId="0FBDD19B" w14:textId="4E1733D0" w:rsidR="00F35808" w:rsidRDefault="00425EC2" w:rsidP="00103800">
      <w:pPr>
        <w:pStyle w:val="BodyText"/>
        <w:rPr>
          <w:lang w:val="en-US"/>
        </w:rPr>
      </w:pPr>
      <w:r w:rsidRPr="654FC29C">
        <w:rPr>
          <w:lang w:val="en-US"/>
        </w:rPr>
        <w:t xml:space="preserve">In </w:t>
      </w:r>
      <w:r w:rsidR="00BA58A8" w:rsidRPr="654FC29C">
        <w:rPr>
          <w:lang w:val="en-US"/>
        </w:rPr>
        <w:t>2024</w:t>
      </w:r>
      <w:r w:rsidR="00E53056" w:rsidRPr="654FC29C">
        <w:rPr>
          <w:lang w:val="en-US"/>
        </w:rPr>
        <w:t>,</w:t>
      </w:r>
      <w:r w:rsidR="00F42C6E" w:rsidRPr="654FC29C">
        <w:rPr>
          <w:lang w:val="en-US"/>
        </w:rPr>
        <w:t xml:space="preserve"> 87</w:t>
      </w:r>
      <w:r w:rsidR="001E3A95" w:rsidRPr="654FC29C">
        <w:rPr>
          <w:lang w:val="en-US"/>
        </w:rPr>
        <w:t>.0</w:t>
      </w:r>
      <w:r w:rsidR="00F42C6E" w:rsidRPr="654FC29C">
        <w:rPr>
          <w:lang w:val="en-US"/>
        </w:rPr>
        <w:t xml:space="preserve"> per cent of </w:t>
      </w:r>
      <w:r w:rsidR="008B4A17" w:rsidRPr="654FC29C">
        <w:rPr>
          <w:lang w:val="en-US"/>
        </w:rPr>
        <w:t xml:space="preserve">NSW VET </w:t>
      </w:r>
      <w:r w:rsidR="00C3328E">
        <w:rPr>
          <w:lang w:val="en-US"/>
        </w:rPr>
        <w:t>students</w:t>
      </w:r>
      <w:r w:rsidR="00C3328E" w:rsidRPr="654FC29C">
        <w:rPr>
          <w:lang w:val="en-US"/>
        </w:rPr>
        <w:t xml:space="preserve"> </w:t>
      </w:r>
      <w:r w:rsidR="008B4A17" w:rsidRPr="654FC29C">
        <w:rPr>
          <w:lang w:val="en-US"/>
        </w:rPr>
        <w:t xml:space="preserve">were employed or engaged in further study after training. </w:t>
      </w:r>
      <w:r w:rsidR="004F551B" w:rsidRPr="654FC29C">
        <w:rPr>
          <w:lang w:val="en-US"/>
        </w:rPr>
        <w:t xml:space="preserve">This has increased </w:t>
      </w:r>
      <w:r w:rsidR="00B82ACD" w:rsidRPr="654FC29C">
        <w:rPr>
          <w:lang w:val="en-US"/>
        </w:rPr>
        <w:t>by 3</w:t>
      </w:r>
      <w:r w:rsidR="00585617" w:rsidRPr="654FC29C">
        <w:rPr>
          <w:lang w:val="en-US"/>
        </w:rPr>
        <w:t>.7 per</w:t>
      </w:r>
      <w:r w:rsidR="0058449E" w:rsidRPr="654FC29C">
        <w:rPr>
          <w:lang w:val="en-US"/>
        </w:rPr>
        <w:t xml:space="preserve">centage points since 2020 but has been </w:t>
      </w:r>
      <w:r w:rsidR="00101942" w:rsidRPr="654FC29C">
        <w:rPr>
          <w:lang w:val="en-US"/>
        </w:rPr>
        <w:t xml:space="preserve">relatively </w:t>
      </w:r>
      <w:r w:rsidR="002A32CA" w:rsidRPr="654FC29C">
        <w:rPr>
          <w:lang w:val="en-US"/>
        </w:rPr>
        <w:t xml:space="preserve">stable </w:t>
      </w:r>
      <w:r w:rsidR="00101942" w:rsidRPr="654FC29C">
        <w:rPr>
          <w:lang w:val="en-US"/>
        </w:rPr>
        <w:t>since 2022</w:t>
      </w:r>
      <w:r w:rsidR="707CE713" w:rsidRPr="654FC29C">
        <w:rPr>
          <w:lang w:val="en-US"/>
        </w:rPr>
        <w:t xml:space="preserve"> (</w:t>
      </w:r>
      <w:r w:rsidR="00C83FDC">
        <w:rPr>
          <w:lang w:val="en-US"/>
        </w:rPr>
        <w:t>Chart 3.5</w:t>
      </w:r>
      <w:r w:rsidR="707CE713" w:rsidRPr="654FC29C">
        <w:rPr>
          <w:lang w:val="en-US"/>
        </w:rPr>
        <w:t>)</w:t>
      </w:r>
      <w:r w:rsidR="00101942" w:rsidRPr="654FC29C">
        <w:rPr>
          <w:lang w:val="en-US"/>
        </w:rPr>
        <w:t>.</w:t>
      </w:r>
      <w:r w:rsidR="005131C8" w:rsidRPr="654FC29C">
        <w:rPr>
          <w:lang w:val="en-US"/>
        </w:rPr>
        <w:t xml:space="preserve"> </w:t>
      </w:r>
      <w:r w:rsidR="00C379F5" w:rsidRPr="00103800">
        <w:rPr>
          <w:lang w:val="en-US"/>
        </w:rPr>
        <w:t xml:space="preserve">Of those </w:t>
      </w:r>
      <w:r w:rsidR="00E60307" w:rsidRPr="00103800">
        <w:rPr>
          <w:lang w:val="en-US"/>
        </w:rPr>
        <w:t>87</w:t>
      </w:r>
      <w:r w:rsidR="00631E3A" w:rsidRPr="00103800">
        <w:rPr>
          <w:lang w:val="en-US"/>
        </w:rPr>
        <w:t>.0</w:t>
      </w:r>
      <w:r w:rsidR="00E60307" w:rsidRPr="00103800">
        <w:rPr>
          <w:lang w:val="en-US"/>
        </w:rPr>
        <w:t xml:space="preserve"> per cent, </w:t>
      </w:r>
      <w:r w:rsidR="00CB7BA9" w:rsidRPr="00103800">
        <w:rPr>
          <w:lang w:val="en-US"/>
        </w:rPr>
        <w:t xml:space="preserve">the majority </w:t>
      </w:r>
      <w:r w:rsidR="00527EC0" w:rsidRPr="00103800">
        <w:rPr>
          <w:lang w:val="en-US"/>
        </w:rPr>
        <w:t>(</w:t>
      </w:r>
      <w:r w:rsidR="00CB7BA9" w:rsidRPr="00103800">
        <w:rPr>
          <w:lang w:val="en-US"/>
        </w:rPr>
        <w:t>96.3 per cent</w:t>
      </w:r>
      <w:r w:rsidR="00527EC0" w:rsidRPr="00103800">
        <w:rPr>
          <w:lang w:val="en-US"/>
        </w:rPr>
        <w:t>)</w:t>
      </w:r>
      <w:r w:rsidR="00CB7BA9" w:rsidRPr="00103800">
        <w:rPr>
          <w:lang w:val="en-US"/>
        </w:rPr>
        <w:t xml:space="preserve"> were employed after training</w:t>
      </w:r>
      <w:r w:rsidR="00D90D8A" w:rsidRPr="00103800">
        <w:rPr>
          <w:lang w:val="en-US"/>
        </w:rPr>
        <w:t xml:space="preserve"> (some may also engage in further study in addition to employment</w:t>
      </w:r>
      <w:r w:rsidR="0095101A" w:rsidRPr="00103800">
        <w:rPr>
          <w:lang w:val="en-US"/>
        </w:rPr>
        <w:t>)</w:t>
      </w:r>
      <w:r w:rsidR="006F057B">
        <w:rPr>
          <w:lang w:val="en-US"/>
        </w:rPr>
        <w:t>.</w:t>
      </w:r>
      <w:r w:rsidR="007179AA">
        <w:rPr>
          <w:lang w:val="en-US"/>
        </w:rPr>
        <w:t xml:space="preserve"> </w:t>
      </w:r>
    </w:p>
    <w:p w14:paraId="788445CE" w14:textId="17554810" w:rsidR="00EB38A1" w:rsidRDefault="00EB38A1" w:rsidP="00103800">
      <w:pPr>
        <w:pStyle w:val="BodyText"/>
        <w:rPr>
          <w:lang w:val="en-US"/>
        </w:rPr>
      </w:pPr>
      <w:r>
        <w:rPr>
          <w:lang w:val="en-US"/>
        </w:rPr>
        <w:br w:type="page"/>
      </w:r>
    </w:p>
    <w:p w14:paraId="5D32ED4E" w14:textId="6B2AD076" w:rsidR="00E214E5" w:rsidRDefault="00244208" w:rsidP="00697161">
      <w:pPr>
        <w:pStyle w:val="Chart3X"/>
        <w:rPr>
          <w:rFonts w:eastAsia="Public Sans SemiBold"/>
          <w:lang w:val="en-US"/>
        </w:rPr>
      </w:pPr>
      <w:r>
        <w:lastRenderedPageBreak/>
        <w:t>V</w:t>
      </w:r>
      <w:r w:rsidR="00844C75">
        <w:t>ET</w:t>
      </w:r>
      <w:r>
        <w:t xml:space="preserve"> learners who were employed or in further study after training, NSW</w:t>
      </w:r>
    </w:p>
    <w:p w14:paraId="3D4356E6" w14:textId="77777777" w:rsidR="00E214E5" w:rsidRPr="00E214E5" w:rsidRDefault="00E214E5" w:rsidP="00E214E5">
      <w:pPr>
        <w:rPr>
          <w:rFonts w:eastAsia="Public Sans SemiBold"/>
        </w:rPr>
      </w:pPr>
    </w:p>
    <w:p w14:paraId="311BCE7E" w14:textId="28B61618" w:rsidR="00A12524" w:rsidRPr="004C765E" w:rsidRDefault="009472BD" w:rsidP="00DD4D1D">
      <w:pPr>
        <w:rPr>
          <w:rFonts w:eastAsia="Public Sans SemiBold"/>
        </w:rPr>
      </w:pPr>
      <w:r>
        <w:rPr>
          <w:rFonts w:eastAsia="Public Sans SemiBold"/>
          <w:noProof/>
        </w:rPr>
        <w:drawing>
          <wp:inline distT="0" distB="0" distL="0" distR="0" wp14:anchorId="48D68D7B" wp14:editId="52D2A36A">
            <wp:extent cx="6120000" cy="2592000"/>
            <wp:effectExtent l="0" t="0" r="0" b="0"/>
            <wp:docPr id="921224605" name="Picture 1" descr="Chapter 3: Skilled - Chart 3.5: VET learners who were employed or in further study after training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24605" name="Picture 1" descr="Chapter 3: Skilled - Chart 3.5: VET learners who were employed or in further study after training, NS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15ACB" w14:textId="0FC8422C" w:rsidR="008601E6" w:rsidRDefault="00CC24B2" w:rsidP="00747339">
      <w:pPr>
        <w:pStyle w:val="Source"/>
      </w:pPr>
      <w:r>
        <w:t xml:space="preserve">Source: </w:t>
      </w:r>
      <w:r w:rsidR="007528CF">
        <w:t>National Centre for Vocational Education</w:t>
      </w:r>
      <w:r w:rsidR="00097BBA">
        <w:t xml:space="preserve"> Research (</w:t>
      </w:r>
      <w:r>
        <w:t>NCVER</w:t>
      </w:r>
      <w:r w:rsidR="00097BBA">
        <w:t>)</w:t>
      </w:r>
      <w:r>
        <w:t>, 2025</w:t>
      </w:r>
    </w:p>
    <w:p w14:paraId="0A10726F" w14:textId="4E09280A" w:rsidR="008601E6" w:rsidRPr="00747339" w:rsidRDefault="008601E6" w:rsidP="00747339">
      <w:pPr>
        <w:pStyle w:val="Heading3"/>
      </w:pPr>
      <w:r>
        <w:rPr>
          <w:rFonts w:eastAsia="Public Sans SemiBold"/>
        </w:rPr>
        <w:t xml:space="preserve">Government-funded VET enrolments in critical skills areas </w:t>
      </w:r>
    </w:p>
    <w:p w14:paraId="036C9B2F" w14:textId="6F189BC3" w:rsidR="003322C3" w:rsidRDefault="007320FD" w:rsidP="654FC29C">
      <w:pPr>
        <w:pStyle w:val="BodyText"/>
        <w:rPr>
          <w:lang w:val="en-US" w:eastAsia="en-AU"/>
        </w:rPr>
      </w:pPr>
      <w:r>
        <w:rPr>
          <w:lang w:eastAsia="en-AU"/>
        </w:rPr>
        <w:t xml:space="preserve">Critical skills areas </w:t>
      </w:r>
      <w:r w:rsidR="001A0D4A">
        <w:rPr>
          <w:lang w:eastAsia="en-AU"/>
        </w:rPr>
        <w:t xml:space="preserve">are based on </w:t>
      </w:r>
      <w:r w:rsidR="004F40D1">
        <w:rPr>
          <w:lang w:eastAsia="en-AU"/>
        </w:rPr>
        <w:t>training activity funded by the NSW Government’s Smart and Skilled Program</w:t>
      </w:r>
      <w:r w:rsidR="008F6F8A">
        <w:rPr>
          <w:lang w:eastAsia="en-AU"/>
        </w:rPr>
        <w:t xml:space="preserve"> which is</w:t>
      </w:r>
      <w:r w:rsidR="004F40D1">
        <w:rPr>
          <w:lang w:eastAsia="en-AU"/>
        </w:rPr>
        <w:t xml:space="preserve"> </w:t>
      </w:r>
      <w:r w:rsidR="008C3A18">
        <w:rPr>
          <w:lang w:eastAsia="en-AU"/>
        </w:rPr>
        <w:t xml:space="preserve">developed in consultation with relevant policy areas and industry bodies. </w:t>
      </w:r>
      <w:r w:rsidR="003110A9">
        <w:rPr>
          <w:lang w:eastAsia="en-AU"/>
        </w:rPr>
        <w:t xml:space="preserve">Mapping </w:t>
      </w:r>
      <w:r w:rsidR="000A15D9" w:rsidRPr="000D7B90">
        <w:rPr>
          <w:lang w:val="en-US" w:eastAsia="en-AU"/>
        </w:rPr>
        <w:t xml:space="preserve">of NCVER </w:t>
      </w:r>
      <w:r w:rsidR="00815BCF">
        <w:rPr>
          <w:lang w:val="en-US" w:eastAsia="en-AU"/>
        </w:rPr>
        <w:t xml:space="preserve">program enrolment data </w:t>
      </w:r>
      <w:r w:rsidR="004452C5">
        <w:rPr>
          <w:lang w:val="en-US" w:eastAsia="en-AU"/>
        </w:rPr>
        <w:t>for government funded students</w:t>
      </w:r>
      <w:r w:rsidR="000A15D9" w:rsidRPr="000D7B90">
        <w:rPr>
          <w:lang w:val="en-US" w:eastAsia="en-AU"/>
        </w:rPr>
        <w:t xml:space="preserve"> to the critical skills areas shows</w:t>
      </w:r>
      <w:r w:rsidR="003110A9">
        <w:rPr>
          <w:lang w:val="en-US" w:eastAsia="en-AU"/>
        </w:rPr>
        <w:t xml:space="preserve"> that</w:t>
      </w:r>
      <w:r w:rsidR="00CA3C21" w:rsidRPr="0022300F">
        <w:rPr>
          <w:lang w:val="en-US" w:eastAsia="en-AU"/>
        </w:rPr>
        <w:t xml:space="preserve"> </w:t>
      </w:r>
      <w:r w:rsidR="000408F1" w:rsidRPr="0022300F">
        <w:rPr>
          <w:lang w:val="en-US" w:eastAsia="en-AU"/>
        </w:rPr>
        <w:t xml:space="preserve">the care and support economy, </w:t>
      </w:r>
      <w:r w:rsidR="00CA3C21" w:rsidRPr="0022300F">
        <w:rPr>
          <w:lang w:val="en-US" w:eastAsia="en-AU"/>
        </w:rPr>
        <w:t>c</w:t>
      </w:r>
      <w:r w:rsidR="000A15D9" w:rsidRPr="000D7B90">
        <w:rPr>
          <w:lang w:val="en-US" w:eastAsia="en-AU"/>
        </w:rPr>
        <w:t xml:space="preserve">onstruction </w:t>
      </w:r>
      <w:r w:rsidR="00D31A76">
        <w:rPr>
          <w:lang w:val="en-US" w:eastAsia="en-AU"/>
        </w:rPr>
        <w:t>(</w:t>
      </w:r>
      <w:r w:rsidR="000A15D9" w:rsidRPr="000D7B90">
        <w:rPr>
          <w:lang w:val="en-US" w:eastAsia="en-AU"/>
        </w:rPr>
        <w:t>housing and infrastructure</w:t>
      </w:r>
      <w:r w:rsidR="00D31A76">
        <w:rPr>
          <w:lang w:val="en-US" w:eastAsia="en-AU"/>
        </w:rPr>
        <w:t>)</w:t>
      </w:r>
      <w:r w:rsidR="000A15D9" w:rsidRPr="000D7B90">
        <w:rPr>
          <w:lang w:val="en-US" w:eastAsia="en-AU"/>
        </w:rPr>
        <w:t xml:space="preserve"> and Net Zero and energy transition areas make up the larg</w:t>
      </w:r>
      <w:r w:rsidR="000A15D9" w:rsidRPr="00AF7B1F">
        <w:rPr>
          <w:lang w:val="en-US" w:eastAsia="en-AU"/>
        </w:rPr>
        <w:t xml:space="preserve">est </w:t>
      </w:r>
      <w:r w:rsidR="000A1603" w:rsidRPr="0022300F">
        <w:rPr>
          <w:lang w:val="en-US" w:eastAsia="en-AU"/>
        </w:rPr>
        <w:t>number</w:t>
      </w:r>
      <w:r w:rsidR="000A15D9" w:rsidRPr="00AF7B1F">
        <w:rPr>
          <w:lang w:val="en-US" w:eastAsia="en-AU"/>
        </w:rPr>
        <w:t xml:space="preserve"> of </w:t>
      </w:r>
      <w:r w:rsidR="00E90921">
        <w:rPr>
          <w:lang w:val="en-US" w:eastAsia="en-AU"/>
        </w:rPr>
        <w:t xml:space="preserve">VET </w:t>
      </w:r>
      <w:r w:rsidR="000A15D9" w:rsidRPr="00AF7B1F">
        <w:rPr>
          <w:lang w:val="en-US" w:eastAsia="en-AU"/>
        </w:rPr>
        <w:t>com</w:t>
      </w:r>
      <w:r w:rsidR="00C86A8D">
        <w:rPr>
          <w:lang w:val="en-US" w:eastAsia="en-AU"/>
        </w:rPr>
        <w:t>mencements</w:t>
      </w:r>
      <w:r w:rsidR="000A15D9" w:rsidRPr="00AF7B1F">
        <w:rPr>
          <w:lang w:val="en-US" w:eastAsia="en-AU"/>
        </w:rPr>
        <w:t xml:space="preserve"> </w:t>
      </w:r>
      <w:r w:rsidR="003110A9">
        <w:rPr>
          <w:lang w:val="en-US" w:eastAsia="en-AU"/>
        </w:rPr>
        <w:t>from 20</w:t>
      </w:r>
      <w:r w:rsidR="003A4BCC">
        <w:rPr>
          <w:lang w:val="en-US" w:eastAsia="en-AU"/>
        </w:rPr>
        <w:t>20</w:t>
      </w:r>
      <w:r w:rsidR="003110A9">
        <w:rPr>
          <w:lang w:val="en-US" w:eastAsia="en-AU"/>
        </w:rPr>
        <w:t xml:space="preserve"> to 202</w:t>
      </w:r>
      <w:r w:rsidR="003A4BCC">
        <w:rPr>
          <w:lang w:val="en-US" w:eastAsia="en-AU"/>
        </w:rPr>
        <w:t>4</w:t>
      </w:r>
      <w:r w:rsidR="007D4A5D">
        <w:rPr>
          <w:lang w:val="en-US" w:eastAsia="en-AU"/>
        </w:rPr>
        <w:t xml:space="preserve"> (</w:t>
      </w:r>
      <w:r w:rsidR="00300A37">
        <w:rPr>
          <w:lang w:val="en-US" w:eastAsia="en-AU"/>
        </w:rPr>
        <w:t>Chart 3.6</w:t>
      </w:r>
      <w:r w:rsidR="007D4A5D">
        <w:rPr>
          <w:lang w:val="en-US" w:eastAsia="en-AU"/>
        </w:rPr>
        <w:t>)</w:t>
      </w:r>
      <w:r w:rsidR="000A15D9" w:rsidRPr="00AF7B1F">
        <w:rPr>
          <w:lang w:val="en-US" w:eastAsia="en-AU"/>
        </w:rPr>
        <w:t xml:space="preserve">. </w:t>
      </w:r>
    </w:p>
    <w:p w14:paraId="1293D630" w14:textId="1E1C6C9F" w:rsidR="000A1603" w:rsidRDefault="00392AA2" w:rsidP="654FC29C">
      <w:pPr>
        <w:pStyle w:val="BodyText"/>
        <w:rPr>
          <w:highlight w:val="yellow"/>
          <w:lang w:val="en-US" w:eastAsia="en-AU"/>
        </w:rPr>
      </w:pPr>
      <w:r>
        <w:rPr>
          <w:lang w:val="en-US" w:eastAsia="en-AU"/>
        </w:rPr>
        <w:t>S</w:t>
      </w:r>
      <w:r w:rsidR="000A1603" w:rsidRPr="0022300F">
        <w:rPr>
          <w:lang w:val="en-US" w:eastAsia="en-AU"/>
        </w:rPr>
        <w:t xml:space="preserve">tudents may be mapped to multiple skills areas so different cohorts will overlap, for example, if a tertiary student completes their qualification in electrotechnology their completions status could be mapped against three different categories including construction, Net Zero and energy transition and advanced manufacturing. </w:t>
      </w:r>
    </w:p>
    <w:p w14:paraId="52722FF4" w14:textId="3156AA74" w:rsidR="000D5726" w:rsidRDefault="00DC26A0" w:rsidP="00EB38A1">
      <w:pPr>
        <w:pStyle w:val="BodyText"/>
        <w:rPr>
          <w:lang w:eastAsia="en-AU"/>
        </w:rPr>
      </w:pPr>
      <w:r w:rsidRPr="000D7B90">
        <w:rPr>
          <w:lang w:eastAsia="en-AU"/>
        </w:rPr>
        <w:t xml:space="preserve">VET qualification completion rates </w:t>
      </w:r>
      <w:r w:rsidR="00C5629C" w:rsidRPr="000D7B90">
        <w:rPr>
          <w:lang w:eastAsia="en-AU"/>
        </w:rPr>
        <w:t>in N</w:t>
      </w:r>
      <w:r w:rsidR="00C94E1E">
        <w:rPr>
          <w:lang w:eastAsia="en-AU"/>
        </w:rPr>
        <w:t xml:space="preserve">ew </w:t>
      </w:r>
      <w:r w:rsidR="00C5629C" w:rsidRPr="000D7B90">
        <w:rPr>
          <w:lang w:eastAsia="en-AU"/>
        </w:rPr>
        <w:t>S</w:t>
      </w:r>
      <w:r w:rsidR="00C94E1E">
        <w:rPr>
          <w:lang w:eastAsia="en-AU"/>
        </w:rPr>
        <w:t xml:space="preserve">outh </w:t>
      </w:r>
      <w:r w:rsidR="00C5629C" w:rsidRPr="000D7B90">
        <w:rPr>
          <w:lang w:eastAsia="en-AU"/>
        </w:rPr>
        <w:t>W</w:t>
      </w:r>
      <w:r w:rsidR="00C94E1E">
        <w:rPr>
          <w:lang w:eastAsia="en-AU"/>
        </w:rPr>
        <w:t>ales</w:t>
      </w:r>
      <w:r w:rsidR="00C5629C" w:rsidRPr="000D7B90">
        <w:rPr>
          <w:lang w:eastAsia="en-AU"/>
        </w:rPr>
        <w:t xml:space="preserve"> </w:t>
      </w:r>
      <w:r w:rsidR="00F55E76" w:rsidRPr="000D7B90">
        <w:rPr>
          <w:lang w:eastAsia="en-AU"/>
        </w:rPr>
        <w:t xml:space="preserve">(across all provider types) </w:t>
      </w:r>
      <w:r w:rsidR="00116987" w:rsidRPr="000D7B90">
        <w:rPr>
          <w:lang w:eastAsia="en-AU"/>
        </w:rPr>
        <w:t>was 47.</w:t>
      </w:r>
      <w:r w:rsidR="000A15D9" w:rsidRPr="000D7B90">
        <w:rPr>
          <w:lang w:eastAsia="en-AU"/>
        </w:rPr>
        <w:t>1</w:t>
      </w:r>
      <w:r w:rsidR="00C94E1E">
        <w:rPr>
          <w:lang w:eastAsia="en-AU"/>
        </w:rPr>
        <w:t> </w:t>
      </w:r>
      <w:r w:rsidR="00116987" w:rsidRPr="000D7B90">
        <w:rPr>
          <w:lang w:eastAsia="en-AU"/>
        </w:rPr>
        <w:t>per cent and 47.</w:t>
      </w:r>
      <w:r w:rsidR="000A15D9" w:rsidRPr="000D7B90">
        <w:rPr>
          <w:lang w:eastAsia="en-AU"/>
        </w:rPr>
        <w:t>3</w:t>
      </w:r>
      <w:r w:rsidR="00116987" w:rsidRPr="000D7B90">
        <w:rPr>
          <w:lang w:eastAsia="en-AU"/>
        </w:rPr>
        <w:t xml:space="preserve"> per cent for qualifications commencing in 2018 and 2019</w:t>
      </w:r>
      <w:r w:rsidR="00B201C6">
        <w:rPr>
          <w:lang w:eastAsia="en-AU"/>
        </w:rPr>
        <w:t>,</w:t>
      </w:r>
      <w:r w:rsidR="00116987" w:rsidRPr="000D7B90">
        <w:rPr>
          <w:lang w:eastAsia="en-AU"/>
        </w:rPr>
        <w:t xml:space="preserve"> respectively (</w:t>
      </w:r>
      <w:r w:rsidR="00A76E87" w:rsidRPr="000D7B90">
        <w:rPr>
          <w:lang w:eastAsia="en-AU"/>
        </w:rPr>
        <w:t xml:space="preserve">completion rates after four years). </w:t>
      </w:r>
      <w:r w:rsidR="00542688" w:rsidRPr="000D7B90">
        <w:rPr>
          <w:lang w:eastAsia="en-AU"/>
        </w:rPr>
        <w:t xml:space="preserve">This is higher than </w:t>
      </w:r>
      <w:r w:rsidR="000A15D9" w:rsidRPr="000D7B90">
        <w:rPr>
          <w:lang w:eastAsia="en-AU"/>
        </w:rPr>
        <w:t>Victoria, South Australia, the Northern Territory, and the Australian Capital Territory</w:t>
      </w:r>
      <w:r w:rsidR="00937FC0">
        <w:rPr>
          <w:lang w:eastAsia="en-AU"/>
        </w:rPr>
        <w:t>,</w:t>
      </w:r>
      <w:r w:rsidR="000A15D9" w:rsidRPr="000D7B90">
        <w:rPr>
          <w:lang w:eastAsia="en-AU"/>
        </w:rPr>
        <w:t xml:space="preserve"> but lower than Queensland, Western Australia, and Tasmania</w:t>
      </w:r>
      <w:r w:rsidR="00E24FCB" w:rsidRPr="000D7B90">
        <w:rPr>
          <w:lang w:eastAsia="en-AU"/>
        </w:rPr>
        <w:t>.</w:t>
      </w:r>
      <w:r w:rsidR="001D0921" w:rsidRPr="0022300F">
        <w:rPr>
          <w:rStyle w:val="FootnoteReference"/>
          <w:lang w:val="en-US" w:eastAsia="en-AU"/>
        </w:rPr>
        <w:footnoteReference w:id="2"/>
      </w:r>
      <w:r w:rsidR="00E24FCB" w:rsidRPr="0022300F">
        <w:rPr>
          <w:lang w:eastAsia="en-AU"/>
        </w:rPr>
        <w:t xml:space="preserve"> </w:t>
      </w:r>
      <w:bookmarkStart w:id="11" w:name="_Ref200718104"/>
      <w:bookmarkStart w:id="12" w:name="_Ref200975007"/>
      <w:bookmarkStart w:id="13" w:name="_Ref201042490"/>
    </w:p>
    <w:p w14:paraId="7FD3BF7B" w14:textId="719286F0" w:rsidR="00EB38A1" w:rsidRDefault="00EB38A1" w:rsidP="00EB38A1">
      <w:pPr>
        <w:pStyle w:val="BodyText"/>
        <w:rPr>
          <w:lang w:eastAsia="en-AU"/>
        </w:rPr>
      </w:pPr>
      <w:r>
        <w:rPr>
          <w:lang w:eastAsia="en-AU"/>
        </w:rPr>
        <w:br w:type="page"/>
      </w:r>
    </w:p>
    <w:p w14:paraId="239D8121" w14:textId="2BF433C1" w:rsidR="00BF4381" w:rsidRDefault="00002190" w:rsidP="00697161">
      <w:pPr>
        <w:pStyle w:val="Chart3X"/>
        <w:rPr>
          <w:rFonts w:eastAsia="Public Sans SemiBold"/>
          <w:lang w:val="en-US"/>
        </w:rPr>
      </w:pPr>
      <w:r>
        <w:rPr>
          <w:rFonts w:eastAsia="Public Sans SemiBold"/>
        </w:rPr>
        <w:lastRenderedPageBreak/>
        <w:t xml:space="preserve">VET </w:t>
      </w:r>
      <w:r w:rsidR="008A20CE">
        <w:rPr>
          <w:rFonts w:eastAsia="Public Sans SemiBold"/>
        </w:rPr>
        <w:t>qualification</w:t>
      </w:r>
      <w:r>
        <w:rPr>
          <w:rFonts w:eastAsia="Public Sans SemiBold"/>
        </w:rPr>
        <w:t xml:space="preserve"> </w:t>
      </w:r>
      <w:r w:rsidR="001D5D83">
        <w:rPr>
          <w:rFonts w:eastAsia="Public Sans SemiBold"/>
        </w:rPr>
        <w:t>enro</w:t>
      </w:r>
      <w:r w:rsidR="00A45861">
        <w:rPr>
          <w:rFonts w:eastAsia="Public Sans SemiBold"/>
        </w:rPr>
        <w:t>l</w:t>
      </w:r>
      <w:r w:rsidR="001D5D83">
        <w:rPr>
          <w:rFonts w:eastAsia="Public Sans SemiBold"/>
        </w:rPr>
        <w:t>ments</w:t>
      </w:r>
      <w:r w:rsidR="000A1603">
        <w:rPr>
          <w:rFonts w:eastAsia="Public Sans SemiBold"/>
          <w:lang w:val="en-US"/>
        </w:rPr>
        <w:t xml:space="preserve"> in critical skills area</w:t>
      </w:r>
      <w:bookmarkEnd w:id="11"/>
      <w:r w:rsidR="003110A9">
        <w:rPr>
          <w:rFonts w:eastAsia="Public Sans SemiBold"/>
          <w:lang w:val="en-US"/>
        </w:rPr>
        <w:t>s</w:t>
      </w:r>
      <w:bookmarkEnd w:id="12"/>
      <w:bookmarkEnd w:id="13"/>
    </w:p>
    <w:p w14:paraId="676EEB22" w14:textId="2EDCC69D" w:rsidR="00BD5544" w:rsidRPr="00747339" w:rsidRDefault="00AF6EF4" w:rsidP="00747339">
      <w:pPr>
        <w:rPr>
          <w:rFonts w:eastAsia="Public Sans SemiBold"/>
          <w:i/>
        </w:rPr>
      </w:pPr>
      <w:r>
        <w:rPr>
          <w:rFonts w:eastAsia="Public Sans SemiBold"/>
          <w:noProof/>
        </w:rPr>
        <w:drawing>
          <wp:inline distT="0" distB="0" distL="0" distR="0" wp14:anchorId="1D359156" wp14:editId="5E9FF874">
            <wp:extent cx="6109398" cy="2463165"/>
            <wp:effectExtent l="0" t="0" r="5715" b="0"/>
            <wp:docPr id="1390090210" name="Picture 1" descr="Chapter 3: Skilled - Chart 3.6: VET qualification enrolments in critical skills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90210" name="Picture 1" descr="Chapter 3: Skilled - Chart 3.6: VET qualification enrolments in critical skills are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244" cy="246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3DEB0" w14:textId="3136128D" w:rsidR="00072923" w:rsidRDefault="00072923" w:rsidP="00072923">
      <w:pPr>
        <w:pStyle w:val="Source"/>
      </w:pPr>
      <w:r>
        <w:t>Source: NCVER, 20</w:t>
      </w:r>
      <w:r w:rsidR="00DF2D91">
        <w:t>2</w:t>
      </w:r>
      <w:r w:rsidR="006F548F">
        <w:t>5</w:t>
      </w:r>
      <w:r w:rsidR="00170221">
        <w:t xml:space="preserve"> and areas mapped by the </w:t>
      </w:r>
      <w:r w:rsidR="00970840">
        <w:t xml:space="preserve">Department of Education </w:t>
      </w:r>
      <w:r w:rsidR="00170221">
        <w:t xml:space="preserve"> using occupation groups</w:t>
      </w:r>
    </w:p>
    <w:p w14:paraId="30ED9F5D" w14:textId="11DE99D1" w:rsidR="00162AF7" w:rsidRDefault="004A7498" w:rsidP="000D5726">
      <w:pPr>
        <w:pStyle w:val="Source"/>
        <w:spacing w:before="60"/>
        <w:rPr>
          <w:rFonts w:ascii="Public Sans SemiBold" w:hAnsi="Public Sans SemiBold"/>
          <w:color w:val="22272B"/>
          <w:sz w:val="28"/>
          <w:lang w:val="en-AU"/>
        </w:rPr>
      </w:pPr>
      <w:r w:rsidRPr="001D474A">
        <w:rPr>
          <w:i w:val="0"/>
        </w:rPr>
        <w:t xml:space="preserve">Note: </w:t>
      </w:r>
      <w:r w:rsidR="4A9EA524" w:rsidRPr="001D474A">
        <w:rPr>
          <w:i w:val="0"/>
        </w:rPr>
        <w:t>The</w:t>
      </w:r>
      <w:r w:rsidR="6D9BD33B" w:rsidRPr="001D474A">
        <w:rPr>
          <w:i w:val="0"/>
        </w:rPr>
        <w:t xml:space="preserve"> data </w:t>
      </w:r>
      <w:r w:rsidR="4A9EA524" w:rsidRPr="001D474A">
        <w:rPr>
          <w:i w:val="0"/>
        </w:rPr>
        <w:t>includes com</w:t>
      </w:r>
      <w:r w:rsidR="00846992">
        <w:rPr>
          <w:i w:val="0"/>
        </w:rPr>
        <w:t>mencements</w:t>
      </w:r>
      <w:r w:rsidR="4A9EA524" w:rsidRPr="001D474A">
        <w:rPr>
          <w:i w:val="0"/>
        </w:rPr>
        <w:t xml:space="preserve"> from government</w:t>
      </w:r>
      <w:r w:rsidR="007B3D33" w:rsidRPr="001D474A">
        <w:rPr>
          <w:i w:val="0"/>
        </w:rPr>
        <w:t>-</w:t>
      </w:r>
      <w:r w:rsidR="4A9EA524" w:rsidRPr="001D474A">
        <w:rPr>
          <w:i w:val="0"/>
        </w:rPr>
        <w:t xml:space="preserve">funded </w:t>
      </w:r>
      <w:r w:rsidR="007B3D33" w:rsidRPr="001D474A">
        <w:rPr>
          <w:i w:val="0"/>
        </w:rPr>
        <w:t>providers</w:t>
      </w:r>
      <w:r w:rsidR="4A9EA524" w:rsidRPr="001D474A">
        <w:rPr>
          <w:i w:val="0"/>
        </w:rPr>
        <w:t xml:space="preserve"> only. C</w:t>
      </w:r>
      <w:r w:rsidRPr="001D474A">
        <w:rPr>
          <w:i w:val="0"/>
        </w:rPr>
        <w:t>ertain occupation groups may fall under multiple skills areas, so the students cohort overlap.</w:t>
      </w:r>
    </w:p>
    <w:p w14:paraId="4BE76549" w14:textId="23BF8FFD" w:rsidR="00BF2BD5" w:rsidRDefault="00BF2BD5" w:rsidP="004C765E">
      <w:pPr>
        <w:pStyle w:val="31Heading2"/>
        <w:rPr>
          <w:rFonts w:eastAsia="Public Sans SemiBold" w:cs="Public Sans SemiBold"/>
          <w:bCs/>
          <w:szCs w:val="28"/>
        </w:rPr>
      </w:pPr>
      <w:r>
        <w:t xml:space="preserve">Education and skills for </w:t>
      </w:r>
      <w:r w:rsidR="0073175C">
        <w:rPr>
          <w:rFonts w:eastAsia="Public Sans SemiBold" w:cs="Public Sans SemiBold"/>
          <w:bCs/>
          <w:szCs w:val="28"/>
        </w:rPr>
        <w:t>First Nations people</w:t>
      </w:r>
    </w:p>
    <w:p w14:paraId="7FD9DC58" w14:textId="749D365D" w:rsidR="00E757EC" w:rsidRDefault="008167D8" w:rsidP="00E757EC">
      <w:pPr>
        <w:pStyle w:val="BodyText"/>
        <w:rPr>
          <w:lang w:val="en-US"/>
        </w:rPr>
      </w:pPr>
      <w:r w:rsidRPr="654FC29C">
        <w:rPr>
          <w:lang w:val="en-US"/>
        </w:rPr>
        <w:t>N</w:t>
      </w:r>
      <w:r w:rsidR="007143CE" w:rsidRPr="654FC29C">
        <w:rPr>
          <w:lang w:val="en-US"/>
        </w:rPr>
        <w:t xml:space="preserve">ew </w:t>
      </w:r>
      <w:r w:rsidRPr="654FC29C">
        <w:rPr>
          <w:lang w:val="en-US"/>
        </w:rPr>
        <w:t>S</w:t>
      </w:r>
      <w:r w:rsidR="007143CE" w:rsidRPr="654FC29C">
        <w:rPr>
          <w:lang w:val="en-US"/>
        </w:rPr>
        <w:t xml:space="preserve">outh </w:t>
      </w:r>
      <w:r w:rsidRPr="654FC29C">
        <w:rPr>
          <w:lang w:val="en-US"/>
        </w:rPr>
        <w:t>W</w:t>
      </w:r>
      <w:r w:rsidR="007143CE" w:rsidRPr="654FC29C">
        <w:rPr>
          <w:lang w:val="en-US"/>
        </w:rPr>
        <w:t>ales</w:t>
      </w:r>
      <w:r w:rsidRPr="654FC29C">
        <w:rPr>
          <w:lang w:val="en-US"/>
        </w:rPr>
        <w:t xml:space="preserve"> has </w:t>
      </w:r>
      <w:r w:rsidR="00A60C80" w:rsidRPr="654FC29C">
        <w:rPr>
          <w:lang w:val="en-US"/>
        </w:rPr>
        <w:t xml:space="preserve">the </w:t>
      </w:r>
      <w:r w:rsidRPr="654FC29C">
        <w:rPr>
          <w:lang w:val="en-US"/>
        </w:rPr>
        <w:t xml:space="preserve">largest </w:t>
      </w:r>
      <w:r w:rsidR="00CC4934" w:rsidRPr="654FC29C">
        <w:rPr>
          <w:lang w:val="en-US"/>
        </w:rPr>
        <w:t xml:space="preserve">share </w:t>
      </w:r>
      <w:r w:rsidRPr="654FC29C">
        <w:rPr>
          <w:lang w:val="en-US"/>
        </w:rPr>
        <w:t xml:space="preserve">of </w:t>
      </w:r>
      <w:r w:rsidR="00A60C80" w:rsidRPr="654FC29C">
        <w:rPr>
          <w:lang w:val="en-US"/>
        </w:rPr>
        <w:t>Australia’s</w:t>
      </w:r>
      <w:r w:rsidRPr="654FC29C">
        <w:rPr>
          <w:lang w:val="en-US"/>
        </w:rPr>
        <w:t xml:space="preserve"> Aboriginal and Torres Strait Islander </w:t>
      </w:r>
      <w:r w:rsidR="00CC4934" w:rsidRPr="654FC29C">
        <w:rPr>
          <w:lang w:val="en-US"/>
        </w:rPr>
        <w:t>population</w:t>
      </w:r>
      <w:r w:rsidR="001F132A" w:rsidRPr="654FC29C">
        <w:rPr>
          <w:lang w:val="en-US"/>
        </w:rPr>
        <w:t xml:space="preserve">, </w:t>
      </w:r>
      <w:r w:rsidR="00BE2496" w:rsidRPr="654FC29C">
        <w:rPr>
          <w:lang w:val="en-US"/>
        </w:rPr>
        <w:t xml:space="preserve">at </w:t>
      </w:r>
      <w:r w:rsidR="00344976" w:rsidRPr="654FC29C">
        <w:rPr>
          <w:lang w:val="en-US"/>
        </w:rPr>
        <w:t>34.2 per cent in 2021 (ABS</w:t>
      </w:r>
      <w:r w:rsidR="009D33A3">
        <w:rPr>
          <w:lang w:val="en-US"/>
        </w:rPr>
        <w:t>,</w:t>
      </w:r>
      <w:r w:rsidR="00344976" w:rsidRPr="654FC29C">
        <w:rPr>
          <w:lang w:val="en-US"/>
        </w:rPr>
        <w:t xml:space="preserve"> 2021)</w:t>
      </w:r>
      <w:r w:rsidR="00CC4934" w:rsidRPr="654FC29C">
        <w:rPr>
          <w:lang w:val="en-US"/>
        </w:rPr>
        <w:t>. I</w:t>
      </w:r>
      <w:r w:rsidRPr="654FC29C">
        <w:rPr>
          <w:lang w:val="en-US"/>
        </w:rPr>
        <w:t xml:space="preserve">n 2021, </w:t>
      </w:r>
      <w:r w:rsidR="00302FB4" w:rsidRPr="654FC29C">
        <w:rPr>
          <w:lang w:val="en-US"/>
        </w:rPr>
        <w:t>4.2</w:t>
      </w:r>
      <w:r w:rsidRPr="654FC29C">
        <w:rPr>
          <w:lang w:val="en-US"/>
        </w:rPr>
        <w:t xml:space="preserve"> per cent of the NSW population identified as a</w:t>
      </w:r>
      <w:r w:rsidR="003D7260" w:rsidRPr="654FC29C">
        <w:rPr>
          <w:lang w:val="en-US"/>
        </w:rPr>
        <w:t>n</w:t>
      </w:r>
      <w:r w:rsidRPr="654FC29C">
        <w:rPr>
          <w:lang w:val="en-US"/>
        </w:rPr>
        <w:t xml:space="preserve"> Aboriginal </w:t>
      </w:r>
      <w:r w:rsidR="00CC4934" w:rsidRPr="654FC29C">
        <w:rPr>
          <w:lang w:val="en-US"/>
        </w:rPr>
        <w:t>and</w:t>
      </w:r>
      <w:r w:rsidR="00FA57F1">
        <w:rPr>
          <w:lang w:val="en-US"/>
        </w:rPr>
        <w:t xml:space="preserve"> </w:t>
      </w:r>
      <w:r w:rsidRPr="654FC29C">
        <w:rPr>
          <w:lang w:val="en-US"/>
        </w:rPr>
        <w:t xml:space="preserve">Torres Strait Islander (ABS, 2022). </w:t>
      </w:r>
    </w:p>
    <w:p w14:paraId="77BB8809" w14:textId="2DC570AE" w:rsidR="00E757EC" w:rsidRDefault="00E757EC" w:rsidP="00E757EC">
      <w:pPr>
        <w:pStyle w:val="BodyText"/>
        <w:rPr>
          <w:lang w:val="en-US"/>
        </w:rPr>
      </w:pPr>
      <w:r>
        <w:rPr>
          <w:lang w:val="en-US"/>
        </w:rPr>
        <w:t xml:space="preserve">School </w:t>
      </w:r>
      <w:r>
        <w:t>a</w:t>
      </w:r>
      <w:r w:rsidRPr="0040140C">
        <w:t xml:space="preserve">ttendance </w:t>
      </w:r>
      <w:r>
        <w:t xml:space="preserve">rates </w:t>
      </w:r>
      <w:r w:rsidRPr="0040140C">
        <w:t xml:space="preserve">for Aboriginal and Torres Strait Islander </w:t>
      </w:r>
      <w:r>
        <w:t>students in New South Wales</w:t>
      </w:r>
      <w:r w:rsidRPr="0040140C">
        <w:t xml:space="preserve"> has trended above the national average (</w:t>
      </w:r>
      <w:r>
        <w:t xml:space="preserve">grades </w:t>
      </w:r>
      <w:r w:rsidRPr="0040140C">
        <w:t xml:space="preserve">1 to 10) since </w:t>
      </w:r>
      <w:r>
        <w:t>2021</w:t>
      </w:r>
      <w:r w:rsidRPr="0040140C">
        <w:t>. In 2024</w:t>
      </w:r>
      <w:r>
        <w:t>, the</w:t>
      </w:r>
      <w:r w:rsidRPr="0040140C">
        <w:t xml:space="preserve"> attendance rate </w:t>
      </w:r>
      <w:r>
        <w:t>for NSW Aboriginal and Torres Strait Islander students (grades 1 to 10)</w:t>
      </w:r>
      <w:r w:rsidRPr="0040140C">
        <w:t xml:space="preserve"> was 78.</w:t>
      </w:r>
      <w:r>
        <w:t>7</w:t>
      </w:r>
      <w:r w:rsidRPr="0040140C">
        <w:t xml:space="preserve"> per cent compared to the national average of 75.7 per cent</w:t>
      </w:r>
      <w:r>
        <w:t xml:space="preserve"> (ACARA, National School Attendance Data Collection).</w:t>
      </w:r>
    </w:p>
    <w:p w14:paraId="127B3825" w14:textId="135456F3" w:rsidR="00A03401" w:rsidRPr="00110912" w:rsidRDefault="00080BF2" w:rsidP="00080BF2">
      <w:pPr>
        <w:spacing w:before="120"/>
        <w:ind w:left="0" w:firstLine="0"/>
        <w:rPr>
          <w:rFonts w:ascii="Public Sans" w:eastAsia="Public Sans" w:hAnsi="Public Sans" w:cs="Public Sans"/>
          <w:color w:val="000000" w:themeColor="text1"/>
          <w:sz w:val="22"/>
          <w:szCs w:val="22"/>
        </w:rPr>
      </w:pPr>
      <w:r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The proportion of Aboriginal and Torres Strait Islander people aged between 20</w:t>
      </w:r>
      <w:r w:rsidR="00A668D7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and </w:t>
      </w:r>
      <w:r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24 years who have obtained a minimum of </w:t>
      </w:r>
      <w:r w:rsidR="000A15D9">
        <w:rPr>
          <w:rFonts w:ascii="Public Sans" w:eastAsia="Public Sans" w:hAnsi="Public Sans" w:cs="Public Sans"/>
          <w:color w:val="000000" w:themeColor="text1"/>
          <w:sz w:val="22"/>
          <w:szCs w:val="22"/>
        </w:rPr>
        <w:t>Y</w:t>
      </w:r>
      <w:r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ear 12 or equivalent qualification has </w:t>
      </w:r>
      <w:r w:rsidR="00712FDB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shown a sustained </w:t>
      </w:r>
      <w:r w:rsidR="002B41C3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increa</w:t>
      </w:r>
      <w:r w:rsidR="004A1002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se</w:t>
      </w:r>
      <w:r w:rsidR="002B41C3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from 42.5 per cent in 2001 to 69.3 per cent in 2021</w:t>
      </w:r>
      <w:r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.</w:t>
      </w:r>
      <w:r w:rsidR="00BB6DD2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Growth has slowed </w:t>
      </w:r>
      <w:r w:rsidR="006A156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in the last </w:t>
      </w:r>
      <w:r w:rsidR="00E4583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five</w:t>
      </w:r>
      <w:r w:rsidR="00140740">
        <w:rPr>
          <w:rFonts w:ascii="Public Sans" w:eastAsia="Public Sans" w:hAnsi="Public Sans" w:cs="Public Sans"/>
          <w:color w:val="000000" w:themeColor="text1"/>
          <w:sz w:val="22"/>
          <w:szCs w:val="22"/>
        </w:rPr>
        <w:t> </w:t>
      </w:r>
      <w:r w:rsidR="006A156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years, increasing just 5 per</w:t>
      </w:r>
      <w:r w:rsidR="00851E6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centage points</w:t>
      </w:r>
      <w:r w:rsidR="006A1564" w:rsidRPr="00110912" w:rsidDel="00851E64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</w:t>
      </w:r>
      <w:r w:rsidR="006A156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between 2016 </w:t>
      </w:r>
      <w:r w:rsidR="00E4583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and</w:t>
      </w:r>
      <w:r w:rsidR="006A1564" w:rsidRPr="00110912" w:rsidDel="00E45834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</w:t>
      </w:r>
      <w:r w:rsidR="006A156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2021 compared to 10.8</w:t>
      </w:r>
      <w:r w:rsidR="008B4F9B">
        <w:rPr>
          <w:rFonts w:ascii="Public Sans" w:eastAsia="Public Sans" w:hAnsi="Public Sans" w:cs="Public Sans"/>
          <w:color w:val="000000" w:themeColor="text1"/>
          <w:sz w:val="22"/>
          <w:szCs w:val="22"/>
        </w:rPr>
        <w:t> </w:t>
      </w:r>
      <w:r w:rsidR="006A156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per</w:t>
      </w:r>
      <w:r w:rsidR="00683B0E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centage points</w:t>
      </w:r>
      <w:r w:rsidR="006A156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between 2011 and 2016</w:t>
      </w:r>
      <w:r w:rsidR="00902FAE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(</w:t>
      </w:r>
      <w:r w:rsidR="00C83FDC">
        <w:rPr>
          <w:rFonts w:ascii="Public Sans" w:eastAsia="Public Sans" w:hAnsi="Public Sans" w:cs="Public Sans"/>
          <w:color w:val="000000" w:themeColor="text1"/>
          <w:sz w:val="22"/>
          <w:szCs w:val="22"/>
        </w:rPr>
        <w:t>Chart 3.7</w:t>
      </w:r>
      <w:r w:rsidR="00902FAE">
        <w:rPr>
          <w:rFonts w:ascii="Public Sans" w:eastAsia="Public Sans" w:hAnsi="Public Sans" w:cs="Public Sans"/>
          <w:color w:val="000000" w:themeColor="text1"/>
          <w:sz w:val="22"/>
          <w:szCs w:val="22"/>
        </w:rPr>
        <w:t>)</w:t>
      </w:r>
      <w:r w:rsidR="006A1564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.</w:t>
      </w:r>
      <w:r w:rsidR="00F24139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</w:t>
      </w:r>
      <w:r w:rsidR="00311D17" w:rsidRPr="00110912">
        <w:rPr>
          <w:rFonts w:ascii="Public Sans" w:eastAsia="Public Sans" w:hAnsi="Public Sans" w:cs="Public Sans"/>
          <w:color w:val="000000" w:themeColor="text1"/>
          <w:sz w:val="22"/>
          <w:szCs w:val="22"/>
        </w:rPr>
        <w:t>While there has been improvement, the national Closing the Gap target of 96 per cent by 2031 is not on track to be met.</w:t>
      </w:r>
    </w:p>
    <w:p w14:paraId="3B001BF3" w14:textId="00D6239C" w:rsidR="00047518" w:rsidRDefault="00C1065B" w:rsidP="00080BF2">
      <w:pPr>
        <w:spacing w:before="120"/>
        <w:ind w:left="0" w:firstLine="0"/>
        <w:rPr>
          <w:rFonts w:ascii="Public Sans" w:eastAsia="Public Sans" w:hAnsi="Public Sans" w:cs="Public Sans"/>
          <w:color w:val="000000" w:themeColor="text1"/>
          <w:sz w:val="22"/>
          <w:szCs w:val="22"/>
        </w:rPr>
      </w:pPr>
      <w:r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A NSW Department of Education </w:t>
      </w:r>
      <w:r w:rsidR="00E44BFD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>(</w:t>
      </w:r>
      <w:r w:rsidR="00F30B75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NSW </w:t>
      </w:r>
      <w:r w:rsidR="00090A44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DoE) </w:t>
      </w:r>
      <w:r w:rsidR="00002D60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research paper </w:t>
      </w:r>
      <w:r w:rsidR="00BB1172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(2021) </w:t>
      </w:r>
      <w:r w:rsidR="00002D60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found </w:t>
      </w:r>
      <w:r w:rsidR="005C7942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that drivers of the HSC attainment for </w:t>
      </w:r>
      <w:r w:rsidR="007F3A71">
        <w:rPr>
          <w:rFonts w:ascii="Public Sans" w:eastAsia="Public Sans" w:hAnsi="Public Sans" w:cs="Public Sans"/>
          <w:color w:val="000000" w:themeColor="text1"/>
          <w:sz w:val="22"/>
          <w:szCs w:val="22"/>
        </w:rPr>
        <w:t>First Nations</w:t>
      </w:r>
      <w:r w:rsidR="007F3A71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</w:t>
      </w:r>
      <w:r w:rsidR="005C7942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>students include</w:t>
      </w:r>
      <w:r w:rsidR="00BD23C4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>:</w:t>
      </w:r>
      <w:r w:rsidR="005C7942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having aspirations to finish school and go to university</w:t>
      </w:r>
      <w:r w:rsidR="00F12B3C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>, positive student engagement in school</w:t>
      </w:r>
      <w:r w:rsidR="004B530E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>,</w:t>
      </w:r>
      <w:r w:rsidR="00F12B3C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and </w:t>
      </w:r>
      <w:r w:rsidR="00AC5F23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teacher and family </w:t>
      </w:r>
      <w:r w:rsidR="00F12B3C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>advocacy</w:t>
      </w:r>
      <w:r w:rsidR="00360555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>/support and encouragement</w:t>
      </w:r>
      <w:r w:rsidR="00F12B3C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at school and at home. </w:t>
      </w:r>
      <w:r w:rsidR="006E2412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Importantly, a </w:t>
      </w:r>
      <w:r w:rsidR="00002D60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key driver of </w:t>
      </w:r>
      <w:r w:rsidR="00E04E35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nurturing </w:t>
      </w:r>
      <w:r w:rsidR="007F3A71">
        <w:rPr>
          <w:rFonts w:ascii="Public Sans" w:eastAsia="Public Sans" w:hAnsi="Public Sans" w:cs="Public Sans"/>
          <w:color w:val="000000" w:themeColor="text1"/>
          <w:sz w:val="22"/>
          <w:szCs w:val="22"/>
        </w:rPr>
        <w:t>First Nations</w:t>
      </w:r>
      <w:r w:rsidR="00E04E35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</w:t>
      </w:r>
      <w:r w:rsidR="001038B8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>students’</w:t>
      </w:r>
      <w:r w:rsidR="00E04E35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aspirations to complete </w:t>
      </w:r>
      <w:r w:rsidR="007D447D">
        <w:rPr>
          <w:rFonts w:ascii="Public Sans" w:eastAsia="Public Sans" w:hAnsi="Public Sans" w:cs="Public Sans"/>
          <w:color w:val="000000" w:themeColor="text1"/>
          <w:sz w:val="22"/>
          <w:szCs w:val="22"/>
        </w:rPr>
        <w:t>Y</w:t>
      </w:r>
      <w:r w:rsidR="00E04E35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ear 12 and go to university </w:t>
      </w:r>
      <w:r w:rsidR="00285B2D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>was the way in which students feel about their culture at school and their teachers</w:t>
      </w:r>
      <w:r w:rsidR="00D6432F">
        <w:rPr>
          <w:rFonts w:ascii="Public Sans" w:eastAsia="Public Sans" w:hAnsi="Public Sans" w:cs="Public Sans"/>
          <w:color w:val="000000" w:themeColor="text1"/>
          <w:sz w:val="22"/>
          <w:szCs w:val="22"/>
        </w:rPr>
        <w:t>’</w:t>
      </w:r>
      <w:r w:rsidR="00285B2D" w:rsidRPr="001D474A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understanding of culture</w:t>
      </w:r>
      <w:r w:rsidR="000D7B29">
        <w:rPr>
          <w:rFonts w:ascii="Public Sans" w:eastAsia="Public Sans" w:hAnsi="Public Sans" w:cs="Public Sans"/>
          <w:color w:val="000000" w:themeColor="text1"/>
          <w:sz w:val="22"/>
          <w:szCs w:val="22"/>
        </w:rPr>
        <w:t>.</w:t>
      </w:r>
      <w:r w:rsidR="00D82F09" w:rsidRPr="001D474A">
        <w:rPr>
          <w:rStyle w:val="FootnoteReference"/>
          <w:rFonts w:ascii="Public Sans" w:eastAsia="Public Sans" w:hAnsi="Public Sans" w:cs="Public Sans"/>
          <w:color w:val="000000" w:themeColor="text1"/>
          <w:sz w:val="22"/>
          <w:szCs w:val="22"/>
        </w:rPr>
        <w:footnoteReference w:id="3"/>
      </w:r>
      <w:r w:rsidR="001B0034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</w:t>
      </w:r>
      <w:r w:rsidR="00285B2D">
        <w:rPr>
          <w:rFonts w:ascii="Public Sans" w:eastAsia="Public Sans" w:hAnsi="Public Sans" w:cs="Public Sans"/>
          <w:color w:val="000000" w:themeColor="text1"/>
          <w:sz w:val="22"/>
          <w:szCs w:val="22"/>
        </w:rPr>
        <w:t xml:space="preserve"> </w:t>
      </w:r>
    </w:p>
    <w:p w14:paraId="0605269F" w14:textId="77777777" w:rsidR="000D5726" w:rsidRDefault="000D5726">
      <w:pPr>
        <w:spacing w:before="360" w:after="120"/>
        <w:rPr>
          <w:rFonts w:ascii="Public Sans" w:eastAsia="Public Sans SemiBold" w:hAnsi="Public Sans" w:cs="Arial"/>
          <w:iCs/>
          <w:color w:val="000000" w:themeColor="text1"/>
          <w:sz w:val="22"/>
          <w:szCs w:val="22"/>
        </w:rPr>
      </w:pPr>
      <w:r>
        <w:br w:type="page"/>
      </w:r>
    </w:p>
    <w:p w14:paraId="0F3A8741" w14:textId="4C12BDB8" w:rsidR="00694D89" w:rsidRDefault="002B5CD3" w:rsidP="004A7CEA">
      <w:pPr>
        <w:pStyle w:val="BodyText"/>
      </w:pPr>
      <w:r w:rsidRPr="6463E021">
        <w:rPr>
          <w:lang w:val="en-US"/>
        </w:rPr>
        <w:lastRenderedPageBreak/>
        <w:t xml:space="preserve">The NSW DoE has a number of strategies and programs in place to support engagement and retain attendance </w:t>
      </w:r>
      <w:r w:rsidR="00E96D3C">
        <w:rPr>
          <w:lang w:val="en-US"/>
        </w:rPr>
        <w:t xml:space="preserve">of </w:t>
      </w:r>
      <w:r w:rsidR="006C185E" w:rsidRPr="6463E021">
        <w:rPr>
          <w:lang w:val="en-US"/>
        </w:rPr>
        <w:t>First Nations</w:t>
      </w:r>
      <w:r w:rsidRPr="6463E021">
        <w:rPr>
          <w:lang w:val="en-US"/>
        </w:rPr>
        <w:t xml:space="preserve"> students in schools, including: </w:t>
      </w:r>
    </w:p>
    <w:p w14:paraId="56BDD3B2" w14:textId="30B41E07" w:rsidR="00694D89" w:rsidRPr="006E43CB" w:rsidRDefault="002B5CD3" w:rsidP="001D5DBD">
      <w:pPr>
        <w:pStyle w:val="Bullet1"/>
      </w:pPr>
      <w:r w:rsidRPr="6463E021">
        <w:t>Connected Communities Strategy which supports culturally responsive school environments by valuing and recognising students’ identity and culture and by empowering parent and community voice and input</w:t>
      </w:r>
      <w:r w:rsidR="00091CB9">
        <w:t>.</w:t>
      </w:r>
      <w:r w:rsidR="00A97382" w:rsidRPr="6463E021">
        <w:t xml:space="preserve"> </w:t>
      </w:r>
    </w:p>
    <w:p w14:paraId="2F71353C" w14:textId="08F0B695" w:rsidR="0049692C" w:rsidRPr="006E43CB" w:rsidRDefault="0049692C" w:rsidP="001D5DBD">
      <w:pPr>
        <w:pStyle w:val="Bullet1"/>
      </w:pPr>
      <w:r w:rsidRPr="6463E021">
        <w:t>Aboriginal Education Guiding Principles (2024), supported by a package of professional learning, strengthening culturally responsive educational leadership and integration of Aboriginal education excellence in school planning, teaching and leadership</w:t>
      </w:r>
      <w:r w:rsidR="00091CB9">
        <w:t>.</w:t>
      </w:r>
    </w:p>
    <w:p w14:paraId="6B193CE5" w14:textId="6F949E82" w:rsidR="007E69FB" w:rsidRPr="006E43CB" w:rsidRDefault="002B5CD3" w:rsidP="001D5DBD">
      <w:pPr>
        <w:pStyle w:val="Bullet1"/>
      </w:pPr>
      <w:r w:rsidRPr="6463E021">
        <w:t xml:space="preserve">Aboriginal Language and Cultural Nests that aim to improve engagement, wellbeing and academic outcomes through language </w:t>
      </w:r>
      <w:r w:rsidR="00091CB9">
        <w:t>revitalization.</w:t>
      </w:r>
    </w:p>
    <w:p w14:paraId="5BA6AB5D" w14:textId="5CDB0D19" w:rsidR="00A63866" w:rsidRDefault="002B5CD3" w:rsidP="00747339">
      <w:pPr>
        <w:pStyle w:val="Bullet1"/>
        <w:rPr>
          <w:rFonts w:eastAsia="Public Sans SemiBold"/>
          <w:bCs/>
          <w:i/>
          <w:kern w:val="28"/>
          <w:szCs w:val="22"/>
        </w:rPr>
      </w:pPr>
      <w:r w:rsidRPr="1F0142F6">
        <w:t>Kimberwalli the</w:t>
      </w:r>
      <w:r w:rsidR="0049692C">
        <w:t xml:space="preserve"> Aboriginal</w:t>
      </w:r>
      <w:r w:rsidRPr="1F0142F6">
        <w:t xml:space="preserve"> Centre for Excellence</w:t>
      </w:r>
      <w:r w:rsidR="008E081A">
        <w:t xml:space="preserve"> </w:t>
      </w:r>
      <w:r w:rsidRPr="1F0142F6">
        <w:t xml:space="preserve">delivers </w:t>
      </w:r>
      <w:r w:rsidRPr="00194D42">
        <w:t>Aboriginal Education School Excursions and Programs to support Aboriginal students to feel strong in culture, stay engaged in school and</w:t>
      </w:r>
      <w:r w:rsidR="0049692C" w:rsidRPr="00194D42">
        <w:t xml:space="preserve"> </w:t>
      </w:r>
      <w:r w:rsidR="0049692C" w:rsidRPr="0022300F">
        <w:t>pursue post-school pathways to</w:t>
      </w:r>
      <w:r w:rsidRPr="0022300F">
        <w:t xml:space="preserve"> </w:t>
      </w:r>
      <w:r w:rsidRPr="00194D42">
        <w:t>transition to further education and employment.</w:t>
      </w:r>
      <w:bookmarkStart w:id="14" w:name="_Ref199748213"/>
      <w:bookmarkStart w:id="15" w:name="_Ref199937884"/>
    </w:p>
    <w:p w14:paraId="7047983D" w14:textId="27935EC0" w:rsidR="00080BF2" w:rsidRPr="001D5DBD" w:rsidRDefault="00080BF2" w:rsidP="00697161">
      <w:pPr>
        <w:pStyle w:val="Chart3X"/>
        <w:rPr>
          <w:rFonts w:eastAsia="Public Sans SemiBold"/>
          <w:iCs/>
          <w:color w:val="4F4F4F"/>
        </w:rPr>
      </w:pPr>
      <w:bookmarkStart w:id="16" w:name="_Ref200975036"/>
      <w:r w:rsidRPr="001D5DBD">
        <w:rPr>
          <w:rFonts w:eastAsia="Public Sans SemiBold"/>
        </w:rPr>
        <w:t>Aboriginal and Torres Strait Islander people aged 20-24 years</w:t>
      </w:r>
      <w:r w:rsidR="00E829A0" w:rsidRPr="001D5DBD">
        <w:rPr>
          <w:rFonts w:eastAsia="Public Sans SemiBold"/>
        </w:rPr>
        <w:t>,</w:t>
      </w:r>
      <w:r w:rsidRPr="001D5DBD">
        <w:rPr>
          <w:rFonts w:eastAsia="Public Sans SemiBold"/>
        </w:rPr>
        <w:t xml:space="preserve"> Year 12 or equivalent </w:t>
      </w:r>
      <w:bookmarkEnd w:id="14"/>
      <w:r w:rsidR="00A40190" w:rsidRPr="001D5DBD">
        <w:rPr>
          <w:rFonts w:eastAsia="Public Sans SemiBold"/>
        </w:rPr>
        <w:t>attainment</w:t>
      </w:r>
      <w:r w:rsidR="00AE09EC" w:rsidRPr="001D5DBD">
        <w:rPr>
          <w:rFonts w:eastAsia="Public Sans SemiBold"/>
        </w:rPr>
        <w:t>, NSW</w:t>
      </w:r>
      <w:bookmarkEnd w:id="15"/>
      <w:bookmarkEnd w:id="16"/>
    </w:p>
    <w:p w14:paraId="05A856BF" w14:textId="76028739" w:rsidR="00080BF2" w:rsidRDefault="002A5171" w:rsidP="00080BF2">
      <w:pPr>
        <w:spacing w:before="120"/>
        <w:ind w:left="0" w:firstLine="0"/>
        <w:rPr>
          <w:rFonts w:ascii="Public Sans" w:eastAsia="Public Sans" w:hAnsi="Public Sans" w:cs="Public Sans"/>
          <w:color w:val="000000" w:themeColor="text1"/>
          <w:sz w:val="22"/>
          <w:szCs w:val="22"/>
          <w:lang w:val="en-AU"/>
        </w:rPr>
      </w:pPr>
      <w:r>
        <w:rPr>
          <w:rFonts w:ascii="Public Sans" w:eastAsia="Public Sans" w:hAnsi="Public Sans" w:cs="Public Sans"/>
          <w:noProof/>
          <w:color w:val="000000" w:themeColor="text1"/>
          <w:sz w:val="22"/>
          <w:szCs w:val="22"/>
          <w:lang w:val="en-AU"/>
        </w:rPr>
        <w:drawing>
          <wp:inline distT="0" distB="0" distL="0" distR="0" wp14:anchorId="1691104E" wp14:editId="4D55EC5B">
            <wp:extent cx="6120765" cy="2590800"/>
            <wp:effectExtent l="0" t="0" r="0" b="0"/>
            <wp:docPr id="766970148" name="Picture 10" descr="Chapter 3: Skilled - Chart 3.7: Aboriginal and Torres Strait Islander people aged 20-24 years, Year 12 or equivalent attainment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70148" name="Picture 10" descr="Chapter 3: Skilled - Chart 3.7: Aboriginal and Torres Strait Islander people aged 20-24 years, Year 12 or equivalent attainment, NS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D8C1D" w14:textId="3DF97B0A" w:rsidR="00E140D9" w:rsidRPr="004C4A4A" w:rsidRDefault="00E140D9" w:rsidP="004C765E">
      <w:pPr>
        <w:pStyle w:val="Source"/>
      </w:pPr>
      <w:r w:rsidRPr="004C4A4A">
        <w:t>Source: ABS, 2021</w:t>
      </w:r>
    </w:p>
    <w:p w14:paraId="6F5C7DA2" w14:textId="0EA74F06" w:rsidR="000000ED" w:rsidRPr="000000ED" w:rsidRDefault="000000ED" w:rsidP="000000ED">
      <w:pPr>
        <w:pStyle w:val="Heading3"/>
        <w:rPr>
          <w:rFonts w:eastAsia="Public Sans SemiBold"/>
        </w:rPr>
      </w:pPr>
      <w:r w:rsidRPr="5D52A74B">
        <w:rPr>
          <w:rFonts w:eastAsia="Public Sans SemiBold"/>
        </w:rPr>
        <w:t xml:space="preserve">Aboriginal and Torres Strait Islander </w:t>
      </w:r>
      <w:r>
        <w:rPr>
          <w:rFonts w:eastAsia="Public Sans SemiBold"/>
        </w:rPr>
        <w:t>people</w:t>
      </w:r>
      <w:r w:rsidRPr="5D52A74B">
        <w:rPr>
          <w:rFonts w:eastAsia="Public Sans SemiBold"/>
        </w:rPr>
        <w:t xml:space="preserve"> </w:t>
      </w:r>
      <w:r>
        <w:rPr>
          <w:rFonts w:eastAsia="Public Sans SemiBold"/>
        </w:rPr>
        <w:t>enrolled in a VET program</w:t>
      </w:r>
    </w:p>
    <w:p w14:paraId="3FEDA426" w14:textId="196BE395" w:rsidR="008A5E6C" w:rsidRDefault="00BA1BF5" w:rsidP="00D05013">
      <w:pPr>
        <w:pStyle w:val="BodyText"/>
        <w:rPr>
          <w:lang w:val="en-US"/>
        </w:rPr>
      </w:pPr>
      <w:r w:rsidRPr="654FC29C">
        <w:rPr>
          <w:lang w:val="en-US"/>
        </w:rPr>
        <w:t xml:space="preserve">In addition to secondary schooling, </w:t>
      </w:r>
      <w:r w:rsidR="005A4197" w:rsidRPr="654FC29C">
        <w:rPr>
          <w:lang w:val="en-US"/>
        </w:rPr>
        <w:t xml:space="preserve">post-school education and skills </w:t>
      </w:r>
      <w:r w:rsidR="00D82218" w:rsidRPr="654FC29C">
        <w:rPr>
          <w:lang w:val="en-US"/>
        </w:rPr>
        <w:t>development ha</w:t>
      </w:r>
      <w:r w:rsidR="001F3597">
        <w:rPr>
          <w:lang w:val="en-US"/>
        </w:rPr>
        <w:t>ve</w:t>
      </w:r>
      <w:r w:rsidR="00D82218" w:rsidRPr="654FC29C">
        <w:rPr>
          <w:lang w:val="en-US"/>
        </w:rPr>
        <w:t xml:space="preserve"> </w:t>
      </w:r>
      <w:r w:rsidR="001D4975" w:rsidRPr="654FC29C">
        <w:rPr>
          <w:lang w:val="en-US"/>
        </w:rPr>
        <w:t xml:space="preserve">also </w:t>
      </w:r>
      <w:r w:rsidR="00D82218" w:rsidRPr="654FC29C">
        <w:rPr>
          <w:lang w:val="en-US"/>
        </w:rPr>
        <w:t>been increas</w:t>
      </w:r>
      <w:r w:rsidR="008D3F48">
        <w:rPr>
          <w:lang w:val="en-US"/>
        </w:rPr>
        <w:t>e</w:t>
      </w:r>
      <w:r w:rsidR="005444F0">
        <w:rPr>
          <w:lang w:val="en-US"/>
        </w:rPr>
        <w:t>d</w:t>
      </w:r>
      <w:r w:rsidR="00F2182B">
        <w:rPr>
          <w:lang w:val="en-US"/>
        </w:rPr>
        <w:t xml:space="preserve"> in the last 4 years</w:t>
      </w:r>
      <w:r w:rsidR="00D82218" w:rsidRPr="654FC29C">
        <w:rPr>
          <w:lang w:val="en-US"/>
        </w:rPr>
        <w:t xml:space="preserve">. </w:t>
      </w:r>
      <w:r w:rsidR="008D3F48">
        <w:rPr>
          <w:lang w:val="en-US"/>
        </w:rPr>
        <w:t xml:space="preserve">The number of </w:t>
      </w:r>
      <w:r w:rsidR="00937722">
        <w:rPr>
          <w:lang w:val="en-US"/>
        </w:rPr>
        <w:t xml:space="preserve">Aboriginal and Torres Strait Islander vocational education program enrolments was 36,475 in 2023 </w:t>
      </w:r>
      <w:r w:rsidR="00211706">
        <w:rPr>
          <w:lang w:val="en-US"/>
        </w:rPr>
        <w:t>(</w:t>
      </w:r>
      <w:r w:rsidR="00114062">
        <w:rPr>
          <w:lang w:val="en-US"/>
        </w:rPr>
        <w:t>Chart 3.8</w:t>
      </w:r>
      <w:r w:rsidR="009F3D14" w:rsidRPr="654FC29C">
        <w:rPr>
          <w:lang w:val="en-US"/>
        </w:rPr>
        <w:t>)</w:t>
      </w:r>
      <w:r w:rsidR="00132897" w:rsidRPr="654FC29C">
        <w:rPr>
          <w:lang w:val="en-US"/>
        </w:rPr>
        <w:t xml:space="preserve">. </w:t>
      </w:r>
      <w:r w:rsidR="00A674F0">
        <w:rPr>
          <w:lang w:val="en-US"/>
        </w:rPr>
        <w:t>While</w:t>
      </w:r>
      <w:r w:rsidR="00860ACB">
        <w:rPr>
          <w:lang w:val="en-US"/>
        </w:rPr>
        <w:t xml:space="preserve"> this is lower than a high of 45,550 in 2019, it has improved </w:t>
      </w:r>
      <w:r w:rsidR="00195F3A">
        <w:rPr>
          <w:lang w:val="en-US"/>
        </w:rPr>
        <w:t>since th</w:t>
      </w:r>
      <w:r w:rsidR="005444F0">
        <w:rPr>
          <w:lang w:val="en-US"/>
        </w:rPr>
        <w:t>e low of 31,000 in 2020.</w:t>
      </w:r>
      <w:r w:rsidR="00132897" w:rsidRPr="654FC29C">
        <w:rPr>
          <w:lang w:val="en-US"/>
        </w:rPr>
        <w:t xml:space="preserve"> </w:t>
      </w:r>
    </w:p>
    <w:p w14:paraId="42369CDF" w14:textId="77777777" w:rsidR="000D5726" w:rsidRDefault="000D5726">
      <w:pPr>
        <w:spacing w:before="360" w:after="120"/>
        <w:rPr>
          <w:rFonts w:ascii="Public Sans" w:eastAsia="Public Sans SemiBold" w:hAnsi="Public Sans"/>
          <w:bCs/>
          <w:i/>
          <w:kern w:val="28"/>
          <w:sz w:val="22"/>
          <w:szCs w:val="22"/>
        </w:rPr>
      </w:pPr>
      <w:bookmarkStart w:id="17" w:name="_Ref201054882"/>
      <w:r>
        <w:rPr>
          <w:rFonts w:eastAsia="Public Sans SemiBold"/>
        </w:rPr>
        <w:br w:type="page"/>
      </w:r>
    </w:p>
    <w:p w14:paraId="516360FB" w14:textId="65928CF6" w:rsidR="0073108B" w:rsidRPr="0073108B" w:rsidRDefault="0073108B" w:rsidP="00697161">
      <w:pPr>
        <w:pStyle w:val="Chart3X"/>
        <w:rPr>
          <w:rFonts w:eastAsia="Public Sans SemiBold"/>
          <w:iCs/>
          <w:color w:val="4F4F4F"/>
        </w:rPr>
      </w:pPr>
      <w:r w:rsidRPr="001D5DBD">
        <w:rPr>
          <w:rFonts w:eastAsia="Public Sans SemiBold"/>
        </w:rPr>
        <w:lastRenderedPageBreak/>
        <w:t xml:space="preserve">Aboriginal and Torres Strait Islander people </w:t>
      </w:r>
      <w:r>
        <w:rPr>
          <w:rFonts w:eastAsia="Public Sans SemiBold"/>
        </w:rPr>
        <w:t>VET program enrolments</w:t>
      </w:r>
      <w:r w:rsidRPr="001D5DBD">
        <w:rPr>
          <w:rFonts w:eastAsia="Public Sans SemiBold"/>
        </w:rPr>
        <w:t>, NSW</w:t>
      </w:r>
      <w:bookmarkEnd w:id="17"/>
    </w:p>
    <w:p w14:paraId="117FC207" w14:textId="77777777" w:rsidR="004D339E" w:rsidRDefault="0073108B" w:rsidP="004D339E">
      <w:r>
        <w:rPr>
          <w:rFonts w:eastAsia="Public Sans SemiBold"/>
          <w:noProof/>
          <w:lang w:val="en-AU"/>
        </w:rPr>
        <w:drawing>
          <wp:inline distT="0" distB="0" distL="0" distR="0" wp14:anchorId="3F1A3E8E" wp14:editId="78DDE6E4">
            <wp:extent cx="6120765" cy="2590800"/>
            <wp:effectExtent l="0" t="0" r="0" b="0"/>
            <wp:docPr id="1485222888" name="Picture 2" descr="Chapter 3: Skilled - Chart 3.8: Aboriginal and Torres Strait Islander people VET program enrolments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22888" name="Picture 2" descr="Chapter 3: Skilled - Chart 3.8: Aboriginal and Torres Strait Islander people VET program enrolments, NSW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E09F6" w14:textId="6D435058" w:rsidR="007C5C1A" w:rsidRPr="004D339E" w:rsidRDefault="008A5E6C" w:rsidP="00747339">
      <w:pPr>
        <w:pStyle w:val="Source"/>
        <w:rPr>
          <w:rFonts w:eastAsia="Public Sans SemiBold"/>
        </w:rPr>
      </w:pPr>
      <w:r w:rsidRPr="004C4A4A">
        <w:t>Source</w:t>
      </w:r>
      <w:r w:rsidR="0073108B">
        <w:t xml:space="preserve">: NCVER, </w:t>
      </w:r>
      <w:r w:rsidRPr="004C4A4A">
        <w:t>202</w:t>
      </w:r>
      <w:r w:rsidR="0073108B">
        <w:t>4</w:t>
      </w:r>
      <w:r w:rsidRPr="004C4A4A">
        <w:t xml:space="preserve"> </w:t>
      </w:r>
    </w:p>
    <w:p w14:paraId="58DF9C73" w14:textId="6A7656D5" w:rsidR="009A2003" w:rsidRDefault="009A2003" w:rsidP="004C765E">
      <w:pPr>
        <w:pStyle w:val="Heading3"/>
        <w:rPr>
          <w:rFonts w:eastAsia="Public Sans SemiBold"/>
        </w:rPr>
      </w:pPr>
      <w:r w:rsidRPr="5D52A74B">
        <w:rPr>
          <w:rFonts w:eastAsia="Public Sans SemiBold"/>
        </w:rPr>
        <w:t>Aboriginal and Torres Strait Islander youth who are in employment, education, or training</w:t>
      </w:r>
    </w:p>
    <w:p w14:paraId="09481525" w14:textId="05BD5090" w:rsidR="00250EAF" w:rsidRPr="00B601D4" w:rsidRDefault="004E53A3" w:rsidP="00C86739">
      <w:pPr>
        <w:pStyle w:val="BodyText"/>
      </w:pPr>
      <w:r w:rsidRPr="00110912">
        <w:t>In N</w:t>
      </w:r>
      <w:r w:rsidR="00E05DD1">
        <w:t xml:space="preserve">ew </w:t>
      </w:r>
      <w:r w:rsidRPr="00110912">
        <w:t>S</w:t>
      </w:r>
      <w:r w:rsidR="00E05DD1">
        <w:t xml:space="preserve">outh </w:t>
      </w:r>
      <w:r w:rsidRPr="00110912">
        <w:t>W</w:t>
      </w:r>
      <w:r w:rsidR="00E05DD1">
        <w:t>ales</w:t>
      </w:r>
      <w:r w:rsidRPr="00110912">
        <w:t>, the</w:t>
      </w:r>
      <w:r w:rsidR="00B46981" w:rsidRPr="00110912" w:rsidDel="00335957">
        <w:t xml:space="preserve"> </w:t>
      </w:r>
      <w:r w:rsidR="00962072" w:rsidRPr="00110912">
        <w:t>proportion</w:t>
      </w:r>
      <w:r w:rsidR="00B46981" w:rsidRPr="00110912">
        <w:t xml:space="preserve"> of</w:t>
      </w:r>
      <w:r w:rsidR="00783DB9" w:rsidRPr="00110912">
        <w:t xml:space="preserve"> Aboriginal and Torres Strait Islander youth</w:t>
      </w:r>
      <w:r w:rsidR="00335957" w:rsidRPr="00110912">
        <w:t xml:space="preserve"> (aged 15 to 24 years)</w:t>
      </w:r>
      <w:r w:rsidR="00783DB9" w:rsidRPr="00110912">
        <w:t xml:space="preserve"> who are in employment, education or training </w:t>
      </w:r>
      <w:r w:rsidR="00B46981" w:rsidRPr="00110912">
        <w:t>has been increasing</w:t>
      </w:r>
      <w:r w:rsidR="00783DB9" w:rsidRPr="00110912">
        <w:t xml:space="preserve"> since 2001</w:t>
      </w:r>
      <w:r w:rsidR="00E15197" w:rsidRPr="00110912">
        <w:t xml:space="preserve"> from 52.6 per</w:t>
      </w:r>
      <w:r w:rsidR="00E05DD1">
        <w:t xml:space="preserve"> </w:t>
      </w:r>
      <w:r w:rsidR="00E15197" w:rsidRPr="00110912">
        <w:t>cent to</w:t>
      </w:r>
      <w:r w:rsidR="00582284" w:rsidRPr="00110912">
        <w:t xml:space="preserve"> </w:t>
      </w:r>
      <w:r w:rsidR="007D4C04" w:rsidRPr="00110912">
        <w:t>62</w:t>
      </w:r>
      <w:r w:rsidR="00681E69" w:rsidRPr="00110912">
        <w:t>.0</w:t>
      </w:r>
      <w:r w:rsidR="007D4C04" w:rsidRPr="00110912">
        <w:t xml:space="preserve"> per cent </w:t>
      </w:r>
      <w:r w:rsidR="007643C1" w:rsidRPr="00110912">
        <w:t>in 2021</w:t>
      </w:r>
      <w:r w:rsidR="00D34AF6">
        <w:t xml:space="preserve"> </w:t>
      </w:r>
      <w:r w:rsidR="002077D2">
        <w:t>(</w:t>
      </w:r>
      <w:r w:rsidR="00244258">
        <w:t>Chart 3.9</w:t>
      </w:r>
      <w:r w:rsidR="002077D2">
        <w:t>)</w:t>
      </w:r>
      <w:r w:rsidR="008F5872" w:rsidRPr="00110912">
        <w:t xml:space="preserve">. </w:t>
      </w:r>
      <w:r w:rsidR="00ED5187" w:rsidRPr="00110912">
        <w:t>This</w:t>
      </w:r>
      <w:r w:rsidR="00D814A5" w:rsidRPr="00110912">
        <w:t xml:space="preserve"> is above the </w:t>
      </w:r>
      <w:r w:rsidR="00173429" w:rsidRPr="00110912">
        <w:t>national Closing the Gap</w:t>
      </w:r>
      <w:r w:rsidR="00140740">
        <w:t> </w:t>
      </w:r>
      <w:r w:rsidR="00173429" w:rsidRPr="00110912">
        <w:t xml:space="preserve">2021 trajectory of 60.5 per cent required to </w:t>
      </w:r>
      <w:r w:rsidR="00ED5187" w:rsidRPr="00110912">
        <w:t>attain</w:t>
      </w:r>
      <w:r w:rsidR="00173429" w:rsidRPr="00110912">
        <w:t xml:space="preserve"> the target of 67 per cent by 2031, </w:t>
      </w:r>
      <w:r w:rsidR="008F31EF" w:rsidRPr="00110912">
        <w:t xml:space="preserve">however, </w:t>
      </w:r>
      <w:r w:rsidR="00E944C5">
        <w:t xml:space="preserve">at a national level the </w:t>
      </w:r>
      <w:r w:rsidR="00173429" w:rsidRPr="00110912">
        <w:t xml:space="preserve">target is not on track to be met. </w:t>
      </w:r>
      <w:r w:rsidR="00C22049" w:rsidRPr="00110912">
        <w:t>Further, the proportion of NSW Aboriginal and Torres Strait Islander youth aged 15-24 years who are in employment, education or training remains below NSW non-Indigenous youth aged 15-24 years (80.2</w:t>
      </w:r>
      <w:r w:rsidR="00140740">
        <w:t> </w:t>
      </w:r>
      <w:r w:rsidR="00C22049" w:rsidRPr="00110912">
        <w:t>per</w:t>
      </w:r>
      <w:r w:rsidR="00140740">
        <w:t> </w:t>
      </w:r>
      <w:r w:rsidR="00C22049" w:rsidRPr="00110912">
        <w:t>cent in 2021, 79.9 in 2001</w:t>
      </w:r>
      <w:r w:rsidR="00250EAF">
        <w:t>).</w:t>
      </w:r>
      <w:r w:rsidR="00250EAF">
        <w:rPr>
          <w:rStyle w:val="FootnoteReference"/>
          <w:lang w:val="en-US"/>
        </w:rPr>
        <w:footnoteReference w:id="4"/>
      </w:r>
    </w:p>
    <w:p w14:paraId="74495691" w14:textId="43A1746E" w:rsidR="000D5726" w:rsidRDefault="00342228" w:rsidP="00EB38A1">
      <w:pPr>
        <w:pStyle w:val="BodyText"/>
      </w:pPr>
      <w:r w:rsidRPr="00B601D4">
        <w:t xml:space="preserve">The </w:t>
      </w:r>
      <w:r w:rsidR="00AE61A4">
        <w:t>increase was greatest</w:t>
      </w:r>
      <w:r w:rsidRPr="00B601D4">
        <w:t xml:space="preserve"> between 2006 and 2011</w:t>
      </w:r>
      <w:r w:rsidR="00295E65" w:rsidRPr="00B601D4">
        <w:t xml:space="preserve">, </w:t>
      </w:r>
      <w:r w:rsidR="005F0944">
        <w:t xml:space="preserve">with </w:t>
      </w:r>
      <w:r w:rsidR="006761A7" w:rsidRPr="00B601D4">
        <w:t>an</w:t>
      </w:r>
      <w:r w:rsidR="00295E65" w:rsidRPr="00B601D4">
        <w:t xml:space="preserve"> increase of 5.4 percentage points</w:t>
      </w:r>
      <w:r w:rsidR="00DE5A55" w:rsidRPr="00B601D4">
        <w:t xml:space="preserve">, accounting for more than half of the </w:t>
      </w:r>
      <w:r w:rsidR="00422141" w:rsidRPr="00B601D4">
        <w:t xml:space="preserve">increase over 20 years (2001 to 2021). </w:t>
      </w:r>
      <w:r w:rsidR="00BD6963" w:rsidRPr="00B601D4">
        <w:t xml:space="preserve">This coincides with the introduction </w:t>
      </w:r>
      <w:r w:rsidR="006761A7" w:rsidRPr="00B601D4">
        <w:t>of</w:t>
      </w:r>
      <w:r w:rsidR="00BD6963" w:rsidRPr="00B601D4">
        <w:t xml:space="preserve"> Closing the Gap</w:t>
      </w:r>
      <w:r w:rsidR="00921A48" w:rsidRPr="00B601D4">
        <w:t xml:space="preserve"> in 2008</w:t>
      </w:r>
      <w:r w:rsidR="004B5F64">
        <w:t xml:space="preserve"> and</w:t>
      </w:r>
      <w:r w:rsidR="009F0C67" w:rsidRPr="00B601D4">
        <w:t xml:space="preserve"> the 2005 Social Justice Report</w:t>
      </w:r>
      <w:r w:rsidR="001861BC" w:rsidRPr="00B601D4">
        <w:t>, which called for Australian governments to commit to achieving equality for Aboriginal and Torres Strait Islander people</w:t>
      </w:r>
      <w:r w:rsidR="00652BDB" w:rsidRPr="00B601D4">
        <w:t>.</w:t>
      </w:r>
      <w:bookmarkStart w:id="18" w:name="_Ref199748063"/>
      <w:bookmarkStart w:id="19" w:name="_Ref199937918"/>
    </w:p>
    <w:p w14:paraId="254A1CA2" w14:textId="57775A0C" w:rsidR="00EB38A1" w:rsidRDefault="00EB38A1" w:rsidP="00EB38A1">
      <w:pPr>
        <w:pStyle w:val="BodyText"/>
      </w:pPr>
      <w:r>
        <w:br w:type="page"/>
      </w:r>
    </w:p>
    <w:p w14:paraId="5D553226" w14:textId="3E62EDCB" w:rsidR="000B0F98" w:rsidRDefault="000B0F98" w:rsidP="00697161">
      <w:pPr>
        <w:pStyle w:val="Chart3X"/>
      </w:pPr>
      <w:r w:rsidRPr="258F8DF4">
        <w:rPr>
          <w:rFonts w:eastAsia="Public Sans SemiBold"/>
        </w:rPr>
        <w:lastRenderedPageBreak/>
        <w:t xml:space="preserve">Aboriginal and Torres Strait Islander </w:t>
      </w:r>
      <w:r w:rsidR="00C17088">
        <w:rPr>
          <w:rFonts w:eastAsia="Public Sans SemiBold"/>
        </w:rPr>
        <w:t>people</w:t>
      </w:r>
      <w:r w:rsidR="00C17088" w:rsidRPr="258F8DF4">
        <w:rPr>
          <w:rFonts w:eastAsia="Public Sans SemiBold"/>
        </w:rPr>
        <w:t xml:space="preserve"> </w:t>
      </w:r>
      <w:r w:rsidR="00F427A0">
        <w:rPr>
          <w:rFonts w:eastAsia="Public Sans SemiBold"/>
        </w:rPr>
        <w:t xml:space="preserve">aged 15-24 </w:t>
      </w:r>
      <w:r w:rsidRPr="258F8DF4">
        <w:rPr>
          <w:rFonts w:eastAsia="Public Sans SemiBold"/>
        </w:rPr>
        <w:t>in employment, education or training</w:t>
      </w:r>
      <w:bookmarkEnd w:id="18"/>
      <w:r w:rsidR="00BE17AB">
        <w:rPr>
          <w:rFonts w:eastAsia="Public Sans SemiBold"/>
        </w:rPr>
        <w:t>, NSW</w:t>
      </w:r>
      <w:bookmarkEnd w:id="19"/>
    </w:p>
    <w:p w14:paraId="21F23DB4" w14:textId="6F71DBAB" w:rsidR="00255E1E" w:rsidRDefault="00AC35D3" w:rsidP="00DD4D1D">
      <w:r>
        <w:rPr>
          <w:noProof/>
        </w:rPr>
        <w:drawing>
          <wp:inline distT="0" distB="0" distL="0" distR="0" wp14:anchorId="1EEC5182" wp14:editId="46ED5AF1">
            <wp:extent cx="6120000" cy="2592000"/>
            <wp:effectExtent l="0" t="0" r="0" b="0"/>
            <wp:docPr id="79145815" name="Picture 3" descr="Chapter 3: Skilled - Chart 3.9: Aboriginal and Torres Strait Islander people aged 15-24 in employment, education or training,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5815" name="Picture 3" descr="Chapter 3: Skilled - Chart 3.9: Aboriginal and Torres Strait Islander people aged 15-24 in employment, education or training, NSW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0D8CC" w14:textId="7B6DEA43" w:rsidR="00255E1E" w:rsidRPr="004C4A4A" w:rsidRDefault="007C0A10" w:rsidP="004C765E">
      <w:pPr>
        <w:pStyle w:val="Source"/>
      </w:pPr>
      <w:r w:rsidRPr="004C4A4A">
        <w:t>Source: ABS, 2021</w:t>
      </w:r>
    </w:p>
    <w:bookmarkEnd w:id="1"/>
    <w:p w14:paraId="1370C54E" w14:textId="77777777" w:rsidR="00427E8F" w:rsidRDefault="00427E8F" w:rsidP="00972BD8"/>
    <w:sectPr w:rsidR="00427E8F" w:rsidSect="00020DE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34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E247" w14:textId="77777777" w:rsidR="003D1567" w:rsidRDefault="003D1567">
      <w:r>
        <w:separator/>
      </w:r>
    </w:p>
  </w:endnote>
  <w:endnote w:type="continuationSeparator" w:id="0">
    <w:p w14:paraId="5107EF62" w14:textId="77777777" w:rsidR="003D1567" w:rsidRDefault="003D1567">
      <w:r>
        <w:continuationSeparator/>
      </w:r>
    </w:p>
  </w:endnote>
  <w:endnote w:type="continuationNotice" w:id="1">
    <w:p w14:paraId="594CC840" w14:textId="77777777" w:rsidR="003D1567" w:rsidRDefault="003D1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Klee On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D355" w14:textId="5D3FF905" w:rsidR="0079143D" w:rsidRPr="006243DB" w:rsidRDefault="0079143D" w:rsidP="0079143D">
    <w:pPr>
      <w:pBdr>
        <w:top w:val="single" w:sz="4" w:space="4" w:color="auto"/>
      </w:pBdr>
      <w:tabs>
        <w:tab w:val="right" w:pos="9639"/>
      </w:tabs>
      <w:ind w:left="0" w:firstLine="0"/>
      <w:rPr>
        <w:rFonts w:ascii="Public Sans" w:hAnsi="Public Sans" w:cs="Arial"/>
        <w:noProof/>
        <w:sz w:val="18"/>
        <w:szCs w:val="18"/>
      </w:rPr>
    </w:pPr>
    <w:r>
      <w:rPr>
        <w:rFonts w:ascii="Public Sans" w:hAnsi="Public Sans" w:cs="Arial"/>
        <w:sz w:val="18"/>
        <w:szCs w:val="18"/>
      </w:rPr>
      <w:t>3</w:t>
    </w:r>
    <w:r w:rsidRPr="006243DB">
      <w:rPr>
        <w:rFonts w:ascii="Public Sans" w:hAnsi="Public Sans" w:cs="Arial"/>
        <w:sz w:val="18"/>
        <w:szCs w:val="18"/>
      </w:rPr>
      <w:t xml:space="preserve"> - </w:t>
    </w:r>
    <w:r w:rsidR="009E5213" w:rsidRPr="006243DB">
      <w:rPr>
        <w:rFonts w:ascii="Public Sans" w:hAnsi="Public Sans" w:cs="Arial"/>
        <w:sz w:val="18"/>
        <w:szCs w:val="18"/>
      </w:rPr>
      <w:fldChar w:fldCharType="begin"/>
    </w:r>
    <w:r w:rsidR="009E5213" w:rsidRPr="006243DB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6243DB">
      <w:rPr>
        <w:rFonts w:ascii="Public Sans" w:hAnsi="Public Sans" w:cs="Arial"/>
        <w:sz w:val="18"/>
        <w:szCs w:val="18"/>
      </w:rPr>
      <w:fldChar w:fldCharType="separate"/>
    </w:r>
    <w:r w:rsidR="009E5213" w:rsidRPr="006243DB">
      <w:rPr>
        <w:rFonts w:ascii="Public Sans" w:hAnsi="Public Sans" w:cs="Arial"/>
        <w:sz w:val="18"/>
        <w:szCs w:val="18"/>
      </w:rPr>
      <w:t>2</w:t>
    </w:r>
    <w:r w:rsidR="009E5213" w:rsidRPr="006243DB">
      <w:rPr>
        <w:rFonts w:ascii="Public Sans" w:hAnsi="Public Sans" w:cs="Arial"/>
        <w:noProof/>
        <w:sz w:val="18"/>
        <w:szCs w:val="18"/>
      </w:rPr>
      <w:fldChar w:fldCharType="end"/>
    </w:r>
    <w:r w:rsidRPr="006243DB">
      <w:rPr>
        <w:rFonts w:ascii="Public Sans" w:hAnsi="Public Sans" w:cs="Arial"/>
        <w:noProof/>
        <w:sz w:val="18"/>
        <w:szCs w:val="18"/>
      </w:rPr>
      <w:tab/>
    </w:r>
    <w:r w:rsidR="008E4C05" w:rsidRPr="006243DB">
      <w:rPr>
        <w:rFonts w:ascii="Public Sans" w:hAnsi="Public Sans" w:cs="Arial"/>
        <w:sz w:val="18"/>
        <w:szCs w:val="18"/>
      </w:rPr>
      <w:t>202</w:t>
    </w:r>
    <w:r w:rsidR="008E4C05">
      <w:rPr>
        <w:rFonts w:ascii="Public Sans" w:hAnsi="Public Sans" w:cs="Arial"/>
        <w:sz w:val="18"/>
        <w:szCs w:val="18"/>
      </w:rPr>
      <w:t>5</w:t>
    </w:r>
    <w:r w:rsidR="008E4C05" w:rsidRPr="006243DB">
      <w:rPr>
        <w:rFonts w:ascii="Public Sans" w:hAnsi="Public Sans" w:cs="Arial"/>
        <w:sz w:val="18"/>
        <w:szCs w:val="18"/>
      </w:rPr>
      <w:t>-2</w:t>
    </w:r>
    <w:r w:rsidR="008E4C05">
      <w:rPr>
        <w:rFonts w:ascii="Public Sans" w:hAnsi="Public Sans" w:cs="Arial"/>
        <w:sz w:val="18"/>
        <w:szCs w:val="18"/>
      </w:rPr>
      <w:t xml:space="preserve">6 </w:t>
    </w:r>
    <w:r>
      <w:rPr>
        <w:rFonts w:ascii="Public Sans" w:hAnsi="Public Sans" w:cs="Arial"/>
        <w:sz w:val="18"/>
        <w:szCs w:val="18"/>
      </w:rPr>
      <w:t>Performance and Wellbeing Statement</w:t>
    </w:r>
    <w:r w:rsidRPr="006243DB">
      <w:rPr>
        <w:rFonts w:ascii="Public Sans" w:hAnsi="Public Sans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79B3" w14:textId="0A2E78C7" w:rsidR="009E5213" w:rsidRPr="006243DB" w:rsidRDefault="008E4C05" w:rsidP="00FB74F5">
    <w:pPr>
      <w:pBdr>
        <w:top w:val="single" w:sz="4" w:space="4" w:color="auto"/>
      </w:pBdr>
      <w:tabs>
        <w:tab w:val="right" w:pos="9639"/>
      </w:tabs>
      <w:ind w:left="0" w:firstLine="0"/>
      <w:rPr>
        <w:rFonts w:ascii="Public Sans" w:hAnsi="Public Sans" w:cs="Arial"/>
        <w:sz w:val="18"/>
        <w:szCs w:val="18"/>
      </w:rPr>
    </w:pPr>
    <w:r w:rsidRPr="006243DB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5</w:t>
    </w:r>
    <w:r w:rsidRPr="006243DB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6 </w:t>
    </w:r>
    <w:r w:rsidR="00FB74F5">
      <w:rPr>
        <w:rFonts w:ascii="Public Sans" w:hAnsi="Public Sans" w:cs="Arial"/>
        <w:sz w:val="18"/>
        <w:szCs w:val="18"/>
      </w:rPr>
      <w:t>Performance and Wellbeing Statement</w:t>
    </w:r>
    <w:r w:rsidR="00FB74F5">
      <w:rPr>
        <w:rFonts w:ascii="Public Sans" w:hAnsi="Public Sans" w:cs="Arial"/>
        <w:sz w:val="18"/>
        <w:szCs w:val="18"/>
      </w:rPr>
      <w:tab/>
      <w:t>3</w:t>
    </w:r>
    <w:r w:rsidR="00FB74F5" w:rsidRPr="006243DB">
      <w:rPr>
        <w:rFonts w:ascii="Public Sans" w:hAnsi="Public Sans" w:cs="Arial"/>
        <w:sz w:val="18"/>
        <w:szCs w:val="18"/>
      </w:rPr>
      <w:t xml:space="preserve"> - </w:t>
    </w:r>
    <w:r w:rsidR="009E5213" w:rsidRPr="006243DB">
      <w:rPr>
        <w:rFonts w:ascii="Public Sans" w:hAnsi="Public Sans" w:cs="Arial"/>
        <w:sz w:val="18"/>
        <w:szCs w:val="18"/>
      </w:rPr>
      <w:fldChar w:fldCharType="begin"/>
    </w:r>
    <w:r w:rsidR="009E5213" w:rsidRPr="005C2A89">
      <w:rPr>
        <w:rFonts w:ascii="Arial" w:hAnsi="Arial" w:cs="Arial"/>
        <w:sz w:val="18"/>
        <w:szCs w:val="18"/>
      </w:rPr>
      <w:instrText xml:space="preserve"> PAGE   \* MERGEFORMAT </w:instrText>
    </w:r>
    <w:r w:rsidR="009E5213" w:rsidRPr="006243DB">
      <w:rPr>
        <w:rFonts w:ascii="Public Sans" w:hAnsi="Public Sans" w:cs="Arial"/>
        <w:sz w:val="18"/>
        <w:szCs w:val="18"/>
      </w:rPr>
      <w:fldChar w:fldCharType="separate"/>
    </w:r>
    <w:r w:rsidR="009E17F5">
      <w:rPr>
        <w:rFonts w:ascii="Public Sans" w:hAnsi="Public Sans" w:cs="Arial"/>
        <w:noProof/>
        <w:sz w:val="18"/>
        <w:szCs w:val="18"/>
      </w:rPr>
      <w:t>3</w:t>
    </w:r>
    <w:r w:rsidR="009E5213" w:rsidRPr="006243DB">
      <w:rPr>
        <w:rFonts w:ascii="Public Sans" w:hAnsi="Public Sans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409EB" w14:textId="757C176A" w:rsidR="009E5213" w:rsidRPr="006243DB" w:rsidRDefault="008E4C05" w:rsidP="00FB74F5">
    <w:pPr>
      <w:pBdr>
        <w:top w:val="single" w:sz="4" w:space="4" w:color="auto"/>
      </w:pBdr>
      <w:tabs>
        <w:tab w:val="right" w:pos="9639"/>
      </w:tabs>
      <w:ind w:left="0" w:firstLine="0"/>
      <w:rPr>
        <w:rFonts w:ascii="Public Sans" w:hAnsi="Public Sans" w:cs="Arial"/>
        <w:noProof/>
        <w:sz w:val="18"/>
        <w:szCs w:val="18"/>
      </w:rPr>
    </w:pPr>
    <w:r w:rsidRPr="006243DB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5</w:t>
    </w:r>
    <w:r w:rsidRPr="006243DB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6 </w:t>
    </w:r>
    <w:r w:rsidR="00FB74F5">
      <w:rPr>
        <w:rFonts w:ascii="Public Sans" w:hAnsi="Public Sans" w:cs="Arial"/>
        <w:sz w:val="18"/>
        <w:szCs w:val="18"/>
      </w:rPr>
      <w:t>Performance and Wellbeing Statement</w:t>
    </w:r>
    <w:r w:rsidR="00FB74F5">
      <w:rPr>
        <w:rFonts w:ascii="Public Sans" w:hAnsi="Public Sans" w:cs="Arial"/>
        <w:sz w:val="18"/>
        <w:szCs w:val="18"/>
      </w:rPr>
      <w:tab/>
      <w:t>3</w:t>
    </w:r>
    <w:r w:rsidR="00FB74F5" w:rsidRPr="006243DB">
      <w:rPr>
        <w:rFonts w:ascii="Public Sans" w:hAnsi="Public Sans" w:cs="Arial"/>
        <w:sz w:val="18"/>
        <w:szCs w:val="18"/>
      </w:rPr>
      <w:t xml:space="preserve"> - </w:t>
    </w:r>
    <w:r w:rsidR="009E5213" w:rsidRPr="006243DB">
      <w:rPr>
        <w:rFonts w:ascii="Public Sans" w:hAnsi="Public Sans" w:cs="Arial"/>
        <w:sz w:val="18"/>
        <w:szCs w:val="18"/>
      </w:rPr>
      <w:fldChar w:fldCharType="begin"/>
    </w:r>
    <w:r w:rsidR="009E5213" w:rsidRPr="006243DB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6243DB">
      <w:rPr>
        <w:rFonts w:ascii="Public Sans" w:hAnsi="Public Sans" w:cs="Arial"/>
        <w:sz w:val="18"/>
        <w:szCs w:val="18"/>
      </w:rPr>
      <w:fldChar w:fldCharType="separate"/>
    </w:r>
    <w:r w:rsidR="009E17F5">
      <w:rPr>
        <w:rFonts w:ascii="Public Sans" w:hAnsi="Public Sans" w:cs="Arial"/>
        <w:noProof/>
        <w:sz w:val="18"/>
        <w:szCs w:val="18"/>
      </w:rPr>
      <w:t>1</w:t>
    </w:r>
    <w:r w:rsidR="009E5213" w:rsidRPr="006243DB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057A" w14:textId="77777777" w:rsidR="003D1567" w:rsidRDefault="003D1567">
      <w:pPr>
        <w:spacing w:before="120"/>
      </w:pPr>
      <w:r>
        <w:separator/>
      </w:r>
    </w:p>
  </w:footnote>
  <w:footnote w:type="continuationSeparator" w:id="0">
    <w:p w14:paraId="6610FB3D" w14:textId="77777777" w:rsidR="003D1567" w:rsidRDefault="003D1567">
      <w:pPr>
        <w:spacing w:before="120"/>
      </w:pPr>
      <w:r>
        <w:continuationSeparator/>
      </w:r>
    </w:p>
  </w:footnote>
  <w:footnote w:type="continuationNotice" w:id="1">
    <w:p w14:paraId="27B2A70D" w14:textId="77777777" w:rsidR="003D1567" w:rsidRDefault="003D1567">
      <w:pPr>
        <w:rPr>
          <w:sz w:val="16"/>
        </w:rPr>
      </w:pPr>
    </w:p>
  </w:footnote>
  <w:footnote w:id="2">
    <w:p w14:paraId="1684282D" w14:textId="42982112" w:rsidR="001D0921" w:rsidRPr="004A7CEA" w:rsidRDefault="001D0921" w:rsidP="0004330E">
      <w:pPr>
        <w:pStyle w:val="FootnoteText"/>
        <w:ind w:hanging="283"/>
        <w:rPr>
          <w:rFonts w:ascii="Public Sans" w:hAnsi="Public Sans"/>
          <w:i w:val="0"/>
          <w:lang w:val="en-AU"/>
        </w:rPr>
      </w:pPr>
      <w:r w:rsidRPr="004A7CEA">
        <w:rPr>
          <w:rStyle w:val="FootnoteReference"/>
          <w:rFonts w:ascii="Public Sans" w:hAnsi="Public Sans"/>
          <w:i w:val="0"/>
        </w:rPr>
        <w:footnoteRef/>
      </w:r>
      <w:r w:rsidRPr="004A7CEA">
        <w:rPr>
          <w:rFonts w:ascii="Public Sans" w:hAnsi="Public Sans"/>
          <w:i w:val="0"/>
        </w:rPr>
        <w:t xml:space="preserve"> </w:t>
      </w:r>
      <w:r w:rsidR="00A67D14" w:rsidRPr="004A7CEA">
        <w:rPr>
          <w:rFonts w:ascii="Public Sans" w:hAnsi="Public Sans"/>
          <w:i w:val="0"/>
          <w:iCs/>
        </w:rPr>
        <w:tab/>
      </w:r>
      <w:r w:rsidR="0053243D" w:rsidRPr="004A7CEA">
        <w:rPr>
          <w:rFonts w:ascii="Public Sans" w:hAnsi="Public Sans"/>
          <w:i w:val="0"/>
          <w:iCs/>
        </w:rPr>
        <w:t xml:space="preserve">NCVER, </w:t>
      </w:r>
      <w:r w:rsidR="00E74EC0" w:rsidRPr="004A7CEA">
        <w:rPr>
          <w:rFonts w:ascii="Public Sans" w:hAnsi="Public Sans"/>
          <w:i w:val="0"/>
          <w:iCs/>
        </w:rPr>
        <w:t xml:space="preserve">2023, </w:t>
      </w:r>
      <w:hyperlink r:id="rId1" w:history="1">
        <w:r w:rsidR="00EF4856" w:rsidRPr="004A7CEA">
          <w:rPr>
            <w:rStyle w:val="Hyperlink"/>
            <w:rFonts w:ascii="Public Sans" w:hAnsi="Public Sans"/>
            <w:i w:val="0"/>
            <w:iCs/>
          </w:rPr>
          <w:t>VET qualification completion rates 2023: data slicer</w:t>
        </w:r>
      </w:hyperlink>
    </w:p>
  </w:footnote>
  <w:footnote w:id="3">
    <w:p w14:paraId="34EBBEB8" w14:textId="4DE57554" w:rsidR="00D82F09" w:rsidRPr="004A7CEA" w:rsidRDefault="00D82F09" w:rsidP="004A7CEA">
      <w:pPr>
        <w:pStyle w:val="FootnoteText"/>
        <w:ind w:hanging="283"/>
        <w:rPr>
          <w:rFonts w:ascii="Public Sans" w:hAnsi="Public Sans"/>
          <w:i w:val="0"/>
          <w:iCs/>
          <w:lang w:val="en-AU"/>
        </w:rPr>
      </w:pPr>
      <w:r w:rsidRPr="004A7CEA">
        <w:rPr>
          <w:rStyle w:val="FootnoteReference"/>
          <w:rFonts w:ascii="Public Sans" w:hAnsi="Public Sans"/>
          <w:i w:val="0"/>
          <w:iCs/>
        </w:rPr>
        <w:footnoteRef/>
      </w:r>
      <w:r w:rsidRPr="004A7CEA">
        <w:rPr>
          <w:rFonts w:ascii="Public Sans" w:hAnsi="Public Sans"/>
          <w:i w:val="0"/>
          <w:iCs/>
        </w:rPr>
        <w:t xml:space="preserve"> </w:t>
      </w:r>
      <w:r w:rsidR="004A7CEA" w:rsidRPr="004A7CEA">
        <w:rPr>
          <w:rFonts w:ascii="Public Sans" w:hAnsi="Public Sans"/>
          <w:i w:val="0"/>
          <w:iCs/>
        </w:rPr>
        <w:tab/>
      </w:r>
      <w:r w:rsidR="0076436B" w:rsidRPr="004A7CEA">
        <w:rPr>
          <w:rFonts w:ascii="Public Sans" w:hAnsi="Public Sans"/>
          <w:i w:val="0"/>
          <w:iCs/>
        </w:rPr>
        <w:t>Cent</w:t>
      </w:r>
      <w:r w:rsidR="00B91948" w:rsidRPr="004A7CEA">
        <w:rPr>
          <w:rFonts w:ascii="Public Sans" w:hAnsi="Public Sans"/>
          <w:i w:val="0"/>
          <w:iCs/>
        </w:rPr>
        <w:t xml:space="preserve">re for Education Statistics and Evaluation, </w:t>
      </w:r>
      <w:r w:rsidR="00792AD3" w:rsidRPr="004A7CEA">
        <w:rPr>
          <w:rFonts w:ascii="Public Sans" w:hAnsi="Public Sans"/>
          <w:i w:val="0"/>
          <w:iCs/>
        </w:rPr>
        <w:t xml:space="preserve">2021, </w:t>
      </w:r>
      <w:r w:rsidR="002D5222" w:rsidRPr="004A7CEA">
        <w:rPr>
          <w:rFonts w:ascii="Public Sans" w:hAnsi="Public Sans"/>
          <w:i w:val="0"/>
          <w:iCs/>
        </w:rPr>
        <w:t xml:space="preserve">Supporting Aboriginal students to attain the HSC, </w:t>
      </w:r>
      <w:r w:rsidR="00ED74CD" w:rsidRPr="004A7CEA">
        <w:rPr>
          <w:rFonts w:ascii="Public Sans" w:hAnsi="Public Sans"/>
          <w:i w:val="0"/>
          <w:iCs/>
        </w:rPr>
        <w:t>Department of Education.</w:t>
      </w:r>
    </w:p>
  </w:footnote>
  <w:footnote w:id="4">
    <w:p w14:paraId="380FBE1A" w14:textId="5EFAC65F" w:rsidR="005A1665" w:rsidRPr="006E43CB" w:rsidRDefault="00250EAF" w:rsidP="006E43CB">
      <w:pPr>
        <w:pStyle w:val="FootnoteText"/>
        <w:ind w:hanging="283"/>
        <w:rPr>
          <w:rFonts w:ascii="Public Sans" w:hAnsi="Public Sans"/>
        </w:rPr>
      </w:pPr>
      <w:r w:rsidRPr="006E020B">
        <w:rPr>
          <w:rStyle w:val="FootnoteReference"/>
          <w:rFonts w:ascii="Public Sans" w:hAnsi="Public Sans"/>
          <w:i w:val="0"/>
        </w:rPr>
        <w:footnoteRef/>
      </w:r>
      <w:r w:rsidRPr="006E020B">
        <w:rPr>
          <w:rFonts w:ascii="Public Sans" w:hAnsi="Public Sans"/>
          <w:i w:val="0"/>
        </w:rPr>
        <w:t xml:space="preserve"> </w:t>
      </w:r>
      <w:r w:rsidR="006A0D2C" w:rsidRPr="006E43CB">
        <w:rPr>
          <w:rFonts w:ascii="Public Sans" w:hAnsi="Public Sans"/>
          <w:i w:val="0"/>
        </w:rPr>
        <w:tab/>
      </w:r>
      <w:r w:rsidR="00A53A6A">
        <w:rPr>
          <w:rFonts w:ascii="Public Sans" w:hAnsi="Public Sans"/>
          <w:i w:val="0"/>
        </w:rPr>
        <w:t xml:space="preserve">Productivity Commission, n.d, </w:t>
      </w:r>
      <w:hyperlink r:id="rId2" w:history="1">
        <w:r w:rsidR="005A1665" w:rsidRPr="006E43CB">
          <w:rPr>
            <w:rStyle w:val="Hyperlink"/>
            <w:rFonts w:ascii="Public Sans" w:hAnsi="Public Sans"/>
          </w:rPr>
          <w:t>Aboriginal and Torres Strait Islander youth are engaged in employment or education - Dashboard | Closing the Gap Information Repository - Productivity Commission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7171" w14:textId="7072746B" w:rsidR="009E5213" w:rsidRPr="007C60AE" w:rsidRDefault="00FB74F5" w:rsidP="009E5213">
    <w:pPr>
      <w:pBdr>
        <w:bottom w:val="single" w:sz="4" w:space="4" w:color="auto"/>
      </w:pBdr>
      <w:tabs>
        <w:tab w:val="center" w:pos="4153"/>
        <w:tab w:val="right" w:pos="8306"/>
      </w:tabs>
      <w:spacing w:line="192" w:lineRule="auto"/>
      <w:contextualSpacing/>
      <w:rPr>
        <w:rFonts w:ascii="Public Sans" w:eastAsia="Calibri" w:hAnsi="Public Sans" w:cs="Arial"/>
        <w:sz w:val="18"/>
        <w:szCs w:val="18"/>
      </w:rPr>
    </w:pPr>
    <w:r>
      <w:rPr>
        <w:rFonts w:ascii="Public Sans" w:eastAsia="Calibri" w:hAnsi="Public Sans" w:cs="Arial"/>
        <w:sz w:val="18"/>
        <w:szCs w:val="18"/>
      </w:rPr>
      <w:t>Skilled</w:t>
    </w:r>
  </w:p>
  <w:p w14:paraId="7CBCD583" w14:textId="77777777" w:rsidR="009E5213" w:rsidRDefault="009E5213" w:rsidP="009E5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BF84" w14:textId="71E92D5F" w:rsidR="009E5213" w:rsidRPr="00A36B50" w:rsidRDefault="00FB74F5" w:rsidP="009E5213">
    <w:pPr>
      <w:pBdr>
        <w:bottom w:val="single" w:sz="4" w:space="4" w:color="auto"/>
      </w:pBdr>
      <w:tabs>
        <w:tab w:val="center" w:pos="4153"/>
        <w:tab w:val="right" w:pos="8306"/>
      </w:tabs>
      <w:spacing w:line="192" w:lineRule="auto"/>
      <w:contextualSpacing/>
      <w:jc w:val="right"/>
      <w:rPr>
        <w:rFonts w:ascii="Public Sans" w:eastAsia="Calibri" w:hAnsi="Public Sans" w:cs="Arial"/>
        <w:sz w:val="18"/>
        <w:szCs w:val="18"/>
      </w:rPr>
    </w:pPr>
    <w:r w:rsidRPr="00A36B50">
      <w:rPr>
        <w:rFonts w:ascii="Public Sans" w:eastAsia="Calibri" w:hAnsi="Public Sans" w:cs="Arial"/>
        <w:sz w:val="18"/>
        <w:szCs w:val="18"/>
      </w:rPr>
      <w:t>Skilled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471E" w14:textId="50C0C6B4" w:rsidR="00AB2DCE" w:rsidRPr="00B54211" w:rsidRDefault="00AB2DCE" w:rsidP="00B54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34C"/>
    <w:multiLevelType w:val="hybridMultilevel"/>
    <w:tmpl w:val="04160E52"/>
    <w:lvl w:ilvl="0" w:tplc="BABC3F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116BF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A5024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1403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5081F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288D1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DA47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F6CC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FD420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24E2770"/>
    <w:multiLevelType w:val="hybridMultilevel"/>
    <w:tmpl w:val="B1EA0446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CE9"/>
    <w:multiLevelType w:val="hybridMultilevel"/>
    <w:tmpl w:val="AC248C1C"/>
    <w:lvl w:ilvl="0" w:tplc="8B92066A">
      <w:start w:val="1"/>
      <w:numFmt w:val="decimal"/>
      <w:pStyle w:val="ChartA1X"/>
      <w:lvlText w:val="Chart A1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716A"/>
    <w:multiLevelType w:val="hybridMultilevel"/>
    <w:tmpl w:val="A306A876"/>
    <w:lvl w:ilvl="0" w:tplc="48183CB4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60651"/>
    <w:multiLevelType w:val="hybridMultilevel"/>
    <w:tmpl w:val="44D895D0"/>
    <w:lvl w:ilvl="0" w:tplc="5672D0E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3DB3"/>
    <w:multiLevelType w:val="hybridMultilevel"/>
    <w:tmpl w:val="F40654F4"/>
    <w:lvl w:ilvl="0" w:tplc="F902671E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5882"/>
    <w:multiLevelType w:val="singleLevel"/>
    <w:tmpl w:val="9E9AEE9C"/>
    <w:lvl w:ilvl="0">
      <w:start w:val="1"/>
      <w:numFmt w:val="bullet"/>
      <w:pStyle w:val="List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69D5632"/>
    <w:multiLevelType w:val="multilevel"/>
    <w:tmpl w:val="598EFBEE"/>
    <w:lvl w:ilvl="0">
      <w:start w:val="1"/>
      <w:numFmt w:val="upperLetter"/>
      <w:pStyle w:val="Heading1Appendix"/>
      <w:lvlText w:val="Appendix %1:"/>
      <w:lvlJc w:val="left"/>
      <w:pPr>
        <w:tabs>
          <w:tab w:val="num" w:pos="3657"/>
        </w:tabs>
        <w:ind w:left="1843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6EE0B0E"/>
    <w:multiLevelType w:val="hybridMultilevel"/>
    <w:tmpl w:val="AD3C7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F3ACE"/>
    <w:multiLevelType w:val="hybridMultilevel"/>
    <w:tmpl w:val="7A12A570"/>
    <w:lvl w:ilvl="0" w:tplc="C6C88904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A161376"/>
    <w:multiLevelType w:val="hybridMultilevel"/>
    <w:tmpl w:val="5E347214"/>
    <w:lvl w:ilvl="0" w:tplc="ADFE8268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B393F"/>
    <w:multiLevelType w:val="hybridMultilevel"/>
    <w:tmpl w:val="CD640F1A"/>
    <w:lvl w:ilvl="0" w:tplc="612432DC">
      <w:start w:val="1"/>
      <w:numFmt w:val="bullet"/>
      <w:lvlText w:val="•"/>
      <w:lvlJc w:val="left"/>
      <w:pPr>
        <w:ind w:left="1146" w:hanging="360"/>
      </w:pPr>
      <w:rPr>
        <w:rFonts w:ascii="Public Sans" w:hAnsi="Public San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E3E24B7"/>
    <w:multiLevelType w:val="hybridMultilevel"/>
    <w:tmpl w:val="539E4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475E7"/>
    <w:multiLevelType w:val="hybridMultilevel"/>
    <w:tmpl w:val="5B207074"/>
    <w:lvl w:ilvl="0" w:tplc="5698A164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8548E"/>
    <w:multiLevelType w:val="hybridMultilevel"/>
    <w:tmpl w:val="E3BA12AC"/>
    <w:lvl w:ilvl="0" w:tplc="C3DA39A0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833DA"/>
    <w:multiLevelType w:val="hybridMultilevel"/>
    <w:tmpl w:val="F738A88A"/>
    <w:lvl w:ilvl="0" w:tplc="42DA273E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16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1466487C"/>
    <w:multiLevelType w:val="hybridMultilevel"/>
    <w:tmpl w:val="2954E83C"/>
    <w:lvl w:ilvl="0" w:tplc="0CBE3862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07FD1"/>
    <w:multiLevelType w:val="hybridMultilevel"/>
    <w:tmpl w:val="D2327D8E"/>
    <w:lvl w:ilvl="0" w:tplc="19DEBB76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75F13"/>
    <w:multiLevelType w:val="hybridMultilevel"/>
    <w:tmpl w:val="91341376"/>
    <w:lvl w:ilvl="0" w:tplc="D85844C6">
      <w:start w:val="1"/>
      <w:numFmt w:val="lowerLetter"/>
      <w:lvlText w:val="(%1)"/>
      <w:lvlJc w:val="left"/>
      <w:pPr>
        <w:ind w:left="720" w:hanging="360"/>
      </w:pPr>
      <w:rPr>
        <w:rFonts w:ascii="Public Sans" w:hAnsi="Public Sans" w:cs="Times New Roman"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42059"/>
    <w:multiLevelType w:val="hybridMultilevel"/>
    <w:tmpl w:val="CD20DBA0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370D1D"/>
    <w:multiLevelType w:val="hybridMultilevel"/>
    <w:tmpl w:val="EBA4A1D6"/>
    <w:lvl w:ilvl="0" w:tplc="2DBE46D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6A331C"/>
    <w:multiLevelType w:val="hybridMultilevel"/>
    <w:tmpl w:val="F2846800"/>
    <w:lvl w:ilvl="0" w:tplc="3B2C88EE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15041CC"/>
    <w:multiLevelType w:val="hybridMultilevel"/>
    <w:tmpl w:val="04DA9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2597091"/>
    <w:multiLevelType w:val="hybridMultilevel"/>
    <w:tmpl w:val="CA280490"/>
    <w:lvl w:ilvl="0" w:tplc="64687C18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A3451"/>
    <w:multiLevelType w:val="hybridMultilevel"/>
    <w:tmpl w:val="2DFEB6D0"/>
    <w:lvl w:ilvl="0" w:tplc="0824AB2A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F1CD4"/>
    <w:multiLevelType w:val="hybridMultilevel"/>
    <w:tmpl w:val="6254A9A2"/>
    <w:lvl w:ilvl="0" w:tplc="905A6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DE7142"/>
    <w:multiLevelType w:val="hybridMultilevel"/>
    <w:tmpl w:val="EC3A2B78"/>
    <w:lvl w:ilvl="0" w:tplc="D766E920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856019"/>
    <w:multiLevelType w:val="hybridMultilevel"/>
    <w:tmpl w:val="EE90CE46"/>
    <w:lvl w:ilvl="0" w:tplc="3A8EDC52">
      <w:start w:val="1"/>
      <w:numFmt w:val="bullet"/>
      <w:pStyle w:val="Bullet1inabox"/>
      <w:lvlText w:val=""/>
      <w:lvlJc w:val="left"/>
      <w:pPr>
        <w:ind w:left="360" w:hanging="360"/>
      </w:pPr>
      <w:rPr>
        <w:rFonts w:ascii="Wingdings" w:hAnsi="Wingdings" w:hint="default"/>
        <w:color w:val="790013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846FD5"/>
    <w:multiLevelType w:val="hybridMultilevel"/>
    <w:tmpl w:val="E3BAF90A"/>
    <w:lvl w:ilvl="0" w:tplc="50D43638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16028F"/>
    <w:multiLevelType w:val="hybridMultilevel"/>
    <w:tmpl w:val="FAECE970"/>
    <w:lvl w:ilvl="0" w:tplc="B1767D20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A67470"/>
    <w:multiLevelType w:val="hybridMultilevel"/>
    <w:tmpl w:val="E1064F3E"/>
    <w:lvl w:ilvl="0" w:tplc="33A22FD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35209"/>
    <w:multiLevelType w:val="hybridMultilevel"/>
    <w:tmpl w:val="071640E4"/>
    <w:lvl w:ilvl="0" w:tplc="ABA0A902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C46124"/>
    <w:multiLevelType w:val="hybridMultilevel"/>
    <w:tmpl w:val="3558CCF0"/>
    <w:lvl w:ilvl="0" w:tplc="6C80D15A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E73AFC"/>
    <w:multiLevelType w:val="hybridMultilevel"/>
    <w:tmpl w:val="CD04C2E8"/>
    <w:lvl w:ilvl="0" w:tplc="B448A04A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cs="Arial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D329E6"/>
    <w:multiLevelType w:val="hybridMultilevel"/>
    <w:tmpl w:val="1936A206"/>
    <w:lvl w:ilvl="0" w:tplc="5F189EF8">
      <w:start w:val="1"/>
      <w:numFmt w:val="bullet"/>
      <w:pStyle w:val="Bullet2inabox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0F238E"/>
    <w:multiLevelType w:val="hybridMultilevel"/>
    <w:tmpl w:val="9D1011A0"/>
    <w:lvl w:ilvl="0" w:tplc="E8FA7E68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327C4"/>
    <w:multiLevelType w:val="hybridMultilevel"/>
    <w:tmpl w:val="E162115A"/>
    <w:lvl w:ilvl="0" w:tplc="06205E1A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55888"/>
    <w:multiLevelType w:val="hybridMultilevel"/>
    <w:tmpl w:val="DBBC6C70"/>
    <w:lvl w:ilvl="0" w:tplc="92B01484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765364"/>
    <w:multiLevelType w:val="hybridMultilevel"/>
    <w:tmpl w:val="CBECA7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37A618EB"/>
    <w:multiLevelType w:val="hybridMultilevel"/>
    <w:tmpl w:val="D8EEE396"/>
    <w:lvl w:ilvl="0" w:tplc="F39895B2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B425B1"/>
    <w:multiLevelType w:val="hybridMultilevel"/>
    <w:tmpl w:val="8C8AF5BC"/>
    <w:lvl w:ilvl="0" w:tplc="96CA6E4C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1C1C6B"/>
    <w:multiLevelType w:val="hybridMultilevel"/>
    <w:tmpl w:val="E982C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C54CD5"/>
    <w:multiLevelType w:val="hybridMultilevel"/>
    <w:tmpl w:val="8C5C4842"/>
    <w:lvl w:ilvl="0" w:tplc="50E00E4C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47" w15:restartNumberingAfterBreak="0">
    <w:nsid w:val="3F765FA8"/>
    <w:multiLevelType w:val="hybridMultilevel"/>
    <w:tmpl w:val="DC5C70FA"/>
    <w:lvl w:ilvl="0" w:tplc="B3A08AA6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02373E"/>
    <w:multiLevelType w:val="hybridMultilevel"/>
    <w:tmpl w:val="CC544C06"/>
    <w:lvl w:ilvl="0" w:tplc="371822F0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000000" w:themeColor="text1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455AFC"/>
    <w:multiLevelType w:val="hybridMultilevel"/>
    <w:tmpl w:val="593CAE2E"/>
    <w:lvl w:ilvl="0" w:tplc="ACA6E694">
      <w:start w:val="1"/>
      <w:numFmt w:val="decimal"/>
      <w:pStyle w:val="A11Heading2"/>
      <w:lvlText w:val="A1.%1"/>
      <w:lvlJc w:val="left"/>
      <w:pPr>
        <w:ind w:left="720" w:hanging="360"/>
      </w:pPr>
      <w:rPr>
        <w:rFonts w:ascii="Public Sans" w:hAnsi="Public Sans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5F00C6"/>
    <w:multiLevelType w:val="hybridMultilevel"/>
    <w:tmpl w:val="C150B9FC"/>
    <w:lvl w:ilvl="0" w:tplc="503EBDE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7303A6"/>
    <w:multiLevelType w:val="hybridMultilevel"/>
    <w:tmpl w:val="F044E862"/>
    <w:lvl w:ilvl="0" w:tplc="66E848B2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52" w15:restartNumberingAfterBreak="0">
    <w:nsid w:val="459A2813"/>
    <w:multiLevelType w:val="hybridMultilevel"/>
    <w:tmpl w:val="8C88CDDC"/>
    <w:lvl w:ilvl="0" w:tplc="F760D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40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4C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2A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5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47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EC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00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EF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CD10BF"/>
    <w:multiLevelType w:val="hybridMultilevel"/>
    <w:tmpl w:val="A43C443C"/>
    <w:lvl w:ilvl="0" w:tplc="D9C019D8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32C24"/>
    <w:multiLevelType w:val="hybridMultilevel"/>
    <w:tmpl w:val="3648BD6A"/>
    <w:lvl w:ilvl="0" w:tplc="82C4F804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C3199"/>
    <w:multiLevelType w:val="hybridMultilevel"/>
    <w:tmpl w:val="78A8415A"/>
    <w:lvl w:ilvl="0" w:tplc="838C110E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0D3232"/>
    <w:multiLevelType w:val="hybridMultilevel"/>
    <w:tmpl w:val="98AC798A"/>
    <w:lvl w:ilvl="0" w:tplc="DD3CD220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352F38"/>
    <w:multiLevelType w:val="hybridMultilevel"/>
    <w:tmpl w:val="79E47F50"/>
    <w:lvl w:ilvl="0" w:tplc="9136390A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795CAD"/>
    <w:multiLevelType w:val="hybridMultilevel"/>
    <w:tmpl w:val="A808D704"/>
    <w:lvl w:ilvl="0" w:tplc="28E42E52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362CA4"/>
    <w:multiLevelType w:val="hybridMultilevel"/>
    <w:tmpl w:val="AB72C9B2"/>
    <w:lvl w:ilvl="0" w:tplc="CD9C53F4">
      <w:start w:val="1"/>
      <w:numFmt w:val="decimal"/>
      <w:pStyle w:val="Table1X"/>
      <w:lvlText w:val="Table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B83096"/>
    <w:multiLevelType w:val="hybridMultilevel"/>
    <w:tmpl w:val="47A26D28"/>
    <w:lvl w:ilvl="0" w:tplc="CFDCDEE8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FB1DA3"/>
    <w:multiLevelType w:val="hybridMultilevel"/>
    <w:tmpl w:val="D5BC4898"/>
    <w:lvl w:ilvl="0" w:tplc="FDE2826A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2" w15:restartNumberingAfterBreak="0">
    <w:nsid w:val="4DCA7ED8"/>
    <w:multiLevelType w:val="hybridMultilevel"/>
    <w:tmpl w:val="1D743A2E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0D536D6"/>
    <w:multiLevelType w:val="hybridMultilevel"/>
    <w:tmpl w:val="A3DA7216"/>
    <w:lvl w:ilvl="0" w:tplc="62A83A3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bCs/>
        <w:i w:val="0"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BD70C2"/>
    <w:multiLevelType w:val="hybridMultilevel"/>
    <w:tmpl w:val="6B588646"/>
    <w:lvl w:ilvl="0" w:tplc="98C650B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6" w15:restartNumberingAfterBreak="0">
    <w:nsid w:val="54F164B4"/>
    <w:multiLevelType w:val="hybridMultilevel"/>
    <w:tmpl w:val="0DA4C508"/>
    <w:lvl w:ilvl="0" w:tplc="B7604FCE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7651F3"/>
    <w:multiLevelType w:val="hybridMultilevel"/>
    <w:tmpl w:val="1FA66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D6282E"/>
    <w:multiLevelType w:val="hybridMultilevel"/>
    <w:tmpl w:val="AA10A754"/>
    <w:lvl w:ilvl="0" w:tplc="80E09D80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DB031D"/>
    <w:multiLevelType w:val="hybridMultilevel"/>
    <w:tmpl w:val="4CC45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6041D7B"/>
    <w:multiLevelType w:val="hybridMultilevel"/>
    <w:tmpl w:val="97169544"/>
    <w:lvl w:ilvl="0" w:tplc="CE32E790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71" w15:restartNumberingAfterBreak="0">
    <w:nsid w:val="57E820EF"/>
    <w:multiLevelType w:val="hybridMultilevel"/>
    <w:tmpl w:val="37E8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9E5E30"/>
    <w:multiLevelType w:val="hybridMultilevel"/>
    <w:tmpl w:val="02EC5A8A"/>
    <w:lvl w:ilvl="0" w:tplc="9A58CC78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9D174D9"/>
    <w:multiLevelType w:val="hybridMultilevel"/>
    <w:tmpl w:val="F9BE83E2"/>
    <w:lvl w:ilvl="0" w:tplc="B50AB10A">
      <w:start w:val="1"/>
      <w:numFmt w:val="decimal"/>
      <w:pStyle w:val="Heading1"/>
      <w:lvlText w:val="%1."/>
      <w:lvlJc w:val="left"/>
      <w:pPr>
        <w:ind w:left="360" w:hanging="360"/>
      </w:pPr>
      <w:rPr>
        <w:rFonts w:ascii="Public Sans SemiBold" w:hAnsi="Public Sans SemiBold" w:hint="default"/>
        <w:b w:val="0"/>
        <w:bCs w:val="0"/>
        <w:i w:val="0"/>
        <w:caps w:val="0"/>
        <w:strike w:val="0"/>
        <w:dstrike w:val="0"/>
        <w:vanish w:val="0"/>
        <w:color w:val="2E808E"/>
        <w:sz w:val="4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14304"/>
    <w:multiLevelType w:val="hybridMultilevel"/>
    <w:tmpl w:val="80A02342"/>
    <w:lvl w:ilvl="0" w:tplc="E3CCC65A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BD6814"/>
    <w:multiLevelType w:val="hybridMultilevel"/>
    <w:tmpl w:val="F17A91DC"/>
    <w:lvl w:ilvl="0" w:tplc="2DF2F98A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000000" w:themeColor="text1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4225C0"/>
    <w:multiLevelType w:val="hybridMultilevel"/>
    <w:tmpl w:val="3DFECD28"/>
    <w:lvl w:ilvl="0" w:tplc="30BE37CE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DA03CA"/>
    <w:multiLevelType w:val="hybridMultilevel"/>
    <w:tmpl w:val="2530ED92"/>
    <w:lvl w:ilvl="0" w:tplc="A5EA98E6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B26314"/>
    <w:multiLevelType w:val="hybridMultilevel"/>
    <w:tmpl w:val="711CB540"/>
    <w:lvl w:ilvl="0" w:tplc="AFAE4F0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541C4A"/>
    <w:multiLevelType w:val="hybridMultilevel"/>
    <w:tmpl w:val="D41CD0C0"/>
    <w:lvl w:ilvl="0" w:tplc="6A98ACAC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87740A"/>
    <w:multiLevelType w:val="hybridMultilevel"/>
    <w:tmpl w:val="B7F6F5AE"/>
    <w:lvl w:ilvl="0" w:tplc="C2B41EE6">
      <w:start w:val="1"/>
      <w:numFmt w:val="decimal"/>
      <w:pStyle w:val="Chart3X"/>
      <w:lvlText w:val="Chart 3.%1:"/>
      <w:lvlJc w:val="left"/>
      <w:pPr>
        <w:ind w:left="72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03159E"/>
    <w:multiLevelType w:val="hybridMultilevel"/>
    <w:tmpl w:val="7F3CA2DC"/>
    <w:lvl w:ilvl="0" w:tplc="C60AE570">
      <w:start w:val="1"/>
      <w:numFmt w:val="bullet"/>
      <w:pStyle w:val="Bullet3"/>
      <w:lvlText w:val="o"/>
      <w:lvlJc w:val="left"/>
      <w:pPr>
        <w:ind w:left="1211" w:hanging="360"/>
      </w:pPr>
      <w:rPr>
        <w:rFonts w:ascii="Courier New" w:hAnsi="Courier New" w:hint="default"/>
        <w:b w:val="0"/>
        <w:i w:val="0"/>
        <w:color w:val="auto"/>
        <w:sz w:val="18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E75030"/>
    <w:multiLevelType w:val="hybridMultilevel"/>
    <w:tmpl w:val="77D24EDE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D44CAF"/>
    <w:multiLevelType w:val="hybridMultilevel"/>
    <w:tmpl w:val="815888F8"/>
    <w:lvl w:ilvl="0" w:tplc="7E421B66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08000C"/>
    <w:multiLevelType w:val="hybridMultilevel"/>
    <w:tmpl w:val="BE3A6830"/>
    <w:lvl w:ilvl="0" w:tplc="8F80C57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8095C94"/>
    <w:multiLevelType w:val="hybridMultilevel"/>
    <w:tmpl w:val="C0249E82"/>
    <w:lvl w:ilvl="0" w:tplc="8A7EA626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6F44BC"/>
    <w:multiLevelType w:val="hybridMultilevel"/>
    <w:tmpl w:val="B34AB096"/>
    <w:lvl w:ilvl="0" w:tplc="1F008912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AD0A08"/>
    <w:multiLevelType w:val="hybridMultilevel"/>
    <w:tmpl w:val="F94C79F0"/>
    <w:lvl w:ilvl="0" w:tplc="669E2E22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633B70"/>
    <w:multiLevelType w:val="hybridMultilevel"/>
    <w:tmpl w:val="49C0C5EE"/>
    <w:lvl w:ilvl="0" w:tplc="51409BBA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D6B71F0"/>
    <w:multiLevelType w:val="hybridMultilevel"/>
    <w:tmpl w:val="D5DCE340"/>
    <w:lvl w:ilvl="0" w:tplc="C3BCAF2A">
      <w:start w:val="1"/>
      <w:numFmt w:val="decimal"/>
      <w:pStyle w:val="11Heading2"/>
      <w:lvlText w:val="1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FA6ECC"/>
    <w:multiLevelType w:val="hybridMultilevel"/>
    <w:tmpl w:val="D4D2232A"/>
    <w:lvl w:ilvl="0" w:tplc="A0905534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color w:val="000000" w:themeColor="text1"/>
        <w:sz w:val="22"/>
        <w:szCs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B8201D"/>
    <w:multiLevelType w:val="hybridMultilevel"/>
    <w:tmpl w:val="573C320E"/>
    <w:lvl w:ilvl="0" w:tplc="C5806944">
      <w:start w:val="1"/>
      <w:numFmt w:val="decimal"/>
      <w:pStyle w:val="TableEX"/>
      <w:lvlText w:val="Tabl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12603"/>
    <w:multiLevelType w:val="hybridMultilevel"/>
    <w:tmpl w:val="6FB01BAC"/>
    <w:lvl w:ilvl="0" w:tplc="45380CC6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3BB309D"/>
    <w:multiLevelType w:val="hybridMultilevel"/>
    <w:tmpl w:val="C87256F6"/>
    <w:lvl w:ilvl="0" w:tplc="2FFEA4A0">
      <w:start w:val="1"/>
      <w:numFmt w:val="decimal"/>
      <w:pStyle w:val="FigureA5X"/>
      <w:lvlText w:val="Figure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AC412F"/>
    <w:multiLevelType w:val="hybridMultilevel"/>
    <w:tmpl w:val="45C884D0"/>
    <w:lvl w:ilvl="0" w:tplc="A6FEE97C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543C04"/>
    <w:multiLevelType w:val="hybridMultilevel"/>
    <w:tmpl w:val="C31A5D0A"/>
    <w:lvl w:ilvl="0" w:tplc="8B467A4C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B3043F"/>
    <w:multiLevelType w:val="hybridMultilevel"/>
    <w:tmpl w:val="3BF0D1A2"/>
    <w:lvl w:ilvl="0" w:tplc="D9786926">
      <w:start w:val="1"/>
      <w:numFmt w:val="decimal"/>
      <w:pStyle w:val="Table3X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612233"/>
    <w:multiLevelType w:val="hybridMultilevel"/>
    <w:tmpl w:val="106687C0"/>
    <w:lvl w:ilvl="0" w:tplc="AE9E8B00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2868C0"/>
    <w:multiLevelType w:val="hybridMultilevel"/>
    <w:tmpl w:val="85547F0C"/>
    <w:lvl w:ilvl="0" w:tplc="42F05746">
      <w:start w:val="1"/>
      <w:numFmt w:val="decimal"/>
      <w:pStyle w:val="Figure1X"/>
      <w:lvlText w:val="Figure X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C00E47"/>
    <w:multiLevelType w:val="hybridMultilevel"/>
    <w:tmpl w:val="9794A7BE"/>
    <w:lvl w:ilvl="0" w:tplc="E3084202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1A1949"/>
    <w:multiLevelType w:val="hybridMultilevel"/>
    <w:tmpl w:val="58F28F18"/>
    <w:lvl w:ilvl="0" w:tplc="24788874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 w:color="4F4F4F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876093"/>
    <w:multiLevelType w:val="hybridMultilevel"/>
    <w:tmpl w:val="A75E4390"/>
    <w:lvl w:ilvl="0" w:tplc="5574A30A">
      <w:start w:val="1"/>
      <w:numFmt w:val="decimal"/>
      <w:pStyle w:val="Box4XBoxHeading"/>
      <w:lvlText w:val="Box 4.%1: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6919CF"/>
    <w:multiLevelType w:val="hybridMultilevel"/>
    <w:tmpl w:val="AEBE65F8"/>
    <w:lvl w:ilvl="0" w:tplc="76E47F04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2945C9"/>
    <w:multiLevelType w:val="hybridMultilevel"/>
    <w:tmpl w:val="56D0D23C"/>
    <w:lvl w:ilvl="0" w:tplc="2232638C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58502F"/>
    <w:multiLevelType w:val="hybridMultilevel"/>
    <w:tmpl w:val="D9A2CFD4"/>
    <w:lvl w:ilvl="0" w:tplc="9C04C55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7E6F1F"/>
    <w:multiLevelType w:val="hybridMultilevel"/>
    <w:tmpl w:val="CB145792"/>
    <w:lvl w:ilvl="0" w:tplc="9DD21544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68973">
    <w:abstractNumId w:val="29"/>
  </w:num>
  <w:num w:numId="2" w16cid:durableId="255671717">
    <w:abstractNumId w:val="36"/>
  </w:num>
  <w:num w:numId="3" w16cid:durableId="944921910">
    <w:abstractNumId w:val="89"/>
  </w:num>
  <w:num w:numId="4" w16cid:durableId="398749236">
    <w:abstractNumId w:val="85"/>
  </w:num>
  <w:num w:numId="5" w16cid:durableId="138966501">
    <w:abstractNumId w:val="57"/>
  </w:num>
  <w:num w:numId="6" w16cid:durableId="656809923">
    <w:abstractNumId w:val="35"/>
  </w:num>
  <w:num w:numId="7" w16cid:durableId="569657645">
    <w:abstractNumId w:val="51"/>
  </w:num>
  <w:num w:numId="8" w16cid:durableId="245574238">
    <w:abstractNumId w:val="50"/>
  </w:num>
  <w:num w:numId="9" w16cid:durableId="188878145">
    <w:abstractNumId w:val="72"/>
  </w:num>
  <w:num w:numId="10" w16cid:durableId="391320423">
    <w:abstractNumId w:val="38"/>
  </w:num>
  <w:num w:numId="11" w16cid:durableId="742064803">
    <w:abstractNumId w:val="3"/>
  </w:num>
  <w:num w:numId="12" w16cid:durableId="1393775218">
    <w:abstractNumId w:val="55"/>
  </w:num>
  <w:num w:numId="13" w16cid:durableId="411241496">
    <w:abstractNumId w:val="87"/>
  </w:num>
  <w:num w:numId="14" w16cid:durableId="394359246">
    <w:abstractNumId w:val="30"/>
  </w:num>
  <w:num w:numId="15" w16cid:durableId="850683154">
    <w:abstractNumId w:val="88"/>
  </w:num>
  <w:num w:numId="16" w16cid:durableId="1868331908">
    <w:abstractNumId w:val="61"/>
  </w:num>
  <w:num w:numId="17" w16cid:durableId="1290091537">
    <w:abstractNumId w:val="101"/>
  </w:num>
  <w:num w:numId="18" w16cid:durableId="542593098">
    <w:abstractNumId w:val="63"/>
  </w:num>
  <w:num w:numId="19" w16cid:durableId="1553082212">
    <w:abstractNumId w:val="90"/>
  </w:num>
  <w:num w:numId="20" w16cid:durableId="1807233844">
    <w:abstractNumId w:val="1"/>
  </w:num>
  <w:num w:numId="21" w16cid:durableId="520625010">
    <w:abstractNumId w:val="58"/>
  </w:num>
  <w:num w:numId="22" w16cid:durableId="604308429">
    <w:abstractNumId w:val="47"/>
  </w:num>
  <w:num w:numId="23" w16cid:durableId="158927636">
    <w:abstractNumId w:val="84"/>
  </w:num>
  <w:num w:numId="24" w16cid:durableId="999962685">
    <w:abstractNumId w:val="64"/>
  </w:num>
  <w:num w:numId="25" w16cid:durableId="950090191">
    <w:abstractNumId w:val="81"/>
  </w:num>
  <w:num w:numId="26" w16cid:durableId="87895317">
    <w:abstractNumId w:val="46"/>
  </w:num>
  <w:num w:numId="27" w16cid:durableId="727800497">
    <w:abstractNumId w:val="48"/>
  </w:num>
  <w:num w:numId="28" w16cid:durableId="613026023">
    <w:abstractNumId w:val="92"/>
  </w:num>
  <w:num w:numId="29" w16cid:durableId="1229460431">
    <w:abstractNumId w:val="42"/>
  </w:num>
  <w:num w:numId="30" w16cid:durableId="1433208727">
    <w:abstractNumId w:val="56"/>
  </w:num>
  <w:num w:numId="31" w16cid:durableId="1765496755">
    <w:abstractNumId w:val="100"/>
  </w:num>
  <w:num w:numId="32" w16cid:durableId="1055085254">
    <w:abstractNumId w:val="75"/>
  </w:num>
  <w:num w:numId="33" w16cid:durableId="761806013">
    <w:abstractNumId w:val="68"/>
  </w:num>
  <w:num w:numId="34" w16cid:durableId="1453789243">
    <w:abstractNumId w:val="2"/>
  </w:num>
  <w:num w:numId="35" w16cid:durableId="1617979971">
    <w:abstractNumId w:val="45"/>
  </w:num>
  <w:num w:numId="36" w16cid:durableId="1270621810">
    <w:abstractNumId w:val="60"/>
  </w:num>
  <w:num w:numId="37" w16cid:durableId="783966971">
    <w:abstractNumId w:val="31"/>
  </w:num>
  <w:num w:numId="38" w16cid:durableId="2135782715">
    <w:abstractNumId w:val="25"/>
  </w:num>
  <w:num w:numId="39" w16cid:durableId="447046910">
    <w:abstractNumId w:val="13"/>
  </w:num>
  <w:num w:numId="40" w16cid:durableId="735393617">
    <w:abstractNumId w:val="66"/>
  </w:num>
  <w:num w:numId="41" w16cid:durableId="1570767065">
    <w:abstractNumId w:val="95"/>
  </w:num>
  <w:num w:numId="42" w16cid:durableId="899943030">
    <w:abstractNumId w:val="105"/>
  </w:num>
  <w:num w:numId="43" w16cid:durableId="1962877264">
    <w:abstractNumId w:val="70"/>
  </w:num>
  <w:num w:numId="44" w16cid:durableId="796332572">
    <w:abstractNumId w:val="74"/>
  </w:num>
  <w:num w:numId="45" w16cid:durableId="1708682187">
    <w:abstractNumId w:val="18"/>
  </w:num>
  <w:num w:numId="46" w16cid:durableId="220410582">
    <w:abstractNumId w:val="102"/>
  </w:num>
  <w:num w:numId="47" w16cid:durableId="62527521">
    <w:abstractNumId w:val="98"/>
  </w:num>
  <w:num w:numId="48" w16cid:durableId="1686518500">
    <w:abstractNumId w:val="76"/>
  </w:num>
  <w:num w:numId="49" w16cid:durableId="2107460047">
    <w:abstractNumId w:val="17"/>
  </w:num>
  <w:num w:numId="50" w16cid:durableId="1140463078">
    <w:abstractNumId w:val="34"/>
  </w:num>
  <w:num w:numId="51" w16cid:durableId="1289124565">
    <w:abstractNumId w:val="53"/>
  </w:num>
  <w:num w:numId="52" w16cid:durableId="402918949">
    <w:abstractNumId w:val="79"/>
  </w:num>
  <w:num w:numId="53" w16cid:durableId="1399593453">
    <w:abstractNumId w:val="14"/>
  </w:num>
  <w:num w:numId="54" w16cid:durableId="1239706779">
    <w:abstractNumId w:val="83"/>
  </w:num>
  <w:num w:numId="55" w16cid:durableId="1147436578">
    <w:abstractNumId w:val="99"/>
  </w:num>
  <w:num w:numId="56" w16cid:durableId="1048645305">
    <w:abstractNumId w:val="37"/>
  </w:num>
  <w:num w:numId="57" w16cid:durableId="1953248666">
    <w:abstractNumId w:val="32"/>
  </w:num>
  <w:num w:numId="58" w16cid:durableId="46493347">
    <w:abstractNumId w:val="26"/>
  </w:num>
  <w:num w:numId="59" w16cid:durableId="825900618">
    <w:abstractNumId w:val="93"/>
  </w:num>
  <w:num w:numId="60" w16cid:durableId="1707755831">
    <w:abstractNumId w:val="5"/>
  </w:num>
  <w:num w:numId="61" w16cid:durableId="85998868">
    <w:abstractNumId w:val="103"/>
  </w:num>
  <w:num w:numId="62" w16cid:durableId="1601452920">
    <w:abstractNumId w:val="86"/>
  </w:num>
  <w:num w:numId="63" w16cid:durableId="401414469">
    <w:abstractNumId w:val="54"/>
  </w:num>
  <w:num w:numId="64" w16cid:durableId="878476084">
    <w:abstractNumId w:val="77"/>
  </w:num>
  <w:num w:numId="65" w16cid:durableId="1251505890">
    <w:abstractNumId w:val="82"/>
  </w:num>
  <w:num w:numId="66" w16cid:durableId="103232878">
    <w:abstractNumId w:val="73"/>
  </w:num>
  <w:num w:numId="67" w16cid:durableId="2057580741">
    <w:abstractNumId w:val="7"/>
  </w:num>
  <w:num w:numId="68" w16cid:durableId="1207178984">
    <w:abstractNumId w:val="6"/>
  </w:num>
  <w:num w:numId="69" w16cid:durableId="1444154533">
    <w:abstractNumId w:val="65"/>
  </w:num>
  <w:num w:numId="70" w16cid:durableId="517892986">
    <w:abstractNumId w:val="41"/>
  </w:num>
  <w:num w:numId="71" w16cid:durableId="836968643">
    <w:abstractNumId w:val="20"/>
  </w:num>
  <w:num w:numId="72" w16cid:durableId="695280043">
    <w:abstractNumId w:val="16"/>
  </w:num>
  <w:num w:numId="73" w16cid:durableId="599413421">
    <w:abstractNumId w:val="23"/>
  </w:num>
  <w:num w:numId="74" w16cid:durableId="183373765">
    <w:abstractNumId w:val="62"/>
  </w:num>
  <w:num w:numId="75" w16cid:durableId="824593350">
    <w:abstractNumId w:val="96"/>
  </w:num>
  <w:num w:numId="76" w16cid:durableId="803278928">
    <w:abstractNumId w:val="39"/>
  </w:num>
  <w:num w:numId="77" w16cid:durableId="32929676">
    <w:abstractNumId w:val="15"/>
  </w:num>
  <w:num w:numId="78" w16cid:durableId="443156701">
    <w:abstractNumId w:val="33"/>
  </w:num>
  <w:num w:numId="79" w16cid:durableId="1209486655">
    <w:abstractNumId w:val="9"/>
  </w:num>
  <w:num w:numId="80" w16cid:durableId="929509220">
    <w:abstractNumId w:val="94"/>
  </w:num>
  <w:num w:numId="81" w16cid:durableId="1173184454">
    <w:abstractNumId w:val="28"/>
  </w:num>
  <w:num w:numId="82" w16cid:durableId="140195891">
    <w:abstractNumId w:val="43"/>
  </w:num>
  <w:num w:numId="83" w16cid:durableId="865796964">
    <w:abstractNumId w:val="4"/>
  </w:num>
  <w:num w:numId="84" w16cid:durableId="916743036">
    <w:abstractNumId w:val="10"/>
  </w:num>
  <w:num w:numId="85" w16cid:durableId="1447115474">
    <w:abstractNumId w:val="104"/>
  </w:num>
  <w:num w:numId="86" w16cid:durableId="1041975083">
    <w:abstractNumId w:val="22"/>
  </w:num>
  <w:num w:numId="87" w16cid:durableId="123891229">
    <w:abstractNumId w:val="91"/>
  </w:num>
  <w:num w:numId="88" w16cid:durableId="641009776">
    <w:abstractNumId w:val="78"/>
  </w:num>
  <w:num w:numId="89" w16cid:durableId="1940676276">
    <w:abstractNumId w:val="97"/>
  </w:num>
  <w:num w:numId="90" w16cid:durableId="2109690733">
    <w:abstractNumId w:val="49"/>
  </w:num>
  <w:num w:numId="91" w16cid:durableId="92363650">
    <w:abstractNumId w:val="59"/>
  </w:num>
  <w:num w:numId="92" w16cid:durableId="844783594">
    <w:abstractNumId w:val="80"/>
  </w:num>
  <w:num w:numId="93" w16cid:durableId="1837070261">
    <w:abstractNumId w:val="24"/>
  </w:num>
  <w:num w:numId="94" w16cid:durableId="703671344">
    <w:abstractNumId w:val="69"/>
  </w:num>
  <w:num w:numId="95" w16cid:durableId="301735768">
    <w:abstractNumId w:val="40"/>
  </w:num>
  <w:num w:numId="96" w16cid:durableId="715011065">
    <w:abstractNumId w:val="8"/>
  </w:num>
  <w:num w:numId="97" w16cid:durableId="745419332">
    <w:abstractNumId w:val="12"/>
  </w:num>
  <w:num w:numId="98" w16cid:durableId="471364056">
    <w:abstractNumId w:val="52"/>
  </w:num>
  <w:num w:numId="99" w16cid:durableId="602346006">
    <w:abstractNumId w:val="21"/>
  </w:num>
  <w:num w:numId="100" w16cid:durableId="1738431153">
    <w:abstractNumId w:val="11"/>
  </w:num>
  <w:num w:numId="101" w16cid:durableId="957487797">
    <w:abstractNumId w:val="27"/>
  </w:num>
  <w:num w:numId="102" w16cid:durableId="2130734889">
    <w:abstractNumId w:val="44"/>
  </w:num>
  <w:num w:numId="103" w16cid:durableId="12347527">
    <w:abstractNumId w:val="67"/>
  </w:num>
  <w:num w:numId="104" w16cid:durableId="1937247222">
    <w:abstractNumId w:val="0"/>
  </w:num>
  <w:num w:numId="105" w16cid:durableId="803812654">
    <w:abstractNumId w:val="57"/>
  </w:num>
  <w:num w:numId="106" w16cid:durableId="1954052593">
    <w:abstractNumId w:val="80"/>
  </w:num>
  <w:num w:numId="107" w16cid:durableId="1598637147">
    <w:abstractNumId w:val="57"/>
  </w:num>
  <w:num w:numId="108" w16cid:durableId="1332872906">
    <w:abstractNumId w:val="84"/>
  </w:num>
  <w:num w:numId="109" w16cid:durableId="1288858419">
    <w:abstractNumId w:val="71"/>
  </w:num>
  <w:num w:numId="110" w16cid:durableId="620377479">
    <w:abstractNumId w:val="19"/>
  </w:num>
  <w:num w:numId="111" w16cid:durableId="988217714">
    <w:abstractNumId w:val="57"/>
  </w:num>
  <w:num w:numId="112" w16cid:durableId="1412845566">
    <w:abstractNumId w:val="57"/>
  </w:num>
  <w:num w:numId="113" w16cid:durableId="879514025">
    <w:abstractNumId w:val="8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1E"/>
    <w:rsid w:val="000000ED"/>
    <w:rsid w:val="000004E1"/>
    <w:rsid w:val="000008A8"/>
    <w:rsid w:val="00000C0F"/>
    <w:rsid w:val="00000FC0"/>
    <w:rsid w:val="00001C9B"/>
    <w:rsid w:val="00002190"/>
    <w:rsid w:val="00002AFC"/>
    <w:rsid w:val="00002B25"/>
    <w:rsid w:val="00002D60"/>
    <w:rsid w:val="00003099"/>
    <w:rsid w:val="00003155"/>
    <w:rsid w:val="00003674"/>
    <w:rsid w:val="00003C71"/>
    <w:rsid w:val="00003E72"/>
    <w:rsid w:val="00004141"/>
    <w:rsid w:val="0000430D"/>
    <w:rsid w:val="000043ED"/>
    <w:rsid w:val="00004C7D"/>
    <w:rsid w:val="00004FF3"/>
    <w:rsid w:val="0000628E"/>
    <w:rsid w:val="000062FD"/>
    <w:rsid w:val="0000696C"/>
    <w:rsid w:val="000069B0"/>
    <w:rsid w:val="00006C31"/>
    <w:rsid w:val="00006CA6"/>
    <w:rsid w:val="00006EFB"/>
    <w:rsid w:val="0000706B"/>
    <w:rsid w:val="000072FE"/>
    <w:rsid w:val="00007534"/>
    <w:rsid w:val="00007D33"/>
    <w:rsid w:val="00010CEF"/>
    <w:rsid w:val="00011670"/>
    <w:rsid w:val="0001170C"/>
    <w:rsid w:val="000119A6"/>
    <w:rsid w:val="000124CA"/>
    <w:rsid w:val="00012822"/>
    <w:rsid w:val="000131F9"/>
    <w:rsid w:val="000137B6"/>
    <w:rsid w:val="00013968"/>
    <w:rsid w:val="00013BFF"/>
    <w:rsid w:val="00013C0C"/>
    <w:rsid w:val="00013CBB"/>
    <w:rsid w:val="00013D1D"/>
    <w:rsid w:val="000148A1"/>
    <w:rsid w:val="00014CEB"/>
    <w:rsid w:val="00014ED1"/>
    <w:rsid w:val="00016175"/>
    <w:rsid w:val="0001630B"/>
    <w:rsid w:val="000179E8"/>
    <w:rsid w:val="00020026"/>
    <w:rsid w:val="0002051C"/>
    <w:rsid w:val="00020DE7"/>
    <w:rsid w:val="00020E00"/>
    <w:rsid w:val="00021485"/>
    <w:rsid w:val="0002175F"/>
    <w:rsid w:val="000217CC"/>
    <w:rsid w:val="00021B04"/>
    <w:rsid w:val="00021F53"/>
    <w:rsid w:val="0002221A"/>
    <w:rsid w:val="00022603"/>
    <w:rsid w:val="00022ED5"/>
    <w:rsid w:val="00022F08"/>
    <w:rsid w:val="00023362"/>
    <w:rsid w:val="000235BC"/>
    <w:rsid w:val="000239DC"/>
    <w:rsid w:val="00024442"/>
    <w:rsid w:val="000247DE"/>
    <w:rsid w:val="00024AAE"/>
    <w:rsid w:val="00024B9F"/>
    <w:rsid w:val="00024EBE"/>
    <w:rsid w:val="00025309"/>
    <w:rsid w:val="000257C6"/>
    <w:rsid w:val="00025D8E"/>
    <w:rsid w:val="00026130"/>
    <w:rsid w:val="0002614E"/>
    <w:rsid w:val="00026470"/>
    <w:rsid w:val="000264E3"/>
    <w:rsid w:val="00026F56"/>
    <w:rsid w:val="00027220"/>
    <w:rsid w:val="00027AF5"/>
    <w:rsid w:val="00027F54"/>
    <w:rsid w:val="00030362"/>
    <w:rsid w:val="00030BE3"/>
    <w:rsid w:val="0003184F"/>
    <w:rsid w:val="00031EF0"/>
    <w:rsid w:val="000321FB"/>
    <w:rsid w:val="00032316"/>
    <w:rsid w:val="00032BB8"/>
    <w:rsid w:val="00032DF2"/>
    <w:rsid w:val="0003313C"/>
    <w:rsid w:val="00033458"/>
    <w:rsid w:val="0003383E"/>
    <w:rsid w:val="000338D7"/>
    <w:rsid w:val="00033A31"/>
    <w:rsid w:val="00034985"/>
    <w:rsid w:val="00034E48"/>
    <w:rsid w:val="00035837"/>
    <w:rsid w:val="00036762"/>
    <w:rsid w:val="000372DF"/>
    <w:rsid w:val="00037622"/>
    <w:rsid w:val="00037CD6"/>
    <w:rsid w:val="00037E45"/>
    <w:rsid w:val="00040349"/>
    <w:rsid w:val="000408F1"/>
    <w:rsid w:val="000410E5"/>
    <w:rsid w:val="0004134A"/>
    <w:rsid w:val="00041450"/>
    <w:rsid w:val="000416F3"/>
    <w:rsid w:val="00041CA2"/>
    <w:rsid w:val="00042073"/>
    <w:rsid w:val="00042EBA"/>
    <w:rsid w:val="0004330E"/>
    <w:rsid w:val="00043635"/>
    <w:rsid w:val="00043792"/>
    <w:rsid w:val="0004380A"/>
    <w:rsid w:val="00044576"/>
    <w:rsid w:val="000445B9"/>
    <w:rsid w:val="00045930"/>
    <w:rsid w:val="000459C9"/>
    <w:rsid w:val="0004658B"/>
    <w:rsid w:val="000468ED"/>
    <w:rsid w:val="00046F00"/>
    <w:rsid w:val="00047109"/>
    <w:rsid w:val="000472C6"/>
    <w:rsid w:val="0004731F"/>
    <w:rsid w:val="0004734D"/>
    <w:rsid w:val="00047518"/>
    <w:rsid w:val="00047D38"/>
    <w:rsid w:val="00047FA4"/>
    <w:rsid w:val="00050035"/>
    <w:rsid w:val="000502E0"/>
    <w:rsid w:val="00050CD0"/>
    <w:rsid w:val="00050E0A"/>
    <w:rsid w:val="00050FBF"/>
    <w:rsid w:val="000515DF"/>
    <w:rsid w:val="00051831"/>
    <w:rsid w:val="0005185E"/>
    <w:rsid w:val="00051876"/>
    <w:rsid w:val="00051DE8"/>
    <w:rsid w:val="000523D2"/>
    <w:rsid w:val="00052B00"/>
    <w:rsid w:val="00052BAA"/>
    <w:rsid w:val="0005346F"/>
    <w:rsid w:val="00053D4C"/>
    <w:rsid w:val="00053D80"/>
    <w:rsid w:val="0005402B"/>
    <w:rsid w:val="00054AEA"/>
    <w:rsid w:val="00054EF0"/>
    <w:rsid w:val="00055061"/>
    <w:rsid w:val="00055144"/>
    <w:rsid w:val="00055177"/>
    <w:rsid w:val="00055268"/>
    <w:rsid w:val="000552BA"/>
    <w:rsid w:val="0005556C"/>
    <w:rsid w:val="000566C7"/>
    <w:rsid w:val="0005774D"/>
    <w:rsid w:val="00060EE4"/>
    <w:rsid w:val="000610F1"/>
    <w:rsid w:val="000612D0"/>
    <w:rsid w:val="00061483"/>
    <w:rsid w:val="00061689"/>
    <w:rsid w:val="00061B6C"/>
    <w:rsid w:val="00061CC5"/>
    <w:rsid w:val="00061DAF"/>
    <w:rsid w:val="00062297"/>
    <w:rsid w:val="00062A92"/>
    <w:rsid w:val="00062BCB"/>
    <w:rsid w:val="00062D6C"/>
    <w:rsid w:val="00063799"/>
    <w:rsid w:val="00063905"/>
    <w:rsid w:val="00063CA1"/>
    <w:rsid w:val="00063D04"/>
    <w:rsid w:val="00063D13"/>
    <w:rsid w:val="0006409E"/>
    <w:rsid w:val="00064279"/>
    <w:rsid w:val="0006465E"/>
    <w:rsid w:val="00064755"/>
    <w:rsid w:val="00064ACC"/>
    <w:rsid w:val="00064C9F"/>
    <w:rsid w:val="000652FF"/>
    <w:rsid w:val="00065AA2"/>
    <w:rsid w:val="00066113"/>
    <w:rsid w:val="0006656E"/>
    <w:rsid w:val="0006716A"/>
    <w:rsid w:val="00067525"/>
    <w:rsid w:val="00067762"/>
    <w:rsid w:val="00070139"/>
    <w:rsid w:val="00070F71"/>
    <w:rsid w:val="00071041"/>
    <w:rsid w:val="000710E3"/>
    <w:rsid w:val="00071A46"/>
    <w:rsid w:val="00071DE5"/>
    <w:rsid w:val="00072071"/>
    <w:rsid w:val="00072923"/>
    <w:rsid w:val="0007396F"/>
    <w:rsid w:val="00073DE1"/>
    <w:rsid w:val="000740C9"/>
    <w:rsid w:val="0007461A"/>
    <w:rsid w:val="000746AA"/>
    <w:rsid w:val="0007482C"/>
    <w:rsid w:val="00075346"/>
    <w:rsid w:val="0007564D"/>
    <w:rsid w:val="00075982"/>
    <w:rsid w:val="00075FD0"/>
    <w:rsid w:val="00076080"/>
    <w:rsid w:val="000763F3"/>
    <w:rsid w:val="000765F0"/>
    <w:rsid w:val="000766BB"/>
    <w:rsid w:val="000774DD"/>
    <w:rsid w:val="000776A8"/>
    <w:rsid w:val="000779A3"/>
    <w:rsid w:val="00077D43"/>
    <w:rsid w:val="000804C4"/>
    <w:rsid w:val="00080BF2"/>
    <w:rsid w:val="00080D90"/>
    <w:rsid w:val="0008140A"/>
    <w:rsid w:val="0008157D"/>
    <w:rsid w:val="000818EF"/>
    <w:rsid w:val="0008200E"/>
    <w:rsid w:val="000822A2"/>
    <w:rsid w:val="000823BF"/>
    <w:rsid w:val="0008265D"/>
    <w:rsid w:val="00082E9D"/>
    <w:rsid w:val="0008336F"/>
    <w:rsid w:val="0008354A"/>
    <w:rsid w:val="000835CD"/>
    <w:rsid w:val="00083DAE"/>
    <w:rsid w:val="000848DA"/>
    <w:rsid w:val="000850B0"/>
    <w:rsid w:val="000858DA"/>
    <w:rsid w:val="00085F58"/>
    <w:rsid w:val="000867FA"/>
    <w:rsid w:val="00086F9A"/>
    <w:rsid w:val="00086FD1"/>
    <w:rsid w:val="00087345"/>
    <w:rsid w:val="00090A44"/>
    <w:rsid w:val="00090DD2"/>
    <w:rsid w:val="00091569"/>
    <w:rsid w:val="00091CB9"/>
    <w:rsid w:val="00091D93"/>
    <w:rsid w:val="00092049"/>
    <w:rsid w:val="00092BC1"/>
    <w:rsid w:val="00092E3E"/>
    <w:rsid w:val="00093026"/>
    <w:rsid w:val="000935CB"/>
    <w:rsid w:val="000936A7"/>
    <w:rsid w:val="00093720"/>
    <w:rsid w:val="00093B80"/>
    <w:rsid w:val="00094247"/>
    <w:rsid w:val="00094A8E"/>
    <w:rsid w:val="00094B8D"/>
    <w:rsid w:val="0009535E"/>
    <w:rsid w:val="000953A7"/>
    <w:rsid w:val="00096817"/>
    <w:rsid w:val="0009698F"/>
    <w:rsid w:val="00096CFF"/>
    <w:rsid w:val="000974E7"/>
    <w:rsid w:val="00097BBA"/>
    <w:rsid w:val="00097EA6"/>
    <w:rsid w:val="00097F05"/>
    <w:rsid w:val="00097F1D"/>
    <w:rsid w:val="000A0210"/>
    <w:rsid w:val="000A0C41"/>
    <w:rsid w:val="000A0E39"/>
    <w:rsid w:val="000A15D9"/>
    <w:rsid w:val="000A1603"/>
    <w:rsid w:val="000A18E8"/>
    <w:rsid w:val="000A21DC"/>
    <w:rsid w:val="000A2597"/>
    <w:rsid w:val="000A26FC"/>
    <w:rsid w:val="000A2CB8"/>
    <w:rsid w:val="000A30B4"/>
    <w:rsid w:val="000A3567"/>
    <w:rsid w:val="000A38A7"/>
    <w:rsid w:val="000A3E5C"/>
    <w:rsid w:val="000A3ED7"/>
    <w:rsid w:val="000A41F9"/>
    <w:rsid w:val="000A420A"/>
    <w:rsid w:val="000A4801"/>
    <w:rsid w:val="000A490B"/>
    <w:rsid w:val="000A4CCC"/>
    <w:rsid w:val="000A54DF"/>
    <w:rsid w:val="000A59A8"/>
    <w:rsid w:val="000A5D21"/>
    <w:rsid w:val="000A694D"/>
    <w:rsid w:val="000A6D76"/>
    <w:rsid w:val="000A701B"/>
    <w:rsid w:val="000A76F9"/>
    <w:rsid w:val="000A78ED"/>
    <w:rsid w:val="000A792D"/>
    <w:rsid w:val="000A7963"/>
    <w:rsid w:val="000A7AD0"/>
    <w:rsid w:val="000B0B24"/>
    <w:rsid w:val="000B0F98"/>
    <w:rsid w:val="000B105C"/>
    <w:rsid w:val="000B11BE"/>
    <w:rsid w:val="000B174E"/>
    <w:rsid w:val="000B1CB3"/>
    <w:rsid w:val="000B3794"/>
    <w:rsid w:val="000B3812"/>
    <w:rsid w:val="000B39E5"/>
    <w:rsid w:val="000B3E9C"/>
    <w:rsid w:val="000B3EB5"/>
    <w:rsid w:val="000B443B"/>
    <w:rsid w:val="000B49D0"/>
    <w:rsid w:val="000B4BBF"/>
    <w:rsid w:val="000B526C"/>
    <w:rsid w:val="000B5E48"/>
    <w:rsid w:val="000B61D8"/>
    <w:rsid w:val="000B6DD5"/>
    <w:rsid w:val="000B6E7C"/>
    <w:rsid w:val="000B7896"/>
    <w:rsid w:val="000B7BB2"/>
    <w:rsid w:val="000B7BFE"/>
    <w:rsid w:val="000B7D28"/>
    <w:rsid w:val="000B7E3B"/>
    <w:rsid w:val="000C0146"/>
    <w:rsid w:val="000C0867"/>
    <w:rsid w:val="000C0DC8"/>
    <w:rsid w:val="000C11E4"/>
    <w:rsid w:val="000C13EC"/>
    <w:rsid w:val="000C1667"/>
    <w:rsid w:val="000C1970"/>
    <w:rsid w:val="000C1C42"/>
    <w:rsid w:val="000C1DA8"/>
    <w:rsid w:val="000C1E20"/>
    <w:rsid w:val="000C23FC"/>
    <w:rsid w:val="000C2E0E"/>
    <w:rsid w:val="000C2E6A"/>
    <w:rsid w:val="000C3138"/>
    <w:rsid w:val="000C35DF"/>
    <w:rsid w:val="000C3822"/>
    <w:rsid w:val="000C4424"/>
    <w:rsid w:val="000C47FF"/>
    <w:rsid w:val="000C5226"/>
    <w:rsid w:val="000C52F3"/>
    <w:rsid w:val="000C54CC"/>
    <w:rsid w:val="000C5BB2"/>
    <w:rsid w:val="000C609F"/>
    <w:rsid w:val="000C68C0"/>
    <w:rsid w:val="000C6C48"/>
    <w:rsid w:val="000C6CF3"/>
    <w:rsid w:val="000C76A4"/>
    <w:rsid w:val="000C7A70"/>
    <w:rsid w:val="000D0636"/>
    <w:rsid w:val="000D087A"/>
    <w:rsid w:val="000D0D8F"/>
    <w:rsid w:val="000D167C"/>
    <w:rsid w:val="000D17A1"/>
    <w:rsid w:val="000D1949"/>
    <w:rsid w:val="000D260B"/>
    <w:rsid w:val="000D267C"/>
    <w:rsid w:val="000D39C6"/>
    <w:rsid w:val="000D459D"/>
    <w:rsid w:val="000D45A6"/>
    <w:rsid w:val="000D469A"/>
    <w:rsid w:val="000D46F7"/>
    <w:rsid w:val="000D4755"/>
    <w:rsid w:val="000D499B"/>
    <w:rsid w:val="000D4C55"/>
    <w:rsid w:val="000D4EBB"/>
    <w:rsid w:val="000D5395"/>
    <w:rsid w:val="000D54C9"/>
    <w:rsid w:val="000D56D9"/>
    <w:rsid w:val="000D5726"/>
    <w:rsid w:val="000D5BDA"/>
    <w:rsid w:val="000D5D9F"/>
    <w:rsid w:val="000D67BB"/>
    <w:rsid w:val="000D7900"/>
    <w:rsid w:val="000D7B29"/>
    <w:rsid w:val="000D7B90"/>
    <w:rsid w:val="000E026E"/>
    <w:rsid w:val="000E0733"/>
    <w:rsid w:val="000E0822"/>
    <w:rsid w:val="000E0BEF"/>
    <w:rsid w:val="000E0DEB"/>
    <w:rsid w:val="000E0E1D"/>
    <w:rsid w:val="000E1B7B"/>
    <w:rsid w:val="000E20E8"/>
    <w:rsid w:val="000E211E"/>
    <w:rsid w:val="000E268D"/>
    <w:rsid w:val="000E2B09"/>
    <w:rsid w:val="000E34F9"/>
    <w:rsid w:val="000E357F"/>
    <w:rsid w:val="000E3608"/>
    <w:rsid w:val="000E40D0"/>
    <w:rsid w:val="000E4141"/>
    <w:rsid w:val="000E44B0"/>
    <w:rsid w:val="000E4A18"/>
    <w:rsid w:val="000E56B6"/>
    <w:rsid w:val="000E614B"/>
    <w:rsid w:val="000E62DB"/>
    <w:rsid w:val="000E680C"/>
    <w:rsid w:val="000E6AF4"/>
    <w:rsid w:val="000E7485"/>
    <w:rsid w:val="000E7766"/>
    <w:rsid w:val="000E7955"/>
    <w:rsid w:val="000E7F24"/>
    <w:rsid w:val="000F038B"/>
    <w:rsid w:val="000F062A"/>
    <w:rsid w:val="000F0B14"/>
    <w:rsid w:val="000F0D89"/>
    <w:rsid w:val="000F0F4B"/>
    <w:rsid w:val="000F10F1"/>
    <w:rsid w:val="000F1153"/>
    <w:rsid w:val="000F1793"/>
    <w:rsid w:val="000F21F9"/>
    <w:rsid w:val="000F2673"/>
    <w:rsid w:val="000F2C56"/>
    <w:rsid w:val="000F2EDB"/>
    <w:rsid w:val="000F2F12"/>
    <w:rsid w:val="000F3DF2"/>
    <w:rsid w:val="000F48FF"/>
    <w:rsid w:val="000F5D0A"/>
    <w:rsid w:val="000F6D6B"/>
    <w:rsid w:val="000F704E"/>
    <w:rsid w:val="000F73E7"/>
    <w:rsid w:val="000F79F4"/>
    <w:rsid w:val="000F7F0C"/>
    <w:rsid w:val="001001B0"/>
    <w:rsid w:val="00100297"/>
    <w:rsid w:val="001003A3"/>
    <w:rsid w:val="001007D8"/>
    <w:rsid w:val="00100AAE"/>
    <w:rsid w:val="0010156F"/>
    <w:rsid w:val="001015B4"/>
    <w:rsid w:val="00101630"/>
    <w:rsid w:val="001016A0"/>
    <w:rsid w:val="00101817"/>
    <w:rsid w:val="00101942"/>
    <w:rsid w:val="00101C21"/>
    <w:rsid w:val="00101D98"/>
    <w:rsid w:val="00102805"/>
    <w:rsid w:val="00102BB6"/>
    <w:rsid w:val="00102FAD"/>
    <w:rsid w:val="00103800"/>
    <w:rsid w:val="001038B8"/>
    <w:rsid w:val="0010456D"/>
    <w:rsid w:val="00104913"/>
    <w:rsid w:val="00104C7D"/>
    <w:rsid w:val="0010565D"/>
    <w:rsid w:val="0010588D"/>
    <w:rsid w:val="001059FC"/>
    <w:rsid w:val="00105C0D"/>
    <w:rsid w:val="00106078"/>
    <w:rsid w:val="00106E39"/>
    <w:rsid w:val="001101A6"/>
    <w:rsid w:val="00110538"/>
    <w:rsid w:val="00110912"/>
    <w:rsid w:val="001109B3"/>
    <w:rsid w:val="00110D72"/>
    <w:rsid w:val="00110EA9"/>
    <w:rsid w:val="00110F0E"/>
    <w:rsid w:val="00111DC0"/>
    <w:rsid w:val="00112234"/>
    <w:rsid w:val="00112586"/>
    <w:rsid w:val="00112748"/>
    <w:rsid w:val="00112A30"/>
    <w:rsid w:val="001130C5"/>
    <w:rsid w:val="00114062"/>
    <w:rsid w:val="00114525"/>
    <w:rsid w:val="00114876"/>
    <w:rsid w:val="00115958"/>
    <w:rsid w:val="00116987"/>
    <w:rsid w:val="00116A7F"/>
    <w:rsid w:val="00116C93"/>
    <w:rsid w:val="0011724B"/>
    <w:rsid w:val="00117256"/>
    <w:rsid w:val="001177F9"/>
    <w:rsid w:val="001179A3"/>
    <w:rsid w:val="001179FB"/>
    <w:rsid w:val="00117AD3"/>
    <w:rsid w:val="00117F30"/>
    <w:rsid w:val="00117F47"/>
    <w:rsid w:val="00120952"/>
    <w:rsid w:val="00120A59"/>
    <w:rsid w:val="00120AE1"/>
    <w:rsid w:val="00120D93"/>
    <w:rsid w:val="00121B78"/>
    <w:rsid w:val="00121DD8"/>
    <w:rsid w:val="00121E69"/>
    <w:rsid w:val="0012218A"/>
    <w:rsid w:val="001222F0"/>
    <w:rsid w:val="00122BD0"/>
    <w:rsid w:val="00124A13"/>
    <w:rsid w:val="00125174"/>
    <w:rsid w:val="001258E7"/>
    <w:rsid w:val="001259FF"/>
    <w:rsid w:val="00125DF3"/>
    <w:rsid w:val="00126C78"/>
    <w:rsid w:val="00126D76"/>
    <w:rsid w:val="00126E91"/>
    <w:rsid w:val="001274D6"/>
    <w:rsid w:val="00127903"/>
    <w:rsid w:val="0012794D"/>
    <w:rsid w:val="00127F67"/>
    <w:rsid w:val="001308F3"/>
    <w:rsid w:val="00131156"/>
    <w:rsid w:val="00131710"/>
    <w:rsid w:val="001318CD"/>
    <w:rsid w:val="00132817"/>
    <w:rsid w:val="00132897"/>
    <w:rsid w:val="00132A0E"/>
    <w:rsid w:val="00132A2C"/>
    <w:rsid w:val="00132E9D"/>
    <w:rsid w:val="001333AC"/>
    <w:rsid w:val="00133794"/>
    <w:rsid w:val="00133C76"/>
    <w:rsid w:val="00134537"/>
    <w:rsid w:val="001345FB"/>
    <w:rsid w:val="0013470A"/>
    <w:rsid w:val="0013492C"/>
    <w:rsid w:val="0013499D"/>
    <w:rsid w:val="001356E0"/>
    <w:rsid w:val="00136136"/>
    <w:rsid w:val="00137272"/>
    <w:rsid w:val="0013732F"/>
    <w:rsid w:val="001374C0"/>
    <w:rsid w:val="001375DF"/>
    <w:rsid w:val="00140268"/>
    <w:rsid w:val="00140740"/>
    <w:rsid w:val="00140C56"/>
    <w:rsid w:val="0014123E"/>
    <w:rsid w:val="00141C9D"/>
    <w:rsid w:val="00141D8B"/>
    <w:rsid w:val="00142578"/>
    <w:rsid w:val="00142FF6"/>
    <w:rsid w:val="001434D1"/>
    <w:rsid w:val="00143823"/>
    <w:rsid w:val="00143C86"/>
    <w:rsid w:val="00144377"/>
    <w:rsid w:val="001443D9"/>
    <w:rsid w:val="00144F96"/>
    <w:rsid w:val="00146230"/>
    <w:rsid w:val="00146B18"/>
    <w:rsid w:val="00146FC4"/>
    <w:rsid w:val="0014728E"/>
    <w:rsid w:val="001476C4"/>
    <w:rsid w:val="001478E5"/>
    <w:rsid w:val="00147DC3"/>
    <w:rsid w:val="00147FF8"/>
    <w:rsid w:val="0015013F"/>
    <w:rsid w:val="001501B9"/>
    <w:rsid w:val="00150232"/>
    <w:rsid w:val="00150B43"/>
    <w:rsid w:val="001515BF"/>
    <w:rsid w:val="001518AC"/>
    <w:rsid w:val="00151EEE"/>
    <w:rsid w:val="00152133"/>
    <w:rsid w:val="0015247C"/>
    <w:rsid w:val="00152D60"/>
    <w:rsid w:val="00152FD0"/>
    <w:rsid w:val="00153524"/>
    <w:rsid w:val="001545FE"/>
    <w:rsid w:val="00154734"/>
    <w:rsid w:val="001549E2"/>
    <w:rsid w:val="00154A09"/>
    <w:rsid w:val="0015577E"/>
    <w:rsid w:val="0015579B"/>
    <w:rsid w:val="00156501"/>
    <w:rsid w:val="00157430"/>
    <w:rsid w:val="00157486"/>
    <w:rsid w:val="001607A5"/>
    <w:rsid w:val="00161A7D"/>
    <w:rsid w:val="001623FF"/>
    <w:rsid w:val="00162795"/>
    <w:rsid w:val="00162AF7"/>
    <w:rsid w:val="00162DA6"/>
    <w:rsid w:val="00163AE7"/>
    <w:rsid w:val="00163B4B"/>
    <w:rsid w:val="00163BDE"/>
    <w:rsid w:val="00163C89"/>
    <w:rsid w:val="00163FC9"/>
    <w:rsid w:val="00164180"/>
    <w:rsid w:val="001641AB"/>
    <w:rsid w:val="00164880"/>
    <w:rsid w:val="001651A2"/>
    <w:rsid w:val="001653DC"/>
    <w:rsid w:val="00165E4A"/>
    <w:rsid w:val="00166728"/>
    <w:rsid w:val="00166F64"/>
    <w:rsid w:val="001672D7"/>
    <w:rsid w:val="00167AC5"/>
    <w:rsid w:val="00167B6D"/>
    <w:rsid w:val="00167D3D"/>
    <w:rsid w:val="00170221"/>
    <w:rsid w:val="0017040A"/>
    <w:rsid w:val="00170521"/>
    <w:rsid w:val="00170F51"/>
    <w:rsid w:val="0017196B"/>
    <w:rsid w:val="00171A74"/>
    <w:rsid w:val="001726B2"/>
    <w:rsid w:val="0017299C"/>
    <w:rsid w:val="00172E7E"/>
    <w:rsid w:val="00173234"/>
    <w:rsid w:val="00173429"/>
    <w:rsid w:val="001734CD"/>
    <w:rsid w:val="00173848"/>
    <w:rsid w:val="00173ED3"/>
    <w:rsid w:val="00174A62"/>
    <w:rsid w:val="00174E5A"/>
    <w:rsid w:val="00175292"/>
    <w:rsid w:val="001755E7"/>
    <w:rsid w:val="00175D39"/>
    <w:rsid w:val="00175E39"/>
    <w:rsid w:val="00175F52"/>
    <w:rsid w:val="00175F8E"/>
    <w:rsid w:val="0017618F"/>
    <w:rsid w:val="00176BAF"/>
    <w:rsid w:val="00176DFE"/>
    <w:rsid w:val="00176E3B"/>
    <w:rsid w:val="00176F9B"/>
    <w:rsid w:val="00177141"/>
    <w:rsid w:val="00177FA8"/>
    <w:rsid w:val="00180322"/>
    <w:rsid w:val="001806A3"/>
    <w:rsid w:val="0018080D"/>
    <w:rsid w:val="00181587"/>
    <w:rsid w:val="00181D7B"/>
    <w:rsid w:val="00182A58"/>
    <w:rsid w:val="00182D87"/>
    <w:rsid w:val="00182DD3"/>
    <w:rsid w:val="00183298"/>
    <w:rsid w:val="00183C93"/>
    <w:rsid w:val="00184034"/>
    <w:rsid w:val="001843D5"/>
    <w:rsid w:val="001848A9"/>
    <w:rsid w:val="0018510D"/>
    <w:rsid w:val="00185A3F"/>
    <w:rsid w:val="00185D6E"/>
    <w:rsid w:val="001861BC"/>
    <w:rsid w:val="00186522"/>
    <w:rsid w:val="00186855"/>
    <w:rsid w:val="001868BC"/>
    <w:rsid w:val="00186E0A"/>
    <w:rsid w:val="001872B0"/>
    <w:rsid w:val="0018762A"/>
    <w:rsid w:val="0018768B"/>
    <w:rsid w:val="0018772A"/>
    <w:rsid w:val="00187DF1"/>
    <w:rsid w:val="00187E46"/>
    <w:rsid w:val="00190186"/>
    <w:rsid w:val="00190616"/>
    <w:rsid w:val="00190BFE"/>
    <w:rsid w:val="00190E61"/>
    <w:rsid w:val="00190FF1"/>
    <w:rsid w:val="00191853"/>
    <w:rsid w:val="0019198C"/>
    <w:rsid w:val="001919B1"/>
    <w:rsid w:val="00191ABD"/>
    <w:rsid w:val="001920D9"/>
    <w:rsid w:val="001920EF"/>
    <w:rsid w:val="001921BB"/>
    <w:rsid w:val="00193492"/>
    <w:rsid w:val="00193CF8"/>
    <w:rsid w:val="001941A3"/>
    <w:rsid w:val="001941C9"/>
    <w:rsid w:val="00194520"/>
    <w:rsid w:val="0019477B"/>
    <w:rsid w:val="0019479A"/>
    <w:rsid w:val="00194BAB"/>
    <w:rsid w:val="00194C8E"/>
    <w:rsid w:val="00194D42"/>
    <w:rsid w:val="001950F9"/>
    <w:rsid w:val="0019596B"/>
    <w:rsid w:val="00195989"/>
    <w:rsid w:val="00195F3A"/>
    <w:rsid w:val="001960EA"/>
    <w:rsid w:val="001964E6"/>
    <w:rsid w:val="00196B5E"/>
    <w:rsid w:val="00196C7F"/>
    <w:rsid w:val="00196FF6"/>
    <w:rsid w:val="00197109"/>
    <w:rsid w:val="00197932"/>
    <w:rsid w:val="00197BAE"/>
    <w:rsid w:val="00197C10"/>
    <w:rsid w:val="00197E88"/>
    <w:rsid w:val="001A0098"/>
    <w:rsid w:val="001A0D4A"/>
    <w:rsid w:val="001A16D5"/>
    <w:rsid w:val="001A271C"/>
    <w:rsid w:val="001A29E2"/>
    <w:rsid w:val="001A2EAA"/>
    <w:rsid w:val="001A3275"/>
    <w:rsid w:val="001A3AB5"/>
    <w:rsid w:val="001A3D49"/>
    <w:rsid w:val="001A3FCE"/>
    <w:rsid w:val="001A433B"/>
    <w:rsid w:val="001A4678"/>
    <w:rsid w:val="001A47C0"/>
    <w:rsid w:val="001A4989"/>
    <w:rsid w:val="001A4D6A"/>
    <w:rsid w:val="001A508A"/>
    <w:rsid w:val="001A5635"/>
    <w:rsid w:val="001A5DC9"/>
    <w:rsid w:val="001A5F24"/>
    <w:rsid w:val="001A6F9A"/>
    <w:rsid w:val="001A7358"/>
    <w:rsid w:val="001B0034"/>
    <w:rsid w:val="001B0055"/>
    <w:rsid w:val="001B08AD"/>
    <w:rsid w:val="001B0951"/>
    <w:rsid w:val="001B0CC3"/>
    <w:rsid w:val="001B18BD"/>
    <w:rsid w:val="001B2318"/>
    <w:rsid w:val="001B2897"/>
    <w:rsid w:val="001B35F1"/>
    <w:rsid w:val="001B3E15"/>
    <w:rsid w:val="001B4425"/>
    <w:rsid w:val="001B4B01"/>
    <w:rsid w:val="001B4B78"/>
    <w:rsid w:val="001B529B"/>
    <w:rsid w:val="001B58C8"/>
    <w:rsid w:val="001B64CB"/>
    <w:rsid w:val="001B6599"/>
    <w:rsid w:val="001B67E3"/>
    <w:rsid w:val="001B6F47"/>
    <w:rsid w:val="001B7560"/>
    <w:rsid w:val="001B782E"/>
    <w:rsid w:val="001C057D"/>
    <w:rsid w:val="001C0E20"/>
    <w:rsid w:val="001C12C6"/>
    <w:rsid w:val="001C1734"/>
    <w:rsid w:val="001C1B34"/>
    <w:rsid w:val="001C22FB"/>
    <w:rsid w:val="001C3340"/>
    <w:rsid w:val="001C3D8C"/>
    <w:rsid w:val="001C3DE0"/>
    <w:rsid w:val="001C4182"/>
    <w:rsid w:val="001C48CD"/>
    <w:rsid w:val="001C4DB5"/>
    <w:rsid w:val="001C5828"/>
    <w:rsid w:val="001C5830"/>
    <w:rsid w:val="001C6057"/>
    <w:rsid w:val="001C6181"/>
    <w:rsid w:val="001C644E"/>
    <w:rsid w:val="001C6621"/>
    <w:rsid w:val="001C6E29"/>
    <w:rsid w:val="001C6E64"/>
    <w:rsid w:val="001C77FB"/>
    <w:rsid w:val="001C78D1"/>
    <w:rsid w:val="001D055D"/>
    <w:rsid w:val="001D0921"/>
    <w:rsid w:val="001D0B43"/>
    <w:rsid w:val="001D0D99"/>
    <w:rsid w:val="001D12AB"/>
    <w:rsid w:val="001D1B84"/>
    <w:rsid w:val="001D203E"/>
    <w:rsid w:val="001D249E"/>
    <w:rsid w:val="001D273B"/>
    <w:rsid w:val="001D3073"/>
    <w:rsid w:val="001D3319"/>
    <w:rsid w:val="001D40CD"/>
    <w:rsid w:val="001D412A"/>
    <w:rsid w:val="001D4377"/>
    <w:rsid w:val="001D4532"/>
    <w:rsid w:val="001D474A"/>
    <w:rsid w:val="001D4975"/>
    <w:rsid w:val="001D49F7"/>
    <w:rsid w:val="001D4F03"/>
    <w:rsid w:val="001D5247"/>
    <w:rsid w:val="001D5749"/>
    <w:rsid w:val="001D5AD0"/>
    <w:rsid w:val="001D5D83"/>
    <w:rsid w:val="001D5DBD"/>
    <w:rsid w:val="001D684F"/>
    <w:rsid w:val="001D698F"/>
    <w:rsid w:val="001D6C5E"/>
    <w:rsid w:val="001D6F6E"/>
    <w:rsid w:val="001D7BB9"/>
    <w:rsid w:val="001E000B"/>
    <w:rsid w:val="001E018D"/>
    <w:rsid w:val="001E0984"/>
    <w:rsid w:val="001E10B9"/>
    <w:rsid w:val="001E15E3"/>
    <w:rsid w:val="001E1808"/>
    <w:rsid w:val="001E1D9E"/>
    <w:rsid w:val="001E25DC"/>
    <w:rsid w:val="001E2B8E"/>
    <w:rsid w:val="001E35BA"/>
    <w:rsid w:val="001E3A95"/>
    <w:rsid w:val="001E3F7B"/>
    <w:rsid w:val="001E40F5"/>
    <w:rsid w:val="001E454D"/>
    <w:rsid w:val="001E52CE"/>
    <w:rsid w:val="001E642B"/>
    <w:rsid w:val="001E6C5F"/>
    <w:rsid w:val="001E7144"/>
    <w:rsid w:val="001E7F28"/>
    <w:rsid w:val="001F0034"/>
    <w:rsid w:val="001F0272"/>
    <w:rsid w:val="001F0999"/>
    <w:rsid w:val="001F0A67"/>
    <w:rsid w:val="001F0BD7"/>
    <w:rsid w:val="001F0D92"/>
    <w:rsid w:val="001F132A"/>
    <w:rsid w:val="001F14A2"/>
    <w:rsid w:val="001F1DBE"/>
    <w:rsid w:val="001F22B8"/>
    <w:rsid w:val="001F23EE"/>
    <w:rsid w:val="001F2B7A"/>
    <w:rsid w:val="001F3597"/>
    <w:rsid w:val="001F3C27"/>
    <w:rsid w:val="001F3D83"/>
    <w:rsid w:val="001F4299"/>
    <w:rsid w:val="001F4BAB"/>
    <w:rsid w:val="001F4D71"/>
    <w:rsid w:val="001F4E3E"/>
    <w:rsid w:val="001F4FEC"/>
    <w:rsid w:val="001F502C"/>
    <w:rsid w:val="001F5409"/>
    <w:rsid w:val="001F55BA"/>
    <w:rsid w:val="001F56B6"/>
    <w:rsid w:val="001F5C23"/>
    <w:rsid w:val="001F5F6C"/>
    <w:rsid w:val="001F5FB7"/>
    <w:rsid w:val="001F67B1"/>
    <w:rsid w:val="001F69A2"/>
    <w:rsid w:val="001F6CF5"/>
    <w:rsid w:val="001F6D33"/>
    <w:rsid w:val="001F6D62"/>
    <w:rsid w:val="001F72B6"/>
    <w:rsid w:val="001F72B8"/>
    <w:rsid w:val="001F7314"/>
    <w:rsid w:val="001F742A"/>
    <w:rsid w:val="001F77C2"/>
    <w:rsid w:val="001F7AE4"/>
    <w:rsid w:val="001F7B95"/>
    <w:rsid w:val="001F7DFE"/>
    <w:rsid w:val="001F7F0F"/>
    <w:rsid w:val="00200369"/>
    <w:rsid w:val="00200BC6"/>
    <w:rsid w:val="00200F94"/>
    <w:rsid w:val="00201401"/>
    <w:rsid w:val="00201681"/>
    <w:rsid w:val="002016A5"/>
    <w:rsid w:val="00201C06"/>
    <w:rsid w:val="00201F51"/>
    <w:rsid w:val="002024F4"/>
    <w:rsid w:val="002028EA"/>
    <w:rsid w:val="00203B2E"/>
    <w:rsid w:val="00203B3F"/>
    <w:rsid w:val="00204019"/>
    <w:rsid w:val="002045A0"/>
    <w:rsid w:val="00204ECA"/>
    <w:rsid w:val="00204EDF"/>
    <w:rsid w:val="00205559"/>
    <w:rsid w:val="00205DAA"/>
    <w:rsid w:val="0020622D"/>
    <w:rsid w:val="00206842"/>
    <w:rsid w:val="002077D2"/>
    <w:rsid w:val="002078C4"/>
    <w:rsid w:val="00207C39"/>
    <w:rsid w:val="0021019B"/>
    <w:rsid w:val="00210D3A"/>
    <w:rsid w:val="0021131B"/>
    <w:rsid w:val="00211706"/>
    <w:rsid w:val="00211ADC"/>
    <w:rsid w:val="00212261"/>
    <w:rsid w:val="00212304"/>
    <w:rsid w:val="002127C3"/>
    <w:rsid w:val="002128AA"/>
    <w:rsid w:val="00212A95"/>
    <w:rsid w:val="00212BB0"/>
    <w:rsid w:val="00213127"/>
    <w:rsid w:val="00213294"/>
    <w:rsid w:val="002132DD"/>
    <w:rsid w:val="002138DE"/>
    <w:rsid w:val="00213A1F"/>
    <w:rsid w:val="00213A7F"/>
    <w:rsid w:val="00213BDA"/>
    <w:rsid w:val="00213EB9"/>
    <w:rsid w:val="00213F2F"/>
    <w:rsid w:val="00214164"/>
    <w:rsid w:val="00214546"/>
    <w:rsid w:val="00214B53"/>
    <w:rsid w:val="00214E0B"/>
    <w:rsid w:val="00214F78"/>
    <w:rsid w:val="00216575"/>
    <w:rsid w:val="002169A6"/>
    <w:rsid w:val="00216AAC"/>
    <w:rsid w:val="00217609"/>
    <w:rsid w:val="00217F7E"/>
    <w:rsid w:val="00220212"/>
    <w:rsid w:val="00220431"/>
    <w:rsid w:val="00220544"/>
    <w:rsid w:val="00220F7B"/>
    <w:rsid w:val="00222099"/>
    <w:rsid w:val="002220A2"/>
    <w:rsid w:val="002225CF"/>
    <w:rsid w:val="00222682"/>
    <w:rsid w:val="0022300F"/>
    <w:rsid w:val="0022308F"/>
    <w:rsid w:val="00223999"/>
    <w:rsid w:val="00223D84"/>
    <w:rsid w:val="00223F38"/>
    <w:rsid w:val="0022451C"/>
    <w:rsid w:val="002245C8"/>
    <w:rsid w:val="002248C5"/>
    <w:rsid w:val="00224CA3"/>
    <w:rsid w:val="00224E25"/>
    <w:rsid w:val="00225691"/>
    <w:rsid w:val="00225794"/>
    <w:rsid w:val="0022581A"/>
    <w:rsid w:val="00225D07"/>
    <w:rsid w:val="0022617D"/>
    <w:rsid w:val="00226807"/>
    <w:rsid w:val="002271B6"/>
    <w:rsid w:val="0022726C"/>
    <w:rsid w:val="00227C37"/>
    <w:rsid w:val="00227D29"/>
    <w:rsid w:val="00227FD0"/>
    <w:rsid w:val="00230229"/>
    <w:rsid w:val="00230A04"/>
    <w:rsid w:val="00230E71"/>
    <w:rsid w:val="00230F6D"/>
    <w:rsid w:val="0023147D"/>
    <w:rsid w:val="0023229C"/>
    <w:rsid w:val="0023235F"/>
    <w:rsid w:val="0023250F"/>
    <w:rsid w:val="00232613"/>
    <w:rsid w:val="0023295A"/>
    <w:rsid w:val="00232E79"/>
    <w:rsid w:val="00232F53"/>
    <w:rsid w:val="00233047"/>
    <w:rsid w:val="0023322F"/>
    <w:rsid w:val="00233562"/>
    <w:rsid w:val="002336B9"/>
    <w:rsid w:val="00233865"/>
    <w:rsid w:val="002338AC"/>
    <w:rsid w:val="00234311"/>
    <w:rsid w:val="00234423"/>
    <w:rsid w:val="002345C3"/>
    <w:rsid w:val="00234B9D"/>
    <w:rsid w:val="00234FC4"/>
    <w:rsid w:val="00235168"/>
    <w:rsid w:val="00235569"/>
    <w:rsid w:val="00235E00"/>
    <w:rsid w:val="0023637F"/>
    <w:rsid w:val="0023687F"/>
    <w:rsid w:val="00236C71"/>
    <w:rsid w:val="00236FB1"/>
    <w:rsid w:val="002373D5"/>
    <w:rsid w:val="00237935"/>
    <w:rsid w:val="0023797B"/>
    <w:rsid w:val="002402B5"/>
    <w:rsid w:val="00240302"/>
    <w:rsid w:val="00240448"/>
    <w:rsid w:val="00240ACF"/>
    <w:rsid w:val="0024150A"/>
    <w:rsid w:val="002419D9"/>
    <w:rsid w:val="00241DCD"/>
    <w:rsid w:val="002427D5"/>
    <w:rsid w:val="002430EB"/>
    <w:rsid w:val="002435AA"/>
    <w:rsid w:val="00243B2C"/>
    <w:rsid w:val="00243E94"/>
    <w:rsid w:val="00244208"/>
    <w:rsid w:val="00244258"/>
    <w:rsid w:val="00244CB8"/>
    <w:rsid w:val="00244EBC"/>
    <w:rsid w:val="0024525F"/>
    <w:rsid w:val="002452E8"/>
    <w:rsid w:val="002455C7"/>
    <w:rsid w:val="002463F6"/>
    <w:rsid w:val="00247000"/>
    <w:rsid w:val="00247128"/>
    <w:rsid w:val="00247445"/>
    <w:rsid w:val="00247515"/>
    <w:rsid w:val="00247CE5"/>
    <w:rsid w:val="0025076D"/>
    <w:rsid w:val="00250901"/>
    <w:rsid w:val="00250EAF"/>
    <w:rsid w:val="00250F6F"/>
    <w:rsid w:val="00251175"/>
    <w:rsid w:val="0025155A"/>
    <w:rsid w:val="00251649"/>
    <w:rsid w:val="00251C23"/>
    <w:rsid w:val="00251DD3"/>
    <w:rsid w:val="0025286F"/>
    <w:rsid w:val="00253A93"/>
    <w:rsid w:val="00253B46"/>
    <w:rsid w:val="00254050"/>
    <w:rsid w:val="002541DC"/>
    <w:rsid w:val="00255256"/>
    <w:rsid w:val="002554E8"/>
    <w:rsid w:val="002557A5"/>
    <w:rsid w:val="00255E1E"/>
    <w:rsid w:val="002564B5"/>
    <w:rsid w:val="0025730F"/>
    <w:rsid w:val="00257323"/>
    <w:rsid w:val="00257920"/>
    <w:rsid w:val="00257BD7"/>
    <w:rsid w:val="00257F7C"/>
    <w:rsid w:val="002602E8"/>
    <w:rsid w:val="00260BC5"/>
    <w:rsid w:val="0026118F"/>
    <w:rsid w:val="002617FC"/>
    <w:rsid w:val="00261BBB"/>
    <w:rsid w:val="00261C46"/>
    <w:rsid w:val="0026231C"/>
    <w:rsid w:val="00262348"/>
    <w:rsid w:val="00262768"/>
    <w:rsid w:val="002627C8"/>
    <w:rsid w:val="00262D41"/>
    <w:rsid w:val="002632B4"/>
    <w:rsid w:val="002633B6"/>
    <w:rsid w:val="00263E6B"/>
    <w:rsid w:val="00264615"/>
    <w:rsid w:val="00264A98"/>
    <w:rsid w:val="002652A9"/>
    <w:rsid w:val="002654E2"/>
    <w:rsid w:val="00265D2F"/>
    <w:rsid w:val="00265F4A"/>
    <w:rsid w:val="0026602F"/>
    <w:rsid w:val="0026617A"/>
    <w:rsid w:val="0026621F"/>
    <w:rsid w:val="002664AF"/>
    <w:rsid w:val="00266761"/>
    <w:rsid w:val="002670CF"/>
    <w:rsid w:val="002674DC"/>
    <w:rsid w:val="00267AD2"/>
    <w:rsid w:val="00267EFC"/>
    <w:rsid w:val="00270030"/>
    <w:rsid w:val="0027090B"/>
    <w:rsid w:val="00270C72"/>
    <w:rsid w:val="0027105D"/>
    <w:rsid w:val="0027124C"/>
    <w:rsid w:val="0027141D"/>
    <w:rsid w:val="00271490"/>
    <w:rsid w:val="00271A28"/>
    <w:rsid w:val="00272376"/>
    <w:rsid w:val="0027251B"/>
    <w:rsid w:val="00272ACF"/>
    <w:rsid w:val="002731DC"/>
    <w:rsid w:val="002731E1"/>
    <w:rsid w:val="00273D0B"/>
    <w:rsid w:val="00274429"/>
    <w:rsid w:val="002749C6"/>
    <w:rsid w:val="00274D08"/>
    <w:rsid w:val="0027517A"/>
    <w:rsid w:val="00275596"/>
    <w:rsid w:val="002757FF"/>
    <w:rsid w:val="002759EF"/>
    <w:rsid w:val="00275B54"/>
    <w:rsid w:val="00275E6F"/>
    <w:rsid w:val="002762FB"/>
    <w:rsid w:val="00276599"/>
    <w:rsid w:val="00276DDB"/>
    <w:rsid w:val="00276E92"/>
    <w:rsid w:val="00277516"/>
    <w:rsid w:val="00277974"/>
    <w:rsid w:val="002779EC"/>
    <w:rsid w:val="00277C66"/>
    <w:rsid w:val="0028008A"/>
    <w:rsid w:val="00280D8D"/>
    <w:rsid w:val="00281743"/>
    <w:rsid w:val="002817A9"/>
    <w:rsid w:val="00281A56"/>
    <w:rsid w:val="00281C62"/>
    <w:rsid w:val="002821DC"/>
    <w:rsid w:val="00282DA9"/>
    <w:rsid w:val="002834A2"/>
    <w:rsid w:val="002836E1"/>
    <w:rsid w:val="00283794"/>
    <w:rsid w:val="002837CE"/>
    <w:rsid w:val="002839A2"/>
    <w:rsid w:val="00284681"/>
    <w:rsid w:val="00285B2D"/>
    <w:rsid w:val="00286BAF"/>
    <w:rsid w:val="002875F2"/>
    <w:rsid w:val="00287DC5"/>
    <w:rsid w:val="00290284"/>
    <w:rsid w:val="00290391"/>
    <w:rsid w:val="00291517"/>
    <w:rsid w:val="002919E5"/>
    <w:rsid w:val="00291E4D"/>
    <w:rsid w:val="0029301D"/>
    <w:rsid w:val="002930FF"/>
    <w:rsid w:val="00293575"/>
    <w:rsid w:val="00293CCC"/>
    <w:rsid w:val="00294499"/>
    <w:rsid w:val="002946C1"/>
    <w:rsid w:val="0029474E"/>
    <w:rsid w:val="00294E10"/>
    <w:rsid w:val="00295080"/>
    <w:rsid w:val="0029513B"/>
    <w:rsid w:val="00295DF4"/>
    <w:rsid w:val="00295E65"/>
    <w:rsid w:val="00295FBE"/>
    <w:rsid w:val="002967D7"/>
    <w:rsid w:val="00296944"/>
    <w:rsid w:val="00296EE6"/>
    <w:rsid w:val="002973CD"/>
    <w:rsid w:val="0029750F"/>
    <w:rsid w:val="0029773E"/>
    <w:rsid w:val="0029788E"/>
    <w:rsid w:val="002A06E2"/>
    <w:rsid w:val="002A0942"/>
    <w:rsid w:val="002A09D1"/>
    <w:rsid w:val="002A10FA"/>
    <w:rsid w:val="002A1196"/>
    <w:rsid w:val="002A12F5"/>
    <w:rsid w:val="002A13A1"/>
    <w:rsid w:val="002A16CA"/>
    <w:rsid w:val="002A2214"/>
    <w:rsid w:val="002A227F"/>
    <w:rsid w:val="002A23B2"/>
    <w:rsid w:val="002A266B"/>
    <w:rsid w:val="002A2B3A"/>
    <w:rsid w:val="002A2C51"/>
    <w:rsid w:val="002A2DC8"/>
    <w:rsid w:val="002A2F86"/>
    <w:rsid w:val="002A30CB"/>
    <w:rsid w:val="002A32CA"/>
    <w:rsid w:val="002A3608"/>
    <w:rsid w:val="002A3C2D"/>
    <w:rsid w:val="002A3FC6"/>
    <w:rsid w:val="002A4DA4"/>
    <w:rsid w:val="002A5171"/>
    <w:rsid w:val="002A5543"/>
    <w:rsid w:val="002A5B9E"/>
    <w:rsid w:val="002A5F29"/>
    <w:rsid w:val="002A63A1"/>
    <w:rsid w:val="002A649B"/>
    <w:rsid w:val="002A666B"/>
    <w:rsid w:val="002A6F8C"/>
    <w:rsid w:val="002A7083"/>
    <w:rsid w:val="002A7130"/>
    <w:rsid w:val="002A7ADF"/>
    <w:rsid w:val="002A7EEB"/>
    <w:rsid w:val="002A7F6E"/>
    <w:rsid w:val="002B0004"/>
    <w:rsid w:val="002B00C0"/>
    <w:rsid w:val="002B0A43"/>
    <w:rsid w:val="002B0F27"/>
    <w:rsid w:val="002B0FA8"/>
    <w:rsid w:val="002B176E"/>
    <w:rsid w:val="002B1BE2"/>
    <w:rsid w:val="002B21B9"/>
    <w:rsid w:val="002B2FDA"/>
    <w:rsid w:val="002B316B"/>
    <w:rsid w:val="002B3298"/>
    <w:rsid w:val="002B3BA5"/>
    <w:rsid w:val="002B408D"/>
    <w:rsid w:val="002B41C3"/>
    <w:rsid w:val="002B470B"/>
    <w:rsid w:val="002B4D85"/>
    <w:rsid w:val="002B5156"/>
    <w:rsid w:val="002B5520"/>
    <w:rsid w:val="002B5961"/>
    <w:rsid w:val="002B5A22"/>
    <w:rsid w:val="002B5CD3"/>
    <w:rsid w:val="002B5E7F"/>
    <w:rsid w:val="002B6064"/>
    <w:rsid w:val="002B63A2"/>
    <w:rsid w:val="002B63BB"/>
    <w:rsid w:val="002B6464"/>
    <w:rsid w:val="002B66B4"/>
    <w:rsid w:val="002B6865"/>
    <w:rsid w:val="002B6D36"/>
    <w:rsid w:val="002B6DD9"/>
    <w:rsid w:val="002B7361"/>
    <w:rsid w:val="002B7441"/>
    <w:rsid w:val="002B7574"/>
    <w:rsid w:val="002B7C82"/>
    <w:rsid w:val="002B7E6E"/>
    <w:rsid w:val="002C084D"/>
    <w:rsid w:val="002C0876"/>
    <w:rsid w:val="002C0A48"/>
    <w:rsid w:val="002C0B3F"/>
    <w:rsid w:val="002C0E29"/>
    <w:rsid w:val="002C1113"/>
    <w:rsid w:val="002C11E4"/>
    <w:rsid w:val="002C1A42"/>
    <w:rsid w:val="002C1BFB"/>
    <w:rsid w:val="002C1C18"/>
    <w:rsid w:val="002C22D4"/>
    <w:rsid w:val="002C2461"/>
    <w:rsid w:val="002C28B8"/>
    <w:rsid w:val="002C2C3C"/>
    <w:rsid w:val="002C3229"/>
    <w:rsid w:val="002C376E"/>
    <w:rsid w:val="002C3B72"/>
    <w:rsid w:val="002C3BEA"/>
    <w:rsid w:val="002C4541"/>
    <w:rsid w:val="002C4B95"/>
    <w:rsid w:val="002C52C2"/>
    <w:rsid w:val="002C5510"/>
    <w:rsid w:val="002C5657"/>
    <w:rsid w:val="002C577E"/>
    <w:rsid w:val="002C6164"/>
    <w:rsid w:val="002C740F"/>
    <w:rsid w:val="002C7837"/>
    <w:rsid w:val="002C79D5"/>
    <w:rsid w:val="002C7DF7"/>
    <w:rsid w:val="002D03BE"/>
    <w:rsid w:val="002D0552"/>
    <w:rsid w:val="002D0A68"/>
    <w:rsid w:val="002D0BB9"/>
    <w:rsid w:val="002D0F7F"/>
    <w:rsid w:val="002D1322"/>
    <w:rsid w:val="002D1C04"/>
    <w:rsid w:val="002D1F6E"/>
    <w:rsid w:val="002D2105"/>
    <w:rsid w:val="002D281E"/>
    <w:rsid w:val="002D37B5"/>
    <w:rsid w:val="002D388A"/>
    <w:rsid w:val="002D3E7A"/>
    <w:rsid w:val="002D4354"/>
    <w:rsid w:val="002D4555"/>
    <w:rsid w:val="002D4FD7"/>
    <w:rsid w:val="002D5222"/>
    <w:rsid w:val="002D5387"/>
    <w:rsid w:val="002D678F"/>
    <w:rsid w:val="002D6BE2"/>
    <w:rsid w:val="002D7A8E"/>
    <w:rsid w:val="002D7BC0"/>
    <w:rsid w:val="002D7BCF"/>
    <w:rsid w:val="002D7D0E"/>
    <w:rsid w:val="002D7EFE"/>
    <w:rsid w:val="002E023A"/>
    <w:rsid w:val="002E0A4E"/>
    <w:rsid w:val="002E0D7A"/>
    <w:rsid w:val="002E1974"/>
    <w:rsid w:val="002E1A7D"/>
    <w:rsid w:val="002E1AFB"/>
    <w:rsid w:val="002E1D36"/>
    <w:rsid w:val="002E28D7"/>
    <w:rsid w:val="002E29DD"/>
    <w:rsid w:val="002E2AF7"/>
    <w:rsid w:val="002E2CD2"/>
    <w:rsid w:val="002E2DEC"/>
    <w:rsid w:val="002E450F"/>
    <w:rsid w:val="002E45FF"/>
    <w:rsid w:val="002E47E5"/>
    <w:rsid w:val="002E4867"/>
    <w:rsid w:val="002E4892"/>
    <w:rsid w:val="002E55B5"/>
    <w:rsid w:val="002E5E53"/>
    <w:rsid w:val="002E6766"/>
    <w:rsid w:val="002E688D"/>
    <w:rsid w:val="002E74F3"/>
    <w:rsid w:val="002E74F7"/>
    <w:rsid w:val="002E7DDE"/>
    <w:rsid w:val="002F033D"/>
    <w:rsid w:val="002F03A2"/>
    <w:rsid w:val="002F06BC"/>
    <w:rsid w:val="002F07E2"/>
    <w:rsid w:val="002F08C3"/>
    <w:rsid w:val="002F0AC5"/>
    <w:rsid w:val="002F0E1E"/>
    <w:rsid w:val="002F0FF2"/>
    <w:rsid w:val="002F124E"/>
    <w:rsid w:val="002F1A74"/>
    <w:rsid w:val="002F2391"/>
    <w:rsid w:val="002F23B7"/>
    <w:rsid w:val="002F2A1C"/>
    <w:rsid w:val="002F3220"/>
    <w:rsid w:val="002F3323"/>
    <w:rsid w:val="002F3734"/>
    <w:rsid w:val="002F3C5E"/>
    <w:rsid w:val="002F4EC0"/>
    <w:rsid w:val="002F5714"/>
    <w:rsid w:val="002F5FB0"/>
    <w:rsid w:val="002F6586"/>
    <w:rsid w:val="002F6AB3"/>
    <w:rsid w:val="002F6C06"/>
    <w:rsid w:val="002F7F3D"/>
    <w:rsid w:val="00300906"/>
    <w:rsid w:val="00300A37"/>
    <w:rsid w:val="00300DE2"/>
    <w:rsid w:val="00300E39"/>
    <w:rsid w:val="0030155E"/>
    <w:rsid w:val="00301B22"/>
    <w:rsid w:val="00301E8B"/>
    <w:rsid w:val="003024C3"/>
    <w:rsid w:val="00302C91"/>
    <w:rsid w:val="00302D68"/>
    <w:rsid w:val="00302E51"/>
    <w:rsid w:val="00302F10"/>
    <w:rsid w:val="00302FB4"/>
    <w:rsid w:val="003035E0"/>
    <w:rsid w:val="003037DE"/>
    <w:rsid w:val="00303BE5"/>
    <w:rsid w:val="00304077"/>
    <w:rsid w:val="00304531"/>
    <w:rsid w:val="0030480F"/>
    <w:rsid w:val="00304D18"/>
    <w:rsid w:val="00305492"/>
    <w:rsid w:val="00305CBF"/>
    <w:rsid w:val="00306086"/>
    <w:rsid w:val="003063E5"/>
    <w:rsid w:val="00306524"/>
    <w:rsid w:val="00306B1C"/>
    <w:rsid w:val="00307392"/>
    <w:rsid w:val="003074AD"/>
    <w:rsid w:val="0030782D"/>
    <w:rsid w:val="0030785A"/>
    <w:rsid w:val="00310332"/>
    <w:rsid w:val="003109FB"/>
    <w:rsid w:val="003110A9"/>
    <w:rsid w:val="00311597"/>
    <w:rsid w:val="0031169F"/>
    <w:rsid w:val="00311A9A"/>
    <w:rsid w:val="00311D17"/>
    <w:rsid w:val="00312449"/>
    <w:rsid w:val="00312594"/>
    <w:rsid w:val="0031277E"/>
    <w:rsid w:val="0031299D"/>
    <w:rsid w:val="0031305D"/>
    <w:rsid w:val="00314C5F"/>
    <w:rsid w:val="0031547D"/>
    <w:rsid w:val="00315C8C"/>
    <w:rsid w:val="00315F2A"/>
    <w:rsid w:val="0031601E"/>
    <w:rsid w:val="00316327"/>
    <w:rsid w:val="00316328"/>
    <w:rsid w:val="0031641C"/>
    <w:rsid w:val="003169E0"/>
    <w:rsid w:val="00316E99"/>
    <w:rsid w:val="003172A9"/>
    <w:rsid w:val="003175B0"/>
    <w:rsid w:val="003178F4"/>
    <w:rsid w:val="00317B68"/>
    <w:rsid w:val="003203F2"/>
    <w:rsid w:val="00320936"/>
    <w:rsid w:val="00320B8B"/>
    <w:rsid w:val="00320BEE"/>
    <w:rsid w:val="00320FC3"/>
    <w:rsid w:val="003210A0"/>
    <w:rsid w:val="00321D82"/>
    <w:rsid w:val="00321F03"/>
    <w:rsid w:val="003227AA"/>
    <w:rsid w:val="00322939"/>
    <w:rsid w:val="00322C61"/>
    <w:rsid w:val="00323009"/>
    <w:rsid w:val="00323235"/>
    <w:rsid w:val="00323451"/>
    <w:rsid w:val="0032411F"/>
    <w:rsid w:val="003245FE"/>
    <w:rsid w:val="00324753"/>
    <w:rsid w:val="00324835"/>
    <w:rsid w:val="003249CC"/>
    <w:rsid w:val="00324A3A"/>
    <w:rsid w:val="00325B5C"/>
    <w:rsid w:val="00325E08"/>
    <w:rsid w:val="00326199"/>
    <w:rsid w:val="0032683F"/>
    <w:rsid w:val="003269BB"/>
    <w:rsid w:val="00326EE5"/>
    <w:rsid w:val="003277F3"/>
    <w:rsid w:val="00327D3C"/>
    <w:rsid w:val="00327EEA"/>
    <w:rsid w:val="00327FA0"/>
    <w:rsid w:val="003305C8"/>
    <w:rsid w:val="003305F8"/>
    <w:rsid w:val="00331018"/>
    <w:rsid w:val="0033145D"/>
    <w:rsid w:val="00331E39"/>
    <w:rsid w:val="003322C3"/>
    <w:rsid w:val="00332E07"/>
    <w:rsid w:val="00332F41"/>
    <w:rsid w:val="00333705"/>
    <w:rsid w:val="00333D03"/>
    <w:rsid w:val="0033421C"/>
    <w:rsid w:val="003343DD"/>
    <w:rsid w:val="00334590"/>
    <w:rsid w:val="00334675"/>
    <w:rsid w:val="00335038"/>
    <w:rsid w:val="003356AD"/>
    <w:rsid w:val="00335957"/>
    <w:rsid w:val="00335CF6"/>
    <w:rsid w:val="00335FA0"/>
    <w:rsid w:val="003361A4"/>
    <w:rsid w:val="0033632A"/>
    <w:rsid w:val="003366B5"/>
    <w:rsid w:val="00336CE0"/>
    <w:rsid w:val="00336E06"/>
    <w:rsid w:val="00336F6E"/>
    <w:rsid w:val="00337FFB"/>
    <w:rsid w:val="003405A9"/>
    <w:rsid w:val="00340D28"/>
    <w:rsid w:val="00341131"/>
    <w:rsid w:val="0034160D"/>
    <w:rsid w:val="0034161D"/>
    <w:rsid w:val="0034168F"/>
    <w:rsid w:val="003416E1"/>
    <w:rsid w:val="00341F36"/>
    <w:rsid w:val="00341F73"/>
    <w:rsid w:val="00341F88"/>
    <w:rsid w:val="00342228"/>
    <w:rsid w:val="0034263F"/>
    <w:rsid w:val="0034297B"/>
    <w:rsid w:val="003441DB"/>
    <w:rsid w:val="00344687"/>
    <w:rsid w:val="00344976"/>
    <w:rsid w:val="00344D68"/>
    <w:rsid w:val="00344D99"/>
    <w:rsid w:val="00344E9F"/>
    <w:rsid w:val="003456CD"/>
    <w:rsid w:val="00345C26"/>
    <w:rsid w:val="00345ECA"/>
    <w:rsid w:val="00346262"/>
    <w:rsid w:val="00346ED4"/>
    <w:rsid w:val="00346EE0"/>
    <w:rsid w:val="003475B8"/>
    <w:rsid w:val="00347763"/>
    <w:rsid w:val="00347772"/>
    <w:rsid w:val="00350BE9"/>
    <w:rsid w:val="00350F27"/>
    <w:rsid w:val="003517FF"/>
    <w:rsid w:val="00351C5C"/>
    <w:rsid w:val="00351F7D"/>
    <w:rsid w:val="00351FBB"/>
    <w:rsid w:val="00352212"/>
    <w:rsid w:val="003522EC"/>
    <w:rsid w:val="00352838"/>
    <w:rsid w:val="00352FD7"/>
    <w:rsid w:val="003533AA"/>
    <w:rsid w:val="003539FB"/>
    <w:rsid w:val="00354C55"/>
    <w:rsid w:val="00354C65"/>
    <w:rsid w:val="0035534D"/>
    <w:rsid w:val="0035612A"/>
    <w:rsid w:val="00356182"/>
    <w:rsid w:val="003561B5"/>
    <w:rsid w:val="0035636C"/>
    <w:rsid w:val="003563F0"/>
    <w:rsid w:val="00356425"/>
    <w:rsid w:val="003569D6"/>
    <w:rsid w:val="00356A36"/>
    <w:rsid w:val="0035750C"/>
    <w:rsid w:val="00357B00"/>
    <w:rsid w:val="00357E7C"/>
    <w:rsid w:val="00360555"/>
    <w:rsid w:val="003608EC"/>
    <w:rsid w:val="00360DB2"/>
    <w:rsid w:val="0036119A"/>
    <w:rsid w:val="003612E3"/>
    <w:rsid w:val="0036152E"/>
    <w:rsid w:val="00361D92"/>
    <w:rsid w:val="00361FA9"/>
    <w:rsid w:val="0036263C"/>
    <w:rsid w:val="00362ABC"/>
    <w:rsid w:val="00364301"/>
    <w:rsid w:val="00364F04"/>
    <w:rsid w:val="0036593B"/>
    <w:rsid w:val="00365E34"/>
    <w:rsid w:val="00366042"/>
    <w:rsid w:val="003660EB"/>
    <w:rsid w:val="003667DD"/>
    <w:rsid w:val="00367434"/>
    <w:rsid w:val="003678F2"/>
    <w:rsid w:val="00367C34"/>
    <w:rsid w:val="00370365"/>
    <w:rsid w:val="00370A8F"/>
    <w:rsid w:val="00370CA2"/>
    <w:rsid w:val="003733A7"/>
    <w:rsid w:val="00373426"/>
    <w:rsid w:val="00373A24"/>
    <w:rsid w:val="003740FF"/>
    <w:rsid w:val="00375191"/>
    <w:rsid w:val="0037529C"/>
    <w:rsid w:val="00375631"/>
    <w:rsid w:val="003759EE"/>
    <w:rsid w:val="00375A75"/>
    <w:rsid w:val="003763FE"/>
    <w:rsid w:val="0037672A"/>
    <w:rsid w:val="00377390"/>
    <w:rsid w:val="00377728"/>
    <w:rsid w:val="00377DC7"/>
    <w:rsid w:val="003800BA"/>
    <w:rsid w:val="0038082D"/>
    <w:rsid w:val="003816AC"/>
    <w:rsid w:val="0038175C"/>
    <w:rsid w:val="00381B7F"/>
    <w:rsid w:val="00381BAE"/>
    <w:rsid w:val="003822BD"/>
    <w:rsid w:val="00382D09"/>
    <w:rsid w:val="00383279"/>
    <w:rsid w:val="0038329D"/>
    <w:rsid w:val="0038353C"/>
    <w:rsid w:val="00383DBE"/>
    <w:rsid w:val="0038412F"/>
    <w:rsid w:val="0038419B"/>
    <w:rsid w:val="0038450E"/>
    <w:rsid w:val="003846CB"/>
    <w:rsid w:val="003847F3"/>
    <w:rsid w:val="00385A4C"/>
    <w:rsid w:val="00386E5C"/>
    <w:rsid w:val="00387088"/>
    <w:rsid w:val="0038730C"/>
    <w:rsid w:val="00387763"/>
    <w:rsid w:val="00387BB5"/>
    <w:rsid w:val="00387F18"/>
    <w:rsid w:val="003909C1"/>
    <w:rsid w:val="00390BD2"/>
    <w:rsid w:val="00390CBF"/>
    <w:rsid w:val="00390F96"/>
    <w:rsid w:val="00390FA8"/>
    <w:rsid w:val="00391024"/>
    <w:rsid w:val="00392154"/>
    <w:rsid w:val="00392AA2"/>
    <w:rsid w:val="00392B58"/>
    <w:rsid w:val="00393523"/>
    <w:rsid w:val="00393924"/>
    <w:rsid w:val="00393995"/>
    <w:rsid w:val="00393DC7"/>
    <w:rsid w:val="003958C5"/>
    <w:rsid w:val="00395D08"/>
    <w:rsid w:val="00396970"/>
    <w:rsid w:val="00396A25"/>
    <w:rsid w:val="00396B8A"/>
    <w:rsid w:val="00396D98"/>
    <w:rsid w:val="00397558"/>
    <w:rsid w:val="00397ACB"/>
    <w:rsid w:val="00397DCB"/>
    <w:rsid w:val="003A088C"/>
    <w:rsid w:val="003A099F"/>
    <w:rsid w:val="003A10C6"/>
    <w:rsid w:val="003A16D8"/>
    <w:rsid w:val="003A17E5"/>
    <w:rsid w:val="003A18AA"/>
    <w:rsid w:val="003A1F6D"/>
    <w:rsid w:val="003A2981"/>
    <w:rsid w:val="003A2B48"/>
    <w:rsid w:val="003A2D5C"/>
    <w:rsid w:val="003A3117"/>
    <w:rsid w:val="003A3DE4"/>
    <w:rsid w:val="003A4270"/>
    <w:rsid w:val="003A46BE"/>
    <w:rsid w:val="003A493A"/>
    <w:rsid w:val="003A4BCC"/>
    <w:rsid w:val="003A4BE7"/>
    <w:rsid w:val="003A4E0E"/>
    <w:rsid w:val="003A5088"/>
    <w:rsid w:val="003A5286"/>
    <w:rsid w:val="003A5469"/>
    <w:rsid w:val="003A5476"/>
    <w:rsid w:val="003A5681"/>
    <w:rsid w:val="003A583F"/>
    <w:rsid w:val="003A5BBA"/>
    <w:rsid w:val="003A5E1F"/>
    <w:rsid w:val="003A5E21"/>
    <w:rsid w:val="003A5E81"/>
    <w:rsid w:val="003A605C"/>
    <w:rsid w:val="003A63B9"/>
    <w:rsid w:val="003A68EC"/>
    <w:rsid w:val="003A6D23"/>
    <w:rsid w:val="003A7103"/>
    <w:rsid w:val="003A71C7"/>
    <w:rsid w:val="003A7237"/>
    <w:rsid w:val="003A79A1"/>
    <w:rsid w:val="003A7A32"/>
    <w:rsid w:val="003B0015"/>
    <w:rsid w:val="003B021D"/>
    <w:rsid w:val="003B0873"/>
    <w:rsid w:val="003B120E"/>
    <w:rsid w:val="003B122A"/>
    <w:rsid w:val="003B1285"/>
    <w:rsid w:val="003B2130"/>
    <w:rsid w:val="003B23B0"/>
    <w:rsid w:val="003B2903"/>
    <w:rsid w:val="003B2E90"/>
    <w:rsid w:val="003B37C1"/>
    <w:rsid w:val="003B3B55"/>
    <w:rsid w:val="003B3C6C"/>
    <w:rsid w:val="003B45D9"/>
    <w:rsid w:val="003B4632"/>
    <w:rsid w:val="003B4C77"/>
    <w:rsid w:val="003B5D98"/>
    <w:rsid w:val="003B62F2"/>
    <w:rsid w:val="003B6854"/>
    <w:rsid w:val="003B6DD4"/>
    <w:rsid w:val="003B6F36"/>
    <w:rsid w:val="003B725F"/>
    <w:rsid w:val="003B7640"/>
    <w:rsid w:val="003B7C3D"/>
    <w:rsid w:val="003C06E4"/>
    <w:rsid w:val="003C06EB"/>
    <w:rsid w:val="003C0B89"/>
    <w:rsid w:val="003C11A7"/>
    <w:rsid w:val="003C1657"/>
    <w:rsid w:val="003C1DAC"/>
    <w:rsid w:val="003C209D"/>
    <w:rsid w:val="003C214D"/>
    <w:rsid w:val="003C2E00"/>
    <w:rsid w:val="003C38F4"/>
    <w:rsid w:val="003C3A21"/>
    <w:rsid w:val="003C3D92"/>
    <w:rsid w:val="003C3E0F"/>
    <w:rsid w:val="003C4A83"/>
    <w:rsid w:val="003C4B1E"/>
    <w:rsid w:val="003C4D9D"/>
    <w:rsid w:val="003C4EBF"/>
    <w:rsid w:val="003C5458"/>
    <w:rsid w:val="003C54E6"/>
    <w:rsid w:val="003C5597"/>
    <w:rsid w:val="003C5879"/>
    <w:rsid w:val="003C5E92"/>
    <w:rsid w:val="003C7502"/>
    <w:rsid w:val="003C7A49"/>
    <w:rsid w:val="003D00AB"/>
    <w:rsid w:val="003D0A36"/>
    <w:rsid w:val="003D0E8D"/>
    <w:rsid w:val="003D1567"/>
    <w:rsid w:val="003D15B9"/>
    <w:rsid w:val="003D3142"/>
    <w:rsid w:val="003D33E4"/>
    <w:rsid w:val="003D4A79"/>
    <w:rsid w:val="003D579F"/>
    <w:rsid w:val="003D5C7B"/>
    <w:rsid w:val="003D5F21"/>
    <w:rsid w:val="003D5F7B"/>
    <w:rsid w:val="003D6659"/>
    <w:rsid w:val="003D66AC"/>
    <w:rsid w:val="003D6CF2"/>
    <w:rsid w:val="003D6E32"/>
    <w:rsid w:val="003D6E6A"/>
    <w:rsid w:val="003D6E77"/>
    <w:rsid w:val="003D7260"/>
    <w:rsid w:val="003D7595"/>
    <w:rsid w:val="003D79C3"/>
    <w:rsid w:val="003E044C"/>
    <w:rsid w:val="003E0D80"/>
    <w:rsid w:val="003E0E77"/>
    <w:rsid w:val="003E0F83"/>
    <w:rsid w:val="003E187D"/>
    <w:rsid w:val="003E18AC"/>
    <w:rsid w:val="003E191C"/>
    <w:rsid w:val="003E2899"/>
    <w:rsid w:val="003E2CBA"/>
    <w:rsid w:val="003E2D6C"/>
    <w:rsid w:val="003E2D9F"/>
    <w:rsid w:val="003E30DF"/>
    <w:rsid w:val="003E3E15"/>
    <w:rsid w:val="003E4341"/>
    <w:rsid w:val="003E43E9"/>
    <w:rsid w:val="003E4669"/>
    <w:rsid w:val="003E5488"/>
    <w:rsid w:val="003E58F9"/>
    <w:rsid w:val="003E5F86"/>
    <w:rsid w:val="003E62BC"/>
    <w:rsid w:val="003E66EF"/>
    <w:rsid w:val="003E77F5"/>
    <w:rsid w:val="003E7D71"/>
    <w:rsid w:val="003F0836"/>
    <w:rsid w:val="003F0A03"/>
    <w:rsid w:val="003F0BB9"/>
    <w:rsid w:val="003F0DBE"/>
    <w:rsid w:val="003F11D0"/>
    <w:rsid w:val="003F153D"/>
    <w:rsid w:val="003F1789"/>
    <w:rsid w:val="003F1A3A"/>
    <w:rsid w:val="003F1FE3"/>
    <w:rsid w:val="003F25C7"/>
    <w:rsid w:val="003F2840"/>
    <w:rsid w:val="003F3260"/>
    <w:rsid w:val="003F3EE7"/>
    <w:rsid w:val="003F4364"/>
    <w:rsid w:val="003F489D"/>
    <w:rsid w:val="003F48B5"/>
    <w:rsid w:val="003F533E"/>
    <w:rsid w:val="003F5A7B"/>
    <w:rsid w:val="003F5ABF"/>
    <w:rsid w:val="003F5E73"/>
    <w:rsid w:val="003F6205"/>
    <w:rsid w:val="003F6636"/>
    <w:rsid w:val="003F6A23"/>
    <w:rsid w:val="003F6C07"/>
    <w:rsid w:val="003F7245"/>
    <w:rsid w:val="003F7C21"/>
    <w:rsid w:val="00400616"/>
    <w:rsid w:val="00400BC9"/>
    <w:rsid w:val="00400CBC"/>
    <w:rsid w:val="00400CE2"/>
    <w:rsid w:val="00400ECC"/>
    <w:rsid w:val="00400EF4"/>
    <w:rsid w:val="004015BA"/>
    <w:rsid w:val="004016C7"/>
    <w:rsid w:val="00401BCB"/>
    <w:rsid w:val="004022D5"/>
    <w:rsid w:val="00402412"/>
    <w:rsid w:val="004025E9"/>
    <w:rsid w:val="0040281F"/>
    <w:rsid w:val="00403CB0"/>
    <w:rsid w:val="0040449D"/>
    <w:rsid w:val="00404795"/>
    <w:rsid w:val="0040497D"/>
    <w:rsid w:val="00405013"/>
    <w:rsid w:val="0040523A"/>
    <w:rsid w:val="0040531B"/>
    <w:rsid w:val="004053AE"/>
    <w:rsid w:val="0040581D"/>
    <w:rsid w:val="00405894"/>
    <w:rsid w:val="00405D19"/>
    <w:rsid w:val="00405E0B"/>
    <w:rsid w:val="004068F5"/>
    <w:rsid w:val="0040690F"/>
    <w:rsid w:val="00406A4A"/>
    <w:rsid w:val="00406F82"/>
    <w:rsid w:val="004072D4"/>
    <w:rsid w:val="00407414"/>
    <w:rsid w:val="004079CF"/>
    <w:rsid w:val="00407F12"/>
    <w:rsid w:val="00407F40"/>
    <w:rsid w:val="004100D0"/>
    <w:rsid w:val="0041062C"/>
    <w:rsid w:val="0041071A"/>
    <w:rsid w:val="0041094C"/>
    <w:rsid w:val="00410F90"/>
    <w:rsid w:val="004111E8"/>
    <w:rsid w:val="00411D56"/>
    <w:rsid w:val="00411DA4"/>
    <w:rsid w:val="00411EAA"/>
    <w:rsid w:val="00412428"/>
    <w:rsid w:val="00412488"/>
    <w:rsid w:val="004127B2"/>
    <w:rsid w:val="00412833"/>
    <w:rsid w:val="00413066"/>
    <w:rsid w:val="00413ACC"/>
    <w:rsid w:val="00413EBC"/>
    <w:rsid w:val="00414441"/>
    <w:rsid w:val="00414CC0"/>
    <w:rsid w:val="00414E06"/>
    <w:rsid w:val="00415E8A"/>
    <w:rsid w:val="004163AA"/>
    <w:rsid w:val="0041655B"/>
    <w:rsid w:val="00416953"/>
    <w:rsid w:val="00417488"/>
    <w:rsid w:val="0041762A"/>
    <w:rsid w:val="004179FE"/>
    <w:rsid w:val="00417C75"/>
    <w:rsid w:val="00417F41"/>
    <w:rsid w:val="004200F0"/>
    <w:rsid w:val="004206F0"/>
    <w:rsid w:val="00420921"/>
    <w:rsid w:val="00420B61"/>
    <w:rsid w:val="00421200"/>
    <w:rsid w:val="00421FBE"/>
    <w:rsid w:val="004220D9"/>
    <w:rsid w:val="00422141"/>
    <w:rsid w:val="00422838"/>
    <w:rsid w:val="00422F66"/>
    <w:rsid w:val="0042324E"/>
    <w:rsid w:val="00423320"/>
    <w:rsid w:val="0042334E"/>
    <w:rsid w:val="00423D81"/>
    <w:rsid w:val="00423DDE"/>
    <w:rsid w:val="00424148"/>
    <w:rsid w:val="004243D6"/>
    <w:rsid w:val="00424D50"/>
    <w:rsid w:val="00424E3F"/>
    <w:rsid w:val="00424E5D"/>
    <w:rsid w:val="00425005"/>
    <w:rsid w:val="0042558B"/>
    <w:rsid w:val="00425A86"/>
    <w:rsid w:val="00425CF5"/>
    <w:rsid w:val="00425D5B"/>
    <w:rsid w:val="00425E86"/>
    <w:rsid w:val="00425EC2"/>
    <w:rsid w:val="00426000"/>
    <w:rsid w:val="004262AD"/>
    <w:rsid w:val="00426420"/>
    <w:rsid w:val="00426D6B"/>
    <w:rsid w:val="00426D7F"/>
    <w:rsid w:val="004277F2"/>
    <w:rsid w:val="00427E8F"/>
    <w:rsid w:val="0043149B"/>
    <w:rsid w:val="00431DB0"/>
    <w:rsid w:val="004332B7"/>
    <w:rsid w:val="0043392D"/>
    <w:rsid w:val="004339BF"/>
    <w:rsid w:val="00434813"/>
    <w:rsid w:val="00436944"/>
    <w:rsid w:val="00436AD4"/>
    <w:rsid w:val="00436BC8"/>
    <w:rsid w:val="00437D43"/>
    <w:rsid w:val="00437EDE"/>
    <w:rsid w:val="00440645"/>
    <w:rsid w:val="00440859"/>
    <w:rsid w:val="00440B60"/>
    <w:rsid w:val="00440C42"/>
    <w:rsid w:val="00441799"/>
    <w:rsid w:val="00441969"/>
    <w:rsid w:val="00441B53"/>
    <w:rsid w:val="00442942"/>
    <w:rsid w:val="00442C9C"/>
    <w:rsid w:val="004432CF"/>
    <w:rsid w:val="00443B08"/>
    <w:rsid w:val="00444D1E"/>
    <w:rsid w:val="00444F4A"/>
    <w:rsid w:val="004452C5"/>
    <w:rsid w:val="004463B5"/>
    <w:rsid w:val="00446FAE"/>
    <w:rsid w:val="0044761E"/>
    <w:rsid w:val="00447875"/>
    <w:rsid w:val="00447BFA"/>
    <w:rsid w:val="00447E89"/>
    <w:rsid w:val="00447F08"/>
    <w:rsid w:val="00447FA4"/>
    <w:rsid w:val="00450426"/>
    <w:rsid w:val="00450429"/>
    <w:rsid w:val="0045049A"/>
    <w:rsid w:val="004505F3"/>
    <w:rsid w:val="00450CF2"/>
    <w:rsid w:val="00451696"/>
    <w:rsid w:val="00451918"/>
    <w:rsid w:val="00451B22"/>
    <w:rsid w:val="00451B32"/>
    <w:rsid w:val="00451D0B"/>
    <w:rsid w:val="0045225A"/>
    <w:rsid w:val="0045236B"/>
    <w:rsid w:val="004529AA"/>
    <w:rsid w:val="00452E31"/>
    <w:rsid w:val="00452E50"/>
    <w:rsid w:val="00453A04"/>
    <w:rsid w:val="00453BF9"/>
    <w:rsid w:val="00453DDB"/>
    <w:rsid w:val="004542C2"/>
    <w:rsid w:val="00454648"/>
    <w:rsid w:val="00454D03"/>
    <w:rsid w:val="0045540D"/>
    <w:rsid w:val="004559FF"/>
    <w:rsid w:val="00455AC6"/>
    <w:rsid w:val="00455DF0"/>
    <w:rsid w:val="0045713C"/>
    <w:rsid w:val="00460310"/>
    <w:rsid w:val="0046040B"/>
    <w:rsid w:val="00460857"/>
    <w:rsid w:val="00460AE8"/>
    <w:rsid w:val="00460D19"/>
    <w:rsid w:val="00461010"/>
    <w:rsid w:val="0046175C"/>
    <w:rsid w:val="004618DF"/>
    <w:rsid w:val="00461B6E"/>
    <w:rsid w:val="00461D80"/>
    <w:rsid w:val="00461DD9"/>
    <w:rsid w:val="00461DE8"/>
    <w:rsid w:val="004624B9"/>
    <w:rsid w:val="00462D03"/>
    <w:rsid w:val="00463767"/>
    <w:rsid w:val="004638E5"/>
    <w:rsid w:val="004639C1"/>
    <w:rsid w:val="00463C40"/>
    <w:rsid w:val="00464125"/>
    <w:rsid w:val="00464132"/>
    <w:rsid w:val="00464292"/>
    <w:rsid w:val="004648EA"/>
    <w:rsid w:val="00464A3E"/>
    <w:rsid w:val="00465657"/>
    <w:rsid w:val="004663F9"/>
    <w:rsid w:val="00467A01"/>
    <w:rsid w:val="00467A26"/>
    <w:rsid w:val="00467B0F"/>
    <w:rsid w:val="00467FBB"/>
    <w:rsid w:val="004700FE"/>
    <w:rsid w:val="0047087C"/>
    <w:rsid w:val="00470AC3"/>
    <w:rsid w:val="00470D89"/>
    <w:rsid w:val="00470DE2"/>
    <w:rsid w:val="00470FE9"/>
    <w:rsid w:val="0047126D"/>
    <w:rsid w:val="0047155E"/>
    <w:rsid w:val="00471C53"/>
    <w:rsid w:val="00471C76"/>
    <w:rsid w:val="00471D72"/>
    <w:rsid w:val="0047229F"/>
    <w:rsid w:val="00472BF2"/>
    <w:rsid w:val="004731BE"/>
    <w:rsid w:val="00473511"/>
    <w:rsid w:val="00473BB0"/>
    <w:rsid w:val="00473D28"/>
    <w:rsid w:val="00473F77"/>
    <w:rsid w:val="004741B4"/>
    <w:rsid w:val="004742C7"/>
    <w:rsid w:val="00474399"/>
    <w:rsid w:val="00474A01"/>
    <w:rsid w:val="00474A23"/>
    <w:rsid w:val="00474F5C"/>
    <w:rsid w:val="004751AB"/>
    <w:rsid w:val="0047563F"/>
    <w:rsid w:val="0047596A"/>
    <w:rsid w:val="00475A1B"/>
    <w:rsid w:val="00475B6C"/>
    <w:rsid w:val="00475CDC"/>
    <w:rsid w:val="00476048"/>
    <w:rsid w:val="00476855"/>
    <w:rsid w:val="00476EE1"/>
    <w:rsid w:val="00476EE9"/>
    <w:rsid w:val="00477345"/>
    <w:rsid w:val="004777CD"/>
    <w:rsid w:val="00477BC0"/>
    <w:rsid w:val="00477CC2"/>
    <w:rsid w:val="0048001B"/>
    <w:rsid w:val="0048001D"/>
    <w:rsid w:val="00480330"/>
    <w:rsid w:val="0048069D"/>
    <w:rsid w:val="00481845"/>
    <w:rsid w:val="00481C44"/>
    <w:rsid w:val="00481CB6"/>
    <w:rsid w:val="00482E39"/>
    <w:rsid w:val="0048317D"/>
    <w:rsid w:val="00484939"/>
    <w:rsid w:val="004858CF"/>
    <w:rsid w:val="0048600B"/>
    <w:rsid w:val="00486139"/>
    <w:rsid w:val="00486E46"/>
    <w:rsid w:val="00487939"/>
    <w:rsid w:val="004879DA"/>
    <w:rsid w:val="00487A05"/>
    <w:rsid w:val="00487A1E"/>
    <w:rsid w:val="00487B63"/>
    <w:rsid w:val="00490222"/>
    <w:rsid w:val="00490542"/>
    <w:rsid w:val="00490549"/>
    <w:rsid w:val="00490856"/>
    <w:rsid w:val="00491A46"/>
    <w:rsid w:val="00491ECE"/>
    <w:rsid w:val="00492E93"/>
    <w:rsid w:val="004931B6"/>
    <w:rsid w:val="004931F3"/>
    <w:rsid w:val="004932B5"/>
    <w:rsid w:val="00493803"/>
    <w:rsid w:val="00493B63"/>
    <w:rsid w:val="00493C08"/>
    <w:rsid w:val="00493CFD"/>
    <w:rsid w:val="0049445C"/>
    <w:rsid w:val="00494923"/>
    <w:rsid w:val="00494ABD"/>
    <w:rsid w:val="00494C6C"/>
    <w:rsid w:val="00494D85"/>
    <w:rsid w:val="00494F1F"/>
    <w:rsid w:val="004953BC"/>
    <w:rsid w:val="00495674"/>
    <w:rsid w:val="00495939"/>
    <w:rsid w:val="004959D6"/>
    <w:rsid w:val="00495AF0"/>
    <w:rsid w:val="00495EA1"/>
    <w:rsid w:val="00496695"/>
    <w:rsid w:val="00496808"/>
    <w:rsid w:val="0049692C"/>
    <w:rsid w:val="00496ABA"/>
    <w:rsid w:val="00496D8E"/>
    <w:rsid w:val="00496EAC"/>
    <w:rsid w:val="004971C4"/>
    <w:rsid w:val="00497536"/>
    <w:rsid w:val="0049768C"/>
    <w:rsid w:val="004976BA"/>
    <w:rsid w:val="004A05CC"/>
    <w:rsid w:val="004A06C5"/>
    <w:rsid w:val="004A0868"/>
    <w:rsid w:val="004A0E87"/>
    <w:rsid w:val="004A0F96"/>
    <w:rsid w:val="004A1002"/>
    <w:rsid w:val="004A1434"/>
    <w:rsid w:val="004A1780"/>
    <w:rsid w:val="004A28CF"/>
    <w:rsid w:val="004A2C26"/>
    <w:rsid w:val="004A2CE5"/>
    <w:rsid w:val="004A3158"/>
    <w:rsid w:val="004A3981"/>
    <w:rsid w:val="004A39B4"/>
    <w:rsid w:val="004A3B28"/>
    <w:rsid w:val="004A3F6A"/>
    <w:rsid w:val="004A46EA"/>
    <w:rsid w:val="004A4B54"/>
    <w:rsid w:val="004A4B60"/>
    <w:rsid w:val="004A4C25"/>
    <w:rsid w:val="004A535F"/>
    <w:rsid w:val="004A5401"/>
    <w:rsid w:val="004A55E9"/>
    <w:rsid w:val="004A6284"/>
    <w:rsid w:val="004A6E09"/>
    <w:rsid w:val="004A7498"/>
    <w:rsid w:val="004A79E7"/>
    <w:rsid w:val="004A7CEA"/>
    <w:rsid w:val="004B0059"/>
    <w:rsid w:val="004B06E2"/>
    <w:rsid w:val="004B08EB"/>
    <w:rsid w:val="004B0C5A"/>
    <w:rsid w:val="004B13FF"/>
    <w:rsid w:val="004B17E6"/>
    <w:rsid w:val="004B511A"/>
    <w:rsid w:val="004B530E"/>
    <w:rsid w:val="004B5AB5"/>
    <w:rsid w:val="004B5D2E"/>
    <w:rsid w:val="004B5EB2"/>
    <w:rsid w:val="004B5F64"/>
    <w:rsid w:val="004B68B9"/>
    <w:rsid w:val="004B6AA0"/>
    <w:rsid w:val="004B6B77"/>
    <w:rsid w:val="004B705A"/>
    <w:rsid w:val="004B7081"/>
    <w:rsid w:val="004B7817"/>
    <w:rsid w:val="004B7ABB"/>
    <w:rsid w:val="004C06A7"/>
    <w:rsid w:val="004C11B1"/>
    <w:rsid w:val="004C1331"/>
    <w:rsid w:val="004C148B"/>
    <w:rsid w:val="004C1B8B"/>
    <w:rsid w:val="004C1CFB"/>
    <w:rsid w:val="004C1E72"/>
    <w:rsid w:val="004C2728"/>
    <w:rsid w:val="004C3236"/>
    <w:rsid w:val="004C3F17"/>
    <w:rsid w:val="004C40C4"/>
    <w:rsid w:val="004C4A4A"/>
    <w:rsid w:val="004C4D1B"/>
    <w:rsid w:val="004C5995"/>
    <w:rsid w:val="004C59BF"/>
    <w:rsid w:val="004C5A84"/>
    <w:rsid w:val="004C5C4A"/>
    <w:rsid w:val="004C6DFB"/>
    <w:rsid w:val="004C6F2C"/>
    <w:rsid w:val="004C765E"/>
    <w:rsid w:val="004C7FB5"/>
    <w:rsid w:val="004D2490"/>
    <w:rsid w:val="004D2592"/>
    <w:rsid w:val="004D274C"/>
    <w:rsid w:val="004D2C60"/>
    <w:rsid w:val="004D2DF8"/>
    <w:rsid w:val="004D2FC2"/>
    <w:rsid w:val="004D339E"/>
    <w:rsid w:val="004D3416"/>
    <w:rsid w:val="004D381D"/>
    <w:rsid w:val="004D454B"/>
    <w:rsid w:val="004D46D5"/>
    <w:rsid w:val="004D48E2"/>
    <w:rsid w:val="004D4BBA"/>
    <w:rsid w:val="004D5375"/>
    <w:rsid w:val="004D57C2"/>
    <w:rsid w:val="004D60F3"/>
    <w:rsid w:val="004D6866"/>
    <w:rsid w:val="004D6E29"/>
    <w:rsid w:val="004D7043"/>
    <w:rsid w:val="004D74CF"/>
    <w:rsid w:val="004D74E3"/>
    <w:rsid w:val="004D7A66"/>
    <w:rsid w:val="004E084B"/>
    <w:rsid w:val="004E092F"/>
    <w:rsid w:val="004E0940"/>
    <w:rsid w:val="004E09A3"/>
    <w:rsid w:val="004E101A"/>
    <w:rsid w:val="004E1346"/>
    <w:rsid w:val="004E139A"/>
    <w:rsid w:val="004E18F5"/>
    <w:rsid w:val="004E1B7F"/>
    <w:rsid w:val="004E2A3B"/>
    <w:rsid w:val="004E3536"/>
    <w:rsid w:val="004E3D7E"/>
    <w:rsid w:val="004E4279"/>
    <w:rsid w:val="004E4752"/>
    <w:rsid w:val="004E4DE2"/>
    <w:rsid w:val="004E4E2B"/>
    <w:rsid w:val="004E4E34"/>
    <w:rsid w:val="004E5077"/>
    <w:rsid w:val="004E53A3"/>
    <w:rsid w:val="004E6A44"/>
    <w:rsid w:val="004E6AE2"/>
    <w:rsid w:val="004E709D"/>
    <w:rsid w:val="004E7E50"/>
    <w:rsid w:val="004F06A7"/>
    <w:rsid w:val="004F0839"/>
    <w:rsid w:val="004F0C27"/>
    <w:rsid w:val="004F0E14"/>
    <w:rsid w:val="004F0F0C"/>
    <w:rsid w:val="004F0F9C"/>
    <w:rsid w:val="004F1007"/>
    <w:rsid w:val="004F131F"/>
    <w:rsid w:val="004F1648"/>
    <w:rsid w:val="004F1C4C"/>
    <w:rsid w:val="004F1DD3"/>
    <w:rsid w:val="004F2425"/>
    <w:rsid w:val="004F256B"/>
    <w:rsid w:val="004F3A87"/>
    <w:rsid w:val="004F3E99"/>
    <w:rsid w:val="004F40D1"/>
    <w:rsid w:val="004F44C7"/>
    <w:rsid w:val="004F48BC"/>
    <w:rsid w:val="004F551B"/>
    <w:rsid w:val="004F57DE"/>
    <w:rsid w:val="004F6D3E"/>
    <w:rsid w:val="004F6D88"/>
    <w:rsid w:val="004F73CD"/>
    <w:rsid w:val="004F73D8"/>
    <w:rsid w:val="004F7E5F"/>
    <w:rsid w:val="00500022"/>
    <w:rsid w:val="005004C6"/>
    <w:rsid w:val="00500B20"/>
    <w:rsid w:val="005013C3"/>
    <w:rsid w:val="00501487"/>
    <w:rsid w:val="00501964"/>
    <w:rsid w:val="00502197"/>
    <w:rsid w:val="00502701"/>
    <w:rsid w:val="0050291D"/>
    <w:rsid w:val="005029B9"/>
    <w:rsid w:val="00502B18"/>
    <w:rsid w:val="00502C49"/>
    <w:rsid w:val="005030B6"/>
    <w:rsid w:val="00503C28"/>
    <w:rsid w:val="00503DBC"/>
    <w:rsid w:val="00504437"/>
    <w:rsid w:val="0050487A"/>
    <w:rsid w:val="00504B89"/>
    <w:rsid w:val="005050A1"/>
    <w:rsid w:val="005055AE"/>
    <w:rsid w:val="0050588B"/>
    <w:rsid w:val="005059BF"/>
    <w:rsid w:val="00505AD4"/>
    <w:rsid w:val="00505D94"/>
    <w:rsid w:val="00506A00"/>
    <w:rsid w:val="00506DF9"/>
    <w:rsid w:val="005071F3"/>
    <w:rsid w:val="00507210"/>
    <w:rsid w:val="005072BE"/>
    <w:rsid w:val="0050758D"/>
    <w:rsid w:val="00507C12"/>
    <w:rsid w:val="005104D2"/>
    <w:rsid w:val="00510687"/>
    <w:rsid w:val="0051079C"/>
    <w:rsid w:val="005110D0"/>
    <w:rsid w:val="00511A24"/>
    <w:rsid w:val="00511A3D"/>
    <w:rsid w:val="00511C1C"/>
    <w:rsid w:val="00511D0B"/>
    <w:rsid w:val="00511D87"/>
    <w:rsid w:val="00512DB9"/>
    <w:rsid w:val="00512E1C"/>
    <w:rsid w:val="005131C8"/>
    <w:rsid w:val="005141F8"/>
    <w:rsid w:val="00514583"/>
    <w:rsid w:val="005151B3"/>
    <w:rsid w:val="00515371"/>
    <w:rsid w:val="005154CD"/>
    <w:rsid w:val="005156EE"/>
    <w:rsid w:val="005160E1"/>
    <w:rsid w:val="005163B1"/>
    <w:rsid w:val="00516782"/>
    <w:rsid w:val="00516819"/>
    <w:rsid w:val="00516D92"/>
    <w:rsid w:val="005173B9"/>
    <w:rsid w:val="005179B3"/>
    <w:rsid w:val="00517D1D"/>
    <w:rsid w:val="00517F51"/>
    <w:rsid w:val="00521750"/>
    <w:rsid w:val="00521880"/>
    <w:rsid w:val="00521973"/>
    <w:rsid w:val="00522BD7"/>
    <w:rsid w:val="00522C08"/>
    <w:rsid w:val="00522DA0"/>
    <w:rsid w:val="00522DF0"/>
    <w:rsid w:val="005234B4"/>
    <w:rsid w:val="0052384A"/>
    <w:rsid w:val="0052392F"/>
    <w:rsid w:val="00523A10"/>
    <w:rsid w:val="00524D99"/>
    <w:rsid w:val="00524F11"/>
    <w:rsid w:val="00525189"/>
    <w:rsid w:val="005257A4"/>
    <w:rsid w:val="00525C2F"/>
    <w:rsid w:val="00525D4B"/>
    <w:rsid w:val="00525E61"/>
    <w:rsid w:val="00526AF8"/>
    <w:rsid w:val="00526F3F"/>
    <w:rsid w:val="0052783C"/>
    <w:rsid w:val="00527D76"/>
    <w:rsid w:val="00527EC0"/>
    <w:rsid w:val="005309DA"/>
    <w:rsid w:val="00530FA3"/>
    <w:rsid w:val="00531177"/>
    <w:rsid w:val="0053139A"/>
    <w:rsid w:val="00531595"/>
    <w:rsid w:val="00531805"/>
    <w:rsid w:val="005318D1"/>
    <w:rsid w:val="0053243D"/>
    <w:rsid w:val="0053267A"/>
    <w:rsid w:val="005327C5"/>
    <w:rsid w:val="00532AF9"/>
    <w:rsid w:val="00534756"/>
    <w:rsid w:val="00534CE0"/>
    <w:rsid w:val="00534D5B"/>
    <w:rsid w:val="00534E28"/>
    <w:rsid w:val="00534E7E"/>
    <w:rsid w:val="00535324"/>
    <w:rsid w:val="005358C9"/>
    <w:rsid w:val="00535B81"/>
    <w:rsid w:val="005361C5"/>
    <w:rsid w:val="00536221"/>
    <w:rsid w:val="005364C6"/>
    <w:rsid w:val="00536D6A"/>
    <w:rsid w:val="0053735E"/>
    <w:rsid w:val="00537A76"/>
    <w:rsid w:val="0054037E"/>
    <w:rsid w:val="0054092F"/>
    <w:rsid w:val="00540ED0"/>
    <w:rsid w:val="005415FC"/>
    <w:rsid w:val="00542688"/>
    <w:rsid w:val="00542D49"/>
    <w:rsid w:val="00542DDB"/>
    <w:rsid w:val="00543622"/>
    <w:rsid w:val="005438C8"/>
    <w:rsid w:val="00543F66"/>
    <w:rsid w:val="00543FB0"/>
    <w:rsid w:val="005444F0"/>
    <w:rsid w:val="00544A88"/>
    <w:rsid w:val="00544AFC"/>
    <w:rsid w:val="00544F9A"/>
    <w:rsid w:val="005451C2"/>
    <w:rsid w:val="00545DE1"/>
    <w:rsid w:val="00546071"/>
    <w:rsid w:val="00546230"/>
    <w:rsid w:val="00546A01"/>
    <w:rsid w:val="00546A06"/>
    <w:rsid w:val="00546D3F"/>
    <w:rsid w:val="00546D50"/>
    <w:rsid w:val="00546E7C"/>
    <w:rsid w:val="00546F9F"/>
    <w:rsid w:val="0054709D"/>
    <w:rsid w:val="00547923"/>
    <w:rsid w:val="00547EAF"/>
    <w:rsid w:val="005500D9"/>
    <w:rsid w:val="005501B2"/>
    <w:rsid w:val="00550406"/>
    <w:rsid w:val="00550931"/>
    <w:rsid w:val="005509E1"/>
    <w:rsid w:val="00550EEC"/>
    <w:rsid w:val="005514CB"/>
    <w:rsid w:val="0055162A"/>
    <w:rsid w:val="005516EC"/>
    <w:rsid w:val="00551E13"/>
    <w:rsid w:val="00552D28"/>
    <w:rsid w:val="00553190"/>
    <w:rsid w:val="00553EFF"/>
    <w:rsid w:val="005541CC"/>
    <w:rsid w:val="00554A37"/>
    <w:rsid w:val="0055507F"/>
    <w:rsid w:val="00555559"/>
    <w:rsid w:val="005558B6"/>
    <w:rsid w:val="00555957"/>
    <w:rsid w:val="00555A39"/>
    <w:rsid w:val="005563A1"/>
    <w:rsid w:val="005565FD"/>
    <w:rsid w:val="00557635"/>
    <w:rsid w:val="00557A64"/>
    <w:rsid w:val="00557F5F"/>
    <w:rsid w:val="00557FD2"/>
    <w:rsid w:val="0056009E"/>
    <w:rsid w:val="005600DA"/>
    <w:rsid w:val="0056056E"/>
    <w:rsid w:val="0056079A"/>
    <w:rsid w:val="00560806"/>
    <w:rsid w:val="00560DDF"/>
    <w:rsid w:val="00561795"/>
    <w:rsid w:val="00561D01"/>
    <w:rsid w:val="005623F0"/>
    <w:rsid w:val="00563449"/>
    <w:rsid w:val="00563C5D"/>
    <w:rsid w:val="00563D6A"/>
    <w:rsid w:val="00564025"/>
    <w:rsid w:val="0056525F"/>
    <w:rsid w:val="00565268"/>
    <w:rsid w:val="005653A2"/>
    <w:rsid w:val="00565F3C"/>
    <w:rsid w:val="00566008"/>
    <w:rsid w:val="0056618C"/>
    <w:rsid w:val="00566308"/>
    <w:rsid w:val="0056655D"/>
    <w:rsid w:val="005667E2"/>
    <w:rsid w:val="005672F5"/>
    <w:rsid w:val="00567674"/>
    <w:rsid w:val="00567942"/>
    <w:rsid w:val="00567DFB"/>
    <w:rsid w:val="00570798"/>
    <w:rsid w:val="00570A25"/>
    <w:rsid w:val="00570A56"/>
    <w:rsid w:val="00571354"/>
    <w:rsid w:val="005718E2"/>
    <w:rsid w:val="005718EE"/>
    <w:rsid w:val="005722D5"/>
    <w:rsid w:val="005724A6"/>
    <w:rsid w:val="00572961"/>
    <w:rsid w:val="00572C3B"/>
    <w:rsid w:val="00574583"/>
    <w:rsid w:val="005748BC"/>
    <w:rsid w:val="00574CB5"/>
    <w:rsid w:val="00574F03"/>
    <w:rsid w:val="0057522D"/>
    <w:rsid w:val="00575762"/>
    <w:rsid w:val="00575827"/>
    <w:rsid w:val="00575884"/>
    <w:rsid w:val="005759B7"/>
    <w:rsid w:val="00575D7B"/>
    <w:rsid w:val="00575DA5"/>
    <w:rsid w:val="00576138"/>
    <w:rsid w:val="005765D4"/>
    <w:rsid w:val="0057686C"/>
    <w:rsid w:val="0057698A"/>
    <w:rsid w:val="0057748F"/>
    <w:rsid w:val="00577697"/>
    <w:rsid w:val="00577871"/>
    <w:rsid w:val="005778F3"/>
    <w:rsid w:val="00577ADE"/>
    <w:rsid w:val="0058055C"/>
    <w:rsid w:val="00580FDE"/>
    <w:rsid w:val="005813F5"/>
    <w:rsid w:val="005821AD"/>
    <w:rsid w:val="00582284"/>
    <w:rsid w:val="00583114"/>
    <w:rsid w:val="00583255"/>
    <w:rsid w:val="00583BFE"/>
    <w:rsid w:val="005842C5"/>
    <w:rsid w:val="00584379"/>
    <w:rsid w:val="0058449E"/>
    <w:rsid w:val="00584B0C"/>
    <w:rsid w:val="00585192"/>
    <w:rsid w:val="0058542B"/>
    <w:rsid w:val="0058552D"/>
    <w:rsid w:val="00585617"/>
    <w:rsid w:val="0058562B"/>
    <w:rsid w:val="00585689"/>
    <w:rsid w:val="005858D6"/>
    <w:rsid w:val="00586493"/>
    <w:rsid w:val="0058650C"/>
    <w:rsid w:val="00586D37"/>
    <w:rsid w:val="00587556"/>
    <w:rsid w:val="00587C7C"/>
    <w:rsid w:val="00590507"/>
    <w:rsid w:val="0059130B"/>
    <w:rsid w:val="005914D4"/>
    <w:rsid w:val="005914D5"/>
    <w:rsid w:val="00591CEE"/>
    <w:rsid w:val="00591E18"/>
    <w:rsid w:val="005920C0"/>
    <w:rsid w:val="00592B32"/>
    <w:rsid w:val="00592CE8"/>
    <w:rsid w:val="00592DDD"/>
    <w:rsid w:val="00592E49"/>
    <w:rsid w:val="0059377C"/>
    <w:rsid w:val="00593EF7"/>
    <w:rsid w:val="00594A71"/>
    <w:rsid w:val="00594AD8"/>
    <w:rsid w:val="00595224"/>
    <w:rsid w:val="00595288"/>
    <w:rsid w:val="00595780"/>
    <w:rsid w:val="00595B1D"/>
    <w:rsid w:val="00595B93"/>
    <w:rsid w:val="00595CDD"/>
    <w:rsid w:val="00596D0B"/>
    <w:rsid w:val="00597BD4"/>
    <w:rsid w:val="00597E5A"/>
    <w:rsid w:val="005A044D"/>
    <w:rsid w:val="005A0A43"/>
    <w:rsid w:val="005A1665"/>
    <w:rsid w:val="005A1B6E"/>
    <w:rsid w:val="005A1BAA"/>
    <w:rsid w:val="005A1E2C"/>
    <w:rsid w:val="005A1FCE"/>
    <w:rsid w:val="005A296B"/>
    <w:rsid w:val="005A2C47"/>
    <w:rsid w:val="005A2F41"/>
    <w:rsid w:val="005A2F74"/>
    <w:rsid w:val="005A3522"/>
    <w:rsid w:val="005A35EE"/>
    <w:rsid w:val="005A3625"/>
    <w:rsid w:val="005A366D"/>
    <w:rsid w:val="005A390A"/>
    <w:rsid w:val="005A3D4B"/>
    <w:rsid w:val="005A4178"/>
    <w:rsid w:val="005A4197"/>
    <w:rsid w:val="005A423C"/>
    <w:rsid w:val="005A4361"/>
    <w:rsid w:val="005A44AE"/>
    <w:rsid w:val="005A4770"/>
    <w:rsid w:val="005A5336"/>
    <w:rsid w:val="005A5353"/>
    <w:rsid w:val="005A53C7"/>
    <w:rsid w:val="005A591E"/>
    <w:rsid w:val="005A6736"/>
    <w:rsid w:val="005A6A9D"/>
    <w:rsid w:val="005A7A38"/>
    <w:rsid w:val="005B0529"/>
    <w:rsid w:val="005B05DC"/>
    <w:rsid w:val="005B0D6F"/>
    <w:rsid w:val="005B1102"/>
    <w:rsid w:val="005B138B"/>
    <w:rsid w:val="005B1B3A"/>
    <w:rsid w:val="005B2B6D"/>
    <w:rsid w:val="005B2D0A"/>
    <w:rsid w:val="005B2F4F"/>
    <w:rsid w:val="005B32B2"/>
    <w:rsid w:val="005B3801"/>
    <w:rsid w:val="005B3BE5"/>
    <w:rsid w:val="005B3F94"/>
    <w:rsid w:val="005B4076"/>
    <w:rsid w:val="005B55A3"/>
    <w:rsid w:val="005B565F"/>
    <w:rsid w:val="005B5E7F"/>
    <w:rsid w:val="005B60EF"/>
    <w:rsid w:val="005B62BC"/>
    <w:rsid w:val="005B700A"/>
    <w:rsid w:val="005B74E9"/>
    <w:rsid w:val="005B7F26"/>
    <w:rsid w:val="005C03DD"/>
    <w:rsid w:val="005C084F"/>
    <w:rsid w:val="005C0A10"/>
    <w:rsid w:val="005C1320"/>
    <w:rsid w:val="005C15F9"/>
    <w:rsid w:val="005C177C"/>
    <w:rsid w:val="005C191B"/>
    <w:rsid w:val="005C22AE"/>
    <w:rsid w:val="005C26C8"/>
    <w:rsid w:val="005C2991"/>
    <w:rsid w:val="005C32FA"/>
    <w:rsid w:val="005C357D"/>
    <w:rsid w:val="005C3966"/>
    <w:rsid w:val="005C39E8"/>
    <w:rsid w:val="005C4082"/>
    <w:rsid w:val="005C4264"/>
    <w:rsid w:val="005C4307"/>
    <w:rsid w:val="005C47A2"/>
    <w:rsid w:val="005C49E6"/>
    <w:rsid w:val="005C4F7F"/>
    <w:rsid w:val="005C590E"/>
    <w:rsid w:val="005C5BBD"/>
    <w:rsid w:val="005C6D7D"/>
    <w:rsid w:val="005C6DB8"/>
    <w:rsid w:val="005C7270"/>
    <w:rsid w:val="005C72B5"/>
    <w:rsid w:val="005C7402"/>
    <w:rsid w:val="005C75EE"/>
    <w:rsid w:val="005C77E0"/>
    <w:rsid w:val="005C7942"/>
    <w:rsid w:val="005C7A76"/>
    <w:rsid w:val="005D054F"/>
    <w:rsid w:val="005D110C"/>
    <w:rsid w:val="005D138B"/>
    <w:rsid w:val="005D1D8F"/>
    <w:rsid w:val="005D31E3"/>
    <w:rsid w:val="005D325B"/>
    <w:rsid w:val="005D3B8E"/>
    <w:rsid w:val="005D4AC2"/>
    <w:rsid w:val="005D4C57"/>
    <w:rsid w:val="005D53D4"/>
    <w:rsid w:val="005D55A2"/>
    <w:rsid w:val="005D590F"/>
    <w:rsid w:val="005D6040"/>
    <w:rsid w:val="005D6301"/>
    <w:rsid w:val="005D6450"/>
    <w:rsid w:val="005D727C"/>
    <w:rsid w:val="005D7286"/>
    <w:rsid w:val="005D7975"/>
    <w:rsid w:val="005D7B77"/>
    <w:rsid w:val="005D7B97"/>
    <w:rsid w:val="005E013C"/>
    <w:rsid w:val="005E0639"/>
    <w:rsid w:val="005E06D9"/>
    <w:rsid w:val="005E099C"/>
    <w:rsid w:val="005E11FA"/>
    <w:rsid w:val="005E12DE"/>
    <w:rsid w:val="005E2265"/>
    <w:rsid w:val="005E2583"/>
    <w:rsid w:val="005E29D5"/>
    <w:rsid w:val="005E2D40"/>
    <w:rsid w:val="005E2E5B"/>
    <w:rsid w:val="005E35CE"/>
    <w:rsid w:val="005E3CB2"/>
    <w:rsid w:val="005E3DA5"/>
    <w:rsid w:val="005E4463"/>
    <w:rsid w:val="005E46B0"/>
    <w:rsid w:val="005E486D"/>
    <w:rsid w:val="005E4907"/>
    <w:rsid w:val="005E4A38"/>
    <w:rsid w:val="005E4C10"/>
    <w:rsid w:val="005E5613"/>
    <w:rsid w:val="005E5778"/>
    <w:rsid w:val="005E57D0"/>
    <w:rsid w:val="005E6075"/>
    <w:rsid w:val="005E6F63"/>
    <w:rsid w:val="005E73CF"/>
    <w:rsid w:val="005E789B"/>
    <w:rsid w:val="005E7C02"/>
    <w:rsid w:val="005E7FC1"/>
    <w:rsid w:val="005F00FF"/>
    <w:rsid w:val="005F031F"/>
    <w:rsid w:val="005F04A0"/>
    <w:rsid w:val="005F0944"/>
    <w:rsid w:val="005F0B01"/>
    <w:rsid w:val="005F0B52"/>
    <w:rsid w:val="005F0E40"/>
    <w:rsid w:val="005F19B4"/>
    <w:rsid w:val="005F1E35"/>
    <w:rsid w:val="005F2B9E"/>
    <w:rsid w:val="005F2C81"/>
    <w:rsid w:val="005F32AA"/>
    <w:rsid w:val="005F32C9"/>
    <w:rsid w:val="005F32D3"/>
    <w:rsid w:val="005F35EB"/>
    <w:rsid w:val="005F4046"/>
    <w:rsid w:val="005F44BD"/>
    <w:rsid w:val="005F4984"/>
    <w:rsid w:val="005F4A71"/>
    <w:rsid w:val="005F50D1"/>
    <w:rsid w:val="005F6C62"/>
    <w:rsid w:val="005F6ECD"/>
    <w:rsid w:val="005F766C"/>
    <w:rsid w:val="0060040F"/>
    <w:rsid w:val="00600917"/>
    <w:rsid w:val="00600F5D"/>
    <w:rsid w:val="00600FAE"/>
    <w:rsid w:val="0060180D"/>
    <w:rsid w:val="00602654"/>
    <w:rsid w:val="00602B32"/>
    <w:rsid w:val="00603066"/>
    <w:rsid w:val="00603578"/>
    <w:rsid w:val="006036A3"/>
    <w:rsid w:val="00603878"/>
    <w:rsid w:val="006045E6"/>
    <w:rsid w:val="00604804"/>
    <w:rsid w:val="00604808"/>
    <w:rsid w:val="00604825"/>
    <w:rsid w:val="00604D36"/>
    <w:rsid w:val="00604D63"/>
    <w:rsid w:val="00604FD6"/>
    <w:rsid w:val="006055CB"/>
    <w:rsid w:val="00605A0A"/>
    <w:rsid w:val="00605B91"/>
    <w:rsid w:val="00606E61"/>
    <w:rsid w:val="006074CA"/>
    <w:rsid w:val="00607F83"/>
    <w:rsid w:val="006104AB"/>
    <w:rsid w:val="00610D6C"/>
    <w:rsid w:val="00611CAB"/>
    <w:rsid w:val="006121D8"/>
    <w:rsid w:val="00612321"/>
    <w:rsid w:val="00612982"/>
    <w:rsid w:val="00612B3A"/>
    <w:rsid w:val="00612CF6"/>
    <w:rsid w:val="00612EA5"/>
    <w:rsid w:val="00612F10"/>
    <w:rsid w:val="00612F57"/>
    <w:rsid w:val="00612F6B"/>
    <w:rsid w:val="00613153"/>
    <w:rsid w:val="006148A6"/>
    <w:rsid w:val="006149FC"/>
    <w:rsid w:val="00614F6D"/>
    <w:rsid w:val="00614FEE"/>
    <w:rsid w:val="00615738"/>
    <w:rsid w:val="00615CFF"/>
    <w:rsid w:val="00616382"/>
    <w:rsid w:val="006168CD"/>
    <w:rsid w:val="00616D4A"/>
    <w:rsid w:val="006173FB"/>
    <w:rsid w:val="00617466"/>
    <w:rsid w:val="0061767D"/>
    <w:rsid w:val="006177C0"/>
    <w:rsid w:val="00617F84"/>
    <w:rsid w:val="00620863"/>
    <w:rsid w:val="00620A9E"/>
    <w:rsid w:val="00621159"/>
    <w:rsid w:val="00621659"/>
    <w:rsid w:val="006217AF"/>
    <w:rsid w:val="00621AA3"/>
    <w:rsid w:val="00621D3B"/>
    <w:rsid w:val="00621E39"/>
    <w:rsid w:val="006220DC"/>
    <w:rsid w:val="00622F00"/>
    <w:rsid w:val="006230EC"/>
    <w:rsid w:val="00623462"/>
    <w:rsid w:val="006238E4"/>
    <w:rsid w:val="006239D1"/>
    <w:rsid w:val="006239D9"/>
    <w:rsid w:val="00623E07"/>
    <w:rsid w:val="006243DB"/>
    <w:rsid w:val="00624B3F"/>
    <w:rsid w:val="00624BC8"/>
    <w:rsid w:val="0062536D"/>
    <w:rsid w:val="00625515"/>
    <w:rsid w:val="00625BD5"/>
    <w:rsid w:val="00626096"/>
    <w:rsid w:val="0062689A"/>
    <w:rsid w:val="00626BED"/>
    <w:rsid w:val="00627057"/>
    <w:rsid w:val="006270D1"/>
    <w:rsid w:val="006277BE"/>
    <w:rsid w:val="006279E9"/>
    <w:rsid w:val="006308CA"/>
    <w:rsid w:val="00630974"/>
    <w:rsid w:val="00630CC6"/>
    <w:rsid w:val="00630F4C"/>
    <w:rsid w:val="00631142"/>
    <w:rsid w:val="006319ED"/>
    <w:rsid w:val="00631CDC"/>
    <w:rsid w:val="00631E3A"/>
    <w:rsid w:val="006322EB"/>
    <w:rsid w:val="006324C2"/>
    <w:rsid w:val="0063270F"/>
    <w:rsid w:val="00632A35"/>
    <w:rsid w:val="00632D85"/>
    <w:rsid w:val="0063328B"/>
    <w:rsid w:val="0063370A"/>
    <w:rsid w:val="00633800"/>
    <w:rsid w:val="00633922"/>
    <w:rsid w:val="006340DB"/>
    <w:rsid w:val="00634340"/>
    <w:rsid w:val="00634945"/>
    <w:rsid w:val="00634BDD"/>
    <w:rsid w:val="006353FD"/>
    <w:rsid w:val="006356D9"/>
    <w:rsid w:val="006369BD"/>
    <w:rsid w:val="006374E9"/>
    <w:rsid w:val="00637E74"/>
    <w:rsid w:val="00640463"/>
    <w:rsid w:val="00640BEB"/>
    <w:rsid w:val="00640DB6"/>
    <w:rsid w:val="006419A4"/>
    <w:rsid w:val="00641A9E"/>
    <w:rsid w:val="00641B4E"/>
    <w:rsid w:val="00641EF9"/>
    <w:rsid w:val="00642EAE"/>
    <w:rsid w:val="00642EBF"/>
    <w:rsid w:val="00643267"/>
    <w:rsid w:val="006437E6"/>
    <w:rsid w:val="00643895"/>
    <w:rsid w:val="00643F31"/>
    <w:rsid w:val="00643F59"/>
    <w:rsid w:val="00643FD0"/>
    <w:rsid w:val="00643FEE"/>
    <w:rsid w:val="00644223"/>
    <w:rsid w:val="00644B10"/>
    <w:rsid w:val="006455E4"/>
    <w:rsid w:val="006455E8"/>
    <w:rsid w:val="00645A6A"/>
    <w:rsid w:val="00645C0C"/>
    <w:rsid w:val="0064654B"/>
    <w:rsid w:val="0064688E"/>
    <w:rsid w:val="006472C5"/>
    <w:rsid w:val="0064742B"/>
    <w:rsid w:val="006474E7"/>
    <w:rsid w:val="00647E94"/>
    <w:rsid w:val="0065010D"/>
    <w:rsid w:val="006501D2"/>
    <w:rsid w:val="006518FC"/>
    <w:rsid w:val="006520A5"/>
    <w:rsid w:val="00652A5F"/>
    <w:rsid w:val="00652BDB"/>
    <w:rsid w:val="00652F0A"/>
    <w:rsid w:val="00653067"/>
    <w:rsid w:val="006532F8"/>
    <w:rsid w:val="00653427"/>
    <w:rsid w:val="00653631"/>
    <w:rsid w:val="006536B1"/>
    <w:rsid w:val="00653899"/>
    <w:rsid w:val="00653A2D"/>
    <w:rsid w:val="00653EE0"/>
    <w:rsid w:val="006543BE"/>
    <w:rsid w:val="00654518"/>
    <w:rsid w:val="006549B0"/>
    <w:rsid w:val="006549FF"/>
    <w:rsid w:val="00654C8C"/>
    <w:rsid w:val="00655392"/>
    <w:rsid w:val="00655AB5"/>
    <w:rsid w:val="00655EA0"/>
    <w:rsid w:val="00656A6F"/>
    <w:rsid w:val="00656B34"/>
    <w:rsid w:val="00657526"/>
    <w:rsid w:val="00657769"/>
    <w:rsid w:val="00657AB4"/>
    <w:rsid w:val="00657F9E"/>
    <w:rsid w:val="00660802"/>
    <w:rsid w:val="00660857"/>
    <w:rsid w:val="00660D33"/>
    <w:rsid w:val="0066108A"/>
    <w:rsid w:val="0066172B"/>
    <w:rsid w:val="00661C4E"/>
    <w:rsid w:val="006620E8"/>
    <w:rsid w:val="00662BDC"/>
    <w:rsid w:val="00663195"/>
    <w:rsid w:val="00665968"/>
    <w:rsid w:val="00665DA1"/>
    <w:rsid w:val="006661D8"/>
    <w:rsid w:val="006662C5"/>
    <w:rsid w:val="006664C1"/>
    <w:rsid w:val="006665EB"/>
    <w:rsid w:val="0067073D"/>
    <w:rsid w:val="006714A2"/>
    <w:rsid w:val="006716D5"/>
    <w:rsid w:val="006717CB"/>
    <w:rsid w:val="00671C4D"/>
    <w:rsid w:val="0067216B"/>
    <w:rsid w:val="006722B2"/>
    <w:rsid w:val="00672B04"/>
    <w:rsid w:val="00672E4F"/>
    <w:rsid w:val="0067335C"/>
    <w:rsid w:val="0067339C"/>
    <w:rsid w:val="006737C6"/>
    <w:rsid w:val="00674122"/>
    <w:rsid w:val="00674485"/>
    <w:rsid w:val="006750E1"/>
    <w:rsid w:val="006759AF"/>
    <w:rsid w:val="00675CE8"/>
    <w:rsid w:val="00675E40"/>
    <w:rsid w:val="0067603D"/>
    <w:rsid w:val="006761A7"/>
    <w:rsid w:val="006763DA"/>
    <w:rsid w:val="0067682E"/>
    <w:rsid w:val="00676976"/>
    <w:rsid w:val="00676EF9"/>
    <w:rsid w:val="00677975"/>
    <w:rsid w:val="0068049B"/>
    <w:rsid w:val="006806FF"/>
    <w:rsid w:val="00680AC6"/>
    <w:rsid w:val="0068111A"/>
    <w:rsid w:val="006814A9"/>
    <w:rsid w:val="0068178D"/>
    <w:rsid w:val="00681B85"/>
    <w:rsid w:val="00681D77"/>
    <w:rsid w:val="00681E69"/>
    <w:rsid w:val="00682021"/>
    <w:rsid w:val="006820A9"/>
    <w:rsid w:val="006823EA"/>
    <w:rsid w:val="00682468"/>
    <w:rsid w:val="0068274C"/>
    <w:rsid w:val="00682DDC"/>
    <w:rsid w:val="006830CD"/>
    <w:rsid w:val="00683356"/>
    <w:rsid w:val="00683B0E"/>
    <w:rsid w:val="00683D90"/>
    <w:rsid w:val="00684281"/>
    <w:rsid w:val="00684691"/>
    <w:rsid w:val="00684AE6"/>
    <w:rsid w:val="00684B44"/>
    <w:rsid w:val="00684CA0"/>
    <w:rsid w:val="00684ECB"/>
    <w:rsid w:val="00685805"/>
    <w:rsid w:val="0068583A"/>
    <w:rsid w:val="00686419"/>
    <w:rsid w:val="00686621"/>
    <w:rsid w:val="006869C0"/>
    <w:rsid w:val="00686A19"/>
    <w:rsid w:val="00686CDD"/>
    <w:rsid w:val="00687885"/>
    <w:rsid w:val="00687CD8"/>
    <w:rsid w:val="0069029C"/>
    <w:rsid w:val="006905D9"/>
    <w:rsid w:val="00690BCF"/>
    <w:rsid w:val="00690E4E"/>
    <w:rsid w:val="0069104C"/>
    <w:rsid w:val="0069169F"/>
    <w:rsid w:val="006916C9"/>
    <w:rsid w:val="00691D63"/>
    <w:rsid w:val="00692D47"/>
    <w:rsid w:val="00694C3C"/>
    <w:rsid w:val="00694D89"/>
    <w:rsid w:val="00694F99"/>
    <w:rsid w:val="0069575B"/>
    <w:rsid w:val="0069581E"/>
    <w:rsid w:val="00696055"/>
    <w:rsid w:val="0069691A"/>
    <w:rsid w:val="00697005"/>
    <w:rsid w:val="00697161"/>
    <w:rsid w:val="00697378"/>
    <w:rsid w:val="00697984"/>
    <w:rsid w:val="00697B15"/>
    <w:rsid w:val="006A06C0"/>
    <w:rsid w:val="006A0AF9"/>
    <w:rsid w:val="006A0BC9"/>
    <w:rsid w:val="006A0C19"/>
    <w:rsid w:val="006A0D2C"/>
    <w:rsid w:val="006A1564"/>
    <w:rsid w:val="006A16D9"/>
    <w:rsid w:val="006A2014"/>
    <w:rsid w:val="006A229A"/>
    <w:rsid w:val="006A2961"/>
    <w:rsid w:val="006A2F56"/>
    <w:rsid w:val="006A3215"/>
    <w:rsid w:val="006A3AF2"/>
    <w:rsid w:val="006A4500"/>
    <w:rsid w:val="006A4698"/>
    <w:rsid w:val="006A47D3"/>
    <w:rsid w:val="006A52BD"/>
    <w:rsid w:val="006A57D2"/>
    <w:rsid w:val="006A582C"/>
    <w:rsid w:val="006A5D54"/>
    <w:rsid w:val="006A6031"/>
    <w:rsid w:val="006A749E"/>
    <w:rsid w:val="006B1E80"/>
    <w:rsid w:val="006B1E8E"/>
    <w:rsid w:val="006B2315"/>
    <w:rsid w:val="006B2828"/>
    <w:rsid w:val="006B28B1"/>
    <w:rsid w:val="006B2F36"/>
    <w:rsid w:val="006B3816"/>
    <w:rsid w:val="006B3BA9"/>
    <w:rsid w:val="006B3D85"/>
    <w:rsid w:val="006B433F"/>
    <w:rsid w:val="006B4CC5"/>
    <w:rsid w:val="006B503C"/>
    <w:rsid w:val="006B595B"/>
    <w:rsid w:val="006B5EDB"/>
    <w:rsid w:val="006B69C9"/>
    <w:rsid w:val="006B6DEE"/>
    <w:rsid w:val="006B6E8A"/>
    <w:rsid w:val="006B714A"/>
    <w:rsid w:val="006B7495"/>
    <w:rsid w:val="006B7829"/>
    <w:rsid w:val="006B7F01"/>
    <w:rsid w:val="006C02E2"/>
    <w:rsid w:val="006C0535"/>
    <w:rsid w:val="006C0CA2"/>
    <w:rsid w:val="006C185E"/>
    <w:rsid w:val="006C18E3"/>
    <w:rsid w:val="006C2011"/>
    <w:rsid w:val="006C2989"/>
    <w:rsid w:val="006C2F89"/>
    <w:rsid w:val="006C38AE"/>
    <w:rsid w:val="006C419B"/>
    <w:rsid w:val="006C438A"/>
    <w:rsid w:val="006C4529"/>
    <w:rsid w:val="006C4567"/>
    <w:rsid w:val="006C457A"/>
    <w:rsid w:val="006C45E5"/>
    <w:rsid w:val="006C463F"/>
    <w:rsid w:val="006C4787"/>
    <w:rsid w:val="006C55E3"/>
    <w:rsid w:val="006C56FC"/>
    <w:rsid w:val="006C6272"/>
    <w:rsid w:val="006C7518"/>
    <w:rsid w:val="006C79CF"/>
    <w:rsid w:val="006D0CDD"/>
    <w:rsid w:val="006D0D28"/>
    <w:rsid w:val="006D0D6A"/>
    <w:rsid w:val="006D0EF6"/>
    <w:rsid w:val="006D1DBD"/>
    <w:rsid w:val="006D1E28"/>
    <w:rsid w:val="006D2275"/>
    <w:rsid w:val="006D2631"/>
    <w:rsid w:val="006D3070"/>
    <w:rsid w:val="006D30DD"/>
    <w:rsid w:val="006D385C"/>
    <w:rsid w:val="006D4352"/>
    <w:rsid w:val="006D4399"/>
    <w:rsid w:val="006D4939"/>
    <w:rsid w:val="006D4CD9"/>
    <w:rsid w:val="006D4E1D"/>
    <w:rsid w:val="006D5727"/>
    <w:rsid w:val="006D5FBE"/>
    <w:rsid w:val="006D67EC"/>
    <w:rsid w:val="006D6874"/>
    <w:rsid w:val="006D76CD"/>
    <w:rsid w:val="006E020B"/>
    <w:rsid w:val="006E026C"/>
    <w:rsid w:val="006E052D"/>
    <w:rsid w:val="006E117A"/>
    <w:rsid w:val="006E1EBA"/>
    <w:rsid w:val="006E20EF"/>
    <w:rsid w:val="006E2412"/>
    <w:rsid w:val="006E2791"/>
    <w:rsid w:val="006E27C0"/>
    <w:rsid w:val="006E286E"/>
    <w:rsid w:val="006E2BF4"/>
    <w:rsid w:val="006E3734"/>
    <w:rsid w:val="006E3955"/>
    <w:rsid w:val="006E3DFF"/>
    <w:rsid w:val="006E43CB"/>
    <w:rsid w:val="006E4BBB"/>
    <w:rsid w:val="006E4E32"/>
    <w:rsid w:val="006E54BE"/>
    <w:rsid w:val="006E5774"/>
    <w:rsid w:val="006E5B22"/>
    <w:rsid w:val="006E5F0D"/>
    <w:rsid w:val="006E691D"/>
    <w:rsid w:val="006E6D9F"/>
    <w:rsid w:val="006E6EDA"/>
    <w:rsid w:val="006E71F0"/>
    <w:rsid w:val="006E7973"/>
    <w:rsid w:val="006E7BBB"/>
    <w:rsid w:val="006F057B"/>
    <w:rsid w:val="006F20C9"/>
    <w:rsid w:val="006F21FE"/>
    <w:rsid w:val="006F2205"/>
    <w:rsid w:val="006F25D5"/>
    <w:rsid w:val="006F2ADF"/>
    <w:rsid w:val="006F31F4"/>
    <w:rsid w:val="006F36B5"/>
    <w:rsid w:val="006F397A"/>
    <w:rsid w:val="006F3C9D"/>
    <w:rsid w:val="006F3EFC"/>
    <w:rsid w:val="006F49A6"/>
    <w:rsid w:val="006F4CD3"/>
    <w:rsid w:val="006F4D1E"/>
    <w:rsid w:val="006F548F"/>
    <w:rsid w:val="006F5A6D"/>
    <w:rsid w:val="006F5A9E"/>
    <w:rsid w:val="006F5D8F"/>
    <w:rsid w:val="006F5DE9"/>
    <w:rsid w:val="006F6023"/>
    <w:rsid w:val="006F6054"/>
    <w:rsid w:val="006F632E"/>
    <w:rsid w:val="006F66B2"/>
    <w:rsid w:val="006F67BF"/>
    <w:rsid w:val="006F7267"/>
    <w:rsid w:val="006F72E2"/>
    <w:rsid w:val="006F7A15"/>
    <w:rsid w:val="006F7E7B"/>
    <w:rsid w:val="007003F4"/>
    <w:rsid w:val="00700536"/>
    <w:rsid w:val="00700F60"/>
    <w:rsid w:val="00702F21"/>
    <w:rsid w:val="00703F85"/>
    <w:rsid w:val="00704480"/>
    <w:rsid w:val="00704659"/>
    <w:rsid w:val="007048E7"/>
    <w:rsid w:val="00704A1E"/>
    <w:rsid w:val="00705719"/>
    <w:rsid w:val="0070578B"/>
    <w:rsid w:val="00705E48"/>
    <w:rsid w:val="00706084"/>
    <w:rsid w:val="0070743C"/>
    <w:rsid w:val="007078E5"/>
    <w:rsid w:val="0070797B"/>
    <w:rsid w:val="00707ABE"/>
    <w:rsid w:val="00710EFE"/>
    <w:rsid w:val="00711242"/>
    <w:rsid w:val="00711C32"/>
    <w:rsid w:val="00711F4D"/>
    <w:rsid w:val="00712FA2"/>
    <w:rsid w:val="00712FDB"/>
    <w:rsid w:val="00713BC2"/>
    <w:rsid w:val="00713E55"/>
    <w:rsid w:val="007143CE"/>
    <w:rsid w:val="007143CF"/>
    <w:rsid w:val="007151FC"/>
    <w:rsid w:val="0071539A"/>
    <w:rsid w:val="0071540E"/>
    <w:rsid w:val="00715492"/>
    <w:rsid w:val="00715915"/>
    <w:rsid w:val="00715D3F"/>
    <w:rsid w:val="00715D48"/>
    <w:rsid w:val="00717011"/>
    <w:rsid w:val="0071750D"/>
    <w:rsid w:val="007179AA"/>
    <w:rsid w:val="00717B50"/>
    <w:rsid w:val="00717BEE"/>
    <w:rsid w:val="007200F2"/>
    <w:rsid w:val="007208DD"/>
    <w:rsid w:val="00720B18"/>
    <w:rsid w:val="00720D14"/>
    <w:rsid w:val="00721258"/>
    <w:rsid w:val="00721C48"/>
    <w:rsid w:val="00721D8D"/>
    <w:rsid w:val="007220BD"/>
    <w:rsid w:val="00722BF1"/>
    <w:rsid w:val="00722D9F"/>
    <w:rsid w:val="00722F2A"/>
    <w:rsid w:val="00723539"/>
    <w:rsid w:val="0072356F"/>
    <w:rsid w:val="00724224"/>
    <w:rsid w:val="00724304"/>
    <w:rsid w:val="00724A95"/>
    <w:rsid w:val="00724C5E"/>
    <w:rsid w:val="00724C8B"/>
    <w:rsid w:val="00725F76"/>
    <w:rsid w:val="007265DC"/>
    <w:rsid w:val="0072675B"/>
    <w:rsid w:val="00726F79"/>
    <w:rsid w:val="00727089"/>
    <w:rsid w:val="00727496"/>
    <w:rsid w:val="0072757F"/>
    <w:rsid w:val="00727F35"/>
    <w:rsid w:val="00730E6C"/>
    <w:rsid w:val="00730E9F"/>
    <w:rsid w:val="00731006"/>
    <w:rsid w:val="0073108B"/>
    <w:rsid w:val="007314A2"/>
    <w:rsid w:val="00731536"/>
    <w:rsid w:val="0073158B"/>
    <w:rsid w:val="0073175C"/>
    <w:rsid w:val="00731B34"/>
    <w:rsid w:val="007320FD"/>
    <w:rsid w:val="00732ADA"/>
    <w:rsid w:val="00732DA9"/>
    <w:rsid w:val="00733226"/>
    <w:rsid w:val="00733C7C"/>
    <w:rsid w:val="00734C03"/>
    <w:rsid w:val="007351B5"/>
    <w:rsid w:val="00735A7F"/>
    <w:rsid w:val="00735CD7"/>
    <w:rsid w:val="00736154"/>
    <w:rsid w:val="0073630D"/>
    <w:rsid w:val="00736311"/>
    <w:rsid w:val="00736844"/>
    <w:rsid w:val="00736E01"/>
    <w:rsid w:val="0073710F"/>
    <w:rsid w:val="00737309"/>
    <w:rsid w:val="0073750C"/>
    <w:rsid w:val="00737760"/>
    <w:rsid w:val="00737E5F"/>
    <w:rsid w:val="00737EAE"/>
    <w:rsid w:val="00740106"/>
    <w:rsid w:val="0074053D"/>
    <w:rsid w:val="00740E3F"/>
    <w:rsid w:val="00740F49"/>
    <w:rsid w:val="00741154"/>
    <w:rsid w:val="007412EF"/>
    <w:rsid w:val="00741382"/>
    <w:rsid w:val="007415F3"/>
    <w:rsid w:val="00742A7E"/>
    <w:rsid w:val="00742CB5"/>
    <w:rsid w:val="00743358"/>
    <w:rsid w:val="007436D4"/>
    <w:rsid w:val="00743715"/>
    <w:rsid w:val="00743D52"/>
    <w:rsid w:val="00743F90"/>
    <w:rsid w:val="007444BB"/>
    <w:rsid w:val="00744589"/>
    <w:rsid w:val="00745510"/>
    <w:rsid w:val="0074590A"/>
    <w:rsid w:val="00745FD3"/>
    <w:rsid w:val="007462DE"/>
    <w:rsid w:val="007463FB"/>
    <w:rsid w:val="00746638"/>
    <w:rsid w:val="00746BC5"/>
    <w:rsid w:val="00746E51"/>
    <w:rsid w:val="00746FBD"/>
    <w:rsid w:val="0074704A"/>
    <w:rsid w:val="00747055"/>
    <w:rsid w:val="007471A2"/>
    <w:rsid w:val="00747339"/>
    <w:rsid w:val="007473D5"/>
    <w:rsid w:val="00750520"/>
    <w:rsid w:val="00750972"/>
    <w:rsid w:val="007509A6"/>
    <w:rsid w:val="00751398"/>
    <w:rsid w:val="007519BB"/>
    <w:rsid w:val="00751C7D"/>
    <w:rsid w:val="007521F7"/>
    <w:rsid w:val="007528CF"/>
    <w:rsid w:val="00752A3D"/>
    <w:rsid w:val="00753D40"/>
    <w:rsid w:val="00754106"/>
    <w:rsid w:val="00755623"/>
    <w:rsid w:val="0075587E"/>
    <w:rsid w:val="007561C2"/>
    <w:rsid w:val="00756DDF"/>
    <w:rsid w:val="00756F6F"/>
    <w:rsid w:val="00757125"/>
    <w:rsid w:val="007574E7"/>
    <w:rsid w:val="00757A1D"/>
    <w:rsid w:val="00757F8F"/>
    <w:rsid w:val="007606FC"/>
    <w:rsid w:val="00760DF0"/>
    <w:rsid w:val="0076151B"/>
    <w:rsid w:val="00761D30"/>
    <w:rsid w:val="0076200E"/>
    <w:rsid w:val="007623A7"/>
    <w:rsid w:val="007626C1"/>
    <w:rsid w:val="00762BB5"/>
    <w:rsid w:val="00762F65"/>
    <w:rsid w:val="00763A45"/>
    <w:rsid w:val="0076436B"/>
    <w:rsid w:val="007643C1"/>
    <w:rsid w:val="007645CE"/>
    <w:rsid w:val="007650E2"/>
    <w:rsid w:val="00765286"/>
    <w:rsid w:val="00765673"/>
    <w:rsid w:val="00765B4A"/>
    <w:rsid w:val="00765C9B"/>
    <w:rsid w:val="00765E5A"/>
    <w:rsid w:val="00766081"/>
    <w:rsid w:val="007660E2"/>
    <w:rsid w:val="00766388"/>
    <w:rsid w:val="00766B93"/>
    <w:rsid w:val="00766FBE"/>
    <w:rsid w:val="00767480"/>
    <w:rsid w:val="00767E22"/>
    <w:rsid w:val="00767EC1"/>
    <w:rsid w:val="0077010F"/>
    <w:rsid w:val="00770942"/>
    <w:rsid w:val="00770AAE"/>
    <w:rsid w:val="00770ECA"/>
    <w:rsid w:val="007711F4"/>
    <w:rsid w:val="00771294"/>
    <w:rsid w:val="0077145E"/>
    <w:rsid w:val="00771BFC"/>
    <w:rsid w:val="00772295"/>
    <w:rsid w:val="00772914"/>
    <w:rsid w:val="00772A44"/>
    <w:rsid w:val="00772B51"/>
    <w:rsid w:val="00772C09"/>
    <w:rsid w:val="00773A84"/>
    <w:rsid w:val="00774463"/>
    <w:rsid w:val="00774FC8"/>
    <w:rsid w:val="00775301"/>
    <w:rsid w:val="007755FA"/>
    <w:rsid w:val="007756E0"/>
    <w:rsid w:val="00775BFF"/>
    <w:rsid w:val="0077637D"/>
    <w:rsid w:val="00776C0E"/>
    <w:rsid w:val="00777164"/>
    <w:rsid w:val="0077760A"/>
    <w:rsid w:val="00777A19"/>
    <w:rsid w:val="00777A55"/>
    <w:rsid w:val="00777CE9"/>
    <w:rsid w:val="00777DDD"/>
    <w:rsid w:val="00780259"/>
    <w:rsid w:val="00780391"/>
    <w:rsid w:val="00780543"/>
    <w:rsid w:val="00781052"/>
    <w:rsid w:val="00781153"/>
    <w:rsid w:val="0078155E"/>
    <w:rsid w:val="0078207A"/>
    <w:rsid w:val="00782C3F"/>
    <w:rsid w:val="007834E0"/>
    <w:rsid w:val="00783DB9"/>
    <w:rsid w:val="00783EE3"/>
    <w:rsid w:val="00784D90"/>
    <w:rsid w:val="007850A5"/>
    <w:rsid w:val="00785C31"/>
    <w:rsid w:val="0078637D"/>
    <w:rsid w:val="00786649"/>
    <w:rsid w:val="00786AA3"/>
    <w:rsid w:val="00786C77"/>
    <w:rsid w:val="00787272"/>
    <w:rsid w:val="00787649"/>
    <w:rsid w:val="0078796C"/>
    <w:rsid w:val="007879D3"/>
    <w:rsid w:val="00787B78"/>
    <w:rsid w:val="00790494"/>
    <w:rsid w:val="007904D0"/>
    <w:rsid w:val="007904E4"/>
    <w:rsid w:val="00790E39"/>
    <w:rsid w:val="0079143D"/>
    <w:rsid w:val="00791814"/>
    <w:rsid w:val="00791938"/>
    <w:rsid w:val="00792215"/>
    <w:rsid w:val="00792A9D"/>
    <w:rsid w:val="00792AD3"/>
    <w:rsid w:val="00792D1A"/>
    <w:rsid w:val="007936C6"/>
    <w:rsid w:val="0079386C"/>
    <w:rsid w:val="00793B7F"/>
    <w:rsid w:val="00793CD4"/>
    <w:rsid w:val="00793FBC"/>
    <w:rsid w:val="007942FE"/>
    <w:rsid w:val="00794456"/>
    <w:rsid w:val="00794616"/>
    <w:rsid w:val="00794690"/>
    <w:rsid w:val="007949A8"/>
    <w:rsid w:val="00794A6D"/>
    <w:rsid w:val="00795110"/>
    <w:rsid w:val="0079559E"/>
    <w:rsid w:val="00795942"/>
    <w:rsid w:val="00795CC1"/>
    <w:rsid w:val="0079659D"/>
    <w:rsid w:val="00796B99"/>
    <w:rsid w:val="007A026F"/>
    <w:rsid w:val="007A08D3"/>
    <w:rsid w:val="007A0ED0"/>
    <w:rsid w:val="007A1CCC"/>
    <w:rsid w:val="007A1DEB"/>
    <w:rsid w:val="007A264C"/>
    <w:rsid w:val="007A2B6F"/>
    <w:rsid w:val="007A2E5C"/>
    <w:rsid w:val="007A3587"/>
    <w:rsid w:val="007A35B1"/>
    <w:rsid w:val="007A37A6"/>
    <w:rsid w:val="007A3939"/>
    <w:rsid w:val="007A47EE"/>
    <w:rsid w:val="007A48D9"/>
    <w:rsid w:val="007A4E1F"/>
    <w:rsid w:val="007A5135"/>
    <w:rsid w:val="007A5148"/>
    <w:rsid w:val="007A5343"/>
    <w:rsid w:val="007A55F7"/>
    <w:rsid w:val="007A57EA"/>
    <w:rsid w:val="007A5B0B"/>
    <w:rsid w:val="007A5DDC"/>
    <w:rsid w:val="007A5EE1"/>
    <w:rsid w:val="007A6221"/>
    <w:rsid w:val="007A6705"/>
    <w:rsid w:val="007A6CDC"/>
    <w:rsid w:val="007A6E41"/>
    <w:rsid w:val="007A76B4"/>
    <w:rsid w:val="007B07F4"/>
    <w:rsid w:val="007B0D3A"/>
    <w:rsid w:val="007B11F3"/>
    <w:rsid w:val="007B1378"/>
    <w:rsid w:val="007B140A"/>
    <w:rsid w:val="007B1821"/>
    <w:rsid w:val="007B1971"/>
    <w:rsid w:val="007B241C"/>
    <w:rsid w:val="007B259B"/>
    <w:rsid w:val="007B2804"/>
    <w:rsid w:val="007B2F28"/>
    <w:rsid w:val="007B2F9A"/>
    <w:rsid w:val="007B35F0"/>
    <w:rsid w:val="007B3D33"/>
    <w:rsid w:val="007B4147"/>
    <w:rsid w:val="007B42F2"/>
    <w:rsid w:val="007B4458"/>
    <w:rsid w:val="007B48BB"/>
    <w:rsid w:val="007B48D1"/>
    <w:rsid w:val="007B4E65"/>
    <w:rsid w:val="007B53C9"/>
    <w:rsid w:val="007B5D71"/>
    <w:rsid w:val="007B6CC0"/>
    <w:rsid w:val="007B7194"/>
    <w:rsid w:val="007B7331"/>
    <w:rsid w:val="007B7AF4"/>
    <w:rsid w:val="007C0257"/>
    <w:rsid w:val="007C053F"/>
    <w:rsid w:val="007C0A10"/>
    <w:rsid w:val="007C0DFE"/>
    <w:rsid w:val="007C1747"/>
    <w:rsid w:val="007C17D1"/>
    <w:rsid w:val="007C1B15"/>
    <w:rsid w:val="007C1DEA"/>
    <w:rsid w:val="007C23C5"/>
    <w:rsid w:val="007C2458"/>
    <w:rsid w:val="007C2C1A"/>
    <w:rsid w:val="007C305E"/>
    <w:rsid w:val="007C32C4"/>
    <w:rsid w:val="007C399C"/>
    <w:rsid w:val="007C3B26"/>
    <w:rsid w:val="007C3BEB"/>
    <w:rsid w:val="007C3F72"/>
    <w:rsid w:val="007C4414"/>
    <w:rsid w:val="007C4BE4"/>
    <w:rsid w:val="007C52A7"/>
    <w:rsid w:val="007C5C1A"/>
    <w:rsid w:val="007C5D8F"/>
    <w:rsid w:val="007C60AE"/>
    <w:rsid w:val="007C61FE"/>
    <w:rsid w:val="007C6383"/>
    <w:rsid w:val="007C664D"/>
    <w:rsid w:val="007C6DD7"/>
    <w:rsid w:val="007C6E8E"/>
    <w:rsid w:val="007C7123"/>
    <w:rsid w:val="007C727D"/>
    <w:rsid w:val="007C72C0"/>
    <w:rsid w:val="007D0035"/>
    <w:rsid w:val="007D0E91"/>
    <w:rsid w:val="007D114D"/>
    <w:rsid w:val="007D19C0"/>
    <w:rsid w:val="007D2310"/>
    <w:rsid w:val="007D2751"/>
    <w:rsid w:val="007D278D"/>
    <w:rsid w:val="007D2A9F"/>
    <w:rsid w:val="007D35C4"/>
    <w:rsid w:val="007D3657"/>
    <w:rsid w:val="007D3765"/>
    <w:rsid w:val="007D392A"/>
    <w:rsid w:val="007D3939"/>
    <w:rsid w:val="007D3C61"/>
    <w:rsid w:val="007D3E48"/>
    <w:rsid w:val="007D447D"/>
    <w:rsid w:val="007D4686"/>
    <w:rsid w:val="007D4A5D"/>
    <w:rsid w:val="007D4C04"/>
    <w:rsid w:val="007D4D8B"/>
    <w:rsid w:val="007D4EED"/>
    <w:rsid w:val="007D5121"/>
    <w:rsid w:val="007D5204"/>
    <w:rsid w:val="007D52BA"/>
    <w:rsid w:val="007D5538"/>
    <w:rsid w:val="007D5630"/>
    <w:rsid w:val="007D594B"/>
    <w:rsid w:val="007D65BA"/>
    <w:rsid w:val="007D6A8F"/>
    <w:rsid w:val="007D6D40"/>
    <w:rsid w:val="007D714A"/>
    <w:rsid w:val="007D7371"/>
    <w:rsid w:val="007D7756"/>
    <w:rsid w:val="007D7E69"/>
    <w:rsid w:val="007E0333"/>
    <w:rsid w:val="007E0769"/>
    <w:rsid w:val="007E0B78"/>
    <w:rsid w:val="007E1068"/>
    <w:rsid w:val="007E1184"/>
    <w:rsid w:val="007E14F4"/>
    <w:rsid w:val="007E161C"/>
    <w:rsid w:val="007E1B06"/>
    <w:rsid w:val="007E1DB4"/>
    <w:rsid w:val="007E1FF9"/>
    <w:rsid w:val="007E2164"/>
    <w:rsid w:val="007E278C"/>
    <w:rsid w:val="007E2C5C"/>
    <w:rsid w:val="007E2F6D"/>
    <w:rsid w:val="007E3867"/>
    <w:rsid w:val="007E41F9"/>
    <w:rsid w:val="007E5461"/>
    <w:rsid w:val="007E5500"/>
    <w:rsid w:val="007E59BA"/>
    <w:rsid w:val="007E5E68"/>
    <w:rsid w:val="007E653D"/>
    <w:rsid w:val="007E69FB"/>
    <w:rsid w:val="007E7478"/>
    <w:rsid w:val="007E7583"/>
    <w:rsid w:val="007E7594"/>
    <w:rsid w:val="007E7B7C"/>
    <w:rsid w:val="007E7C02"/>
    <w:rsid w:val="007E7F25"/>
    <w:rsid w:val="007F014D"/>
    <w:rsid w:val="007F0409"/>
    <w:rsid w:val="007F0A7D"/>
    <w:rsid w:val="007F0D17"/>
    <w:rsid w:val="007F0D83"/>
    <w:rsid w:val="007F0DAC"/>
    <w:rsid w:val="007F108B"/>
    <w:rsid w:val="007F1097"/>
    <w:rsid w:val="007F124E"/>
    <w:rsid w:val="007F1281"/>
    <w:rsid w:val="007F214D"/>
    <w:rsid w:val="007F22F5"/>
    <w:rsid w:val="007F2522"/>
    <w:rsid w:val="007F2DF4"/>
    <w:rsid w:val="007F3A71"/>
    <w:rsid w:val="007F3B58"/>
    <w:rsid w:val="007F3D33"/>
    <w:rsid w:val="007F46B7"/>
    <w:rsid w:val="007F4844"/>
    <w:rsid w:val="007F4F85"/>
    <w:rsid w:val="007F5166"/>
    <w:rsid w:val="007F5CC8"/>
    <w:rsid w:val="007F5D91"/>
    <w:rsid w:val="007F68A2"/>
    <w:rsid w:val="007F6B23"/>
    <w:rsid w:val="00800040"/>
    <w:rsid w:val="008009B6"/>
    <w:rsid w:val="00800F1C"/>
    <w:rsid w:val="0080132E"/>
    <w:rsid w:val="008015C2"/>
    <w:rsid w:val="00802425"/>
    <w:rsid w:val="0080273E"/>
    <w:rsid w:val="00802997"/>
    <w:rsid w:val="008039FE"/>
    <w:rsid w:val="00803E45"/>
    <w:rsid w:val="00803E6D"/>
    <w:rsid w:val="0080423B"/>
    <w:rsid w:val="00804365"/>
    <w:rsid w:val="00804501"/>
    <w:rsid w:val="00804665"/>
    <w:rsid w:val="00804C5F"/>
    <w:rsid w:val="00804CF1"/>
    <w:rsid w:val="008050A9"/>
    <w:rsid w:val="00805374"/>
    <w:rsid w:val="00805ACE"/>
    <w:rsid w:val="00805D2A"/>
    <w:rsid w:val="00805F71"/>
    <w:rsid w:val="00806C49"/>
    <w:rsid w:val="008070BD"/>
    <w:rsid w:val="008074A5"/>
    <w:rsid w:val="008074CE"/>
    <w:rsid w:val="00807809"/>
    <w:rsid w:val="0080782C"/>
    <w:rsid w:val="00807A82"/>
    <w:rsid w:val="00810369"/>
    <w:rsid w:val="00810436"/>
    <w:rsid w:val="008107C9"/>
    <w:rsid w:val="008114B1"/>
    <w:rsid w:val="00811634"/>
    <w:rsid w:val="008116B8"/>
    <w:rsid w:val="00811AA3"/>
    <w:rsid w:val="00811B39"/>
    <w:rsid w:val="00811C38"/>
    <w:rsid w:val="008123E6"/>
    <w:rsid w:val="00812748"/>
    <w:rsid w:val="0081325F"/>
    <w:rsid w:val="008132B0"/>
    <w:rsid w:val="00813E66"/>
    <w:rsid w:val="00814F91"/>
    <w:rsid w:val="00815118"/>
    <w:rsid w:val="0081545A"/>
    <w:rsid w:val="00815732"/>
    <w:rsid w:val="00815AAE"/>
    <w:rsid w:val="00815B1F"/>
    <w:rsid w:val="00815BCF"/>
    <w:rsid w:val="0081624C"/>
    <w:rsid w:val="0081651D"/>
    <w:rsid w:val="008167D8"/>
    <w:rsid w:val="00816B4D"/>
    <w:rsid w:val="00816EDA"/>
    <w:rsid w:val="00817F9C"/>
    <w:rsid w:val="0082054C"/>
    <w:rsid w:val="00820764"/>
    <w:rsid w:val="008211D2"/>
    <w:rsid w:val="008220F7"/>
    <w:rsid w:val="0082270C"/>
    <w:rsid w:val="0082275A"/>
    <w:rsid w:val="00822D63"/>
    <w:rsid w:val="00823377"/>
    <w:rsid w:val="00823B8E"/>
    <w:rsid w:val="00823C1B"/>
    <w:rsid w:val="00824B6D"/>
    <w:rsid w:val="00824E9F"/>
    <w:rsid w:val="00824EA1"/>
    <w:rsid w:val="00825121"/>
    <w:rsid w:val="008253D2"/>
    <w:rsid w:val="0082584B"/>
    <w:rsid w:val="00825DDE"/>
    <w:rsid w:val="00825E77"/>
    <w:rsid w:val="00825ECF"/>
    <w:rsid w:val="008265E9"/>
    <w:rsid w:val="008268A1"/>
    <w:rsid w:val="00826EEE"/>
    <w:rsid w:val="008277F7"/>
    <w:rsid w:val="00827F86"/>
    <w:rsid w:val="008305D1"/>
    <w:rsid w:val="00830925"/>
    <w:rsid w:val="00830953"/>
    <w:rsid w:val="00830BDB"/>
    <w:rsid w:val="00831103"/>
    <w:rsid w:val="0083154E"/>
    <w:rsid w:val="00831756"/>
    <w:rsid w:val="00831F4D"/>
    <w:rsid w:val="00832291"/>
    <w:rsid w:val="0083277E"/>
    <w:rsid w:val="00833192"/>
    <w:rsid w:val="00833A11"/>
    <w:rsid w:val="00834265"/>
    <w:rsid w:val="0083464D"/>
    <w:rsid w:val="00834980"/>
    <w:rsid w:val="00834DA9"/>
    <w:rsid w:val="00834DB8"/>
    <w:rsid w:val="008355E0"/>
    <w:rsid w:val="0083584A"/>
    <w:rsid w:val="00835B98"/>
    <w:rsid w:val="008365E3"/>
    <w:rsid w:val="00836B68"/>
    <w:rsid w:val="00836E33"/>
    <w:rsid w:val="008371A5"/>
    <w:rsid w:val="0083776B"/>
    <w:rsid w:val="00840061"/>
    <w:rsid w:val="008403C1"/>
    <w:rsid w:val="00840B27"/>
    <w:rsid w:val="00840BB5"/>
    <w:rsid w:val="00840FE2"/>
    <w:rsid w:val="0084106C"/>
    <w:rsid w:val="00841267"/>
    <w:rsid w:val="008425E7"/>
    <w:rsid w:val="00842957"/>
    <w:rsid w:val="008429FE"/>
    <w:rsid w:val="008439C0"/>
    <w:rsid w:val="00843FDE"/>
    <w:rsid w:val="00844015"/>
    <w:rsid w:val="0084485F"/>
    <w:rsid w:val="00844C75"/>
    <w:rsid w:val="008451EB"/>
    <w:rsid w:val="00845721"/>
    <w:rsid w:val="00845948"/>
    <w:rsid w:val="00845DD9"/>
    <w:rsid w:val="00846788"/>
    <w:rsid w:val="00846835"/>
    <w:rsid w:val="00846992"/>
    <w:rsid w:val="0084721C"/>
    <w:rsid w:val="008477F9"/>
    <w:rsid w:val="00847B32"/>
    <w:rsid w:val="00847F15"/>
    <w:rsid w:val="0085062A"/>
    <w:rsid w:val="0085098A"/>
    <w:rsid w:val="00850B54"/>
    <w:rsid w:val="00851765"/>
    <w:rsid w:val="00851972"/>
    <w:rsid w:val="00851983"/>
    <w:rsid w:val="00851A53"/>
    <w:rsid w:val="00851E64"/>
    <w:rsid w:val="008526DC"/>
    <w:rsid w:val="00852774"/>
    <w:rsid w:val="00853C3E"/>
    <w:rsid w:val="00854695"/>
    <w:rsid w:val="008546F8"/>
    <w:rsid w:val="00854A33"/>
    <w:rsid w:val="00854B7F"/>
    <w:rsid w:val="008563E6"/>
    <w:rsid w:val="00856D62"/>
    <w:rsid w:val="0085702B"/>
    <w:rsid w:val="00857748"/>
    <w:rsid w:val="00857BEF"/>
    <w:rsid w:val="00860141"/>
    <w:rsid w:val="008601E6"/>
    <w:rsid w:val="008602F8"/>
    <w:rsid w:val="00860565"/>
    <w:rsid w:val="008606DA"/>
    <w:rsid w:val="00860ACB"/>
    <w:rsid w:val="00860DB3"/>
    <w:rsid w:val="00860E74"/>
    <w:rsid w:val="00860EC6"/>
    <w:rsid w:val="0086127B"/>
    <w:rsid w:val="00861D10"/>
    <w:rsid w:val="0086253A"/>
    <w:rsid w:val="00862D23"/>
    <w:rsid w:val="0086322D"/>
    <w:rsid w:val="0086370B"/>
    <w:rsid w:val="008638FC"/>
    <w:rsid w:val="00863A70"/>
    <w:rsid w:val="00863CF2"/>
    <w:rsid w:val="00864BDB"/>
    <w:rsid w:val="00864EA0"/>
    <w:rsid w:val="00865044"/>
    <w:rsid w:val="00867063"/>
    <w:rsid w:val="0086714A"/>
    <w:rsid w:val="00867327"/>
    <w:rsid w:val="008676CD"/>
    <w:rsid w:val="00867AF0"/>
    <w:rsid w:val="008701F1"/>
    <w:rsid w:val="00870D6B"/>
    <w:rsid w:val="0087196C"/>
    <w:rsid w:val="00871E98"/>
    <w:rsid w:val="00871F80"/>
    <w:rsid w:val="008723A9"/>
    <w:rsid w:val="00872AA7"/>
    <w:rsid w:val="00872DB3"/>
    <w:rsid w:val="00873036"/>
    <w:rsid w:val="00873161"/>
    <w:rsid w:val="008733D7"/>
    <w:rsid w:val="008734FF"/>
    <w:rsid w:val="00874130"/>
    <w:rsid w:val="00874EA8"/>
    <w:rsid w:val="0087551D"/>
    <w:rsid w:val="008756C8"/>
    <w:rsid w:val="00876BE1"/>
    <w:rsid w:val="00877224"/>
    <w:rsid w:val="00877381"/>
    <w:rsid w:val="0087778B"/>
    <w:rsid w:val="00877A25"/>
    <w:rsid w:val="0088076A"/>
    <w:rsid w:val="008807AA"/>
    <w:rsid w:val="00880B1E"/>
    <w:rsid w:val="00881A07"/>
    <w:rsid w:val="00881D85"/>
    <w:rsid w:val="00881E9B"/>
    <w:rsid w:val="008822BC"/>
    <w:rsid w:val="00882ACC"/>
    <w:rsid w:val="00882ED8"/>
    <w:rsid w:val="0088351C"/>
    <w:rsid w:val="00883567"/>
    <w:rsid w:val="00883C52"/>
    <w:rsid w:val="00883F27"/>
    <w:rsid w:val="0088482C"/>
    <w:rsid w:val="00884ECA"/>
    <w:rsid w:val="00884F5D"/>
    <w:rsid w:val="00885290"/>
    <w:rsid w:val="00885377"/>
    <w:rsid w:val="00885AF0"/>
    <w:rsid w:val="0088650B"/>
    <w:rsid w:val="0088769A"/>
    <w:rsid w:val="00887977"/>
    <w:rsid w:val="008879F0"/>
    <w:rsid w:val="00887EB5"/>
    <w:rsid w:val="0089027B"/>
    <w:rsid w:val="0089050D"/>
    <w:rsid w:val="00890550"/>
    <w:rsid w:val="00890848"/>
    <w:rsid w:val="00890DB8"/>
    <w:rsid w:val="00890FC7"/>
    <w:rsid w:val="008910C1"/>
    <w:rsid w:val="008916A0"/>
    <w:rsid w:val="008917EB"/>
    <w:rsid w:val="00891FCC"/>
    <w:rsid w:val="00892BE5"/>
    <w:rsid w:val="00892E93"/>
    <w:rsid w:val="00893469"/>
    <w:rsid w:val="0089422D"/>
    <w:rsid w:val="00894B86"/>
    <w:rsid w:val="00894E13"/>
    <w:rsid w:val="00897221"/>
    <w:rsid w:val="008975EF"/>
    <w:rsid w:val="00897FF6"/>
    <w:rsid w:val="008A0F5F"/>
    <w:rsid w:val="008A0FD8"/>
    <w:rsid w:val="008A1590"/>
    <w:rsid w:val="008A1B74"/>
    <w:rsid w:val="008A20CE"/>
    <w:rsid w:val="008A2153"/>
    <w:rsid w:val="008A237B"/>
    <w:rsid w:val="008A247A"/>
    <w:rsid w:val="008A32BC"/>
    <w:rsid w:val="008A3BBC"/>
    <w:rsid w:val="008A3D21"/>
    <w:rsid w:val="008A4389"/>
    <w:rsid w:val="008A4BF1"/>
    <w:rsid w:val="008A4EB1"/>
    <w:rsid w:val="008A5CC1"/>
    <w:rsid w:val="008A5E6C"/>
    <w:rsid w:val="008A6794"/>
    <w:rsid w:val="008A6BAA"/>
    <w:rsid w:val="008A6D0D"/>
    <w:rsid w:val="008A6E7D"/>
    <w:rsid w:val="008A72BA"/>
    <w:rsid w:val="008A7610"/>
    <w:rsid w:val="008B0A30"/>
    <w:rsid w:val="008B1D56"/>
    <w:rsid w:val="008B235F"/>
    <w:rsid w:val="008B2457"/>
    <w:rsid w:val="008B27F7"/>
    <w:rsid w:val="008B2A53"/>
    <w:rsid w:val="008B2F5B"/>
    <w:rsid w:val="008B3211"/>
    <w:rsid w:val="008B3365"/>
    <w:rsid w:val="008B3CA0"/>
    <w:rsid w:val="008B4A17"/>
    <w:rsid w:val="008B4E82"/>
    <w:rsid w:val="008B4ED3"/>
    <w:rsid w:val="008B4F9B"/>
    <w:rsid w:val="008B5240"/>
    <w:rsid w:val="008B536C"/>
    <w:rsid w:val="008B615F"/>
    <w:rsid w:val="008B6414"/>
    <w:rsid w:val="008B664C"/>
    <w:rsid w:val="008B69F7"/>
    <w:rsid w:val="008B6DDC"/>
    <w:rsid w:val="008B71BE"/>
    <w:rsid w:val="008B7DA2"/>
    <w:rsid w:val="008C1133"/>
    <w:rsid w:val="008C1C32"/>
    <w:rsid w:val="008C1C73"/>
    <w:rsid w:val="008C3469"/>
    <w:rsid w:val="008C36A4"/>
    <w:rsid w:val="008C36E1"/>
    <w:rsid w:val="008C3A18"/>
    <w:rsid w:val="008C43CC"/>
    <w:rsid w:val="008C44DB"/>
    <w:rsid w:val="008C49BF"/>
    <w:rsid w:val="008C5454"/>
    <w:rsid w:val="008C60D1"/>
    <w:rsid w:val="008C65EC"/>
    <w:rsid w:val="008C6917"/>
    <w:rsid w:val="008C7095"/>
    <w:rsid w:val="008C748D"/>
    <w:rsid w:val="008C762A"/>
    <w:rsid w:val="008C7970"/>
    <w:rsid w:val="008D037D"/>
    <w:rsid w:val="008D03C2"/>
    <w:rsid w:val="008D057C"/>
    <w:rsid w:val="008D0890"/>
    <w:rsid w:val="008D09A6"/>
    <w:rsid w:val="008D18AC"/>
    <w:rsid w:val="008D1BA1"/>
    <w:rsid w:val="008D1F3E"/>
    <w:rsid w:val="008D2107"/>
    <w:rsid w:val="008D2AF1"/>
    <w:rsid w:val="008D2C94"/>
    <w:rsid w:val="008D2F52"/>
    <w:rsid w:val="008D3239"/>
    <w:rsid w:val="008D35B7"/>
    <w:rsid w:val="008D3F48"/>
    <w:rsid w:val="008D4871"/>
    <w:rsid w:val="008D498E"/>
    <w:rsid w:val="008D4A15"/>
    <w:rsid w:val="008D4AFC"/>
    <w:rsid w:val="008D4D0A"/>
    <w:rsid w:val="008D524C"/>
    <w:rsid w:val="008D5B25"/>
    <w:rsid w:val="008D5B69"/>
    <w:rsid w:val="008D5BC9"/>
    <w:rsid w:val="008D5BDB"/>
    <w:rsid w:val="008D5C0A"/>
    <w:rsid w:val="008D6042"/>
    <w:rsid w:val="008D7118"/>
    <w:rsid w:val="008D729F"/>
    <w:rsid w:val="008D747B"/>
    <w:rsid w:val="008D7AD2"/>
    <w:rsid w:val="008E0072"/>
    <w:rsid w:val="008E0630"/>
    <w:rsid w:val="008E081A"/>
    <w:rsid w:val="008E0863"/>
    <w:rsid w:val="008E0A60"/>
    <w:rsid w:val="008E1AAC"/>
    <w:rsid w:val="008E1F3F"/>
    <w:rsid w:val="008E1FAD"/>
    <w:rsid w:val="008E2107"/>
    <w:rsid w:val="008E327C"/>
    <w:rsid w:val="008E355B"/>
    <w:rsid w:val="008E39BD"/>
    <w:rsid w:val="008E3E99"/>
    <w:rsid w:val="008E43A6"/>
    <w:rsid w:val="008E4685"/>
    <w:rsid w:val="008E4757"/>
    <w:rsid w:val="008E487A"/>
    <w:rsid w:val="008E4AE7"/>
    <w:rsid w:val="008E4C05"/>
    <w:rsid w:val="008E4FF7"/>
    <w:rsid w:val="008E5BCF"/>
    <w:rsid w:val="008E5D7B"/>
    <w:rsid w:val="008E6088"/>
    <w:rsid w:val="008E60DD"/>
    <w:rsid w:val="008E6D44"/>
    <w:rsid w:val="008E6EA7"/>
    <w:rsid w:val="008E707F"/>
    <w:rsid w:val="008E7596"/>
    <w:rsid w:val="008E7B3A"/>
    <w:rsid w:val="008E7C2A"/>
    <w:rsid w:val="008F0B9A"/>
    <w:rsid w:val="008F1156"/>
    <w:rsid w:val="008F12CB"/>
    <w:rsid w:val="008F288C"/>
    <w:rsid w:val="008F2D43"/>
    <w:rsid w:val="008F2DE2"/>
    <w:rsid w:val="008F31EF"/>
    <w:rsid w:val="008F336F"/>
    <w:rsid w:val="008F3985"/>
    <w:rsid w:val="008F48CA"/>
    <w:rsid w:val="008F5692"/>
    <w:rsid w:val="008F5839"/>
    <w:rsid w:val="008F5872"/>
    <w:rsid w:val="008F657D"/>
    <w:rsid w:val="008F684E"/>
    <w:rsid w:val="008F6F8A"/>
    <w:rsid w:val="008F77A0"/>
    <w:rsid w:val="008F7C72"/>
    <w:rsid w:val="009003C4"/>
    <w:rsid w:val="00900435"/>
    <w:rsid w:val="00900438"/>
    <w:rsid w:val="0090099A"/>
    <w:rsid w:val="009012F1"/>
    <w:rsid w:val="00901329"/>
    <w:rsid w:val="00901B92"/>
    <w:rsid w:val="00901FED"/>
    <w:rsid w:val="00902549"/>
    <w:rsid w:val="0090256A"/>
    <w:rsid w:val="00902FAE"/>
    <w:rsid w:val="00902FB9"/>
    <w:rsid w:val="009038FE"/>
    <w:rsid w:val="00903B64"/>
    <w:rsid w:val="00903D80"/>
    <w:rsid w:val="009052CD"/>
    <w:rsid w:val="009059E2"/>
    <w:rsid w:val="00906A08"/>
    <w:rsid w:val="009073D3"/>
    <w:rsid w:val="0090759F"/>
    <w:rsid w:val="0090768A"/>
    <w:rsid w:val="00907723"/>
    <w:rsid w:val="00907AA2"/>
    <w:rsid w:val="009100ED"/>
    <w:rsid w:val="0091088B"/>
    <w:rsid w:val="009113A9"/>
    <w:rsid w:val="0091142A"/>
    <w:rsid w:val="00911822"/>
    <w:rsid w:val="00912536"/>
    <w:rsid w:val="009135AA"/>
    <w:rsid w:val="00913B8E"/>
    <w:rsid w:val="00913FA1"/>
    <w:rsid w:val="00915039"/>
    <w:rsid w:val="0091540B"/>
    <w:rsid w:val="009154A4"/>
    <w:rsid w:val="00916B41"/>
    <w:rsid w:val="00916C9E"/>
    <w:rsid w:val="009173AB"/>
    <w:rsid w:val="00917885"/>
    <w:rsid w:val="00917CCB"/>
    <w:rsid w:val="00920343"/>
    <w:rsid w:val="00920E15"/>
    <w:rsid w:val="00921A48"/>
    <w:rsid w:val="00921BD3"/>
    <w:rsid w:val="00921DEA"/>
    <w:rsid w:val="00921FC9"/>
    <w:rsid w:val="00922768"/>
    <w:rsid w:val="00922C07"/>
    <w:rsid w:val="00922D8C"/>
    <w:rsid w:val="009230E4"/>
    <w:rsid w:val="0092322E"/>
    <w:rsid w:val="0092390E"/>
    <w:rsid w:val="009239A6"/>
    <w:rsid w:val="00923C93"/>
    <w:rsid w:val="00923D55"/>
    <w:rsid w:val="00923DD2"/>
    <w:rsid w:val="00923DE1"/>
    <w:rsid w:val="00924432"/>
    <w:rsid w:val="00924518"/>
    <w:rsid w:val="009245DB"/>
    <w:rsid w:val="00925280"/>
    <w:rsid w:val="00925342"/>
    <w:rsid w:val="009254C6"/>
    <w:rsid w:val="00925596"/>
    <w:rsid w:val="00925667"/>
    <w:rsid w:val="00925C89"/>
    <w:rsid w:val="009260EA"/>
    <w:rsid w:val="00926107"/>
    <w:rsid w:val="009261EC"/>
    <w:rsid w:val="00926341"/>
    <w:rsid w:val="00926343"/>
    <w:rsid w:val="00926471"/>
    <w:rsid w:val="00927184"/>
    <w:rsid w:val="009275F7"/>
    <w:rsid w:val="00927646"/>
    <w:rsid w:val="00927ABE"/>
    <w:rsid w:val="009304DF"/>
    <w:rsid w:val="00930681"/>
    <w:rsid w:val="009306AD"/>
    <w:rsid w:val="00931148"/>
    <w:rsid w:val="009314C6"/>
    <w:rsid w:val="0093254F"/>
    <w:rsid w:val="0093290F"/>
    <w:rsid w:val="00932FEF"/>
    <w:rsid w:val="00933042"/>
    <w:rsid w:val="009333B8"/>
    <w:rsid w:val="00933648"/>
    <w:rsid w:val="009336C5"/>
    <w:rsid w:val="00933B92"/>
    <w:rsid w:val="00933DEA"/>
    <w:rsid w:val="00934199"/>
    <w:rsid w:val="00935335"/>
    <w:rsid w:val="009355BB"/>
    <w:rsid w:val="00935725"/>
    <w:rsid w:val="0093601E"/>
    <w:rsid w:val="00936740"/>
    <w:rsid w:val="00936EE3"/>
    <w:rsid w:val="00936F65"/>
    <w:rsid w:val="00937722"/>
    <w:rsid w:val="00937731"/>
    <w:rsid w:val="00937891"/>
    <w:rsid w:val="00937954"/>
    <w:rsid w:val="00937B70"/>
    <w:rsid w:val="00937DBC"/>
    <w:rsid w:val="00937FC0"/>
    <w:rsid w:val="00940126"/>
    <w:rsid w:val="00940369"/>
    <w:rsid w:val="00941483"/>
    <w:rsid w:val="0094198A"/>
    <w:rsid w:val="00942010"/>
    <w:rsid w:val="009421EF"/>
    <w:rsid w:val="009428CB"/>
    <w:rsid w:val="009429BF"/>
    <w:rsid w:val="00942FBB"/>
    <w:rsid w:val="0094390E"/>
    <w:rsid w:val="00943AB8"/>
    <w:rsid w:val="00943E59"/>
    <w:rsid w:val="00943F18"/>
    <w:rsid w:val="00943F50"/>
    <w:rsid w:val="00943FA2"/>
    <w:rsid w:val="0094441C"/>
    <w:rsid w:val="00945028"/>
    <w:rsid w:val="0094550D"/>
    <w:rsid w:val="00945649"/>
    <w:rsid w:val="00945ECF"/>
    <w:rsid w:val="009463AC"/>
    <w:rsid w:val="0094680B"/>
    <w:rsid w:val="00946DA0"/>
    <w:rsid w:val="00946F7C"/>
    <w:rsid w:val="009471C1"/>
    <w:rsid w:val="009472BD"/>
    <w:rsid w:val="00947DC7"/>
    <w:rsid w:val="00950002"/>
    <w:rsid w:val="0095101A"/>
    <w:rsid w:val="00951052"/>
    <w:rsid w:val="00951A67"/>
    <w:rsid w:val="00951B1B"/>
    <w:rsid w:val="00951D34"/>
    <w:rsid w:val="00951F31"/>
    <w:rsid w:val="0095217F"/>
    <w:rsid w:val="0095277A"/>
    <w:rsid w:val="0095285C"/>
    <w:rsid w:val="00952BD5"/>
    <w:rsid w:val="00953E85"/>
    <w:rsid w:val="009543D7"/>
    <w:rsid w:val="009548AC"/>
    <w:rsid w:val="00954EA4"/>
    <w:rsid w:val="00955396"/>
    <w:rsid w:val="00955871"/>
    <w:rsid w:val="009562DB"/>
    <w:rsid w:val="0095649A"/>
    <w:rsid w:val="00956A04"/>
    <w:rsid w:val="0095723E"/>
    <w:rsid w:val="00957C1C"/>
    <w:rsid w:val="0096020C"/>
    <w:rsid w:val="0096038D"/>
    <w:rsid w:val="0096054A"/>
    <w:rsid w:val="00960801"/>
    <w:rsid w:val="00960E93"/>
    <w:rsid w:val="00960F37"/>
    <w:rsid w:val="00961073"/>
    <w:rsid w:val="009615DD"/>
    <w:rsid w:val="00961ACA"/>
    <w:rsid w:val="00962072"/>
    <w:rsid w:val="00962427"/>
    <w:rsid w:val="00962A30"/>
    <w:rsid w:val="00962D2F"/>
    <w:rsid w:val="00963023"/>
    <w:rsid w:val="0096308A"/>
    <w:rsid w:val="009630F2"/>
    <w:rsid w:val="009635DC"/>
    <w:rsid w:val="009638B8"/>
    <w:rsid w:val="00963F64"/>
    <w:rsid w:val="00963FFE"/>
    <w:rsid w:val="009641DB"/>
    <w:rsid w:val="0096430A"/>
    <w:rsid w:val="009644B5"/>
    <w:rsid w:val="00964C81"/>
    <w:rsid w:val="00965815"/>
    <w:rsid w:val="00965C9C"/>
    <w:rsid w:val="00965DFD"/>
    <w:rsid w:val="009666C1"/>
    <w:rsid w:val="0096733A"/>
    <w:rsid w:val="009673DD"/>
    <w:rsid w:val="009678E9"/>
    <w:rsid w:val="00967DEB"/>
    <w:rsid w:val="00970840"/>
    <w:rsid w:val="009710B0"/>
    <w:rsid w:val="009710F8"/>
    <w:rsid w:val="009710FC"/>
    <w:rsid w:val="00971146"/>
    <w:rsid w:val="0097167D"/>
    <w:rsid w:val="00971D6B"/>
    <w:rsid w:val="009720A9"/>
    <w:rsid w:val="0097289F"/>
    <w:rsid w:val="00972BD8"/>
    <w:rsid w:val="00972D8A"/>
    <w:rsid w:val="00973239"/>
    <w:rsid w:val="00973BCB"/>
    <w:rsid w:val="00973FEB"/>
    <w:rsid w:val="009743EB"/>
    <w:rsid w:val="009748C8"/>
    <w:rsid w:val="00974AEE"/>
    <w:rsid w:val="0097579B"/>
    <w:rsid w:val="00975863"/>
    <w:rsid w:val="00975B95"/>
    <w:rsid w:val="00975C03"/>
    <w:rsid w:val="00975C3B"/>
    <w:rsid w:val="009768F6"/>
    <w:rsid w:val="00977170"/>
    <w:rsid w:val="009774C7"/>
    <w:rsid w:val="009776EC"/>
    <w:rsid w:val="009777C5"/>
    <w:rsid w:val="009778B7"/>
    <w:rsid w:val="0098032A"/>
    <w:rsid w:val="00980E38"/>
    <w:rsid w:val="00981048"/>
    <w:rsid w:val="00981470"/>
    <w:rsid w:val="00981995"/>
    <w:rsid w:val="00981C5B"/>
    <w:rsid w:val="00981F6D"/>
    <w:rsid w:val="0098299A"/>
    <w:rsid w:val="009833D5"/>
    <w:rsid w:val="00984368"/>
    <w:rsid w:val="00984579"/>
    <w:rsid w:val="00985016"/>
    <w:rsid w:val="009853C9"/>
    <w:rsid w:val="00985675"/>
    <w:rsid w:val="0098587B"/>
    <w:rsid w:val="00985CB5"/>
    <w:rsid w:val="00986441"/>
    <w:rsid w:val="009864F3"/>
    <w:rsid w:val="00986B80"/>
    <w:rsid w:val="00986BD5"/>
    <w:rsid w:val="00986F48"/>
    <w:rsid w:val="009870D7"/>
    <w:rsid w:val="009871FA"/>
    <w:rsid w:val="00987594"/>
    <w:rsid w:val="00987765"/>
    <w:rsid w:val="00987A6D"/>
    <w:rsid w:val="00987C86"/>
    <w:rsid w:val="00990463"/>
    <w:rsid w:val="00990541"/>
    <w:rsid w:val="00990F26"/>
    <w:rsid w:val="0099137E"/>
    <w:rsid w:val="0099173E"/>
    <w:rsid w:val="009919F3"/>
    <w:rsid w:val="00991CC0"/>
    <w:rsid w:val="009921A9"/>
    <w:rsid w:val="009923DA"/>
    <w:rsid w:val="00992401"/>
    <w:rsid w:val="009926E7"/>
    <w:rsid w:val="00992D89"/>
    <w:rsid w:val="00993ED3"/>
    <w:rsid w:val="00994039"/>
    <w:rsid w:val="00994D76"/>
    <w:rsid w:val="00995065"/>
    <w:rsid w:val="00995D33"/>
    <w:rsid w:val="00996237"/>
    <w:rsid w:val="00996281"/>
    <w:rsid w:val="009965A1"/>
    <w:rsid w:val="00996AAF"/>
    <w:rsid w:val="00996FF2"/>
    <w:rsid w:val="00997764"/>
    <w:rsid w:val="009A0163"/>
    <w:rsid w:val="009A0A98"/>
    <w:rsid w:val="009A0D47"/>
    <w:rsid w:val="009A0F55"/>
    <w:rsid w:val="009A198A"/>
    <w:rsid w:val="009A199F"/>
    <w:rsid w:val="009A1E7B"/>
    <w:rsid w:val="009A1F2E"/>
    <w:rsid w:val="009A2003"/>
    <w:rsid w:val="009A2843"/>
    <w:rsid w:val="009A3ACE"/>
    <w:rsid w:val="009A3FD9"/>
    <w:rsid w:val="009A4248"/>
    <w:rsid w:val="009A4462"/>
    <w:rsid w:val="009A4D87"/>
    <w:rsid w:val="009A53FE"/>
    <w:rsid w:val="009A545D"/>
    <w:rsid w:val="009A59BC"/>
    <w:rsid w:val="009A5C92"/>
    <w:rsid w:val="009A6109"/>
    <w:rsid w:val="009A6545"/>
    <w:rsid w:val="009A69C2"/>
    <w:rsid w:val="009A70AD"/>
    <w:rsid w:val="009A7E14"/>
    <w:rsid w:val="009A7E8A"/>
    <w:rsid w:val="009B0377"/>
    <w:rsid w:val="009B0808"/>
    <w:rsid w:val="009B0880"/>
    <w:rsid w:val="009B0E66"/>
    <w:rsid w:val="009B12DE"/>
    <w:rsid w:val="009B14B6"/>
    <w:rsid w:val="009B1C79"/>
    <w:rsid w:val="009B20CD"/>
    <w:rsid w:val="009B230C"/>
    <w:rsid w:val="009B25D1"/>
    <w:rsid w:val="009B28C7"/>
    <w:rsid w:val="009B34FE"/>
    <w:rsid w:val="009B3594"/>
    <w:rsid w:val="009B3C50"/>
    <w:rsid w:val="009B3EB4"/>
    <w:rsid w:val="009B4588"/>
    <w:rsid w:val="009B58D8"/>
    <w:rsid w:val="009B5F10"/>
    <w:rsid w:val="009B7C38"/>
    <w:rsid w:val="009B7C94"/>
    <w:rsid w:val="009C0154"/>
    <w:rsid w:val="009C059E"/>
    <w:rsid w:val="009C1FB6"/>
    <w:rsid w:val="009C26E2"/>
    <w:rsid w:val="009C2B3E"/>
    <w:rsid w:val="009C2D4A"/>
    <w:rsid w:val="009C34EB"/>
    <w:rsid w:val="009C3821"/>
    <w:rsid w:val="009C3995"/>
    <w:rsid w:val="009C4506"/>
    <w:rsid w:val="009C499F"/>
    <w:rsid w:val="009C4EB1"/>
    <w:rsid w:val="009C52D4"/>
    <w:rsid w:val="009C58C7"/>
    <w:rsid w:val="009C5CFD"/>
    <w:rsid w:val="009C5F58"/>
    <w:rsid w:val="009C608C"/>
    <w:rsid w:val="009C626A"/>
    <w:rsid w:val="009C7161"/>
    <w:rsid w:val="009C7162"/>
    <w:rsid w:val="009C787F"/>
    <w:rsid w:val="009C7D58"/>
    <w:rsid w:val="009D02EC"/>
    <w:rsid w:val="009D0929"/>
    <w:rsid w:val="009D1B99"/>
    <w:rsid w:val="009D1D2F"/>
    <w:rsid w:val="009D2224"/>
    <w:rsid w:val="009D22BC"/>
    <w:rsid w:val="009D25F9"/>
    <w:rsid w:val="009D2991"/>
    <w:rsid w:val="009D2CFE"/>
    <w:rsid w:val="009D2F9D"/>
    <w:rsid w:val="009D3349"/>
    <w:rsid w:val="009D33A3"/>
    <w:rsid w:val="009D4014"/>
    <w:rsid w:val="009D55F8"/>
    <w:rsid w:val="009D5FB4"/>
    <w:rsid w:val="009D612C"/>
    <w:rsid w:val="009D6301"/>
    <w:rsid w:val="009D64D5"/>
    <w:rsid w:val="009D65FF"/>
    <w:rsid w:val="009D6A67"/>
    <w:rsid w:val="009D6E9E"/>
    <w:rsid w:val="009D6EE2"/>
    <w:rsid w:val="009D71E9"/>
    <w:rsid w:val="009D774A"/>
    <w:rsid w:val="009D7EA2"/>
    <w:rsid w:val="009E030A"/>
    <w:rsid w:val="009E06EA"/>
    <w:rsid w:val="009E0836"/>
    <w:rsid w:val="009E1123"/>
    <w:rsid w:val="009E17F5"/>
    <w:rsid w:val="009E22E2"/>
    <w:rsid w:val="009E29C9"/>
    <w:rsid w:val="009E33F3"/>
    <w:rsid w:val="009E3BFC"/>
    <w:rsid w:val="009E44B5"/>
    <w:rsid w:val="009E4506"/>
    <w:rsid w:val="009E478F"/>
    <w:rsid w:val="009E47CA"/>
    <w:rsid w:val="009E4B3D"/>
    <w:rsid w:val="009E4EFC"/>
    <w:rsid w:val="009E5213"/>
    <w:rsid w:val="009E5273"/>
    <w:rsid w:val="009E565A"/>
    <w:rsid w:val="009E5E58"/>
    <w:rsid w:val="009E77B9"/>
    <w:rsid w:val="009E78FA"/>
    <w:rsid w:val="009E7F1B"/>
    <w:rsid w:val="009F03FE"/>
    <w:rsid w:val="009F0532"/>
    <w:rsid w:val="009F0806"/>
    <w:rsid w:val="009F0C67"/>
    <w:rsid w:val="009F0FA9"/>
    <w:rsid w:val="009F124E"/>
    <w:rsid w:val="009F1797"/>
    <w:rsid w:val="009F241C"/>
    <w:rsid w:val="009F250C"/>
    <w:rsid w:val="009F30E4"/>
    <w:rsid w:val="009F3C00"/>
    <w:rsid w:val="009F3D14"/>
    <w:rsid w:val="009F4203"/>
    <w:rsid w:val="009F42B2"/>
    <w:rsid w:val="009F4926"/>
    <w:rsid w:val="009F4B1D"/>
    <w:rsid w:val="009F4DE6"/>
    <w:rsid w:val="009F4F8F"/>
    <w:rsid w:val="009F52F5"/>
    <w:rsid w:val="009F55D0"/>
    <w:rsid w:val="009F5EF2"/>
    <w:rsid w:val="009F61C4"/>
    <w:rsid w:val="009F70E2"/>
    <w:rsid w:val="009F7425"/>
    <w:rsid w:val="00A0012C"/>
    <w:rsid w:val="00A00412"/>
    <w:rsid w:val="00A005C1"/>
    <w:rsid w:val="00A01070"/>
    <w:rsid w:val="00A01AD3"/>
    <w:rsid w:val="00A01C81"/>
    <w:rsid w:val="00A01CE1"/>
    <w:rsid w:val="00A01EA7"/>
    <w:rsid w:val="00A02076"/>
    <w:rsid w:val="00A028EA"/>
    <w:rsid w:val="00A02992"/>
    <w:rsid w:val="00A031AF"/>
    <w:rsid w:val="00A03401"/>
    <w:rsid w:val="00A043FD"/>
    <w:rsid w:val="00A04D96"/>
    <w:rsid w:val="00A04EEA"/>
    <w:rsid w:val="00A04F5D"/>
    <w:rsid w:val="00A0599D"/>
    <w:rsid w:val="00A05B06"/>
    <w:rsid w:val="00A05D0E"/>
    <w:rsid w:val="00A05DB8"/>
    <w:rsid w:val="00A05E18"/>
    <w:rsid w:val="00A06044"/>
    <w:rsid w:val="00A064C6"/>
    <w:rsid w:val="00A0663A"/>
    <w:rsid w:val="00A06820"/>
    <w:rsid w:val="00A0689C"/>
    <w:rsid w:val="00A07A04"/>
    <w:rsid w:val="00A10839"/>
    <w:rsid w:val="00A10AE8"/>
    <w:rsid w:val="00A11385"/>
    <w:rsid w:val="00A1170B"/>
    <w:rsid w:val="00A11A47"/>
    <w:rsid w:val="00A11CBB"/>
    <w:rsid w:val="00A11E28"/>
    <w:rsid w:val="00A11FE0"/>
    <w:rsid w:val="00A12524"/>
    <w:rsid w:val="00A12D82"/>
    <w:rsid w:val="00A1321D"/>
    <w:rsid w:val="00A13285"/>
    <w:rsid w:val="00A133D2"/>
    <w:rsid w:val="00A13986"/>
    <w:rsid w:val="00A13E42"/>
    <w:rsid w:val="00A13FE1"/>
    <w:rsid w:val="00A14C42"/>
    <w:rsid w:val="00A1565E"/>
    <w:rsid w:val="00A17297"/>
    <w:rsid w:val="00A17755"/>
    <w:rsid w:val="00A17A42"/>
    <w:rsid w:val="00A17E83"/>
    <w:rsid w:val="00A200C9"/>
    <w:rsid w:val="00A202BF"/>
    <w:rsid w:val="00A20944"/>
    <w:rsid w:val="00A20A44"/>
    <w:rsid w:val="00A20B29"/>
    <w:rsid w:val="00A20E8A"/>
    <w:rsid w:val="00A21303"/>
    <w:rsid w:val="00A215E3"/>
    <w:rsid w:val="00A219FF"/>
    <w:rsid w:val="00A21DF1"/>
    <w:rsid w:val="00A21EC1"/>
    <w:rsid w:val="00A21EEC"/>
    <w:rsid w:val="00A21FC7"/>
    <w:rsid w:val="00A22061"/>
    <w:rsid w:val="00A22986"/>
    <w:rsid w:val="00A23537"/>
    <w:rsid w:val="00A23688"/>
    <w:rsid w:val="00A239B9"/>
    <w:rsid w:val="00A23C58"/>
    <w:rsid w:val="00A24545"/>
    <w:rsid w:val="00A247AA"/>
    <w:rsid w:val="00A24ABB"/>
    <w:rsid w:val="00A251C1"/>
    <w:rsid w:val="00A256FF"/>
    <w:rsid w:val="00A257F9"/>
    <w:rsid w:val="00A2594C"/>
    <w:rsid w:val="00A25B3F"/>
    <w:rsid w:val="00A26127"/>
    <w:rsid w:val="00A26968"/>
    <w:rsid w:val="00A26D25"/>
    <w:rsid w:val="00A26D96"/>
    <w:rsid w:val="00A26F91"/>
    <w:rsid w:val="00A273FB"/>
    <w:rsid w:val="00A27DEA"/>
    <w:rsid w:val="00A27FE2"/>
    <w:rsid w:val="00A301DC"/>
    <w:rsid w:val="00A303A0"/>
    <w:rsid w:val="00A30404"/>
    <w:rsid w:val="00A305C6"/>
    <w:rsid w:val="00A30AA5"/>
    <w:rsid w:val="00A30D0A"/>
    <w:rsid w:val="00A31321"/>
    <w:rsid w:val="00A31B59"/>
    <w:rsid w:val="00A31CCC"/>
    <w:rsid w:val="00A31F1C"/>
    <w:rsid w:val="00A3270E"/>
    <w:rsid w:val="00A330CD"/>
    <w:rsid w:val="00A331FC"/>
    <w:rsid w:val="00A33501"/>
    <w:rsid w:val="00A33663"/>
    <w:rsid w:val="00A34679"/>
    <w:rsid w:val="00A34C3D"/>
    <w:rsid w:val="00A35213"/>
    <w:rsid w:val="00A3612E"/>
    <w:rsid w:val="00A3633E"/>
    <w:rsid w:val="00A36397"/>
    <w:rsid w:val="00A3648E"/>
    <w:rsid w:val="00A36B50"/>
    <w:rsid w:val="00A36ED9"/>
    <w:rsid w:val="00A379AC"/>
    <w:rsid w:val="00A37CAA"/>
    <w:rsid w:val="00A40190"/>
    <w:rsid w:val="00A405E3"/>
    <w:rsid w:val="00A40746"/>
    <w:rsid w:val="00A412C4"/>
    <w:rsid w:val="00A41520"/>
    <w:rsid w:val="00A41FCC"/>
    <w:rsid w:val="00A42400"/>
    <w:rsid w:val="00A426E5"/>
    <w:rsid w:val="00A429B9"/>
    <w:rsid w:val="00A43650"/>
    <w:rsid w:val="00A43803"/>
    <w:rsid w:val="00A44433"/>
    <w:rsid w:val="00A44818"/>
    <w:rsid w:val="00A449E5"/>
    <w:rsid w:val="00A44E6C"/>
    <w:rsid w:val="00A45861"/>
    <w:rsid w:val="00A45FD6"/>
    <w:rsid w:val="00A460EB"/>
    <w:rsid w:val="00A4619F"/>
    <w:rsid w:val="00A46269"/>
    <w:rsid w:val="00A46AFE"/>
    <w:rsid w:val="00A46EC6"/>
    <w:rsid w:val="00A47F10"/>
    <w:rsid w:val="00A502BA"/>
    <w:rsid w:val="00A50367"/>
    <w:rsid w:val="00A5166A"/>
    <w:rsid w:val="00A516C1"/>
    <w:rsid w:val="00A516C2"/>
    <w:rsid w:val="00A51771"/>
    <w:rsid w:val="00A517E9"/>
    <w:rsid w:val="00A51A01"/>
    <w:rsid w:val="00A51AE7"/>
    <w:rsid w:val="00A51D46"/>
    <w:rsid w:val="00A52C8B"/>
    <w:rsid w:val="00A52D3C"/>
    <w:rsid w:val="00A53565"/>
    <w:rsid w:val="00A53957"/>
    <w:rsid w:val="00A53A6A"/>
    <w:rsid w:val="00A53C3A"/>
    <w:rsid w:val="00A54128"/>
    <w:rsid w:val="00A544E2"/>
    <w:rsid w:val="00A54FC4"/>
    <w:rsid w:val="00A558E1"/>
    <w:rsid w:val="00A55B47"/>
    <w:rsid w:val="00A55D4E"/>
    <w:rsid w:val="00A55D6C"/>
    <w:rsid w:val="00A5627E"/>
    <w:rsid w:val="00A562D1"/>
    <w:rsid w:val="00A60C80"/>
    <w:rsid w:val="00A60E95"/>
    <w:rsid w:val="00A6113E"/>
    <w:rsid w:val="00A61808"/>
    <w:rsid w:val="00A61E9F"/>
    <w:rsid w:val="00A62B20"/>
    <w:rsid w:val="00A63000"/>
    <w:rsid w:val="00A63866"/>
    <w:rsid w:val="00A64158"/>
    <w:rsid w:val="00A6439C"/>
    <w:rsid w:val="00A64E46"/>
    <w:rsid w:val="00A655AA"/>
    <w:rsid w:val="00A65B4B"/>
    <w:rsid w:val="00A664D7"/>
    <w:rsid w:val="00A66714"/>
    <w:rsid w:val="00A668D7"/>
    <w:rsid w:val="00A6723D"/>
    <w:rsid w:val="00A674F0"/>
    <w:rsid w:val="00A67585"/>
    <w:rsid w:val="00A67D14"/>
    <w:rsid w:val="00A67D7C"/>
    <w:rsid w:val="00A70F4C"/>
    <w:rsid w:val="00A70FA7"/>
    <w:rsid w:val="00A717C5"/>
    <w:rsid w:val="00A71D8F"/>
    <w:rsid w:val="00A71DD9"/>
    <w:rsid w:val="00A71ED7"/>
    <w:rsid w:val="00A724F2"/>
    <w:rsid w:val="00A725A2"/>
    <w:rsid w:val="00A73FDA"/>
    <w:rsid w:val="00A74A0A"/>
    <w:rsid w:val="00A752EA"/>
    <w:rsid w:val="00A75486"/>
    <w:rsid w:val="00A75B03"/>
    <w:rsid w:val="00A76124"/>
    <w:rsid w:val="00A76E57"/>
    <w:rsid w:val="00A76E87"/>
    <w:rsid w:val="00A77E44"/>
    <w:rsid w:val="00A8008B"/>
    <w:rsid w:val="00A8009A"/>
    <w:rsid w:val="00A804EB"/>
    <w:rsid w:val="00A8142D"/>
    <w:rsid w:val="00A8170C"/>
    <w:rsid w:val="00A81B06"/>
    <w:rsid w:val="00A822AA"/>
    <w:rsid w:val="00A82C33"/>
    <w:rsid w:val="00A82DAA"/>
    <w:rsid w:val="00A83511"/>
    <w:rsid w:val="00A838F3"/>
    <w:rsid w:val="00A83D4D"/>
    <w:rsid w:val="00A83DBE"/>
    <w:rsid w:val="00A85E71"/>
    <w:rsid w:val="00A8623A"/>
    <w:rsid w:val="00A8668C"/>
    <w:rsid w:val="00A86730"/>
    <w:rsid w:val="00A8703B"/>
    <w:rsid w:val="00A87DD0"/>
    <w:rsid w:val="00A87FBF"/>
    <w:rsid w:val="00A903EA"/>
    <w:rsid w:val="00A90720"/>
    <w:rsid w:val="00A90DAD"/>
    <w:rsid w:val="00A910F4"/>
    <w:rsid w:val="00A9131E"/>
    <w:rsid w:val="00A92842"/>
    <w:rsid w:val="00A92AA6"/>
    <w:rsid w:val="00A92B33"/>
    <w:rsid w:val="00A9302E"/>
    <w:rsid w:val="00A93909"/>
    <w:rsid w:val="00A939F7"/>
    <w:rsid w:val="00A94523"/>
    <w:rsid w:val="00A94DA1"/>
    <w:rsid w:val="00A94EA2"/>
    <w:rsid w:val="00A953CD"/>
    <w:rsid w:val="00A954A5"/>
    <w:rsid w:val="00A95A04"/>
    <w:rsid w:val="00A95A93"/>
    <w:rsid w:val="00A95F75"/>
    <w:rsid w:val="00A9711E"/>
    <w:rsid w:val="00A97382"/>
    <w:rsid w:val="00A9777A"/>
    <w:rsid w:val="00A97885"/>
    <w:rsid w:val="00AA0306"/>
    <w:rsid w:val="00AA05D0"/>
    <w:rsid w:val="00AA0D9C"/>
    <w:rsid w:val="00AA0E88"/>
    <w:rsid w:val="00AA173E"/>
    <w:rsid w:val="00AA1BEC"/>
    <w:rsid w:val="00AA1E1C"/>
    <w:rsid w:val="00AA24D2"/>
    <w:rsid w:val="00AA2758"/>
    <w:rsid w:val="00AA2C89"/>
    <w:rsid w:val="00AA2DA3"/>
    <w:rsid w:val="00AA3715"/>
    <w:rsid w:val="00AA37C3"/>
    <w:rsid w:val="00AA3E6E"/>
    <w:rsid w:val="00AA41F8"/>
    <w:rsid w:val="00AA466C"/>
    <w:rsid w:val="00AA4C40"/>
    <w:rsid w:val="00AA4EB3"/>
    <w:rsid w:val="00AA4F44"/>
    <w:rsid w:val="00AA50E0"/>
    <w:rsid w:val="00AA539F"/>
    <w:rsid w:val="00AA55D3"/>
    <w:rsid w:val="00AA5735"/>
    <w:rsid w:val="00AA5981"/>
    <w:rsid w:val="00AA5C68"/>
    <w:rsid w:val="00AA5DE1"/>
    <w:rsid w:val="00AA5F07"/>
    <w:rsid w:val="00AA72FA"/>
    <w:rsid w:val="00AA7D19"/>
    <w:rsid w:val="00AA7F4B"/>
    <w:rsid w:val="00AA7F93"/>
    <w:rsid w:val="00AB035F"/>
    <w:rsid w:val="00AB03D6"/>
    <w:rsid w:val="00AB07FF"/>
    <w:rsid w:val="00AB08F2"/>
    <w:rsid w:val="00AB090C"/>
    <w:rsid w:val="00AB0F2F"/>
    <w:rsid w:val="00AB1193"/>
    <w:rsid w:val="00AB1864"/>
    <w:rsid w:val="00AB25C2"/>
    <w:rsid w:val="00AB25CE"/>
    <w:rsid w:val="00AB2714"/>
    <w:rsid w:val="00AB27DB"/>
    <w:rsid w:val="00AB2DCE"/>
    <w:rsid w:val="00AB3B80"/>
    <w:rsid w:val="00AB3BAF"/>
    <w:rsid w:val="00AB41E1"/>
    <w:rsid w:val="00AB420D"/>
    <w:rsid w:val="00AB43CD"/>
    <w:rsid w:val="00AB45CE"/>
    <w:rsid w:val="00AB534B"/>
    <w:rsid w:val="00AB5A42"/>
    <w:rsid w:val="00AB5B52"/>
    <w:rsid w:val="00AB5C33"/>
    <w:rsid w:val="00AB5CF7"/>
    <w:rsid w:val="00AB6522"/>
    <w:rsid w:val="00AB6C7C"/>
    <w:rsid w:val="00AB7459"/>
    <w:rsid w:val="00AB7803"/>
    <w:rsid w:val="00AC0266"/>
    <w:rsid w:val="00AC075E"/>
    <w:rsid w:val="00AC0862"/>
    <w:rsid w:val="00AC12DD"/>
    <w:rsid w:val="00AC1337"/>
    <w:rsid w:val="00AC177E"/>
    <w:rsid w:val="00AC1E23"/>
    <w:rsid w:val="00AC235D"/>
    <w:rsid w:val="00AC2483"/>
    <w:rsid w:val="00AC2920"/>
    <w:rsid w:val="00AC2BD4"/>
    <w:rsid w:val="00AC35D3"/>
    <w:rsid w:val="00AC563B"/>
    <w:rsid w:val="00AC5F23"/>
    <w:rsid w:val="00AC64C9"/>
    <w:rsid w:val="00AC6688"/>
    <w:rsid w:val="00AC6BAC"/>
    <w:rsid w:val="00AC6FB7"/>
    <w:rsid w:val="00AC7226"/>
    <w:rsid w:val="00AC7668"/>
    <w:rsid w:val="00AD0009"/>
    <w:rsid w:val="00AD00F2"/>
    <w:rsid w:val="00AD047E"/>
    <w:rsid w:val="00AD0882"/>
    <w:rsid w:val="00AD276B"/>
    <w:rsid w:val="00AD280B"/>
    <w:rsid w:val="00AD2A4A"/>
    <w:rsid w:val="00AD3DA5"/>
    <w:rsid w:val="00AD51E1"/>
    <w:rsid w:val="00AD532B"/>
    <w:rsid w:val="00AD62DF"/>
    <w:rsid w:val="00AD6587"/>
    <w:rsid w:val="00AD67C7"/>
    <w:rsid w:val="00AD68C5"/>
    <w:rsid w:val="00AD68C9"/>
    <w:rsid w:val="00AD6E11"/>
    <w:rsid w:val="00AE09E4"/>
    <w:rsid w:val="00AE09EC"/>
    <w:rsid w:val="00AE0AD6"/>
    <w:rsid w:val="00AE0DCE"/>
    <w:rsid w:val="00AE15FE"/>
    <w:rsid w:val="00AE175F"/>
    <w:rsid w:val="00AE1D3D"/>
    <w:rsid w:val="00AE225A"/>
    <w:rsid w:val="00AE2C03"/>
    <w:rsid w:val="00AE2C9D"/>
    <w:rsid w:val="00AE2FDF"/>
    <w:rsid w:val="00AE31D8"/>
    <w:rsid w:val="00AE436F"/>
    <w:rsid w:val="00AE4668"/>
    <w:rsid w:val="00AE4CB0"/>
    <w:rsid w:val="00AE4F7C"/>
    <w:rsid w:val="00AE5420"/>
    <w:rsid w:val="00AE58AC"/>
    <w:rsid w:val="00AE5B85"/>
    <w:rsid w:val="00AE5BD6"/>
    <w:rsid w:val="00AE61A4"/>
    <w:rsid w:val="00AE64E4"/>
    <w:rsid w:val="00AE657B"/>
    <w:rsid w:val="00AE6C45"/>
    <w:rsid w:val="00AE6FC4"/>
    <w:rsid w:val="00AE77DA"/>
    <w:rsid w:val="00AE7D77"/>
    <w:rsid w:val="00AF00B1"/>
    <w:rsid w:val="00AF0524"/>
    <w:rsid w:val="00AF09EE"/>
    <w:rsid w:val="00AF09FE"/>
    <w:rsid w:val="00AF134E"/>
    <w:rsid w:val="00AF160A"/>
    <w:rsid w:val="00AF16E7"/>
    <w:rsid w:val="00AF1F06"/>
    <w:rsid w:val="00AF20E4"/>
    <w:rsid w:val="00AF21F5"/>
    <w:rsid w:val="00AF2428"/>
    <w:rsid w:val="00AF24F6"/>
    <w:rsid w:val="00AF2668"/>
    <w:rsid w:val="00AF27CC"/>
    <w:rsid w:val="00AF2846"/>
    <w:rsid w:val="00AF2A04"/>
    <w:rsid w:val="00AF2BC2"/>
    <w:rsid w:val="00AF2F8D"/>
    <w:rsid w:val="00AF37B5"/>
    <w:rsid w:val="00AF3CDE"/>
    <w:rsid w:val="00AF3E25"/>
    <w:rsid w:val="00AF3F68"/>
    <w:rsid w:val="00AF45E3"/>
    <w:rsid w:val="00AF46F8"/>
    <w:rsid w:val="00AF4D2E"/>
    <w:rsid w:val="00AF4E48"/>
    <w:rsid w:val="00AF505D"/>
    <w:rsid w:val="00AF56D5"/>
    <w:rsid w:val="00AF6329"/>
    <w:rsid w:val="00AF65CD"/>
    <w:rsid w:val="00AF6667"/>
    <w:rsid w:val="00AF676E"/>
    <w:rsid w:val="00AF697F"/>
    <w:rsid w:val="00AF6A78"/>
    <w:rsid w:val="00AF6EF4"/>
    <w:rsid w:val="00AF6EFB"/>
    <w:rsid w:val="00AF7329"/>
    <w:rsid w:val="00AF761D"/>
    <w:rsid w:val="00AF7B1F"/>
    <w:rsid w:val="00AF7BFC"/>
    <w:rsid w:val="00AFB91A"/>
    <w:rsid w:val="00B00232"/>
    <w:rsid w:val="00B005D5"/>
    <w:rsid w:val="00B009F4"/>
    <w:rsid w:val="00B00AC6"/>
    <w:rsid w:val="00B01903"/>
    <w:rsid w:val="00B027CB"/>
    <w:rsid w:val="00B02838"/>
    <w:rsid w:val="00B02C60"/>
    <w:rsid w:val="00B033C2"/>
    <w:rsid w:val="00B03432"/>
    <w:rsid w:val="00B03D2E"/>
    <w:rsid w:val="00B03EDE"/>
    <w:rsid w:val="00B04388"/>
    <w:rsid w:val="00B0456E"/>
    <w:rsid w:val="00B0457B"/>
    <w:rsid w:val="00B048CE"/>
    <w:rsid w:val="00B04FFE"/>
    <w:rsid w:val="00B051EF"/>
    <w:rsid w:val="00B0583F"/>
    <w:rsid w:val="00B05BB7"/>
    <w:rsid w:val="00B05CAD"/>
    <w:rsid w:val="00B06A75"/>
    <w:rsid w:val="00B0763B"/>
    <w:rsid w:val="00B07665"/>
    <w:rsid w:val="00B07803"/>
    <w:rsid w:val="00B078CC"/>
    <w:rsid w:val="00B07A18"/>
    <w:rsid w:val="00B07C20"/>
    <w:rsid w:val="00B10628"/>
    <w:rsid w:val="00B1079E"/>
    <w:rsid w:val="00B10A60"/>
    <w:rsid w:val="00B10EC1"/>
    <w:rsid w:val="00B11239"/>
    <w:rsid w:val="00B11663"/>
    <w:rsid w:val="00B12158"/>
    <w:rsid w:val="00B136AC"/>
    <w:rsid w:val="00B13D61"/>
    <w:rsid w:val="00B13EDE"/>
    <w:rsid w:val="00B14301"/>
    <w:rsid w:val="00B143F4"/>
    <w:rsid w:val="00B14948"/>
    <w:rsid w:val="00B1499E"/>
    <w:rsid w:val="00B14B2A"/>
    <w:rsid w:val="00B150B3"/>
    <w:rsid w:val="00B15363"/>
    <w:rsid w:val="00B153D8"/>
    <w:rsid w:val="00B1633E"/>
    <w:rsid w:val="00B16CA0"/>
    <w:rsid w:val="00B176FE"/>
    <w:rsid w:val="00B17BF8"/>
    <w:rsid w:val="00B201C6"/>
    <w:rsid w:val="00B20660"/>
    <w:rsid w:val="00B209F3"/>
    <w:rsid w:val="00B20AD3"/>
    <w:rsid w:val="00B20F3F"/>
    <w:rsid w:val="00B2118E"/>
    <w:rsid w:val="00B21250"/>
    <w:rsid w:val="00B21438"/>
    <w:rsid w:val="00B218EB"/>
    <w:rsid w:val="00B2190D"/>
    <w:rsid w:val="00B21BEE"/>
    <w:rsid w:val="00B2206A"/>
    <w:rsid w:val="00B228F2"/>
    <w:rsid w:val="00B22941"/>
    <w:rsid w:val="00B22BFE"/>
    <w:rsid w:val="00B22CE1"/>
    <w:rsid w:val="00B22EC9"/>
    <w:rsid w:val="00B23A8C"/>
    <w:rsid w:val="00B23FC2"/>
    <w:rsid w:val="00B24481"/>
    <w:rsid w:val="00B24656"/>
    <w:rsid w:val="00B24AE8"/>
    <w:rsid w:val="00B25039"/>
    <w:rsid w:val="00B252E7"/>
    <w:rsid w:val="00B253A1"/>
    <w:rsid w:val="00B25752"/>
    <w:rsid w:val="00B25959"/>
    <w:rsid w:val="00B25A96"/>
    <w:rsid w:val="00B266BF"/>
    <w:rsid w:val="00B269B6"/>
    <w:rsid w:val="00B26B33"/>
    <w:rsid w:val="00B26DE3"/>
    <w:rsid w:val="00B306EC"/>
    <w:rsid w:val="00B30CCF"/>
    <w:rsid w:val="00B30FD5"/>
    <w:rsid w:val="00B31139"/>
    <w:rsid w:val="00B31311"/>
    <w:rsid w:val="00B3198E"/>
    <w:rsid w:val="00B323D4"/>
    <w:rsid w:val="00B32ACC"/>
    <w:rsid w:val="00B32E2C"/>
    <w:rsid w:val="00B3327A"/>
    <w:rsid w:val="00B33587"/>
    <w:rsid w:val="00B337E9"/>
    <w:rsid w:val="00B33B56"/>
    <w:rsid w:val="00B341AB"/>
    <w:rsid w:val="00B34A04"/>
    <w:rsid w:val="00B34E9A"/>
    <w:rsid w:val="00B35007"/>
    <w:rsid w:val="00B35565"/>
    <w:rsid w:val="00B358F6"/>
    <w:rsid w:val="00B3638E"/>
    <w:rsid w:val="00B3661A"/>
    <w:rsid w:val="00B36C85"/>
    <w:rsid w:val="00B37238"/>
    <w:rsid w:val="00B37666"/>
    <w:rsid w:val="00B37D28"/>
    <w:rsid w:val="00B40347"/>
    <w:rsid w:val="00B4075F"/>
    <w:rsid w:val="00B4077F"/>
    <w:rsid w:val="00B4081B"/>
    <w:rsid w:val="00B409CC"/>
    <w:rsid w:val="00B40F7C"/>
    <w:rsid w:val="00B41D8E"/>
    <w:rsid w:val="00B41E57"/>
    <w:rsid w:val="00B41FCF"/>
    <w:rsid w:val="00B4254E"/>
    <w:rsid w:val="00B42A60"/>
    <w:rsid w:val="00B42E5E"/>
    <w:rsid w:val="00B42F61"/>
    <w:rsid w:val="00B4428C"/>
    <w:rsid w:val="00B44524"/>
    <w:rsid w:val="00B445F4"/>
    <w:rsid w:val="00B4467A"/>
    <w:rsid w:val="00B451BA"/>
    <w:rsid w:val="00B4575A"/>
    <w:rsid w:val="00B457A2"/>
    <w:rsid w:val="00B46146"/>
    <w:rsid w:val="00B4629A"/>
    <w:rsid w:val="00B46981"/>
    <w:rsid w:val="00B46E5E"/>
    <w:rsid w:val="00B47213"/>
    <w:rsid w:val="00B473D2"/>
    <w:rsid w:val="00B504D2"/>
    <w:rsid w:val="00B50C00"/>
    <w:rsid w:val="00B50C4E"/>
    <w:rsid w:val="00B50C81"/>
    <w:rsid w:val="00B5106D"/>
    <w:rsid w:val="00B51200"/>
    <w:rsid w:val="00B51547"/>
    <w:rsid w:val="00B5172B"/>
    <w:rsid w:val="00B522F8"/>
    <w:rsid w:val="00B52710"/>
    <w:rsid w:val="00B52E46"/>
    <w:rsid w:val="00B52FE8"/>
    <w:rsid w:val="00B533AB"/>
    <w:rsid w:val="00B537E1"/>
    <w:rsid w:val="00B53B6D"/>
    <w:rsid w:val="00B54211"/>
    <w:rsid w:val="00B5459C"/>
    <w:rsid w:val="00B54A46"/>
    <w:rsid w:val="00B54E26"/>
    <w:rsid w:val="00B566DA"/>
    <w:rsid w:val="00B56F30"/>
    <w:rsid w:val="00B5715F"/>
    <w:rsid w:val="00B576BE"/>
    <w:rsid w:val="00B57E4B"/>
    <w:rsid w:val="00B57E80"/>
    <w:rsid w:val="00B601D4"/>
    <w:rsid w:val="00B60D90"/>
    <w:rsid w:val="00B61351"/>
    <w:rsid w:val="00B61352"/>
    <w:rsid w:val="00B6137C"/>
    <w:rsid w:val="00B61554"/>
    <w:rsid w:val="00B61A59"/>
    <w:rsid w:val="00B61C54"/>
    <w:rsid w:val="00B61DB7"/>
    <w:rsid w:val="00B61FAF"/>
    <w:rsid w:val="00B624F0"/>
    <w:rsid w:val="00B6257C"/>
    <w:rsid w:val="00B6298E"/>
    <w:rsid w:val="00B62BAB"/>
    <w:rsid w:val="00B62C4E"/>
    <w:rsid w:val="00B63528"/>
    <w:rsid w:val="00B63537"/>
    <w:rsid w:val="00B63542"/>
    <w:rsid w:val="00B63914"/>
    <w:rsid w:val="00B63C39"/>
    <w:rsid w:val="00B64B2A"/>
    <w:rsid w:val="00B64E4D"/>
    <w:rsid w:val="00B652ED"/>
    <w:rsid w:val="00B65719"/>
    <w:rsid w:val="00B66132"/>
    <w:rsid w:val="00B66453"/>
    <w:rsid w:val="00B66733"/>
    <w:rsid w:val="00B667F4"/>
    <w:rsid w:val="00B66837"/>
    <w:rsid w:val="00B66B26"/>
    <w:rsid w:val="00B67369"/>
    <w:rsid w:val="00B67A99"/>
    <w:rsid w:val="00B70311"/>
    <w:rsid w:val="00B7071A"/>
    <w:rsid w:val="00B70A99"/>
    <w:rsid w:val="00B70ADC"/>
    <w:rsid w:val="00B70FC6"/>
    <w:rsid w:val="00B71190"/>
    <w:rsid w:val="00B7149C"/>
    <w:rsid w:val="00B71C8D"/>
    <w:rsid w:val="00B72729"/>
    <w:rsid w:val="00B72CA0"/>
    <w:rsid w:val="00B72DE8"/>
    <w:rsid w:val="00B72E4E"/>
    <w:rsid w:val="00B734AD"/>
    <w:rsid w:val="00B736FD"/>
    <w:rsid w:val="00B73BEA"/>
    <w:rsid w:val="00B73BF1"/>
    <w:rsid w:val="00B7452B"/>
    <w:rsid w:val="00B74957"/>
    <w:rsid w:val="00B74CDF"/>
    <w:rsid w:val="00B75304"/>
    <w:rsid w:val="00B758F1"/>
    <w:rsid w:val="00B75ADC"/>
    <w:rsid w:val="00B75BDE"/>
    <w:rsid w:val="00B75C51"/>
    <w:rsid w:val="00B76341"/>
    <w:rsid w:val="00B7666F"/>
    <w:rsid w:val="00B76E22"/>
    <w:rsid w:val="00B77E92"/>
    <w:rsid w:val="00B80006"/>
    <w:rsid w:val="00B80159"/>
    <w:rsid w:val="00B8018A"/>
    <w:rsid w:val="00B8040D"/>
    <w:rsid w:val="00B80903"/>
    <w:rsid w:val="00B80A87"/>
    <w:rsid w:val="00B80D5C"/>
    <w:rsid w:val="00B8142A"/>
    <w:rsid w:val="00B819C9"/>
    <w:rsid w:val="00B81FD6"/>
    <w:rsid w:val="00B82308"/>
    <w:rsid w:val="00B824ED"/>
    <w:rsid w:val="00B82ACD"/>
    <w:rsid w:val="00B82C36"/>
    <w:rsid w:val="00B83C48"/>
    <w:rsid w:val="00B83D1A"/>
    <w:rsid w:val="00B84A60"/>
    <w:rsid w:val="00B84B6D"/>
    <w:rsid w:val="00B850C2"/>
    <w:rsid w:val="00B8525A"/>
    <w:rsid w:val="00B85F7D"/>
    <w:rsid w:val="00B87475"/>
    <w:rsid w:val="00B874FB"/>
    <w:rsid w:val="00B87A47"/>
    <w:rsid w:val="00B87B8B"/>
    <w:rsid w:val="00B9010F"/>
    <w:rsid w:val="00B903E8"/>
    <w:rsid w:val="00B907A9"/>
    <w:rsid w:val="00B90C85"/>
    <w:rsid w:val="00B91323"/>
    <w:rsid w:val="00B916D1"/>
    <w:rsid w:val="00B91948"/>
    <w:rsid w:val="00B91A9E"/>
    <w:rsid w:val="00B91C8C"/>
    <w:rsid w:val="00B92854"/>
    <w:rsid w:val="00B93CA4"/>
    <w:rsid w:val="00B944C3"/>
    <w:rsid w:val="00B94740"/>
    <w:rsid w:val="00B94883"/>
    <w:rsid w:val="00B94D20"/>
    <w:rsid w:val="00B954D4"/>
    <w:rsid w:val="00B959EE"/>
    <w:rsid w:val="00B95A31"/>
    <w:rsid w:val="00B9684F"/>
    <w:rsid w:val="00B96E02"/>
    <w:rsid w:val="00B97BA4"/>
    <w:rsid w:val="00BA023A"/>
    <w:rsid w:val="00BA0659"/>
    <w:rsid w:val="00BA0A3C"/>
    <w:rsid w:val="00BA17E1"/>
    <w:rsid w:val="00BA1BF5"/>
    <w:rsid w:val="00BA1C1C"/>
    <w:rsid w:val="00BA2187"/>
    <w:rsid w:val="00BA2959"/>
    <w:rsid w:val="00BA2C0D"/>
    <w:rsid w:val="00BA3059"/>
    <w:rsid w:val="00BA39A7"/>
    <w:rsid w:val="00BA3D0D"/>
    <w:rsid w:val="00BA42E6"/>
    <w:rsid w:val="00BA4823"/>
    <w:rsid w:val="00BA4C08"/>
    <w:rsid w:val="00BA4DB4"/>
    <w:rsid w:val="00BA5019"/>
    <w:rsid w:val="00BA58A8"/>
    <w:rsid w:val="00BA5F3A"/>
    <w:rsid w:val="00BA6365"/>
    <w:rsid w:val="00BA64D3"/>
    <w:rsid w:val="00BA6E72"/>
    <w:rsid w:val="00BA7350"/>
    <w:rsid w:val="00BA7AC8"/>
    <w:rsid w:val="00BB042A"/>
    <w:rsid w:val="00BB06D9"/>
    <w:rsid w:val="00BB0C1A"/>
    <w:rsid w:val="00BB10EE"/>
    <w:rsid w:val="00BB1172"/>
    <w:rsid w:val="00BB143E"/>
    <w:rsid w:val="00BB14DB"/>
    <w:rsid w:val="00BB17B7"/>
    <w:rsid w:val="00BB1936"/>
    <w:rsid w:val="00BB1B01"/>
    <w:rsid w:val="00BB1F61"/>
    <w:rsid w:val="00BB1FE5"/>
    <w:rsid w:val="00BB3393"/>
    <w:rsid w:val="00BB369F"/>
    <w:rsid w:val="00BB3922"/>
    <w:rsid w:val="00BB3995"/>
    <w:rsid w:val="00BB39CC"/>
    <w:rsid w:val="00BB40F7"/>
    <w:rsid w:val="00BB4814"/>
    <w:rsid w:val="00BB4EBC"/>
    <w:rsid w:val="00BB4FEA"/>
    <w:rsid w:val="00BB5182"/>
    <w:rsid w:val="00BB54D8"/>
    <w:rsid w:val="00BB5509"/>
    <w:rsid w:val="00BB6263"/>
    <w:rsid w:val="00BB637F"/>
    <w:rsid w:val="00BB63B8"/>
    <w:rsid w:val="00BB63C4"/>
    <w:rsid w:val="00BB6DD2"/>
    <w:rsid w:val="00BB6E7D"/>
    <w:rsid w:val="00BB728C"/>
    <w:rsid w:val="00BB7601"/>
    <w:rsid w:val="00BB76B7"/>
    <w:rsid w:val="00BB7EFF"/>
    <w:rsid w:val="00BC1B54"/>
    <w:rsid w:val="00BC1CD7"/>
    <w:rsid w:val="00BC3170"/>
    <w:rsid w:val="00BC3354"/>
    <w:rsid w:val="00BC3E6B"/>
    <w:rsid w:val="00BC4112"/>
    <w:rsid w:val="00BC43E6"/>
    <w:rsid w:val="00BC44AD"/>
    <w:rsid w:val="00BC5505"/>
    <w:rsid w:val="00BC57C1"/>
    <w:rsid w:val="00BC5C2A"/>
    <w:rsid w:val="00BC5E8C"/>
    <w:rsid w:val="00BC6B0A"/>
    <w:rsid w:val="00BC6D0C"/>
    <w:rsid w:val="00BC6DB2"/>
    <w:rsid w:val="00BC7B4D"/>
    <w:rsid w:val="00BD0143"/>
    <w:rsid w:val="00BD1E1B"/>
    <w:rsid w:val="00BD1F4D"/>
    <w:rsid w:val="00BD225D"/>
    <w:rsid w:val="00BD23C4"/>
    <w:rsid w:val="00BD2865"/>
    <w:rsid w:val="00BD28DB"/>
    <w:rsid w:val="00BD2911"/>
    <w:rsid w:val="00BD2E1C"/>
    <w:rsid w:val="00BD3553"/>
    <w:rsid w:val="00BD386C"/>
    <w:rsid w:val="00BD3C8F"/>
    <w:rsid w:val="00BD3D8C"/>
    <w:rsid w:val="00BD4219"/>
    <w:rsid w:val="00BD4DC1"/>
    <w:rsid w:val="00BD525B"/>
    <w:rsid w:val="00BD5432"/>
    <w:rsid w:val="00BD5544"/>
    <w:rsid w:val="00BD5B0E"/>
    <w:rsid w:val="00BD5D9E"/>
    <w:rsid w:val="00BD5E4A"/>
    <w:rsid w:val="00BD5F90"/>
    <w:rsid w:val="00BD6963"/>
    <w:rsid w:val="00BD6B54"/>
    <w:rsid w:val="00BD77DE"/>
    <w:rsid w:val="00BD7DD8"/>
    <w:rsid w:val="00BE175F"/>
    <w:rsid w:val="00BE17AB"/>
    <w:rsid w:val="00BE199A"/>
    <w:rsid w:val="00BE2496"/>
    <w:rsid w:val="00BE287D"/>
    <w:rsid w:val="00BE2CA0"/>
    <w:rsid w:val="00BE2FAB"/>
    <w:rsid w:val="00BE3438"/>
    <w:rsid w:val="00BE36C3"/>
    <w:rsid w:val="00BE392B"/>
    <w:rsid w:val="00BE3B66"/>
    <w:rsid w:val="00BE432D"/>
    <w:rsid w:val="00BE4A77"/>
    <w:rsid w:val="00BE4E98"/>
    <w:rsid w:val="00BE5193"/>
    <w:rsid w:val="00BE5839"/>
    <w:rsid w:val="00BE725D"/>
    <w:rsid w:val="00BE7DDA"/>
    <w:rsid w:val="00BF02E7"/>
    <w:rsid w:val="00BF095E"/>
    <w:rsid w:val="00BF0CC3"/>
    <w:rsid w:val="00BF10A1"/>
    <w:rsid w:val="00BF112F"/>
    <w:rsid w:val="00BF120F"/>
    <w:rsid w:val="00BF1BF5"/>
    <w:rsid w:val="00BF1C6E"/>
    <w:rsid w:val="00BF211D"/>
    <w:rsid w:val="00BF26A3"/>
    <w:rsid w:val="00BF2BD5"/>
    <w:rsid w:val="00BF3530"/>
    <w:rsid w:val="00BF359C"/>
    <w:rsid w:val="00BF36B7"/>
    <w:rsid w:val="00BF38F9"/>
    <w:rsid w:val="00BF3FEE"/>
    <w:rsid w:val="00BF4042"/>
    <w:rsid w:val="00BF4381"/>
    <w:rsid w:val="00BF4629"/>
    <w:rsid w:val="00BF4B22"/>
    <w:rsid w:val="00BF4B58"/>
    <w:rsid w:val="00BF4BA3"/>
    <w:rsid w:val="00BF528A"/>
    <w:rsid w:val="00BF52B4"/>
    <w:rsid w:val="00BF57EE"/>
    <w:rsid w:val="00BF59FA"/>
    <w:rsid w:val="00BF5EEA"/>
    <w:rsid w:val="00BF614C"/>
    <w:rsid w:val="00BF62A1"/>
    <w:rsid w:val="00BF6507"/>
    <w:rsid w:val="00BF6669"/>
    <w:rsid w:val="00BF687E"/>
    <w:rsid w:val="00BF6A57"/>
    <w:rsid w:val="00BF7395"/>
    <w:rsid w:val="00BF744A"/>
    <w:rsid w:val="00BF76DE"/>
    <w:rsid w:val="00BF7B94"/>
    <w:rsid w:val="00C00084"/>
    <w:rsid w:val="00C001A8"/>
    <w:rsid w:val="00C002DD"/>
    <w:rsid w:val="00C007D5"/>
    <w:rsid w:val="00C009DA"/>
    <w:rsid w:val="00C00C09"/>
    <w:rsid w:val="00C01331"/>
    <w:rsid w:val="00C01CB4"/>
    <w:rsid w:val="00C02012"/>
    <w:rsid w:val="00C02016"/>
    <w:rsid w:val="00C0294E"/>
    <w:rsid w:val="00C03110"/>
    <w:rsid w:val="00C0360C"/>
    <w:rsid w:val="00C03F73"/>
    <w:rsid w:val="00C0418E"/>
    <w:rsid w:val="00C04A1C"/>
    <w:rsid w:val="00C04B3E"/>
    <w:rsid w:val="00C05428"/>
    <w:rsid w:val="00C05788"/>
    <w:rsid w:val="00C058AA"/>
    <w:rsid w:val="00C05EAD"/>
    <w:rsid w:val="00C06D3B"/>
    <w:rsid w:val="00C073D3"/>
    <w:rsid w:val="00C07B82"/>
    <w:rsid w:val="00C07BA2"/>
    <w:rsid w:val="00C07BBE"/>
    <w:rsid w:val="00C07E0A"/>
    <w:rsid w:val="00C07F6C"/>
    <w:rsid w:val="00C100DD"/>
    <w:rsid w:val="00C10583"/>
    <w:rsid w:val="00C1065B"/>
    <w:rsid w:val="00C11F77"/>
    <w:rsid w:val="00C12A80"/>
    <w:rsid w:val="00C12C3F"/>
    <w:rsid w:val="00C13A2B"/>
    <w:rsid w:val="00C13E53"/>
    <w:rsid w:val="00C13F51"/>
    <w:rsid w:val="00C1420C"/>
    <w:rsid w:val="00C14538"/>
    <w:rsid w:val="00C14627"/>
    <w:rsid w:val="00C147BD"/>
    <w:rsid w:val="00C14CF7"/>
    <w:rsid w:val="00C157AD"/>
    <w:rsid w:val="00C15DC9"/>
    <w:rsid w:val="00C16616"/>
    <w:rsid w:val="00C167F5"/>
    <w:rsid w:val="00C16840"/>
    <w:rsid w:val="00C16F9F"/>
    <w:rsid w:val="00C17088"/>
    <w:rsid w:val="00C173A8"/>
    <w:rsid w:val="00C20556"/>
    <w:rsid w:val="00C20CE2"/>
    <w:rsid w:val="00C22049"/>
    <w:rsid w:val="00C22968"/>
    <w:rsid w:val="00C22CE9"/>
    <w:rsid w:val="00C2387E"/>
    <w:rsid w:val="00C248EE"/>
    <w:rsid w:val="00C249FD"/>
    <w:rsid w:val="00C251B6"/>
    <w:rsid w:val="00C256FC"/>
    <w:rsid w:val="00C2586E"/>
    <w:rsid w:val="00C25D3E"/>
    <w:rsid w:val="00C2611C"/>
    <w:rsid w:val="00C26323"/>
    <w:rsid w:val="00C267DC"/>
    <w:rsid w:val="00C26DD0"/>
    <w:rsid w:val="00C272BC"/>
    <w:rsid w:val="00C27F2C"/>
    <w:rsid w:val="00C27F97"/>
    <w:rsid w:val="00C30051"/>
    <w:rsid w:val="00C30830"/>
    <w:rsid w:val="00C309E5"/>
    <w:rsid w:val="00C30AA4"/>
    <w:rsid w:val="00C30AC9"/>
    <w:rsid w:val="00C3146B"/>
    <w:rsid w:val="00C3184A"/>
    <w:rsid w:val="00C32832"/>
    <w:rsid w:val="00C3328E"/>
    <w:rsid w:val="00C33720"/>
    <w:rsid w:val="00C338A0"/>
    <w:rsid w:val="00C338E7"/>
    <w:rsid w:val="00C33ABA"/>
    <w:rsid w:val="00C33C68"/>
    <w:rsid w:val="00C340B1"/>
    <w:rsid w:val="00C350EF"/>
    <w:rsid w:val="00C356B1"/>
    <w:rsid w:val="00C358CE"/>
    <w:rsid w:val="00C358F2"/>
    <w:rsid w:val="00C359EB"/>
    <w:rsid w:val="00C35B0E"/>
    <w:rsid w:val="00C36012"/>
    <w:rsid w:val="00C378DB"/>
    <w:rsid w:val="00C379EA"/>
    <w:rsid w:val="00C379F5"/>
    <w:rsid w:val="00C37A60"/>
    <w:rsid w:val="00C37C09"/>
    <w:rsid w:val="00C37DCC"/>
    <w:rsid w:val="00C40981"/>
    <w:rsid w:val="00C40B39"/>
    <w:rsid w:val="00C41854"/>
    <w:rsid w:val="00C418EA"/>
    <w:rsid w:val="00C41965"/>
    <w:rsid w:val="00C41BEC"/>
    <w:rsid w:val="00C41C2B"/>
    <w:rsid w:val="00C42551"/>
    <w:rsid w:val="00C42605"/>
    <w:rsid w:val="00C430DA"/>
    <w:rsid w:val="00C4340B"/>
    <w:rsid w:val="00C436BF"/>
    <w:rsid w:val="00C43982"/>
    <w:rsid w:val="00C43C96"/>
    <w:rsid w:val="00C44DC7"/>
    <w:rsid w:val="00C46916"/>
    <w:rsid w:val="00C46B74"/>
    <w:rsid w:val="00C46E43"/>
    <w:rsid w:val="00C474D6"/>
    <w:rsid w:val="00C4786E"/>
    <w:rsid w:val="00C47983"/>
    <w:rsid w:val="00C479E0"/>
    <w:rsid w:val="00C47E9D"/>
    <w:rsid w:val="00C5002C"/>
    <w:rsid w:val="00C500D9"/>
    <w:rsid w:val="00C50683"/>
    <w:rsid w:val="00C506FD"/>
    <w:rsid w:val="00C5071A"/>
    <w:rsid w:val="00C50883"/>
    <w:rsid w:val="00C50B36"/>
    <w:rsid w:val="00C50FCC"/>
    <w:rsid w:val="00C51090"/>
    <w:rsid w:val="00C51099"/>
    <w:rsid w:val="00C51479"/>
    <w:rsid w:val="00C51F4E"/>
    <w:rsid w:val="00C52005"/>
    <w:rsid w:val="00C5256F"/>
    <w:rsid w:val="00C533B5"/>
    <w:rsid w:val="00C541AA"/>
    <w:rsid w:val="00C54559"/>
    <w:rsid w:val="00C54953"/>
    <w:rsid w:val="00C54A74"/>
    <w:rsid w:val="00C54CF5"/>
    <w:rsid w:val="00C54EAB"/>
    <w:rsid w:val="00C55799"/>
    <w:rsid w:val="00C55D1F"/>
    <w:rsid w:val="00C5629C"/>
    <w:rsid w:val="00C56363"/>
    <w:rsid w:val="00C5654A"/>
    <w:rsid w:val="00C56952"/>
    <w:rsid w:val="00C572F9"/>
    <w:rsid w:val="00C5788C"/>
    <w:rsid w:val="00C57B71"/>
    <w:rsid w:val="00C57CEE"/>
    <w:rsid w:val="00C6041F"/>
    <w:rsid w:val="00C60664"/>
    <w:rsid w:val="00C607BD"/>
    <w:rsid w:val="00C60DA6"/>
    <w:rsid w:val="00C615B2"/>
    <w:rsid w:val="00C617DD"/>
    <w:rsid w:val="00C61808"/>
    <w:rsid w:val="00C6241E"/>
    <w:rsid w:val="00C62629"/>
    <w:rsid w:val="00C626D7"/>
    <w:rsid w:val="00C62800"/>
    <w:rsid w:val="00C6290F"/>
    <w:rsid w:val="00C629E7"/>
    <w:rsid w:val="00C635FF"/>
    <w:rsid w:val="00C63A6E"/>
    <w:rsid w:val="00C63AD8"/>
    <w:rsid w:val="00C641A4"/>
    <w:rsid w:val="00C64526"/>
    <w:rsid w:val="00C645D9"/>
    <w:rsid w:val="00C64A82"/>
    <w:rsid w:val="00C64CFE"/>
    <w:rsid w:val="00C651C0"/>
    <w:rsid w:val="00C653BF"/>
    <w:rsid w:val="00C65D82"/>
    <w:rsid w:val="00C66251"/>
    <w:rsid w:val="00C66398"/>
    <w:rsid w:val="00C66488"/>
    <w:rsid w:val="00C66630"/>
    <w:rsid w:val="00C66988"/>
    <w:rsid w:val="00C66C93"/>
    <w:rsid w:val="00C66D2D"/>
    <w:rsid w:val="00C679A5"/>
    <w:rsid w:val="00C67E2B"/>
    <w:rsid w:val="00C7113F"/>
    <w:rsid w:val="00C71483"/>
    <w:rsid w:val="00C71644"/>
    <w:rsid w:val="00C7219A"/>
    <w:rsid w:val="00C72F46"/>
    <w:rsid w:val="00C72F5E"/>
    <w:rsid w:val="00C732DF"/>
    <w:rsid w:val="00C732FE"/>
    <w:rsid w:val="00C739F5"/>
    <w:rsid w:val="00C74B01"/>
    <w:rsid w:val="00C74FCA"/>
    <w:rsid w:val="00C75161"/>
    <w:rsid w:val="00C757C7"/>
    <w:rsid w:val="00C75B95"/>
    <w:rsid w:val="00C766E8"/>
    <w:rsid w:val="00C7673A"/>
    <w:rsid w:val="00C76A1D"/>
    <w:rsid w:val="00C76CA5"/>
    <w:rsid w:val="00C76E55"/>
    <w:rsid w:val="00C773F9"/>
    <w:rsid w:val="00C777C1"/>
    <w:rsid w:val="00C77858"/>
    <w:rsid w:val="00C779A4"/>
    <w:rsid w:val="00C77FF8"/>
    <w:rsid w:val="00C803B1"/>
    <w:rsid w:val="00C8110E"/>
    <w:rsid w:val="00C81410"/>
    <w:rsid w:val="00C8156B"/>
    <w:rsid w:val="00C81EB3"/>
    <w:rsid w:val="00C820E2"/>
    <w:rsid w:val="00C82C2D"/>
    <w:rsid w:val="00C83097"/>
    <w:rsid w:val="00C83267"/>
    <w:rsid w:val="00C833C1"/>
    <w:rsid w:val="00C83DC9"/>
    <w:rsid w:val="00C83FDC"/>
    <w:rsid w:val="00C84068"/>
    <w:rsid w:val="00C84C1B"/>
    <w:rsid w:val="00C851EE"/>
    <w:rsid w:val="00C855C4"/>
    <w:rsid w:val="00C85B3B"/>
    <w:rsid w:val="00C85BA0"/>
    <w:rsid w:val="00C85D1C"/>
    <w:rsid w:val="00C85DD9"/>
    <w:rsid w:val="00C85E79"/>
    <w:rsid w:val="00C86244"/>
    <w:rsid w:val="00C8660A"/>
    <w:rsid w:val="00C86739"/>
    <w:rsid w:val="00C8678B"/>
    <w:rsid w:val="00C86A8D"/>
    <w:rsid w:val="00C86DE5"/>
    <w:rsid w:val="00C86E1A"/>
    <w:rsid w:val="00C870E0"/>
    <w:rsid w:val="00C870E5"/>
    <w:rsid w:val="00C87287"/>
    <w:rsid w:val="00C872C3"/>
    <w:rsid w:val="00C8758C"/>
    <w:rsid w:val="00C878A4"/>
    <w:rsid w:val="00C87AD5"/>
    <w:rsid w:val="00C87B6D"/>
    <w:rsid w:val="00C87D60"/>
    <w:rsid w:val="00C87D97"/>
    <w:rsid w:val="00C9003E"/>
    <w:rsid w:val="00C90268"/>
    <w:rsid w:val="00C90424"/>
    <w:rsid w:val="00C9136F"/>
    <w:rsid w:val="00C916F6"/>
    <w:rsid w:val="00C9253F"/>
    <w:rsid w:val="00C9295B"/>
    <w:rsid w:val="00C92FD2"/>
    <w:rsid w:val="00C94436"/>
    <w:rsid w:val="00C94566"/>
    <w:rsid w:val="00C9485E"/>
    <w:rsid w:val="00C94E1E"/>
    <w:rsid w:val="00C94E9F"/>
    <w:rsid w:val="00C9514B"/>
    <w:rsid w:val="00C9546B"/>
    <w:rsid w:val="00C957DB"/>
    <w:rsid w:val="00C95B48"/>
    <w:rsid w:val="00C95E26"/>
    <w:rsid w:val="00C97B52"/>
    <w:rsid w:val="00CA00C2"/>
    <w:rsid w:val="00CA0932"/>
    <w:rsid w:val="00CA0DA4"/>
    <w:rsid w:val="00CA15D2"/>
    <w:rsid w:val="00CA216F"/>
    <w:rsid w:val="00CA272B"/>
    <w:rsid w:val="00CA3208"/>
    <w:rsid w:val="00CA3479"/>
    <w:rsid w:val="00CA3802"/>
    <w:rsid w:val="00CA3C21"/>
    <w:rsid w:val="00CA3E1D"/>
    <w:rsid w:val="00CA3F47"/>
    <w:rsid w:val="00CA401D"/>
    <w:rsid w:val="00CA4418"/>
    <w:rsid w:val="00CA492A"/>
    <w:rsid w:val="00CA4B9F"/>
    <w:rsid w:val="00CA5144"/>
    <w:rsid w:val="00CA5EA2"/>
    <w:rsid w:val="00CA624F"/>
    <w:rsid w:val="00CA65D4"/>
    <w:rsid w:val="00CA67FF"/>
    <w:rsid w:val="00CA73F0"/>
    <w:rsid w:val="00CA7632"/>
    <w:rsid w:val="00CA7AB8"/>
    <w:rsid w:val="00CA7F9D"/>
    <w:rsid w:val="00CB00A9"/>
    <w:rsid w:val="00CB0102"/>
    <w:rsid w:val="00CB0224"/>
    <w:rsid w:val="00CB0892"/>
    <w:rsid w:val="00CB09E5"/>
    <w:rsid w:val="00CB12ED"/>
    <w:rsid w:val="00CB13CB"/>
    <w:rsid w:val="00CB1D6E"/>
    <w:rsid w:val="00CB33DF"/>
    <w:rsid w:val="00CB3418"/>
    <w:rsid w:val="00CB3A7C"/>
    <w:rsid w:val="00CB3CD0"/>
    <w:rsid w:val="00CB4D56"/>
    <w:rsid w:val="00CB4EBE"/>
    <w:rsid w:val="00CB4F3C"/>
    <w:rsid w:val="00CB5A26"/>
    <w:rsid w:val="00CB5E4A"/>
    <w:rsid w:val="00CB65DE"/>
    <w:rsid w:val="00CB6796"/>
    <w:rsid w:val="00CB704B"/>
    <w:rsid w:val="00CB764C"/>
    <w:rsid w:val="00CB7BA9"/>
    <w:rsid w:val="00CB7BDD"/>
    <w:rsid w:val="00CC0107"/>
    <w:rsid w:val="00CC0148"/>
    <w:rsid w:val="00CC04B8"/>
    <w:rsid w:val="00CC09D6"/>
    <w:rsid w:val="00CC0B72"/>
    <w:rsid w:val="00CC1531"/>
    <w:rsid w:val="00CC1D00"/>
    <w:rsid w:val="00CC1E36"/>
    <w:rsid w:val="00CC24B2"/>
    <w:rsid w:val="00CC28C9"/>
    <w:rsid w:val="00CC2998"/>
    <w:rsid w:val="00CC3431"/>
    <w:rsid w:val="00CC34EE"/>
    <w:rsid w:val="00CC3653"/>
    <w:rsid w:val="00CC3DAB"/>
    <w:rsid w:val="00CC47FF"/>
    <w:rsid w:val="00CC4934"/>
    <w:rsid w:val="00CC4A08"/>
    <w:rsid w:val="00CC5226"/>
    <w:rsid w:val="00CC6318"/>
    <w:rsid w:val="00CC66CF"/>
    <w:rsid w:val="00CC6725"/>
    <w:rsid w:val="00CC6D9B"/>
    <w:rsid w:val="00CD0556"/>
    <w:rsid w:val="00CD0DF7"/>
    <w:rsid w:val="00CD13D0"/>
    <w:rsid w:val="00CD164B"/>
    <w:rsid w:val="00CD1B37"/>
    <w:rsid w:val="00CD1C1A"/>
    <w:rsid w:val="00CD21C1"/>
    <w:rsid w:val="00CD23D1"/>
    <w:rsid w:val="00CD241A"/>
    <w:rsid w:val="00CD29F9"/>
    <w:rsid w:val="00CD3769"/>
    <w:rsid w:val="00CD4390"/>
    <w:rsid w:val="00CD45C2"/>
    <w:rsid w:val="00CD45F0"/>
    <w:rsid w:val="00CD4C35"/>
    <w:rsid w:val="00CD4E78"/>
    <w:rsid w:val="00CD5929"/>
    <w:rsid w:val="00CD592A"/>
    <w:rsid w:val="00CD5B7E"/>
    <w:rsid w:val="00CD6356"/>
    <w:rsid w:val="00CD64DB"/>
    <w:rsid w:val="00CD64F3"/>
    <w:rsid w:val="00CD6ABB"/>
    <w:rsid w:val="00CD7B82"/>
    <w:rsid w:val="00CD7E08"/>
    <w:rsid w:val="00CE051A"/>
    <w:rsid w:val="00CE07AE"/>
    <w:rsid w:val="00CE0A66"/>
    <w:rsid w:val="00CE0A72"/>
    <w:rsid w:val="00CE0E94"/>
    <w:rsid w:val="00CE18B9"/>
    <w:rsid w:val="00CE1DFC"/>
    <w:rsid w:val="00CE1EAF"/>
    <w:rsid w:val="00CE1F4E"/>
    <w:rsid w:val="00CE207A"/>
    <w:rsid w:val="00CE262D"/>
    <w:rsid w:val="00CE2732"/>
    <w:rsid w:val="00CE2BB7"/>
    <w:rsid w:val="00CE2ED8"/>
    <w:rsid w:val="00CE39E3"/>
    <w:rsid w:val="00CE3C24"/>
    <w:rsid w:val="00CE4160"/>
    <w:rsid w:val="00CE45F4"/>
    <w:rsid w:val="00CE4D67"/>
    <w:rsid w:val="00CE50E4"/>
    <w:rsid w:val="00CE5DC9"/>
    <w:rsid w:val="00CE5F4A"/>
    <w:rsid w:val="00CE60C2"/>
    <w:rsid w:val="00CE62C6"/>
    <w:rsid w:val="00CE67E0"/>
    <w:rsid w:val="00CE6E7C"/>
    <w:rsid w:val="00CE7095"/>
    <w:rsid w:val="00CE74FC"/>
    <w:rsid w:val="00CF028C"/>
    <w:rsid w:val="00CF03D2"/>
    <w:rsid w:val="00CF0D18"/>
    <w:rsid w:val="00CF11B8"/>
    <w:rsid w:val="00CF1A68"/>
    <w:rsid w:val="00CF1F07"/>
    <w:rsid w:val="00CF27BB"/>
    <w:rsid w:val="00CF2A51"/>
    <w:rsid w:val="00CF2DB4"/>
    <w:rsid w:val="00CF3F05"/>
    <w:rsid w:val="00CF3FA6"/>
    <w:rsid w:val="00CF43A6"/>
    <w:rsid w:val="00CF4EC7"/>
    <w:rsid w:val="00CF5792"/>
    <w:rsid w:val="00CF591A"/>
    <w:rsid w:val="00CF5AA2"/>
    <w:rsid w:val="00CF5D19"/>
    <w:rsid w:val="00CF6470"/>
    <w:rsid w:val="00CF6A46"/>
    <w:rsid w:val="00CF71BA"/>
    <w:rsid w:val="00CF73AD"/>
    <w:rsid w:val="00CF7E51"/>
    <w:rsid w:val="00CF7EA1"/>
    <w:rsid w:val="00CF7EEE"/>
    <w:rsid w:val="00CF7F21"/>
    <w:rsid w:val="00D00393"/>
    <w:rsid w:val="00D00B4B"/>
    <w:rsid w:val="00D00FA5"/>
    <w:rsid w:val="00D00FC8"/>
    <w:rsid w:val="00D01763"/>
    <w:rsid w:val="00D017DA"/>
    <w:rsid w:val="00D01B6E"/>
    <w:rsid w:val="00D01C9D"/>
    <w:rsid w:val="00D02110"/>
    <w:rsid w:val="00D02446"/>
    <w:rsid w:val="00D026E0"/>
    <w:rsid w:val="00D027FA"/>
    <w:rsid w:val="00D02D23"/>
    <w:rsid w:val="00D034A4"/>
    <w:rsid w:val="00D03600"/>
    <w:rsid w:val="00D03893"/>
    <w:rsid w:val="00D039B3"/>
    <w:rsid w:val="00D03A47"/>
    <w:rsid w:val="00D03A80"/>
    <w:rsid w:val="00D03C8E"/>
    <w:rsid w:val="00D04324"/>
    <w:rsid w:val="00D04415"/>
    <w:rsid w:val="00D049DF"/>
    <w:rsid w:val="00D049FF"/>
    <w:rsid w:val="00D04AA1"/>
    <w:rsid w:val="00D05013"/>
    <w:rsid w:val="00D0594C"/>
    <w:rsid w:val="00D06268"/>
    <w:rsid w:val="00D06510"/>
    <w:rsid w:val="00D069B5"/>
    <w:rsid w:val="00D074E0"/>
    <w:rsid w:val="00D0755F"/>
    <w:rsid w:val="00D07738"/>
    <w:rsid w:val="00D078A3"/>
    <w:rsid w:val="00D07A61"/>
    <w:rsid w:val="00D07A6F"/>
    <w:rsid w:val="00D07B2D"/>
    <w:rsid w:val="00D07E0B"/>
    <w:rsid w:val="00D1012B"/>
    <w:rsid w:val="00D1087C"/>
    <w:rsid w:val="00D10A5F"/>
    <w:rsid w:val="00D12420"/>
    <w:rsid w:val="00D124CC"/>
    <w:rsid w:val="00D12930"/>
    <w:rsid w:val="00D12A9A"/>
    <w:rsid w:val="00D12C05"/>
    <w:rsid w:val="00D12C5D"/>
    <w:rsid w:val="00D12D94"/>
    <w:rsid w:val="00D13495"/>
    <w:rsid w:val="00D14222"/>
    <w:rsid w:val="00D15043"/>
    <w:rsid w:val="00D157BC"/>
    <w:rsid w:val="00D15D6E"/>
    <w:rsid w:val="00D162E6"/>
    <w:rsid w:val="00D1698A"/>
    <w:rsid w:val="00D16C4B"/>
    <w:rsid w:val="00D16FEF"/>
    <w:rsid w:val="00D17602"/>
    <w:rsid w:val="00D20042"/>
    <w:rsid w:val="00D20565"/>
    <w:rsid w:val="00D205B6"/>
    <w:rsid w:val="00D20839"/>
    <w:rsid w:val="00D20929"/>
    <w:rsid w:val="00D20C5B"/>
    <w:rsid w:val="00D20EF4"/>
    <w:rsid w:val="00D20F22"/>
    <w:rsid w:val="00D210C7"/>
    <w:rsid w:val="00D21DD9"/>
    <w:rsid w:val="00D22D04"/>
    <w:rsid w:val="00D22E44"/>
    <w:rsid w:val="00D2332E"/>
    <w:rsid w:val="00D24234"/>
    <w:rsid w:val="00D245AD"/>
    <w:rsid w:val="00D25E1E"/>
    <w:rsid w:val="00D266D0"/>
    <w:rsid w:val="00D27107"/>
    <w:rsid w:val="00D2767C"/>
    <w:rsid w:val="00D27A6A"/>
    <w:rsid w:val="00D3066B"/>
    <w:rsid w:val="00D306BB"/>
    <w:rsid w:val="00D3094F"/>
    <w:rsid w:val="00D30B11"/>
    <w:rsid w:val="00D313C5"/>
    <w:rsid w:val="00D317D6"/>
    <w:rsid w:val="00D318EC"/>
    <w:rsid w:val="00D31A76"/>
    <w:rsid w:val="00D31D89"/>
    <w:rsid w:val="00D32500"/>
    <w:rsid w:val="00D32953"/>
    <w:rsid w:val="00D3295A"/>
    <w:rsid w:val="00D32AD3"/>
    <w:rsid w:val="00D32E56"/>
    <w:rsid w:val="00D33193"/>
    <w:rsid w:val="00D332BC"/>
    <w:rsid w:val="00D334E1"/>
    <w:rsid w:val="00D3357D"/>
    <w:rsid w:val="00D33644"/>
    <w:rsid w:val="00D3415D"/>
    <w:rsid w:val="00D341A1"/>
    <w:rsid w:val="00D343F6"/>
    <w:rsid w:val="00D34457"/>
    <w:rsid w:val="00D34A13"/>
    <w:rsid w:val="00D34AC5"/>
    <w:rsid w:val="00D34AF6"/>
    <w:rsid w:val="00D35850"/>
    <w:rsid w:val="00D362FF"/>
    <w:rsid w:val="00D36820"/>
    <w:rsid w:val="00D36CDE"/>
    <w:rsid w:val="00D36E95"/>
    <w:rsid w:val="00D3713A"/>
    <w:rsid w:val="00D37166"/>
    <w:rsid w:val="00D37207"/>
    <w:rsid w:val="00D37316"/>
    <w:rsid w:val="00D3789B"/>
    <w:rsid w:val="00D37B23"/>
    <w:rsid w:val="00D37B74"/>
    <w:rsid w:val="00D4024C"/>
    <w:rsid w:val="00D4028F"/>
    <w:rsid w:val="00D4050B"/>
    <w:rsid w:val="00D406C0"/>
    <w:rsid w:val="00D40AB2"/>
    <w:rsid w:val="00D4162A"/>
    <w:rsid w:val="00D4197C"/>
    <w:rsid w:val="00D41CAD"/>
    <w:rsid w:val="00D42B49"/>
    <w:rsid w:val="00D43481"/>
    <w:rsid w:val="00D436C3"/>
    <w:rsid w:val="00D437BC"/>
    <w:rsid w:val="00D43D03"/>
    <w:rsid w:val="00D43FF5"/>
    <w:rsid w:val="00D440B7"/>
    <w:rsid w:val="00D443F9"/>
    <w:rsid w:val="00D444E2"/>
    <w:rsid w:val="00D44799"/>
    <w:rsid w:val="00D44C54"/>
    <w:rsid w:val="00D44D0B"/>
    <w:rsid w:val="00D45220"/>
    <w:rsid w:val="00D45A23"/>
    <w:rsid w:val="00D45A9F"/>
    <w:rsid w:val="00D45C08"/>
    <w:rsid w:val="00D46351"/>
    <w:rsid w:val="00D4646C"/>
    <w:rsid w:val="00D468C4"/>
    <w:rsid w:val="00D46B1D"/>
    <w:rsid w:val="00D470EB"/>
    <w:rsid w:val="00D4734E"/>
    <w:rsid w:val="00D47458"/>
    <w:rsid w:val="00D47E29"/>
    <w:rsid w:val="00D50203"/>
    <w:rsid w:val="00D50392"/>
    <w:rsid w:val="00D50C39"/>
    <w:rsid w:val="00D51269"/>
    <w:rsid w:val="00D5198E"/>
    <w:rsid w:val="00D51B94"/>
    <w:rsid w:val="00D51FF7"/>
    <w:rsid w:val="00D52053"/>
    <w:rsid w:val="00D526C6"/>
    <w:rsid w:val="00D526F1"/>
    <w:rsid w:val="00D52807"/>
    <w:rsid w:val="00D52C79"/>
    <w:rsid w:val="00D52D5D"/>
    <w:rsid w:val="00D53520"/>
    <w:rsid w:val="00D53714"/>
    <w:rsid w:val="00D538F1"/>
    <w:rsid w:val="00D54C9E"/>
    <w:rsid w:val="00D54F6A"/>
    <w:rsid w:val="00D55CE9"/>
    <w:rsid w:val="00D56514"/>
    <w:rsid w:val="00D56540"/>
    <w:rsid w:val="00D56D7D"/>
    <w:rsid w:val="00D57A61"/>
    <w:rsid w:val="00D57E6B"/>
    <w:rsid w:val="00D60062"/>
    <w:rsid w:val="00D604D8"/>
    <w:rsid w:val="00D606C3"/>
    <w:rsid w:val="00D60F09"/>
    <w:rsid w:val="00D61000"/>
    <w:rsid w:val="00D6132A"/>
    <w:rsid w:val="00D61776"/>
    <w:rsid w:val="00D61995"/>
    <w:rsid w:val="00D619B3"/>
    <w:rsid w:val="00D61A8B"/>
    <w:rsid w:val="00D61E96"/>
    <w:rsid w:val="00D6287A"/>
    <w:rsid w:val="00D6291C"/>
    <w:rsid w:val="00D635D1"/>
    <w:rsid w:val="00D63682"/>
    <w:rsid w:val="00D6432F"/>
    <w:rsid w:val="00D65005"/>
    <w:rsid w:val="00D6509D"/>
    <w:rsid w:val="00D6511A"/>
    <w:rsid w:val="00D6570B"/>
    <w:rsid w:val="00D65B67"/>
    <w:rsid w:val="00D6600A"/>
    <w:rsid w:val="00D66DBA"/>
    <w:rsid w:val="00D671B8"/>
    <w:rsid w:val="00D674E9"/>
    <w:rsid w:val="00D67672"/>
    <w:rsid w:val="00D67EA2"/>
    <w:rsid w:val="00D67F66"/>
    <w:rsid w:val="00D70411"/>
    <w:rsid w:val="00D70575"/>
    <w:rsid w:val="00D705C0"/>
    <w:rsid w:val="00D71A46"/>
    <w:rsid w:val="00D71E1F"/>
    <w:rsid w:val="00D721F0"/>
    <w:rsid w:val="00D728AF"/>
    <w:rsid w:val="00D728F2"/>
    <w:rsid w:val="00D72CAA"/>
    <w:rsid w:val="00D733AE"/>
    <w:rsid w:val="00D73501"/>
    <w:rsid w:val="00D73659"/>
    <w:rsid w:val="00D742D7"/>
    <w:rsid w:val="00D7447C"/>
    <w:rsid w:val="00D744D1"/>
    <w:rsid w:val="00D7480C"/>
    <w:rsid w:val="00D74A5D"/>
    <w:rsid w:val="00D74DC7"/>
    <w:rsid w:val="00D75090"/>
    <w:rsid w:val="00D754F3"/>
    <w:rsid w:val="00D761D5"/>
    <w:rsid w:val="00D76986"/>
    <w:rsid w:val="00D769A8"/>
    <w:rsid w:val="00D76A55"/>
    <w:rsid w:val="00D76F1C"/>
    <w:rsid w:val="00D7713C"/>
    <w:rsid w:val="00D77B7A"/>
    <w:rsid w:val="00D77DE7"/>
    <w:rsid w:val="00D800AF"/>
    <w:rsid w:val="00D807A3"/>
    <w:rsid w:val="00D81049"/>
    <w:rsid w:val="00D814A5"/>
    <w:rsid w:val="00D817B1"/>
    <w:rsid w:val="00D81D8A"/>
    <w:rsid w:val="00D81DA9"/>
    <w:rsid w:val="00D82039"/>
    <w:rsid w:val="00D82218"/>
    <w:rsid w:val="00D82F09"/>
    <w:rsid w:val="00D8366E"/>
    <w:rsid w:val="00D836E4"/>
    <w:rsid w:val="00D838CD"/>
    <w:rsid w:val="00D83E39"/>
    <w:rsid w:val="00D8421E"/>
    <w:rsid w:val="00D845AD"/>
    <w:rsid w:val="00D84975"/>
    <w:rsid w:val="00D85B45"/>
    <w:rsid w:val="00D85B53"/>
    <w:rsid w:val="00D85D9E"/>
    <w:rsid w:val="00D85ED6"/>
    <w:rsid w:val="00D85FBA"/>
    <w:rsid w:val="00D86386"/>
    <w:rsid w:val="00D86B31"/>
    <w:rsid w:val="00D86F7F"/>
    <w:rsid w:val="00D87AAC"/>
    <w:rsid w:val="00D87C6F"/>
    <w:rsid w:val="00D9037C"/>
    <w:rsid w:val="00D903EC"/>
    <w:rsid w:val="00D90918"/>
    <w:rsid w:val="00D9093A"/>
    <w:rsid w:val="00D90A5B"/>
    <w:rsid w:val="00D90D8A"/>
    <w:rsid w:val="00D9110F"/>
    <w:rsid w:val="00D91356"/>
    <w:rsid w:val="00D91D67"/>
    <w:rsid w:val="00D91E87"/>
    <w:rsid w:val="00D92006"/>
    <w:rsid w:val="00D92783"/>
    <w:rsid w:val="00D92CE3"/>
    <w:rsid w:val="00D92D42"/>
    <w:rsid w:val="00D92D79"/>
    <w:rsid w:val="00D93345"/>
    <w:rsid w:val="00D93405"/>
    <w:rsid w:val="00D93A77"/>
    <w:rsid w:val="00D93BAF"/>
    <w:rsid w:val="00D93EF2"/>
    <w:rsid w:val="00D94219"/>
    <w:rsid w:val="00D9464C"/>
    <w:rsid w:val="00D9477A"/>
    <w:rsid w:val="00D9490F"/>
    <w:rsid w:val="00D9505A"/>
    <w:rsid w:val="00D95144"/>
    <w:rsid w:val="00D951E1"/>
    <w:rsid w:val="00D9564D"/>
    <w:rsid w:val="00D97330"/>
    <w:rsid w:val="00D9783A"/>
    <w:rsid w:val="00DA0090"/>
    <w:rsid w:val="00DA0522"/>
    <w:rsid w:val="00DA0842"/>
    <w:rsid w:val="00DA08D5"/>
    <w:rsid w:val="00DA0C87"/>
    <w:rsid w:val="00DA11C7"/>
    <w:rsid w:val="00DA1297"/>
    <w:rsid w:val="00DA1E3F"/>
    <w:rsid w:val="00DA2323"/>
    <w:rsid w:val="00DA2A3F"/>
    <w:rsid w:val="00DA2B88"/>
    <w:rsid w:val="00DA2C28"/>
    <w:rsid w:val="00DA2E58"/>
    <w:rsid w:val="00DA3410"/>
    <w:rsid w:val="00DA4380"/>
    <w:rsid w:val="00DA4704"/>
    <w:rsid w:val="00DA483F"/>
    <w:rsid w:val="00DA4CF9"/>
    <w:rsid w:val="00DA4DCD"/>
    <w:rsid w:val="00DA5A63"/>
    <w:rsid w:val="00DA64CD"/>
    <w:rsid w:val="00DA6740"/>
    <w:rsid w:val="00DA7012"/>
    <w:rsid w:val="00DA7139"/>
    <w:rsid w:val="00DA7A8C"/>
    <w:rsid w:val="00DA7DD3"/>
    <w:rsid w:val="00DA7E2C"/>
    <w:rsid w:val="00DB0E2B"/>
    <w:rsid w:val="00DB1575"/>
    <w:rsid w:val="00DB16DD"/>
    <w:rsid w:val="00DB1A45"/>
    <w:rsid w:val="00DB1E68"/>
    <w:rsid w:val="00DB2262"/>
    <w:rsid w:val="00DB2642"/>
    <w:rsid w:val="00DB2FCD"/>
    <w:rsid w:val="00DB351B"/>
    <w:rsid w:val="00DB4163"/>
    <w:rsid w:val="00DB45E8"/>
    <w:rsid w:val="00DB4F41"/>
    <w:rsid w:val="00DB560B"/>
    <w:rsid w:val="00DB5996"/>
    <w:rsid w:val="00DB59A3"/>
    <w:rsid w:val="00DB5B94"/>
    <w:rsid w:val="00DB660B"/>
    <w:rsid w:val="00DB6722"/>
    <w:rsid w:val="00DB6A25"/>
    <w:rsid w:val="00DB6AD2"/>
    <w:rsid w:val="00DB7035"/>
    <w:rsid w:val="00DB79D3"/>
    <w:rsid w:val="00DB7AA3"/>
    <w:rsid w:val="00DB7BA9"/>
    <w:rsid w:val="00DC0023"/>
    <w:rsid w:val="00DC0701"/>
    <w:rsid w:val="00DC1522"/>
    <w:rsid w:val="00DC1887"/>
    <w:rsid w:val="00DC25C0"/>
    <w:rsid w:val="00DC26A0"/>
    <w:rsid w:val="00DC28C9"/>
    <w:rsid w:val="00DC29AA"/>
    <w:rsid w:val="00DC2CD3"/>
    <w:rsid w:val="00DC2D7F"/>
    <w:rsid w:val="00DC31A9"/>
    <w:rsid w:val="00DC3B3C"/>
    <w:rsid w:val="00DC43A8"/>
    <w:rsid w:val="00DC43C8"/>
    <w:rsid w:val="00DC5747"/>
    <w:rsid w:val="00DC5B91"/>
    <w:rsid w:val="00DC5DC2"/>
    <w:rsid w:val="00DC633E"/>
    <w:rsid w:val="00DC6519"/>
    <w:rsid w:val="00DC6968"/>
    <w:rsid w:val="00DC69D3"/>
    <w:rsid w:val="00DC6AA6"/>
    <w:rsid w:val="00DC6CDB"/>
    <w:rsid w:val="00DC6D85"/>
    <w:rsid w:val="00DC708C"/>
    <w:rsid w:val="00DC75C4"/>
    <w:rsid w:val="00DC7B37"/>
    <w:rsid w:val="00DC7EF8"/>
    <w:rsid w:val="00DD00B3"/>
    <w:rsid w:val="00DD14AB"/>
    <w:rsid w:val="00DD2416"/>
    <w:rsid w:val="00DD286D"/>
    <w:rsid w:val="00DD2F16"/>
    <w:rsid w:val="00DD3015"/>
    <w:rsid w:val="00DD3088"/>
    <w:rsid w:val="00DD3172"/>
    <w:rsid w:val="00DD37EC"/>
    <w:rsid w:val="00DD3B21"/>
    <w:rsid w:val="00DD3C0F"/>
    <w:rsid w:val="00DD3C41"/>
    <w:rsid w:val="00DD3CA3"/>
    <w:rsid w:val="00DD4198"/>
    <w:rsid w:val="00DD448D"/>
    <w:rsid w:val="00DD4D1D"/>
    <w:rsid w:val="00DD521A"/>
    <w:rsid w:val="00DD5F64"/>
    <w:rsid w:val="00DD609D"/>
    <w:rsid w:val="00DD64A9"/>
    <w:rsid w:val="00DD6BE9"/>
    <w:rsid w:val="00DD6EFA"/>
    <w:rsid w:val="00DD759E"/>
    <w:rsid w:val="00DD75A4"/>
    <w:rsid w:val="00DE01A5"/>
    <w:rsid w:val="00DE03ED"/>
    <w:rsid w:val="00DE060F"/>
    <w:rsid w:val="00DE0F23"/>
    <w:rsid w:val="00DE1520"/>
    <w:rsid w:val="00DE16A4"/>
    <w:rsid w:val="00DE1933"/>
    <w:rsid w:val="00DE1EED"/>
    <w:rsid w:val="00DE24F5"/>
    <w:rsid w:val="00DE2897"/>
    <w:rsid w:val="00DE37AA"/>
    <w:rsid w:val="00DE3818"/>
    <w:rsid w:val="00DE3AD2"/>
    <w:rsid w:val="00DE3E8C"/>
    <w:rsid w:val="00DE3F29"/>
    <w:rsid w:val="00DE58FB"/>
    <w:rsid w:val="00DE5A55"/>
    <w:rsid w:val="00DE6206"/>
    <w:rsid w:val="00DE667B"/>
    <w:rsid w:val="00DE6C83"/>
    <w:rsid w:val="00DE7137"/>
    <w:rsid w:val="00DE7274"/>
    <w:rsid w:val="00DE7328"/>
    <w:rsid w:val="00DE7429"/>
    <w:rsid w:val="00DE7CFD"/>
    <w:rsid w:val="00DF0794"/>
    <w:rsid w:val="00DF0E53"/>
    <w:rsid w:val="00DF163E"/>
    <w:rsid w:val="00DF1CAF"/>
    <w:rsid w:val="00DF20C3"/>
    <w:rsid w:val="00DF2896"/>
    <w:rsid w:val="00DF2C94"/>
    <w:rsid w:val="00DF2D91"/>
    <w:rsid w:val="00DF3FB3"/>
    <w:rsid w:val="00DF4F2B"/>
    <w:rsid w:val="00DF5217"/>
    <w:rsid w:val="00DF5E00"/>
    <w:rsid w:val="00DF656B"/>
    <w:rsid w:val="00DF661F"/>
    <w:rsid w:val="00DF66C0"/>
    <w:rsid w:val="00DF6C07"/>
    <w:rsid w:val="00DF7832"/>
    <w:rsid w:val="00E003DB"/>
    <w:rsid w:val="00E00849"/>
    <w:rsid w:val="00E009B0"/>
    <w:rsid w:val="00E00A73"/>
    <w:rsid w:val="00E00CC1"/>
    <w:rsid w:val="00E010B0"/>
    <w:rsid w:val="00E01DC0"/>
    <w:rsid w:val="00E036EF"/>
    <w:rsid w:val="00E03741"/>
    <w:rsid w:val="00E0461C"/>
    <w:rsid w:val="00E0473D"/>
    <w:rsid w:val="00E04749"/>
    <w:rsid w:val="00E04E35"/>
    <w:rsid w:val="00E04E39"/>
    <w:rsid w:val="00E05253"/>
    <w:rsid w:val="00E05DD1"/>
    <w:rsid w:val="00E0629C"/>
    <w:rsid w:val="00E062D7"/>
    <w:rsid w:val="00E065B8"/>
    <w:rsid w:val="00E06E4E"/>
    <w:rsid w:val="00E06E5B"/>
    <w:rsid w:val="00E07014"/>
    <w:rsid w:val="00E07E2E"/>
    <w:rsid w:val="00E100F8"/>
    <w:rsid w:val="00E1018B"/>
    <w:rsid w:val="00E10B77"/>
    <w:rsid w:val="00E10D63"/>
    <w:rsid w:val="00E11453"/>
    <w:rsid w:val="00E11775"/>
    <w:rsid w:val="00E119CD"/>
    <w:rsid w:val="00E11C32"/>
    <w:rsid w:val="00E11EF6"/>
    <w:rsid w:val="00E12159"/>
    <w:rsid w:val="00E125F9"/>
    <w:rsid w:val="00E12C14"/>
    <w:rsid w:val="00E12D46"/>
    <w:rsid w:val="00E135AA"/>
    <w:rsid w:val="00E13F95"/>
    <w:rsid w:val="00E140D9"/>
    <w:rsid w:val="00E142F6"/>
    <w:rsid w:val="00E14396"/>
    <w:rsid w:val="00E15197"/>
    <w:rsid w:val="00E158AB"/>
    <w:rsid w:val="00E15A09"/>
    <w:rsid w:val="00E15E77"/>
    <w:rsid w:val="00E1605B"/>
    <w:rsid w:val="00E1641D"/>
    <w:rsid w:val="00E16C6D"/>
    <w:rsid w:val="00E173A4"/>
    <w:rsid w:val="00E17438"/>
    <w:rsid w:val="00E1764A"/>
    <w:rsid w:val="00E17C37"/>
    <w:rsid w:val="00E17CDE"/>
    <w:rsid w:val="00E20130"/>
    <w:rsid w:val="00E2031C"/>
    <w:rsid w:val="00E20A48"/>
    <w:rsid w:val="00E21432"/>
    <w:rsid w:val="00E214E5"/>
    <w:rsid w:val="00E218B3"/>
    <w:rsid w:val="00E21D23"/>
    <w:rsid w:val="00E21FF4"/>
    <w:rsid w:val="00E221A8"/>
    <w:rsid w:val="00E22398"/>
    <w:rsid w:val="00E22DC8"/>
    <w:rsid w:val="00E23319"/>
    <w:rsid w:val="00E23C59"/>
    <w:rsid w:val="00E23E46"/>
    <w:rsid w:val="00E23F13"/>
    <w:rsid w:val="00E240AF"/>
    <w:rsid w:val="00E243EB"/>
    <w:rsid w:val="00E24FCB"/>
    <w:rsid w:val="00E26777"/>
    <w:rsid w:val="00E26DEE"/>
    <w:rsid w:val="00E27095"/>
    <w:rsid w:val="00E271E1"/>
    <w:rsid w:val="00E3009B"/>
    <w:rsid w:val="00E30377"/>
    <w:rsid w:val="00E30825"/>
    <w:rsid w:val="00E30A6A"/>
    <w:rsid w:val="00E30B85"/>
    <w:rsid w:val="00E315B6"/>
    <w:rsid w:val="00E3275F"/>
    <w:rsid w:val="00E327E7"/>
    <w:rsid w:val="00E32813"/>
    <w:rsid w:val="00E3303A"/>
    <w:rsid w:val="00E33CB3"/>
    <w:rsid w:val="00E34434"/>
    <w:rsid w:val="00E34706"/>
    <w:rsid w:val="00E348D0"/>
    <w:rsid w:val="00E35B21"/>
    <w:rsid w:val="00E35B73"/>
    <w:rsid w:val="00E35FDA"/>
    <w:rsid w:val="00E36641"/>
    <w:rsid w:val="00E369F2"/>
    <w:rsid w:val="00E36C18"/>
    <w:rsid w:val="00E36EA7"/>
    <w:rsid w:val="00E372D3"/>
    <w:rsid w:val="00E40420"/>
    <w:rsid w:val="00E40F64"/>
    <w:rsid w:val="00E41058"/>
    <w:rsid w:val="00E417FE"/>
    <w:rsid w:val="00E4207D"/>
    <w:rsid w:val="00E420E6"/>
    <w:rsid w:val="00E420ED"/>
    <w:rsid w:val="00E4219D"/>
    <w:rsid w:val="00E42A69"/>
    <w:rsid w:val="00E43632"/>
    <w:rsid w:val="00E4416C"/>
    <w:rsid w:val="00E4460A"/>
    <w:rsid w:val="00E44BFD"/>
    <w:rsid w:val="00E44C88"/>
    <w:rsid w:val="00E4524B"/>
    <w:rsid w:val="00E453C3"/>
    <w:rsid w:val="00E45834"/>
    <w:rsid w:val="00E459B0"/>
    <w:rsid w:val="00E46507"/>
    <w:rsid w:val="00E466D9"/>
    <w:rsid w:val="00E4693A"/>
    <w:rsid w:val="00E473AC"/>
    <w:rsid w:val="00E50020"/>
    <w:rsid w:val="00E50027"/>
    <w:rsid w:val="00E5085C"/>
    <w:rsid w:val="00E50A35"/>
    <w:rsid w:val="00E50A38"/>
    <w:rsid w:val="00E5141C"/>
    <w:rsid w:val="00E517F8"/>
    <w:rsid w:val="00E52172"/>
    <w:rsid w:val="00E524E5"/>
    <w:rsid w:val="00E52FB5"/>
    <w:rsid w:val="00E53056"/>
    <w:rsid w:val="00E530E8"/>
    <w:rsid w:val="00E53BA8"/>
    <w:rsid w:val="00E53FAA"/>
    <w:rsid w:val="00E5474C"/>
    <w:rsid w:val="00E547AA"/>
    <w:rsid w:val="00E54B03"/>
    <w:rsid w:val="00E55233"/>
    <w:rsid w:val="00E5528C"/>
    <w:rsid w:val="00E55977"/>
    <w:rsid w:val="00E55DF7"/>
    <w:rsid w:val="00E55F59"/>
    <w:rsid w:val="00E56091"/>
    <w:rsid w:val="00E56180"/>
    <w:rsid w:val="00E5619F"/>
    <w:rsid w:val="00E56424"/>
    <w:rsid w:val="00E56C5C"/>
    <w:rsid w:val="00E56E36"/>
    <w:rsid w:val="00E57BC2"/>
    <w:rsid w:val="00E57CBD"/>
    <w:rsid w:val="00E57E7A"/>
    <w:rsid w:val="00E60307"/>
    <w:rsid w:val="00E60474"/>
    <w:rsid w:val="00E60A65"/>
    <w:rsid w:val="00E612F3"/>
    <w:rsid w:val="00E6175C"/>
    <w:rsid w:val="00E6183E"/>
    <w:rsid w:val="00E61B7D"/>
    <w:rsid w:val="00E61C5D"/>
    <w:rsid w:val="00E6217C"/>
    <w:rsid w:val="00E623E0"/>
    <w:rsid w:val="00E62DC6"/>
    <w:rsid w:val="00E6312E"/>
    <w:rsid w:val="00E63264"/>
    <w:rsid w:val="00E6370F"/>
    <w:rsid w:val="00E63A4A"/>
    <w:rsid w:val="00E64559"/>
    <w:rsid w:val="00E64D14"/>
    <w:rsid w:val="00E65914"/>
    <w:rsid w:val="00E65A4E"/>
    <w:rsid w:val="00E65E61"/>
    <w:rsid w:val="00E65E86"/>
    <w:rsid w:val="00E65EFE"/>
    <w:rsid w:val="00E6600E"/>
    <w:rsid w:val="00E663F5"/>
    <w:rsid w:val="00E665CE"/>
    <w:rsid w:val="00E6701C"/>
    <w:rsid w:val="00E67457"/>
    <w:rsid w:val="00E678E7"/>
    <w:rsid w:val="00E70211"/>
    <w:rsid w:val="00E70965"/>
    <w:rsid w:val="00E70A3F"/>
    <w:rsid w:val="00E711E2"/>
    <w:rsid w:val="00E71507"/>
    <w:rsid w:val="00E71B8D"/>
    <w:rsid w:val="00E720C8"/>
    <w:rsid w:val="00E7296A"/>
    <w:rsid w:val="00E72DBA"/>
    <w:rsid w:val="00E73354"/>
    <w:rsid w:val="00E7360F"/>
    <w:rsid w:val="00E73C1D"/>
    <w:rsid w:val="00E74EC0"/>
    <w:rsid w:val="00E751DA"/>
    <w:rsid w:val="00E751E5"/>
    <w:rsid w:val="00E756C3"/>
    <w:rsid w:val="00E757EC"/>
    <w:rsid w:val="00E757FE"/>
    <w:rsid w:val="00E7643B"/>
    <w:rsid w:val="00E76462"/>
    <w:rsid w:val="00E76603"/>
    <w:rsid w:val="00E76B3F"/>
    <w:rsid w:val="00E76FE6"/>
    <w:rsid w:val="00E77913"/>
    <w:rsid w:val="00E77CDE"/>
    <w:rsid w:val="00E8006F"/>
    <w:rsid w:val="00E812B0"/>
    <w:rsid w:val="00E817E6"/>
    <w:rsid w:val="00E81C02"/>
    <w:rsid w:val="00E81FC0"/>
    <w:rsid w:val="00E82214"/>
    <w:rsid w:val="00E82267"/>
    <w:rsid w:val="00E823A1"/>
    <w:rsid w:val="00E825FE"/>
    <w:rsid w:val="00E828CA"/>
    <w:rsid w:val="00E829A0"/>
    <w:rsid w:val="00E829E0"/>
    <w:rsid w:val="00E82A5E"/>
    <w:rsid w:val="00E82CAE"/>
    <w:rsid w:val="00E82D08"/>
    <w:rsid w:val="00E8302A"/>
    <w:rsid w:val="00E837A3"/>
    <w:rsid w:val="00E838FE"/>
    <w:rsid w:val="00E844AC"/>
    <w:rsid w:val="00E84E61"/>
    <w:rsid w:val="00E84F01"/>
    <w:rsid w:val="00E84FEE"/>
    <w:rsid w:val="00E855CB"/>
    <w:rsid w:val="00E85660"/>
    <w:rsid w:val="00E86411"/>
    <w:rsid w:val="00E866DA"/>
    <w:rsid w:val="00E8753B"/>
    <w:rsid w:val="00E90921"/>
    <w:rsid w:val="00E91004"/>
    <w:rsid w:val="00E911C1"/>
    <w:rsid w:val="00E915DF"/>
    <w:rsid w:val="00E9181A"/>
    <w:rsid w:val="00E918A4"/>
    <w:rsid w:val="00E91C1A"/>
    <w:rsid w:val="00E91D7D"/>
    <w:rsid w:val="00E924B6"/>
    <w:rsid w:val="00E924C7"/>
    <w:rsid w:val="00E92536"/>
    <w:rsid w:val="00E92612"/>
    <w:rsid w:val="00E92A7F"/>
    <w:rsid w:val="00E93F8B"/>
    <w:rsid w:val="00E942F4"/>
    <w:rsid w:val="00E944C5"/>
    <w:rsid w:val="00E94A27"/>
    <w:rsid w:val="00E955D5"/>
    <w:rsid w:val="00E95716"/>
    <w:rsid w:val="00E95A8A"/>
    <w:rsid w:val="00E95B5F"/>
    <w:rsid w:val="00E95D8A"/>
    <w:rsid w:val="00E96006"/>
    <w:rsid w:val="00E9606E"/>
    <w:rsid w:val="00E968BA"/>
    <w:rsid w:val="00E96D3C"/>
    <w:rsid w:val="00E96EBD"/>
    <w:rsid w:val="00E96F4C"/>
    <w:rsid w:val="00E9756A"/>
    <w:rsid w:val="00E97804"/>
    <w:rsid w:val="00EA0159"/>
    <w:rsid w:val="00EA0A5E"/>
    <w:rsid w:val="00EA0D07"/>
    <w:rsid w:val="00EA0F5E"/>
    <w:rsid w:val="00EA1042"/>
    <w:rsid w:val="00EA1223"/>
    <w:rsid w:val="00EA174A"/>
    <w:rsid w:val="00EA18D3"/>
    <w:rsid w:val="00EA18FC"/>
    <w:rsid w:val="00EA231A"/>
    <w:rsid w:val="00EA2A1C"/>
    <w:rsid w:val="00EA3757"/>
    <w:rsid w:val="00EA3A07"/>
    <w:rsid w:val="00EA3AD6"/>
    <w:rsid w:val="00EA3FF6"/>
    <w:rsid w:val="00EA42F7"/>
    <w:rsid w:val="00EA4630"/>
    <w:rsid w:val="00EA4781"/>
    <w:rsid w:val="00EA4CBA"/>
    <w:rsid w:val="00EA50F1"/>
    <w:rsid w:val="00EA53E2"/>
    <w:rsid w:val="00EA61E3"/>
    <w:rsid w:val="00EA69F2"/>
    <w:rsid w:val="00EA6D74"/>
    <w:rsid w:val="00EA6DA7"/>
    <w:rsid w:val="00EB061A"/>
    <w:rsid w:val="00EB07E1"/>
    <w:rsid w:val="00EB09F2"/>
    <w:rsid w:val="00EB26D7"/>
    <w:rsid w:val="00EB2879"/>
    <w:rsid w:val="00EB2EF8"/>
    <w:rsid w:val="00EB2FA3"/>
    <w:rsid w:val="00EB36DE"/>
    <w:rsid w:val="00EB38A1"/>
    <w:rsid w:val="00EB3B40"/>
    <w:rsid w:val="00EB4137"/>
    <w:rsid w:val="00EB4427"/>
    <w:rsid w:val="00EB44BB"/>
    <w:rsid w:val="00EB4857"/>
    <w:rsid w:val="00EB4A81"/>
    <w:rsid w:val="00EB4CF6"/>
    <w:rsid w:val="00EB5A52"/>
    <w:rsid w:val="00EB5AA9"/>
    <w:rsid w:val="00EB631F"/>
    <w:rsid w:val="00EB6A11"/>
    <w:rsid w:val="00EB6B3F"/>
    <w:rsid w:val="00EB6CB1"/>
    <w:rsid w:val="00EB6E10"/>
    <w:rsid w:val="00EB6FA1"/>
    <w:rsid w:val="00EB7044"/>
    <w:rsid w:val="00EB779A"/>
    <w:rsid w:val="00EB7DEA"/>
    <w:rsid w:val="00EC0E5A"/>
    <w:rsid w:val="00EC0F1F"/>
    <w:rsid w:val="00EC11CD"/>
    <w:rsid w:val="00EC131D"/>
    <w:rsid w:val="00EC142F"/>
    <w:rsid w:val="00EC19A1"/>
    <w:rsid w:val="00EC1EBC"/>
    <w:rsid w:val="00EC273E"/>
    <w:rsid w:val="00EC2A82"/>
    <w:rsid w:val="00EC3008"/>
    <w:rsid w:val="00EC3CBE"/>
    <w:rsid w:val="00EC4152"/>
    <w:rsid w:val="00EC4990"/>
    <w:rsid w:val="00EC4995"/>
    <w:rsid w:val="00EC4F8F"/>
    <w:rsid w:val="00EC5295"/>
    <w:rsid w:val="00EC541E"/>
    <w:rsid w:val="00EC57C5"/>
    <w:rsid w:val="00EC5E4C"/>
    <w:rsid w:val="00EC6565"/>
    <w:rsid w:val="00EC6B0C"/>
    <w:rsid w:val="00EC70B8"/>
    <w:rsid w:val="00EC71E3"/>
    <w:rsid w:val="00EC73D7"/>
    <w:rsid w:val="00EC79F3"/>
    <w:rsid w:val="00ED037C"/>
    <w:rsid w:val="00ED04C3"/>
    <w:rsid w:val="00ED0520"/>
    <w:rsid w:val="00ED0A04"/>
    <w:rsid w:val="00ED0FFE"/>
    <w:rsid w:val="00ED15D7"/>
    <w:rsid w:val="00ED192D"/>
    <w:rsid w:val="00ED1BDE"/>
    <w:rsid w:val="00ED1C7A"/>
    <w:rsid w:val="00ED2981"/>
    <w:rsid w:val="00ED2B77"/>
    <w:rsid w:val="00ED364A"/>
    <w:rsid w:val="00ED37CF"/>
    <w:rsid w:val="00ED3951"/>
    <w:rsid w:val="00ED4300"/>
    <w:rsid w:val="00ED4628"/>
    <w:rsid w:val="00ED4AAD"/>
    <w:rsid w:val="00ED4D32"/>
    <w:rsid w:val="00ED4E33"/>
    <w:rsid w:val="00ED5021"/>
    <w:rsid w:val="00ED5187"/>
    <w:rsid w:val="00ED53C4"/>
    <w:rsid w:val="00ED579B"/>
    <w:rsid w:val="00ED57E4"/>
    <w:rsid w:val="00ED5EDA"/>
    <w:rsid w:val="00ED6882"/>
    <w:rsid w:val="00ED68FC"/>
    <w:rsid w:val="00ED6A62"/>
    <w:rsid w:val="00ED6CD6"/>
    <w:rsid w:val="00ED6D0C"/>
    <w:rsid w:val="00ED6DCB"/>
    <w:rsid w:val="00ED7248"/>
    <w:rsid w:val="00ED74CD"/>
    <w:rsid w:val="00ED788F"/>
    <w:rsid w:val="00ED78B2"/>
    <w:rsid w:val="00ED7940"/>
    <w:rsid w:val="00ED7AF2"/>
    <w:rsid w:val="00ED7C8B"/>
    <w:rsid w:val="00EE0340"/>
    <w:rsid w:val="00EE0768"/>
    <w:rsid w:val="00EE076B"/>
    <w:rsid w:val="00EE0A90"/>
    <w:rsid w:val="00EE2A21"/>
    <w:rsid w:val="00EE327B"/>
    <w:rsid w:val="00EE33EC"/>
    <w:rsid w:val="00EE3698"/>
    <w:rsid w:val="00EE3812"/>
    <w:rsid w:val="00EE3B15"/>
    <w:rsid w:val="00EE440B"/>
    <w:rsid w:val="00EE4D0A"/>
    <w:rsid w:val="00EE5020"/>
    <w:rsid w:val="00EE54D9"/>
    <w:rsid w:val="00EE557C"/>
    <w:rsid w:val="00EE55F3"/>
    <w:rsid w:val="00EE58CC"/>
    <w:rsid w:val="00EE6EC2"/>
    <w:rsid w:val="00EE775D"/>
    <w:rsid w:val="00EE7A83"/>
    <w:rsid w:val="00EE7F8C"/>
    <w:rsid w:val="00EF00BE"/>
    <w:rsid w:val="00EF0715"/>
    <w:rsid w:val="00EF098D"/>
    <w:rsid w:val="00EF0DD0"/>
    <w:rsid w:val="00EF0DDF"/>
    <w:rsid w:val="00EF0DFC"/>
    <w:rsid w:val="00EF1596"/>
    <w:rsid w:val="00EF17F7"/>
    <w:rsid w:val="00EF1AED"/>
    <w:rsid w:val="00EF27A9"/>
    <w:rsid w:val="00EF2A04"/>
    <w:rsid w:val="00EF3136"/>
    <w:rsid w:val="00EF32D6"/>
    <w:rsid w:val="00EF33A5"/>
    <w:rsid w:val="00EF3688"/>
    <w:rsid w:val="00EF3F2E"/>
    <w:rsid w:val="00EF4856"/>
    <w:rsid w:val="00EF4AD6"/>
    <w:rsid w:val="00EF4C60"/>
    <w:rsid w:val="00EF4DA9"/>
    <w:rsid w:val="00EF4E6F"/>
    <w:rsid w:val="00EF55C4"/>
    <w:rsid w:val="00EF5A10"/>
    <w:rsid w:val="00EF67B1"/>
    <w:rsid w:val="00EF6CC9"/>
    <w:rsid w:val="00EF6DA7"/>
    <w:rsid w:val="00EF7C64"/>
    <w:rsid w:val="00EF7CB4"/>
    <w:rsid w:val="00EF7FA0"/>
    <w:rsid w:val="00F0012A"/>
    <w:rsid w:val="00F00176"/>
    <w:rsid w:val="00F00735"/>
    <w:rsid w:val="00F00D60"/>
    <w:rsid w:val="00F00EDC"/>
    <w:rsid w:val="00F00EFF"/>
    <w:rsid w:val="00F011B4"/>
    <w:rsid w:val="00F01F99"/>
    <w:rsid w:val="00F022BC"/>
    <w:rsid w:val="00F02452"/>
    <w:rsid w:val="00F02638"/>
    <w:rsid w:val="00F026CD"/>
    <w:rsid w:val="00F02ED0"/>
    <w:rsid w:val="00F031B1"/>
    <w:rsid w:val="00F03690"/>
    <w:rsid w:val="00F03ACC"/>
    <w:rsid w:val="00F0414A"/>
    <w:rsid w:val="00F04498"/>
    <w:rsid w:val="00F047EB"/>
    <w:rsid w:val="00F04AD1"/>
    <w:rsid w:val="00F0606D"/>
    <w:rsid w:val="00F0614C"/>
    <w:rsid w:val="00F0696B"/>
    <w:rsid w:val="00F07153"/>
    <w:rsid w:val="00F07706"/>
    <w:rsid w:val="00F079CA"/>
    <w:rsid w:val="00F101C2"/>
    <w:rsid w:val="00F103C3"/>
    <w:rsid w:val="00F10630"/>
    <w:rsid w:val="00F1067B"/>
    <w:rsid w:val="00F10CA6"/>
    <w:rsid w:val="00F11557"/>
    <w:rsid w:val="00F11626"/>
    <w:rsid w:val="00F116C3"/>
    <w:rsid w:val="00F1194F"/>
    <w:rsid w:val="00F1196F"/>
    <w:rsid w:val="00F11D10"/>
    <w:rsid w:val="00F1206A"/>
    <w:rsid w:val="00F12727"/>
    <w:rsid w:val="00F12B3C"/>
    <w:rsid w:val="00F12C35"/>
    <w:rsid w:val="00F13817"/>
    <w:rsid w:val="00F13B67"/>
    <w:rsid w:val="00F14071"/>
    <w:rsid w:val="00F1433F"/>
    <w:rsid w:val="00F14B6A"/>
    <w:rsid w:val="00F14C0F"/>
    <w:rsid w:val="00F15082"/>
    <w:rsid w:val="00F15175"/>
    <w:rsid w:val="00F15277"/>
    <w:rsid w:val="00F154CC"/>
    <w:rsid w:val="00F155C3"/>
    <w:rsid w:val="00F1589E"/>
    <w:rsid w:val="00F16D1C"/>
    <w:rsid w:val="00F17150"/>
    <w:rsid w:val="00F177B1"/>
    <w:rsid w:val="00F17B4F"/>
    <w:rsid w:val="00F17CFC"/>
    <w:rsid w:val="00F17FF5"/>
    <w:rsid w:val="00F20E15"/>
    <w:rsid w:val="00F2182B"/>
    <w:rsid w:val="00F218CC"/>
    <w:rsid w:val="00F21968"/>
    <w:rsid w:val="00F21D5C"/>
    <w:rsid w:val="00F22313"/>
    <w:rsid w:val="00F22851"/>
    <w:rsid w:val="00F22D36"/>
    <w:rsid w:val="00F22D9A"/>
    <w:rsid w:val="00F234BB"/>
    <w:rsid w:val="00F239B1"/>
    <w:rsid w:val="00F23E8B"/>
    <w:rsid w:val="00F24063"/>
    <w:rsid w:val="00F240C0"/>
    <w:rsid w:val="00F24139"/>
    <w:rsid w:val="00F248A8"/>
    <w:rsid w:val="00F248D6"/>
    <w:rsid w:val="00F24ED8"/>
    <w:rsid w:val="00F24FE0"/>
    <w:rsid w:val="00F254EA"/>
    <w:rsid w:val="00F260AD"/>
    <w:rsid w:val="00F261E6"/>
    <w:rsid w:val="00F2620D"/>
    <w:rsid w:val="00F2668B"/>
    <w:rsid w:val="00F268F3"/>
    <w:rsid w:val="00F27E1D"/>
    <w:rsid w:val="00F302F9"/>
    <w:rsid w:val="00F303D8"/>
    <w:rsid w:val="00F30698"/>
    <w:rsid w:val="00F30724"/>
    <w:rsid w:val="00F307F7"/>
    <w:rsid w:val="00F308AE"/>
    <w:rsid w:val="00F30B75"/>
    <w:rsid w:val="00F30EA7"/>
    <w:rsid w:val="00F31F86"/>
    <w:rsid w:val="00F32012"/>
    <w:rsid w:val="00F32274"/>
    <w:rsid w:val="00F3232D"/>
    <w:rsid w:val="00F329CE"/>
    <w:rsid w:val="00F32E5D"/>
    <w:rsid w:val="00F333CC"/>
    <w:rsid w:val="00F33971"/>
    <w:rsid w:val="00F33B0A"/>
    <w:rsid w:val="00F348EF"/>
    <w:rsid w:val="00F348F6"/>
    <w:rsid w:val="00F3496C"/>
    <w:rsid w:val="00F34FB4"/>
    <w:rsid w:val="00F3530F"/>
    <w:rsid w:val="00F35808"/>
    <w:rsid w:val="00F35B7B"/>
    <w:rsid w:val="00F35CBD"/>
    <w:rsid w:val="00F36812"/>
    <w:rsid w:val="00F36938"/>
    <w:rsid w:val="00F36B49"/>
    <w:rsid w:val="00F3745A"/>
    <w:rsid w:val="00F376A1"/>
    <w:rsid w:val="00F37A06"/>
    <w:rsid w:val="00F37C01"/>
    <w:rsid w:val="00F4018C"/>
    <w:rsid w:val="00F405BF"/>
    <w:rsid w:val="00F40BDB"/>
    <w:rsid w:val="00F40EDF"/>
    <w:rsid w:val="00F41554"/>
    <w:rsid w:val="00F4168C"/>
    <w:rsid w:val="00F418A2"/>
    <w:rsid w:val="00F41C4C"/>
    <w:rsid w:val="00F42233"/>
    <w:rsid w:val="00F42370"/>
    <w:rsid w:val="00F427A0"/>
    <w:rsid w:val="00F4296E"/>
    <w:rsid w:val="00F42A92"/>
    <w:rsid w:val="00F42C6E"/>
    <w:rsid w:val="00F42CD3"/>
    <w:rsid w:val="00F42D68"/>
    <w:rsid w:val="00F430BD"/>
    <w:rsid w:val="00F43448"/>
    <w:rsid w:val="00F4365C"/>
    <w:rsid w:val="00F4381A"/>
    <w:rsid w:val="00F4419D"/>
    <w:rsid w:val="00F44531"/>
    <w:rsid w:val="00F4458A"/>
    <w:rsid w:val="00F449E7"/>
    <w:rsid w:val="00F44C69"/>
    <w:rsid w:val="00F44E78"/>
    <w:rsid w:val="00F459AE"/>
    <w:rsid w:val="00F464CC"/>
    <w:rsid w:val="00F46836"/>
    <w:rsid w:val="00F47165"/>
    <w:rsid w:val="00F47F5E"/>
    <w:rsid w:val="00F50669"/>
    <w:rsid w:val="00F507D0"/>
    <w:rsid w:val="00F507DA"/>
    <w:rsid w:val="00F50C73"/>
    <w:rsid w:val="00F512D8"/>
    <w:rsid w:val="00F51E32"/>
    <w:rsid w:val="00F5213A"/>
    <w:rsid w:val="00F529D0"/>
    <w:rsid w:val="00F52F09"/>
    <w:rsid w:val="00F53082"/>
    <w:rsid w:val="00F538A2"/>
    <w:rsid w:val="00F53945"/>
    <w:rsid w:val="00F54013"/>
    <w:rsid w:val="00F54773"/>
    <w:rsid w:val="00F547E5"/>
    <w:rsid w:val="00F54D9F"/>
    <w:rsid w:val="00F54DE5"/>
    <w:rsid w:val="00F559A7"/>
    <w:rsid w:val="00F55DC6"/>
    <w:rsid w:val="00F55E76"/>
    <w:rsid w:val="00F55F5E"/>
    <w:rsid w:val="00F5621C"/>
    <w:rsid w:val="00F56CAF"/>
    <w:rsid w:val="00F571A3"/>
    <w:rsid w:val="00F5732C"/>
    <w:rsid w:val="00F573C0"/>
    <w:rsid w:val="00F6131E"/>
    <w:rsid w:val="00F61645"/>
    <w:rsid w:val="00F616D7"/>
    <w:rsid w:val="00F619AB"/>
    <w:rsid w:val="00F62D0E"/>
    <w:rsid w:val="00F62D95"/>
    <w:rsid w:val="00F62E81"/>
    <w:rsid w:val="00F63075"/>
    <w:rsid w:val="00F63455"/>
    <w:rsid w:val="00F635F6"/>
    <w:rsid w:val="00F636B1"/>
    <w:rsid w:val="00F63BE4"/>
    <w:rsid w:val="00F63C85"/>
    <w:rsid w:val="00F63DD2"/>
    <w:rsid w:val="00F64847"/>
    <w:rsid w:val="00F64D0C"/>
    <w:rsid w:val="00F64EBF"/>
    <w:rsid w:val="00F64FC9"/>
    <w:rsid w:val="00F6560B"/>
    <w:rsid w:val="00F65B55"/>
    <w:rsid w:val="00F66015"/>
    <w:rsid w:val="00F67277"/>
    <w:rsid w:val="00F6743A"/>
    <w:rsid w:val="00F67B6E"/>
    <w:rsid w:val="00F67D44"/>
    <w:rsid w:val="00F67D67"/>
    <w:rsid w:val="00F70038"/>
    <w:rsid w:val="00F70405"/>
    <w:rsid w:val="00F704BA"/>
    <w:rsid w:val="00F70AA7"/>
    <w:rsid w:val="00F72BF7"/>
    <w:rsid w:val="00F72F95"/>
    <w:rsid w:val="00F73622"/>
    <w:rsid w:val="00F73C27"/>
    <w:rsid w:val="00F73D29"/>
    <w:rsid w:val="00F746BB"/>
    <w:rsid w:val="00F74A23"/>
    <w:rsid w:val="00F74C32"/>
    <w:rsid w:val="00F74D6A"/>
    <w:rsid w:val="00F74EA9"/>
    <w:rsid w:val="00F75853"/>
    <w:rsid w:val="00F7589E"/>
    <w:rsid w:val="00F758F4"/>
    <w:rsid w:val="00F7599B"/>
    <w:rsid w:val="00F75A37"/>
    <w:rsid w:val="00F76523"/>
    <w:rsid w:val="00F76F46"/>
    <w:rsid w:val="00F76F63"/>
    <w:rsid w:val="00F770B9"/>
    <w:rsid w:val="00F7768A"/>
    <w:rsid w:val="00F778A8"/>
    <w:rsid w:val="00F80985"/>
    <w:rsid w:val="00F80ABA"/>
    <w:rsid w:val="00F80E00"/>
    <w:rsid w:val="00F80F21"/>
    <w:rsid w:val="00F81CE5"/>
    <w:rsid w:val="00F8212B"/>
    <w:rsid w:val="00F83409"/>
    <w:rsid w:val="00F83544"/>
    <w:rsid w:val="00F835DF"/>
    <w:rsid w:val="00F83836"/>
    <w:rsid w:val="00F8456A"/>
    <w:rsid w:val="00F84743"/>
    <w:rsid w:val="00F84D44"/>
    <w:rsid w:val="00F84D90"/>
    <w:rsid w:val="00F8553D"/>
    <w:rsid w:val="00F86A11"/>
    <w:rsid w:val="00F86CAA"/>
    <w:rsid w:val="00F86E7F"/>
    <w:rsid w:val="00F873AA"/>
    <w:rsid w:val="00F87743"/>
    <w:rsid w:val="00F87E02"/>
    <w:rsid w:val="00F87E29"/>
    <w:rsid w:val="00F9070D"/>
    <w:rsid w:val="00F9080A"/>
    <w:rsid w:val="00F90EBC"/>
    <w:rsid w:val="00F91024"/>
    <w:rsid w:val="00F91357"/>
    <w:rsid w:val="00F91CC5"/>
    <w:rsid w:val="00F93B65"/>
    <w:rsid w:val="00F93C39"/>
    <w:rsid w:val="00F93D1C"/>
    <w:rsid w:val="00F93F83"/>
    <w:rsid w:val="00F94581"/>
    <w:rsid w:val="00F94AB3"/>
    <w:rsid w:val="00F94CC9"/>
    <w:rsid w:val="00F94F34"/>
    <w:rsid w:val="00F95B60"/>
    <w:rsid w:val="00F962B7"/>
    <w:rsid w:val="00F962CD"/>
    <w:rsid w:val="00F964C1"/>
    <w:rsid w:val="00F967C6"/>
    <w:rsid w:val="00F97830"/>
    <w:rsid w:val="00F97BCA"/>
    <w:rsid w:val="00FA0575"/>
    <w:rsid w:val="00FA0CCF"/>
    <w:rsid w:val="00FA0D66"/>
    <w:rsid w:val="00FA12E6"/>
    <w:rsid w:val="00FA140A"/>
    <w:rsid w:val="00FA14CF"/>
    <w:rsid w:val="00FA1ECB"/>
    <w:rsid w:val="00FA1F56"/>
    <w:rsid w:val="00FA20D7"/>
    <w:rsid w:val="00FA25D6"/>
    <w:rsid w:val="00FA26EE"/>
    <w:rsid w:val="00FA27E1"/>
    <w:rsid w:val="00FA28EA"/>
    <w:rsid w:val="00FA2E24"/>
    <w:rsid w:val="00FA33C1"/>
    <w:rsid w:val="00FA34A9"/>
    <w:rsid w:val="00FA34DA"/>
    <w:rsid w:val="00FA3905"/>
    <w:rsid w:val="00FA3B10"/>
    <w:rsid w:val="00FA43F1"/>
    <w:rsid w:val="00FA461E"/>
    <w:rsid w:val="00FA49A8"/>
    <w:rsid w:val="00FA4F6C"/>
    <w:rsid w:val="00FA50B9"/>
    <w:rsid w:val="00FA51B2"/>
    <w:rsid w:val="00FA5335"/>
    <w:rsid w:val="00FA56D7"/>
    <w:rsid w:val="00FA57F1"/>
    <w:rsid w:val="00FA5CDD"/>
    <w:rsid w:val="00FA5F9C"/>
    <w:rsid w:val="00FA6338"/>
    <w:rsid w:val="00FA671C"/>
    <w:rsid w:val="00FA67F2"/>
    <w:rsid w:val="00FA7098"/>
    <w:rsid w:val="00FA7418"/>
    <w:rsid w:val="00FA74C5"/>
    <w:rsid w:val="00FA74CF"/>
    <w:rsid w:val="00FB07C9"/>
    <w:rsid w:val="00FB12FB"/>
    <w:rsid w:val="00FB1BB7"/>
    <w:rsid w:val="00FB21BA"/>
    <w:rsid w:val="00FB3016"/>
    <w:rsid w:val="00FB34ED"/>
    <w:rsid w:val="00FB353B"/>
    <w:rsid w:val="00FB3852"/>
    <w:rsid w:val="00FB3979"/>
    <w:rsid w:val="00FB4166"/>
    <w:rsid w:val="00FB43A1"/>
    <w:rsid w:val="00FB47DB"/>
    <w:rsid w:val="00FB4B8E"/>
    <w:rsid w:val="00FB4BD5"/>
    <w:rsid w:val="00FB521C"/>
    <w:rsid w:val="00FB53DA"/>
    <w:rsid w:val="00FB5AC7"/>
    <w:rsid w:val="00FB63E3"/>
    <w:rsid w:val="00FB66A8"/>
    <w:rsid w:val="00FB6E0F"/>
    <w:rsid w:val="00FB7063"/>
    <w:rsid w:val="00FB7078"/>
    <w:rsid w:val="00FB7491"/>
    <w:rsid w:val="00FB74F5"/>
    <w:rsid w:val="00FC0001"/>
    <w:rsid w:val="00FC045E"/>
    <w:rsid w:val="00FC0D17"/>
    <w:rsid w:val="00FC0D7B"/>
    <w:rsid w:val="00FC1401"/>
    <w:rsid w:val="00FC18B3"/>
    <w:rsid w:val="00FC199D"/>
    <w:rsid w:val="00FC1ABD"/>
    <w:rsid w:val="00FC21C7"/>
    <w:rsid w:val="00FC2422"/>
    <w:rsid w:val="00FC2515"/>
    <w:rsid w:val="00FC26F5"/>
    <w:rsid w:val="00FC275E"/>
    <w:rsid w:val="00FC2A06"/>
    <w:rsid w:val="00FC2D96"/>
    <w:rsid w:val="00FC3861"/>
    <w:rsid w:val="00FC45BF"/>
    <w:rsid w:val="00FC461F"/>
    <w:rsid w:val="00FC48A1"/>
    <w:rsid w:val="00FC48D7"/>
    <w:rsid w:val="00FC4D29"/>
    <w:rsid w:val="00FC518A"/>
    <w:rsid w:val="00FC5764"/>
    <w:rsid w:val="00FC5ACA"/>
    <w:rsid w:val="00FC5D24"/>
    <w:rsid w:val="00FC5F11"/>
    <w:rsid w:val="00FC6783"/>
    <w:rsid w:val="00FC688D"/>
    <w:rsid w:val="00FC6A27"/>
    <w:rsid w:val="00FC6DE0"/>
    <w:rsid w:val="00FC6E7B"/>
    <w:rsid w:val="00FC73C3"/>
    <w:rsid w:val="00FC7A2C"/>
    <w:rsid w:val="00FD047F"/>
    <w:rsid w:val="00FD0708"/>
    <w:rsid w:val="00FD078B"/>
    <w:rsid w:val="00FD14EF"/>
    <w:rsid w:val="00FD1A1C"/>
    <w:rsid w:val="00FD1A8B"/>
    <w:rsid w:val="00FD226C"/>
    <w:rsid w:val="00FD2885"/>
    <w:rsid w:val="00FD2E96"/>
    <w:rsid w:val="00FD2EB4"/>
    <w:rsid w:val="00FD2EDA"/>
    <w:rsid w:val="00FD3117"/>
    <w:rsid w:val="00FD44C0"/>
    <w:rsid w:val="00FD45F7"/>
    <w:rsid w:val="00FD48D8"/>
    <w:rsid w:val="00FD4988"/>
    <w:rsid w:val="00FD4E52"/>
    <w:rsid w:val="00FD52A1"/>
    <w:rsid w:val="00FD5961"/>
    <w:rsid w:val="00FD5A8E"/>
    <w:rsid w:val="00FD68FD"/>
    <w:rsid w:val="00FD6D0A"/>
    <w:rsid w:val="00FD6FD7"/>
    <w:rsid w:val="00FD707B"/>
    <w:rsid w:val="00FD74F5"/>
    <w:rsid w:val="00FD766A"/>
    <w:rsid w:val="00FD77DA"/>
    <w:rsid w:val="00FD77F8"/>
    <w:rsid w:val="00FD7AE9"/>
    <w:rsid w:val="00FE14AA"/>
    <w:rsid w:val="00FE19A5"/>
    <w:rsid w:val="00FE261E"/>
    <w:rsid w:val="00FE2C68"/>
    <w:rsid w:val="00FE3086"/>
    <w:rsid w:val="00FE3379"/>
    <w:rsid w:val="00FE3723"/>
    <w:rsid w:val="00FE3813"/>
    <w:rsid w:val="00FE3A10"/>
    <w:rsid w:val="00FE3C01"/>
    <w:rsid w:val="00FE3E9B"/>
    <w:rsid w:val="00FE5B60"/>
    <w:rsid w:val="00FE65DE"/>
    <w:rsid w:val="00FE6F34"/>
    <w:rsid w:val="00FE72D3"/>
    <w:rsid w:val="00FE7481"/>
    <w:rsid w:val="00FE786E"/>
    <w:rsid w:val="00FE7A97"/>
    <w:rsid w:val="00FE7B07"/>
    <w:rsid w:val="00FE7C2F"/>
    <w:rsid w:val="00FE7D73"/>
    <w:rsid w:val="00FF0113"/>
    <w:rsid w:val="00FF0473"/>
    <w:rsid w:val="00FF057D"/>
    <w:rsid w:val="00FF0E06"/>
    <w:rsid w:val="00FF11D6"/>
    <w:rsid w:val="00FF12BF"/>
    <w:rsid w:val="00FF146D"/>
    <w:rsid w:val="00FF155A"/>
    <w:rsid w:val="00FF1889"/>
    <w:rsid w:val="00FF1B82"/>
    <w:rsid w:val="00FF1CE8"/>
    <w:rsid w:val="00FF1E60"/>
    <w:rsid w:val="00FF2196"/>
    <w:rsid w:val="00FF24A1"/>
    <w:rsid w:val="00FF26FF"/>
    <w:rsid w:val="00FF2A2C"/>
    <w:rsid w:val="00FF2B02"/>
    <w:rsid w:val="00FF3764"/>
    <w:rsid w:val="00FF3F69"/>
    <w:rsid w:val="00FF4121"/>
    <w:rsid w:val="00FF4597"/>
    <w:rsid w:val="00FF45B4"/>
    <w:rsid w:val="00FF46A4"/>
    <w:rsid w:val="00FF4CD1"/>
    <w:rsid w:val="00FF5543"/>
    <w:rsid w:val="00FF5908"/>
    <w:rsid w:val="00FF5A7D"/>
    <w:rsid w:val="00FF627E"/>
    <w:rsid w:val="00FF6659"/>
    <w:rsid w:val="00FF68A7"/>
    <w:rsid w:val="00FF73A0"/>
    <w:rsid w:val="00FF745B"/>
    <w:rsid w:val="00FF745C"/>
    <w:rsid w:val="00FF7E78"/>
    <w:rsid w:val="01113663"/>
    <w:rsid w:val="0195C983"/>
    <w:rsid w:val="01AAABBF"/>
    <w:rsid w:val="01DD1B2F"/>
    <w:rsid w:val="0270A257"/>
    <w:rsid w:val="03621E03"/>
    <w:rsid w:val="03B0A5DC"/>
    <w:rsid w:val="03C6868D"/>
    <w:rsid w:val="04EB9980"/>
    <w:rsid w:val="056C8672"/>
    <w:rsid w:val="059C1AC0"/>
    <w:rsid w:val="060595C7"/>
    <w:rsid w:val="0618DE33"/>
    <w:rsid w:val="0622315D"/>
    <w:rsid w:val="07E6677D"/>
    <w:rsid w:val="07FE9A8D"/>
    <w:rsid w:val="08297435"/>
    <w:rsid w:val="08B81F2F"/>
    <w:rsid w:val="0B23168B"/>
    <w:rsid w:val="0B2E8E6F"/>
    <w:rsid w:val="0B622659"/>
    <w:rsid w:val="0BCD09B0"/>
    <w:rsid w:val="0C4776EB"/>
    <w:rsid w:val="0CC33AA7"/>
    <w:rsid w:val="0CCB85AD"/>
    <w:rsid w:val="0E49CAA0"/>
    <w:rsid w:val="0E4D80F4"/>
    <w:rsid w:val="0F049BD8"/>
    <w:rsid w:val="0FABA43B"/>
    <w:rsid w:val="10FCDC48"/>
    <w:rsid w:val="113A6BB3"/>
    <w:rsid w:val="1194E3B1"/>
    <w:rsid w:val="121370A7"/>
    <w:rsid w:val="12D74E51"/>
    <w:rsid w:val="131387BC"/>
    <w:rsid w:val="14439594"/>
    <w:rsid w:val="14C95CBB"/>
    <w:rsid w:val="14EA4BB5"/>
    <w:rsid w:val="15AEDF83"/>
    <w:rsid w:val="167115EE"/>
    <w:rsid w:val="16A417AD"/>
    <w:rsid w:val="16B3BFE5"/>
    <w:rsid w:val="16DF4C87"/>
    <w:rsid w:val="17C7EE28"/>
    <w:rsid w:val="18073D55"/>
    <w:rsid w:val="1823A66C"/>
    <w:rsid w:val="195AB406"/>
    <w:rsid w:val="1962931F"/>
    <w:rsid w:val="1B1B2525"/>
    <w:rsid w:val="1B748D01"/>
    <w:rsid w:val="1B77ED76"/>
    <w:rsid w:val="1CBF28B3"/>
    <w:rsid w:val="1D439E4A"/>
    <w:rsid w:val="1D8B3018"/>
    <w:rsid w:val="1DBDF341"/>
    <w:rsid w:val="1E23E11D"/>
    <w:rsid w:val="1E50935B"/>
    <w:rsid w:val="1F0142F6"/>
    <w:rsid w:val="1FCEC01C"/>
    <w:rsid w:val="1FE42E8A"/>
    <w:rsid w:val="208CB789"/>
    <w:rsid w:val="20B2A2A4"/>
    <w:rsid w:val="21079B33"/>
    <w:rsid w:val="21A35C68"/>
    <w:rsid w:val="21F2897F"/>
    <w:rsid w:val="226B3C82"/>
    <w:rsid w:val="22AE698E"/>
    <w:rsid w:val="22C4B141"/>
    <w:rsid w:val="22E3D7BB"/>
    <w:rsid w:val="230AC5AD"/>
    <w:rsid w:val="2388628A"/>
    <w:rsid w:val="242E53C0"/>
    <w:rsid w:val="24C55EBD"/>
    <w:rsid w:val="251D6104"/>
    <w:rsid w:val="258F8DF4"/>
    <w:rsid w:val="25CF0B4B"/>
    <w:rsid w:val="25D8E9AB"/>
    <w:rsid w:val="26B84475"/>
    <w:rsid w:val="272FD0BD"/>
    <w:rsid w:val="27760A49"/>
    <w:rsid w:val="27E63016"/>
    <w:rsid w:val="27F68832"/>
    <w:rsid w:val="2822E597"/>
    <w:rsid w:val="28A85861"/>
    <w:rsid w:val="28D028E0"/>
    <w:rsid w:val="2909A942"/>
    <w:rsid w:val="290AABC9"/>
    <w:rsid w:val="2911BB56"/>
    <w:rsid w:val="291329D0"/>
    <w:rsid w:val="2B6DCFEE"/>
    <w:rsid w:val="2B7A6787"/>
    <w:rsid w:val="2BAA7BEF"/>
    <w:rsid w:val="2BD313A0"/>
    <w:rsid w:val="2C716380"/>
    <w:rsid w:val="2CDFBBD5"/>
    <w:rsid w:val="2D3AF1F1"/>
    <w:rsid w:val="2D491FB9"/>
    <w:rsid w:val="2DB7C75F"/>
    <w:rsid w:val="2DD288F8"/>
    <w:rsid w:val="2E6B7B44"/>
    <w:rsid w:val="2F17A596"/>
    <w:rsid w:val="2F363CA3"/>
    <w:rsid w:val="2FCF7847"/>
    <w:rsid w:val="2FDA5F3C"/>
    <w:rsid w:val="2FEDB584"/>
    <w:rsid w:val="300E2A16"/>
    <w:rsid w:val="30A3AD5F"/>
    <w:rsid w:val="30A8168F"/>
    <w:rsid w:val="30E6DCE7"/>
    <w:rsid w:val="30ED619D"/>
    <w:rsid w:val="3126CE50"/>
    <w:rsid w:val="31466F88"/>
    <w:rsid w:val="31823FF7"/>
    <w:rsid w:val="31E175C3"/>
    <w:rsid w:val="31F169D0"/>
    <w:rsid w:val="3200E3F2"/>
    <w:rsid w:val="32A140B7"/>
    <w:rsid w:val="330762FB"/>
    <w:rsid w:val="33203E05"/>
    <w:rsid w:val="3348095B"/>
    <w:rsid w:val="340C079A"/>
    <w:rsid w:val="340E72BD"/>
    <w:rsid w:val="35AD4711"/>
    <w:rsid w:val="361903A3"/>
    <w:rsid w:val="36F07837"/>
    <w:rsid w:val="37068E4E"/>
    <w:rsid w:val="38A09875"/>
    <w:rsid w:val="38B05CD7"/>
    <w:rsid w:val="38BB0F9D"/>
    <w:rsid w:val="390D0DB7"/>
    <w:rsid w:val="391CA560"/>
    <w:rsid w:val="39BBCA43"/>
    <w:rsid w:val="3A03428E"/>
    <w:rsid w:val="3A89D245"/>
    <w:rsid w:val="3ABB5900"/>
    <w:rsid w:val="3AE2B751"/>
    <w:rsid w:val="3BA15FA2"/>
    <w:rsid w:val="3C85F4C8"/>
    <w:rsid w:val="3C9FA250"/>
    <w:rsid w:val="3E4DBD8C"/>
    <w:rsid w:val="3E54C8A0"/>
    <w:rsid w:val="3E5C51C0"/>
    <w:rsid w:val="3EC19EC8"/>
    <w:rsid w:val="3EF81BE6"/>
    <w:rsid w:val="3FC25FB6"/>
    <w:rsid w:val="400449AC"/>
    <w:rsid w:val="400F5B06"/>
    <w:rsid w:val="411D4E86"/>
    <w:rsid w:val="4125701C"/>
    <w:rsid w:val="414213C5"/>
    <w:rsid w:val="426C89A7"/>
    <w:rsid w:val="42B4D649"/>
    <w:rsid w:val="43E3C33C"/>
    <w:rsid w:val="44722A2D"/>
    <w:rsid w:val="44744167"/>
    <w:rsid w:val="44888803"/>
    <w:rsid w:val="44F585DA"/>
    <w:rsid w:val="466E61E9"/>
    <w:rsid w:val="4682B1C1"/>
    <w:rsid w:val="471153D0"/>
    <w:rsid w:val="477DC972"/>
    <w:rsid w:val="489C9252"/>
    <w:rsid w:val="49500481"/>
    <w:rsid w:val="49A93465"/>
    <w:rsid w:val="4A07F7A9"/>
    <w:rsid w:val="4A1171F4"/>
    <w:rsid w:val="4A119EAD"/>
    <w:rsid w:val="4A2D874D"/>
    <w:rsid w:val="4A9EA524"/>
    <w:rsid w:val="4AA4A581"/>
    <w:rsid w:val="4AA75B0A"/>
    <w:rsid w:val="4ABA8492"/>
    <w:rsid w:val="4ADABA56"/>
    <w:rsid w:val="4AE39161"/>
    <w:rsid w:val="4B01039A"/>
    <w:rsid w:val="4B9C585F"/>
    <w:rsid w:val="4BB3180A"/>
    <w:rsid w:val="4C4B6170"/>
    <w:rsid w:val="4C5F880C"/>
    <w:rsid w:val="4C95A99E"/>
    <w:rsid w:val="4D7AD43E"/>
    <w:rsid w:val="4DCC2BC2"/>
    <w:rsid w:val="4E85B34C"/>
    <w:rsid w:val="4F40BD1D"/>
    <w:rsid w:val="504EEC9F"/>
    <w:rsid w:val="505C5466"/>
    <w:rsid w:val="506DBC5D"/>
    <w:rsid w:val="50A51679"/>
    <w:rsid w:val="5105BFAE"/>
    <w:rsid w:val="518FAF7B"/>
    <w:rsid w:val="51CD1BC9"/>
    <w:rsid w:val="520B21F2"/>
    <w:rsid w:val="52288769"/>
    <w:rsid w:val="52315100"/>
    <w:rsid w:val="52A98CAD"/>
    <w:rsid w:val="52E7DD06"/>
    <w:rsid w:val="535F5504"/>
    <w:rsid w:val="541720ED"/>
    <w:rsid w:val="54592695"/>
    <w:rsid w:val="5478BB97"/>
    <w:rsid w:val="54F69EB9"/>
    <w:rsid w:val="5504D9BF"/>
    <w:rsid w:val="551A125F"/>
    <w:rsid w:val="5522C2B4"/>
    <w:rsid w:val="55307E3D"/>
    <w:rsid w:val="558E22D0"/>
    <w:rsid w:val="55CB3108"/>
    <w:rsid w:val="570F1B59"/>
    <w:rsid w:val="574EC023"/>
    <w:rsid w:val="57AA3F3F"/>
    <w:rsid w:val="58267F19"/>
    <w:rsid w:val="583F2DCD"/>
    <w:rsid w:val="584B9321"/>
    <w:rsid w:val="58702F7D"/>
    <w:rsid w:val="591276BC"/>
    <w:rsid w:val="591BEF9A"/>
    <w:rsid w:val="5931A076"/>
    <w:rsid w:val="595B152F"/>
    <w:rsid w:val="5A19932A"/>
    <w:rsid w:val="5AA8F61E"/>
    <w:rsid w:val="5BBCC732"/>
    <w:rsid w:val="5BED4141"/>
    <w:rsid w:val="5C606F0F"/>
    <w:rsid w:val="5CBFDE40"/>
    <w:rsid w:val="5D52A74B"/>
    <w:rsid w:val="5DE09490"/>
    <w:rsid w:val="5E60DA08"/>
    <w:rsid w:val="5E6D9291"/>
    <w:rsid w:val="5F508BEB"/>
    <w:rsid w:val="5F89DC39"/>
    <w:rsid w:val="6152C624"/>
    <w:rsid w:val="619AF2CE"/>
    <w:rsid w:val="61E3FE9D"/>
    <w:rsid w:val="61ECC3B1"/>
    <w:rsid w:val="62AE2788"/>
    <w:rsid w:val="62FD36B6"/>
    <w:rsid w:val="63034491"/>
    <w:rsid w:val="63439B7D"/>
    <w:rsid w:val="6463E021"/>
    <w:rsid w:val="64D11468"/>
    <w:rsid w:val="654FC29C"/>
    <w:rsid w:val="65F8399B"/>
    <w:rsid w:val="660601EA"/>
    <w:rsid w:val="6658E7F5"/>
    <w:rsid w:val="665CFFEA"/>
    <w:rsid w:val="66C2D593"/>
    <w:rsid w:val="66D6E446"/>
    <w:rsid w:val="66F63D69"/>
    <w:rsid w:val="67474D38"/>
    <w:rsid w:val="67885D3D"/>
    <w:rsid w:val="6899200F"/>
    <w:rsid w:val="68F5AB49"/>
    <w:rsid w:val="692A6BB3"/>
    <w:rsid w:val="69B7E8C2"/>
    <w:rsid w:val="6A259063"/>
    <w:rsid w:val="6A4C19AC"/>
    <w:rsid w:val="6BD930F4"/>
    <w:rsid w:val="6C2A2D84"/>
    <w:rsid w:val="6C4C6D8F"/>
    <w:rsid w:val="6D33E740"/>
    <w:rsid w:val="6D883084"/>
    <w:rsid w:val="6D9BD33B"/>
    <w:rsid w:val="6DB6DC7C"/>
    <w:rsid w:val="6DBB4E09"/>
    <w:rsid w:val="6E3CBCD0"/>
    <w:rsid w:val="6E6C669F"/>
    <w:rsid w:val="6E88E5CF"/>
    <w:rsid w:val="6EA64B6A"/>
    <w:rsid w:val="6EBA3D2C"/>
    <w:rsid w:val="6ECC4D18"/>
    <w:rsid w:val="6EE8C353"/>
    <w:rsid w:val="6EE90128"/>
    <w:rsid w:val="7014B6D1"/>
    <w:rsid w:val="706F882E"/>
    <w:rsid w:val="707CE713"/>
    <w:rsid w:val="70AAF4AA"/>
    <w:rsid w:val="70AB2A6D"/>
    <w:rsid w:val="70AC1D80"/>
    <w:rsid w:val="70D828C1"/>
    <w:rsid w:val="71453C3D"/>
    <w:rsid w:val="714CFA3C"/>
    <w:rsid w:val="71D498E8"/>
    <w:rsid w:val="71D6A75D"/>
    <w:rsid w:val="727ABE45"/>
    <w:rsid w:val="72A14888"/>
    <w:rsid w:val="72D5E3A8"/>
    <w:rsid w:val="734048D4"/>
    <w:rsid w:val="7388681E"/>
    <w:rsid w:val="73F27945"/>
    <w:rsid w:val="7457E0A9"/>
    <w:rsid w:val="74B0D196"/>
    <w:rsid w:val="74B516EA"/>
    <w:rsid w:val="754E0C95"/>
    <w:rsid w:val="75D7BA8B"/>
    <w:rsid w:val="75D8342A"/>
    <w:rsid w:val="763169CC"/>
    <w:rsid w:val="76321EED"/>
    <w:rsid w:val="764378BF"/>
    <w:rsid w:val="76687CC8"/>
    <w:rsid w:val="76E003BC"/>
    <w:rsid w:val="76F9A6C6"/>
    <w:rsid w:val="770D86C8"/>
    <w:rsid w:val="774C967B"/>
    <w:rsid w:val="77503DC9"/>
    <w:rsid w:val="77762000"/>
    <w:rsid w:val="781514B6"/>
    <w:rsid w:val="790134C1"/>
    <w:rsid w:val="7976D09A"/>
    <w:rsid w:val="79E835F8"/>
    <w:rsid w:val="79FC09AC"/>
    <w:rsid w:val="7A6B6C44"/>
    <w:rsid w:val="7A831104"/>
    <w:rsid w:val="7AB643D5"/>
    <w:rsid w:val="7AF7E3E5"/>
    <w:rsid w:val="7B1D0668"/>
    <w:rsid w:val="7BF63F64"/>
    <w:rsid w:val="7C0FD544"/>
    <w:rsid w:val="7C11D5D6"/>
    <w:rsid w:val="7C1A111E"/>
    <w:rsid w:val="7D5EB478"/>
    <w:rsid w:val="7D69646C"/>
    <w:rsid w:val="7DBF23A6"/>
    <w:rsid w:val="7E300134"/>
    <w:rsid w:val="7E591F9E"/>
    <w:rsid w:val="7FC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62CA6"/>
  <w15:docId w15:val="{61EA54D5-3D1E-47F4-8C2E-6AF6CAAA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360" w:after="120"/>
        <w:ind w:left="851" w:hanging="85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qFormat="1"/>
    <w:lsdException w:name="List Number" w:semiHidden="1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nhideWhenUsed="1"/>
    <w:lsdException w:name="Title" w:semiHidden="1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 w:unhideWhenUsed="1"/>
    <w:lsdException w:name="Smart Link" w:semiHidden="1" w:uiPriority="99"/>
  </w:latentStyles>
  <w:style w:type="paragraph" w:default="1" w:styleId="Normal">
    <w:name w:val="Normal"/>
    <w:qFormat/>
    <w:rsid w:val="000A30B4"/>
    <w:pPr>
      <w:spacing w:before="0" w:after="0"/>
    </w:pPr>
    <w:rPr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locked/>
    <w:rsid w:val="00E6600E"/>
    <w:pPr>
      <w:keepNext/>
      <w:numPr>
        <w:numId w:val="66"/>
      </w:numPr>
      <w:spacing w:before="400" w:after="600"/>
      <w:ind w:left="851" w:hanging="851"/>
      <w:outlineLvl w:val="0"/>
    </w:pPr>
    <w:rPr>
      <w:rFonts w:ascii="Public Sans SemiBold" w:hAnsi="Public Sans SemiBold"/>
      <w:caps/>
      <w:color w:val="0B3F47"/>
      <w:kern w:val="28"/>
      <w:sz w:val="40"/>
      <w:szCs w:val="36"/>
      <w:lang w:val="en-AU"/>
    </w:rPr>
  </w:style>
  <w:style w:type="paragraph" w:styleId="Heading2">
    <w:name w:val="heading 2"/>
    <w:basedOn w:val="Normal"/>
    <w:next w:val="BodyText"/>
    <w:link w:val="Heading2Char"/>
    <w:semiHidden/>
    <w:qFormat/>
    <w:rsid w:val="00173234"/>
    <w:pPr>
      <w:keepNext/>
      <w:widowControl w:val="0"/>
      <w:numPr>
        <w:numId w:val="65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 w:val="24"/>
      <w:szCs w:val="36"/>
      <w:lang w:val="en-AU"/>
    </w:rPr>
  </w:style>
  <w:style w:type="paragraph" w:styleId="Heading3">
    <w:name w:val="heading 3"/>
    <w:next w:val="BodyText"/>
    <w:link w:val="Heading3Char"/>
    <w:autoRedefine/>
    <w:qFormat/>
    <w:locked/>
    <w:rsid w:val="00247CE5"/>
    <w:pPr>
      <w:spacing w:before="240" w:after="100" w:line="240" w:lineRule="atLeast"/>
      <w:ind w:left="0" w:firstLine="0"/>
      <w:outlineLvl w:val="2"/>
    </w:pPr>
    <w:rPr>
      <w:rFonts w:ascii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paragraph" w:styleId="Heading4">
    <w:name w:val="heading 4"/>
    <w:basedOn w:val="Heading3"/>
    <w:next w:val="BodyText"/>
    <w:link w:val="Heading4Char"/>
    <w:qFormat/>
    <w:locked/>
    <w:rsid w:val="000E0BEF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qFormat/>
    <w:locked/>
    <w:rsid w:val="00173234"/>
    <w:pPr>
      <w:spacing w:after="60"/>
      <w:outlineLvl w:val="4"/>
    </w:pPr>
    <w:rPr>
      <w:i/>
    </w:rPr>
  </w:style>
  <w:style w:type="paragraph" w:styleId="Heading6">
    <w:name w:val="heading 6"/>
    <w:basedOn w:val="Heading1"/>
    <w:next w:val="Normal"/>
    <w:link w:val="Heading6Char"/>
    <w:semiHidden/>
    <w:qFormat/>
    <w:rsid w:val="00173234"/>
    <w:pPr>
      <w:spacing w:before="120"/>
      <w:ind w:left="1134" w:hanging="1134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semiHidden/>
    <w:qFormat/>
    <w:rsid w:val="00173234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semiHidden/>
    <w:qFormat/>
    <w:rsid w:val="00173234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semiHidden/>
    <w:qFormat/>
    <w:rsid w:val="00173234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locked/>
    <w:rsid w:val="00C86739"/>
    <w:pPr>
      <w:spacing w:before="120"/>
      <w:ind w:left="0" w:firstLine="0"/>
    </w:pPr>
    <w:rPr>
      <w:rFonts w:ascii="Public Sans" w:eastAsia="Public Sans SemiBold" w:hAnsi="Public Sans" w:cs="Arial"/>
      <w:iCs/>
      <w:color w:val="000000" w:themeColor="text1"/>
      <w:sz w:val="22"/>
      <w:szCs w:val="22"/>
      <w:lang w:eastAsia="en-US"/>
    </w:rPr>
  </w:style>
  <w:style w:type="paragraph" w:customStyle="1" w:styleId="Bullet1">
    <w:name w:val="Bullet 1"/>
    <w:basedOn w:val="BodyText"/>
    <w:link w:val="Bullet1Char"/>
    <w:autoRedefine/>
    <w:qFormat/>
    <w:locked/>
    <w:rsid w:val="001D5DBD"/>
    <w:pPr>
      <w:numPr>
        <w:numId w:val="23"/>
      </w:numPr>
      <w:tabs>
        <w:tab w:val="left" w:pos="8647"/>
      </w:tabs>
      <w:ind w:left="284" w:hanging="284"/>
    </w:pPr>
    <w:rPr>
      <w:rFonts w:eastAsiaTheme="minorEastAsia"/>
      <w:szCs w:val="23"/>
      <w:lang w:val="en-US" w:eastAsia="en-AU"/>
    </w:rPr>
  </w:style>
  <w:style w:type="paragraph" w:customStyle="1" w:styleId="Bullet1inabox">
    <w:name w:val="Bullet 1 in a box"/>
    <w:basedOn w:val="Bullet1"/>
    <w:autoRedefine/>
    <w:semiHidden/>
    <w:locked/>
    <w:rsid w:val="00FB3016"/>
    <w:pPr>
      <w:numPr>
        <w:numId w:val="1"/>
      </w:numPr>
      <w:spacing w:before="100" w:after="60"/>
    </w:pPr>
    <w:rPr>
      <w:rFonts w:cs="Times New Roman"/>
    </w:rPr>
  </w:style>
  <w:style w:type="paragraph" w:styleId="NoSpacing">
    <w:name w:val="No Spacing"/>
    <w:basedOn w:val="Normal"/>
    <w:link w:val="NoSpacingChar"/>
    <w:semiHidden/>
    <w:qFormat/>
    <w:rsid w:val="00173234"/>
  </w:style>
  <w:style w:type="paragraph" w:customStyle="1" w:styleId="Bullet2">
    <w:name w:val="Bullet 2"/>
    <w:basedOn w:val="Bullet1"/>
    <w:locked/>
    <w:rsid w:val="0067339C"/>
    <w:pPr>
      <w:numPr>
        <w:numId w:val="24"/>
      </w:numPr>
      <w:tabs>
        <w:tab w:val="clear" w:pos="785"/>
        <w:tab w:val="left" w:pos="851"/>
      </w:tabs>
      <w:ind w:left="568" w:hanging="284"/>
    </w:pPr>
  </w:style>
  <w:style w:type="character" w:customStyle="1" w:styleId="NoSpacingChar">
    <w:name w:val="No Spacing Char"/>
    <w:link w:val="NoSpacing"/>
    <w:semiHidden/>
    <w:rsid w:val="005E013C"/>
    <w:rPr>
      <w:lang w:val="en-US" w:eastAsia="en-US"/>
    </w:rPr>
  </w:style>
  <w:style w:type="paragraph" w:customStyle="1" w:styleId="Table1X">
    <w:name w:val="Table 1.X"/>
    <w:next w:val="Normal"/>
    <w:qFormat/>
    <w:locked/>
    <w:rsid w:val="0025730F"/>
    <w:pPr>
      <w:numPr>
        <w:numId w:val="91"/>
      </w:numPr>
      <w:spacing w:before="240"/>
      <w:ind w:left="1418" w:hanging="1418"/>
    </w:pPr>
    <w:rPr>
      <w:rFonts w:ascii="Public Sans" w:hAnsi="Public Sans"/>
      <w:bCs/>
      <w:i/>
      <w:color w:val="000000" w:themeColor="text1"/>
      <w:kern w:val="28"/>
      <w:sz w:val="22"/>
      <w:szCs w:val="22"/>
      <w:lang w:eastAsia="en-US"/>
    </w:rPr>
  </w:style>
  <w:style w:type="character" w:styleId="FootnoteReference">
    <w:name w:val="footnote reference"/>
    <w:semiHidden/>
    <w:rsid w:val="001732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73234"/>
    <w:pPr>
      <w:spacing w:before="80" w:after="80"/>
      <w:ind w:left="709" w:hanging="142"/>
    </w:pPr>
    <w:rPr>
      <w:i/>
      <w:sz w:val="16"/>
    </w:rPr>
  </w:style>
  <w:style w:type="character" w:styleId="EndnoteReference">
    <w:name w:val="endnote reference"/>
    <w:semiHidden/>
    <w:rsid w:val="00173234"/>
    <w:rPr>
      <w:i/>
      <w:sz w:val="16"/>
      <w:vertAlign w:val="superscript"/>
    </w:rPr>
  </w:style>
  <w:style w:type="paragraph" w:customStyle="1" w:styleId="21Heading2">
    <w:name w:val="2.1 Heading 2"/>
    <w:basedOn w:val="11Heading2"/>
    <w:next w:val="BodyText"/>
    <w:qFormat/>
    <w:locked/>
    <w:rsid w:val="00600F5D"/>
    <w:pPr>
      <w:numPr>
        <w:numId w:val="4"/>
      </w:numPr>
      <w:ind w:left="851" w:hanging="851"/>
    </w:pPr>
  </w:style>
  <w:style w:type="paragraph" w:customStyle="1" w:styleId="11Heading2">
    <w:name w:val="1.1 Heading 2"/>
    <w:basedOn w:val="Normal"/>
    <w:qFormat/>
    <w:locked/>
    <w:rsid w:val="00600F5D"/>
    <w:pPr>
      <w:numPr>
        <w:numId w:val="3"/>
      </w:numPr>
      <w:pBdr>
        <w:bottom w:val="single" w:sz="4" w:space="4" w:color="22272B"/>
      </w:pBdr>
      <w:ind w:left="851" w:hanging="851"/>
    </w:pPr>
    <w:rPr>
      <w:rFonts w:ascii="Public Sans SemiBold" w:hAnsi="Public Sans SemiBold"/>
      <w:b/>
      <w:color w:val="22272B"/>
      <w:sz w:val="28"/>
      <w:lang w:val="en-AU"/>
    </w:rPr>
  </w:style>
  <w:style w:type="paragraph" w:customStyle="1" w:styleId="Chart1X">
    <w:name w:val="Chart 1.X"/>
    <w:basedOn w:val="Table1X"/>
    <w:next w:val="Normal"/>
    <w:locked/>
    <w:rsid w:val="00FA6338"/>
    <w:pPr>
      <w:keepLines/>
      <w:numPr>
        <w:numId w:val="28"/>
      </w:numPr>
      <w:ind w:left="1418" w:hanging="1418"/>
    </w:pPr>
  </w:style>
  <w:style w:type="character" w:customStyle="1" w:styleId="Heading2Char">
    <w:name w:val="Heading 2 Char"/>
    <w:link w:val="Heading2"/>
    <w:semiHidden/>
    <w:rsid w:val="000A30B4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table" w:styleId="TableGrid">
    <w:name w:val="Table Grid"/>
    <w:basedOn w:val="TableNormal"/>
    <w:rsid w:val="001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0E0BEF"/>
    <w:rPr>
      <w:rFonts w:ascii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character" w:customStyle="1" w:styleId="Bullet1Char">
    <w:name w:val="Bullet 1 Char"/>
    <w:link w:val="Bullet1"/>
    <w:rsid w:val="001D5DBD"/>
    <w:rPr>
      <w:rFonts w:ascii="Public Sans" w:eastAsiaTheme="minorEastAsia" w:hAnsi="Public Sans" w:cs="Arial"/>
      <w:iCs/>
      <w:color w:val="000000" w:themeColor="text1"/>
      <w:sz w:val="22"/>
      <w:szCs w:val="23"/>
      <w:lang w:val="en-US"/>
    </w:rPr>
  </w:style>
  <w:style w:type="paragraph" w:customStyle="1" w:styleId="Box1XBoxHeading">
    <w:name w:val="Box 1.X: Box Heading"/>
    <w:basedOn w:val="Normal"/>
    <w:next w:val="Normal"/>
    <w:qFormat/>
    <w:locked/>
    <w:rsid w:val="00600F5D"/>
    <w:pPr>
      <w:numPr>
        <w:numId w:val="15"/>
      </w:numPr>
      <w:spacing w:before="80" w:after="60" w:line="240" w:lineRule="atLeast"/>
      <w:ind w:left="1134" w:hanging="1134"/>
    </w:pPr>
    <w:rPr>
      <w:rFonts w:ascii="Public Sans SemiBold" w:hAnsi="Public Sans SemiBold"/>
      <w:b/>
      <w:color w:val="000000" w:themeColor="text1"/>
      <w:sz w:val="22"/>
      <w:lang w:val="en-AU"/>
    </w:rPr>
  </w:style>
  <w:style w:type="paragraph" w:customStyle="1" w:styleId="Box3XBoxHeading">
    <w:name w:val="Box 3.X: Box Heading"/>
    <w:basedOn w:val="Box1XBoxHeading"/>
    <w:next w:val="Normal"/>
    <w:qFormat/>
    <w:locked/>
    <w:rsid w:val="00600F5D"/>
    <w:pPr>
      <w:numPr>
        <w:numId w:val="16"/>
      </w:numPr>
      <w:ind w:left="1134" w:hanging="1134"/>
    </w:pPr>
  </w:style>
  <w:style w:type="paragraph" w:customStyle="1" w:styleId="Box6XBoxHeading">
    <w:name w:val="Box 6.X: Box Heading"/>
    <w:basedOn w:val="Box1XBoxHeading"/>
    <w:autoRedefine/>
    <w:qFormat/>
    <w:locked/>
    <w:rsid w:val="00600F5D"/>
    <w:pPr>
      <w:keepLines/>
      <w:widowControl w:val="0"/>
      <w:numPr>
        <w:numId w:val="19"/>
      </w:numPr>
      <w:ind w:left="1134" w:hanging="1134"/>
    </w:pPr>
    <w:rPr>
      <w:rFonts w:eastAsia="Arial Unicode MS" w:cs="Arial"/>
      <w:bCs/>
      <w:szCs w:val="17"/>
      <w:lang w:eastAsia="en-AU"/>
    </w:rPr>
  </w:style>
  <w:style w:type="paragraph" w:customStyle="1" w:styleId="Box2XBoxHeading">
    <w:name w:val="Box 2.X: Box Heading"/>
    <w:basedOn w:val="Box1XBoxHeading"/>
    <w:qFormat/>
    <w:locked/>
    <w:rsid w:val="00600F5D"/>
    <w:pPr>
      <w:numPr>
        <w:numId w:val="89"/>
      </w:numPr>
      <w:ind w:left="1134" w:hanging="1134"/>
    </w:pPr>
  </w:style>
  <w:style w:type="paragraph" w:customStyle="1" w:styleId="Chart2X">
    <w:name w:val="Chart 2.X"/>
    <w:basedOn w:val="Chart1X"/>
    <w:next w:val="Normal"/>
    <w:locked/>
    <w:rsid w:val="00FA6338"/>
    <w:pPr>
      <w:numPr>
        <w:numId w:val="29"/>
      </w:numPr>
      <w:ind w:left="1418" w:hanging="1418"/>
    </w:pPr>
  </w:style>
  <w:style w:type="paragraph" w:customStyle="1" w:styleId="Table2X">
    <w:name w:val="Table 2.X"/>
    <w:basedOn w:val="Table1X"/>
    <w:next w:val="Normal"/>
    <w:qFormat/>
    <w:locked/>
    <w:rsid w:val="00B61FAF"/>
    <w:pPr>
      <w:numPr>
        <w:numId w:val="74"/>
      </w:numPr>
      <w:ind w:left="1418" w:hanging="1418"/>
    </w:pPr>
    <w:rPr>
      <w:lang w:val="fr-FR"/>
    </w:rPr>
  </w:style>
  <w:style w:type="paragraph" w:customStyle="1" w:styleId="Table3X">
    <w:name w:val="Table 3.X"/>
    <w:basedOn w:val="Table1X"/>
    <w:next w:val="Normal"/>
    <w:locked/>
    <w:rsid w:val="0086714A"/>
    <w:pPr>
      <w:widowControl w:val="0"/>
      <w:numPr>
        <w:numId w:val="75"/>
      </w:numPr>
      <w:ind w:left="1418" w:hanging="1418"/>
    </w:pPr>
    <w:rPr>
      <w:bCs w:val="0"/>
    </w:rPr>
  </w:style>
  <w:style w:type="paragraph" w:customStyle="1" w:styleId="TableFX">
    <w:name w:val="Table F.X"/>
    <w:basedOn w:val="TableA1X"/>
    <w:next w:val="Normal"/>
    <w:locked/>
    <w:rsid w:val="00913FA1"/>
    <w:pPr>
      <w:widowControl w:val="0"/>
      <w:numPr>
        <w:numId w:val="88"/>
      </w:numPr>
      <w:ind w:left="1418" w:hanging="1418"/>
    </w:pPr>
    <w:rPr>
      <w:bCs w:val="0"/>
    </w:rPr>
  </w:style>
  <w:style w:type="paragraph" w:customStyle="1" w:styleId="31Heading2">
    <w:name w:val="3.1 Heading 2"/>
    <w:basedOn w:val="11Heading2"/>
    <w:next w:val="BodyText"/>
    <w:qFormat/>
    <w:locked/>
    <w:rsid w:val="004A7CEA"/>
    <w:pPr>
      <w:numPr>
        <w:numId w:val="5"/>
      </w:numPr>
      <w:spacing w:before="360" w:after="120"/>
    </w:pPr>
  </w:style>
  <w:style w:type="paragraph" w:customStyle="1" w:styleId="Box71BoxHeading">
    <w:name w:val="Box 7.1 Box Heading"/>
    <w:basedOn w:val="Normal"/>
    <w:autoRedefine/>
    <w:semiHidden/>
    <w:rsid w:val="00173234"/>
    <w:pPr>
      <w:keepLines/>
      <w:widowControl w:val="0"/>
      <w:numPr>
        <w:numId w:val="20"/>
      </w:numPr>
      <w:tabs>
        <w:tab w:val="left" w:pos="1134"/>
      </w:tabs>
      <w:spacing w:before="80" w:after="60" w:line="240" w:lineRule="atLeast"/>
      <w:outlineLvl w:val="2"/>
    </w:pPr>
    <w:rPr>
      <w:rFonts w:ascii="Arial Bold" w:hAnsi="Arial Bold" w:cs="Arial"/>
      <w:b/>
      <w:sz w:val="23"/>
    </w:rPr>
  </w:style>
  <w:style w:type="paragraph" w:customStyle="1" w:styleId="Chart3X">
    <w:name w:val="Chart 3.X"/>
    <w:basedOn w:val="Chart1X"/>
    <w:next w:val="Normal"/>
    <w:autoRedefine/>
    <w:qFormat/>
    <w:locked/>
    <w:rsid w:val="00697161"/>
    <w:pPr>
      <w:numPr>
        <w:numId w:val="113"/>
      </w:numPr>
      <w:ind w:left="1418" w:hanging="1418"/>
    </w:pPr>
  </w:style>
  <w:style w:type="paragraph" w:customStyle="1" w:styleId="41Heading2">
    <w:name w:val="4.1 Heading 2"/>
    <w:basedOn w:val="11Heading2"/>
    <w:next w:val="BodyText"/>
    <w:qFormat/>
    <w:locked/>
    <w:rsid w:val="00600F5D"/>
    <w:pPr>
      <w:numPr>
        <w:numId w:val="6"/>
      </w:numPr>
      <w:ind w:left="851" w:hanging="851"/>
    </w:pPr>
    <w:rPr>
      <w:color w:val="000000" w:themeColor="text1"/>
    </w:rPr>
  </w:style>
  <w:style w:type="paragraph" w:customStyle="1" w:styleId="Box4XBoxHeading">
    <w:name w:val="Box 4.X Box Heading"/>
    <w:basedOn w:val="Box1XBoxHeading"/>
    <w:next w:val="Normal"/>
    <w:autoRedefine/>
    <w:locked/>
    <w:rsid w:val="00013BFF"/>
    <w:pPr>
      <w:numPr>
        <w:numId w:val="17"/>
      </w:numPr>
      <w:ind w:left="1134" w:hanging="1134"/>
    </w:pPr>
    <w:rPr>
      <w:rFonts w:cs="Arial"/>
      <w:lang w:eastAsia="en-AU"/>
    </w:rPr>
  </w:style>
  <w:style w:type="paragraph" w:customStyle="1" w:styleId="Chart4X">
    <w:name w:val="Chart 4.X"/>
    <w:basedOn w:val="Chart1X"/>
    <w:next w:val="Normal"/>
    <w:locked/>
    <w:rsid w:val="00FA6338"/>
    <w:pPr>
      <w:numPr>
        <w:numId w:val="30"/>
      </w:numPr>
      <w:ind w:left="1418" w:hanging="1418"/>
    </w:pPr>
  </w:style>
  <w:style w:type="paragraph" w:customStyle="1" w:styleId="Table4X">
    <w:name w:val="Table 4.X"/>
    <w:basedOn w:val="Table1X"/>
    <w:next w:val="Normal"/>
    <w:locked/>
    <w:rsid w:val="0086714A"/>
    <w:pPr>
      <w:widowControl w:val="0"/>
      <w:numPr>
        <w:numId w:val="76"/>
      </w:numPr>
      <w:ind w:left="1418" w:hanging="1418"/>
    </w:pPr>
    <w:rPr>
      <w:bCs w:val="0"/>
    </w:rPr>
  </w:style>
  <w:style w:type="paragraph" w:customStyle="1" w:styleId="51Heading2">
    <w:name w:val="5.1 Heading 2"/>
    <w:basedOn w:val="11Heading2"/>
    <w:next w:val="BodyText"/>
    <w:qFormat/>
    <w:locked/>
    <w:rsid w:val="00600F5D"/>
    <w:pPr>
      <w:numPr>
        <w:numId w:val="7"/>
      </w:numPr>
      <w:ind w:left="851" w:hanging="851"/>
    </w:pPr>
    <w:rPr>
      <w:color w:val="000000" w:themeColor="text1"/>
    </w:rPr>
  </w:style>
  <w:style w:type="paragraph" w:customStyle="1" w:styleId="Box5XBoxHeading">
    <w:name w:val="Box 5.X: Box Heading"/>
    <w:basedOn w:val="Box1XBoxHeading"/>
    <w:next w:val="Normal"/>
    <w:qFormat/>
    <w:locked/>
    <w:rsid w:val="00600F5D"/>
    <w:pPr>
      <w:numPr>
        <w:numId w:val="18"/>
      </w:numPr>
      <w:ind w:left="1134" w:hanging="1134"/>
    </w:pPr>
  </w:style>
  <w:style w:type="paragraph" w:customStyle="1" w:styleId="Chart5X">
    <w:name w:val="Chart 5.X"/>
    <w:basedOn w:val="Chart1X"/>
    <w:next w:val="Normal"/>
    <w:locked/>
    <w:rsid w:val="00FA6338"/>
    <w:pPr>
      <w:numPr>
        <w:numId w:val="31"/>
      </w:numPr>
      <w:ind w:left="1418" w:hanging="1418"/>
    </w:pPr>
  </w:style>
  <w:style w:type="paragraph" w:customStyle="1" w:styleId="Table5X">
    <w:name w:val="Table 5.X"/>
    <w:basedOn w:val="Table1X"/>
    <w:next w:val="Normal"/>
    <w:locked/>
    <w:rsid w:val="0086714A"/>
    <w:pPr>
      <w:widowControl w:val="0"/>
      <w:numPr>
        <w:numId w:val="77"/>
      </w:numPr>
      <w:ind w:left="1418" w:hanging="1418"/>
    </w:pPr>
    <w:rPr>
      <w:bCs w:val="0"/>
    </w:rPr>
  </w:style>
  <w:style w:type="paragraph" w:customStyle="1" w:styleId="Chart6X">
    <w:name w:val="Chart 6.X"/>
    <w:basedOn w:val="Chart1X"/>
    <w:next w:val="Normal"/>
    <w:qFormat/>
    <w:locked/>
    <w:rsid w:val="00FA6338"/>
    <w:pPr>
      <w:numPr>
        <w:numId w:val="32"/>
      </w:numPr>
      <w:ind w:left="1418" w:hanging="1418"/>
    </w:pPr>
  </w:style>
  <w:style w:type="paragraph" w:customStyle="1" w:styleId="Table6X">
    <w:name w:val="Table 6.X"/>
    <w:basedOn w:val="Table1X"/>
    <w:next w:val="Normal"/>
    <w:qFormat/>
    <w:locked/>
    <w:rsid w:val="0086714A"/>
    <w:pPr>
      <w:widowControl w:val="0"/>
      <w:numPr>
        <w:numId w:val="78"/>
      </w:numPr>
      <w:ind w:left="1418" w:hanging="1418"/>
    </w:pPr>
    <w:rPr>
      <w:bCs w:val="0"/>
    </w:rPr>
  </w:style>
  <w:style w:type="paragraph" w:customStyle="1" w:styleId="71Heading2">
    <w:name w:val="7.1 Heading 2"/>
    <w:basedOn w:val="11Heading2"/>
    <w:next w:val="BodyText"/>
    <w:qFormat/>
    <w:locked/>
    <w:rsid w:val="00600F5D"/>
    <w:pPr>
      <w:numPr>
        <w:numId w:val="9"/>
      </w:numPr>
      <w:ind w:left="851" w:hanging="851"/>
    </w:pPr>
    <w:rPr>
      <w:color w:val="000000" w:themeColor="text1"/>
    </w:rPr>
  </w:style>
  <w:style w:type="paragraph" w:customStyle="1" w:styleId="81Heading2">
    <w:name w:val="8.1 Heading 2"/>
    <w:basedOn w:val="11Heading2"/>
    <w:next w:val="BodyText"/>
    <w:qFormat/>
    <w:locked/>
    <w:rsid w:val="00600F5D"/>
    <w:pPr>
      <w:numPr>
        <w:numId w:val="10"/>
      </w:numPr>
      <w:ind w:left="851" w:hanging="851"/>
    </w:pPr>
    <w:rPr>
      <w:color w:val="000000" w:themeColor="text1"/>
    </w:rPr>
  </w:style>
  <w:style w:type="paragraph" w:customStyle="1" w:styleId="Chart7X">
    <w:name w:val="Chart 7.X"/>
    <w:basedOn w:val="Chart1X"/>
    <w:next w:val="Normal"/>
    <w:qFormat/>
    <w:locked/>
    <w:rsid w:val="00FA6338"/>
    <w:pPr>
      <w:numPr>
        <w:numId w:val="33"/>
      </w:numPr>
      <w:ind w:left="1418" w:hanging="1418"/>
    </w:pPr>
  </w:style>
  <w:style w:type="paragraph" w:customStyle="1" w:styleId="Box7XBoxHeading">
    <w:name w:val="Box 7.X: Box Heading"/>
    <w:basedOn w:val="Box1XBoxHeading"/>
    <w:next w:val="Normal"/>
    <w:qFormat/>
    <w:locked/>
    <w:rsid w:val="00600F5D"/>
    <w:pPr>
      <w:numPr>
        <w:numId w:val="21"/>
      </w:numPr>
      <w:ind w:left="1134" w:hanging="1134"/>
    </w:pPr>
  </w:style>
  <w:style w:type="paragraph" w:customStyle="1" w:styleId="Table7X">
    <w:name w:val="Table 7.X"/>
    <w:basedOn w:val="Table1X"/>
    <w:next w:val="Normal"/>
    <w:qFormat/>
    <w:locked/>
    <w:rsid w:val="0086714A"/>
    <w:pPr>
      <w:numPr>
        <w:numId w:val="79"/>
      </w:numPr>
      <w:ind w:left="1418" w:hanging="1418"/>
    </w:pPr>
  </w:style>
  <w:style w:type="paragraph" w:customStyle="1" w:styleId="ChartEX">
    <w:name w:val="Chart E.X"/>
    <w:basedOn w:val="ChartA1X"/>
    <w:next w:val="Normal"/>
    <w:qFormat/>
    <w:locked/>
    <w:rsid w:val="00FA6338"/>
    <w:pPr>
      <w:numPr>
        <w:numId w:val="42"/>
      </w:numPr>
      <w:ind w:left="1418" w:hanging="1418"/>
    </w:pPr>
  </w:style>
  <w:style w:type="paragraph" w:customStyle="1" w:styleId="ChartA2X">
    <w:name w:val="Chart A2.X"/>
    <w:basedOn w:val="ChartA1X"/>
    <w:next w:val="Normal"/>
    <w:qFormat/>
    <w:locked/>
    <w:rsid w:val="00FA6338"/>
    <w:pPr>
      <w:numPr>
        <w:numId w:val="35"/>
      </w:numPr>
      <w:ind w:left="1418" w:hanging="1418"/>
    </w:pPr>
  </w:style>
  <w:style w:type="paragraph" w:customStyle="1" w:styleId="A22Heading2">
    <w:name w:val="A2.2 Heading 2"/>
    <w:basedOn w:val="11Heading2"/>
    <w:next w:val="BodyText"/>
    <w:qFormat/>
    <w:locked/>
    <w:rsid w:val="00600F5D"/>
    <w:pPr>
      <w:numPr>
        <w:numId w:val="11"/>
      </w:numPr>
      <w:ind w:left="851" w:hanging="851"/>
    </w:pPr>
    <w:rPr>
      <w:color w:val="000000" w:themeColor="text1"/>
    </w:rPr>
  </w:style>
  <w:style w:type="paragraph" w:customStyle="1" w:styleId="TableA2X">
    <w:name w:val="Table A2.X"/>
    <w:basedOn w:val="TableA1X"/>
    <w:next w:val="Normal"/>
    <w:locked/>
    <w:rsid w:val="0086714A"/>
    <w:pPr>
      <w:keepNext/>
      <w:keepLines/>
      <w:widowControl w:val="0"/>
      <w:numPr>
        <w:numId w:val="82"/>
      </w:numPr>
      <w:autoSpaceDE w:val="0"/>
      <w:autoSpaceDN w:val="0"/>
      <w:ind w:left="1418" w:hanging="1418"/>
    </w:pPr>
    <w:rPr>
      <w:rFonts w:cs="Arial"/>
      <w:lang w:eastAsia="en-AU"/>
    </w:rPr>
  </w:style>
  <w:style w:type="paragraph" w:customStyle="1" w:styleId="TableA3X">
    <w:name w:val="Table A3.X"/>
    <w:basedOn w:val="TableA1X"/>
    <w:next w:val="Normal"/>
    <w:qFormat/>
    <w:locked/>
    <w:rsid w:val="0086714A"/>
    <w:pPr>
      <w:widowControl w:val="0"/>
      <w:numPr>
        <w:numId w:val="83"/>
      </w:numPr>
      <w:ind w:left="1418" w:hanging="1418"/>
    </w:pPr>
    <w:rPr>
      <w:bCs w:val="0"/>
    </w:rPr>
  </w:style>
  <w:style w:type="paragraph" w:customStyle="1" w:styleId="A11Heading2">
    <w:name w:val="A1.1 Heading 2"/>
    <w:basedOn w:val="11Heading2"/>
    <w:next w:val="BodyText"/>
    <w:qFormat/>
    <w:locked/>
    <w:rsid w:val="00600F5D"/>
    <w:pPr>
      <w:numPr>
        <w:numId w:val="90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B1Heading2">
    <w:name w:val="B.1 Heading 2"/>
    <w:basedOn w:val="11Heading2"/>
    <w:qFormat/>
    <w:locked/>
    <w:rsid w:val="00600F5D"/>
    <w:pPr>
      <w:numPr>
        <w:numId w:val="14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ChartA1X">
    <w:name w:val="Chart A1.X"/>
    <w:basedOn w:val="Chart1X"/>
    <w:next w:val="Normal"/>
    <w:qFormat/>
    <w:locked/>
    <w:rsid w:val="00FA6338"/>
    <w:pPr>
      <w:numPr>
        <w:numId w:val="34"/>
      </w:numPr>
      <w:ind w:left="1418" w:hanging="1418"/>
    </w:pPr>
    <w:rPr>
      <w:rFonts w:eastAsia="Tahoma" w:cs="Tahoma"/>
    </w:rPr>
  </w:style>
  <w:style w:type="paragraph" w:customStyle="1" w:styleId="ChartBX">
    <w:name w:val="Chart B.X"/>
    <w:basedOn w:val="ChartA1X"/>
    <w:next w:val="Normal"/>
    <w:qFormat/>
    <w:locked/>
    <w:rsid w:val="00FA6338"/>
    <w:pPr>
      <w:numPr>
        <w:numId w:val="39"/>
      </w:numPr>
      <w:ind w:left="1418" w:hanging="1418"/>
    </w:pPr>
  </w:style>
  <w:style w:type="paragraph" w:customStyle="1" w:styleId="ChartCX">
    <w:name w:val="Chart C.X"/>
    <w:basedOn w:val="ChartA1X"/>
    <w:next w:val="Normal"/>
    <w:qFormat/>
    <w:locked/>
    <w:rsid w:val="00FA6338"/>
    <w:pPr>
      <w:numPr>
        <w:numId w:val="40"/>
      </w:numPr>
      <w:ind w:left="1418" w:hanging="1418"/>
    </w:pPr>
  </w:style>
  <w:style w:type="paragraph" w:customStyle="1" w:styleId="ChartDX">
    <w:name w:val="Chart D.X"/>
    <w:basedOn w:val="ChartA1X"/>
    <w:next w:val="Normal"/>
    <w:qFormat/>
    <w:locked/>
    <w:rsid w:val="00FA6338"/>
    <w:pPr>
      <w:numPr>
        <w:numId w:val="41"/>
      </w:numPr>
      <w:ind w:left="1418" w:hanging="1418"/>
    </w:pPr>
  </w:style>
  <w:style w:type="paragraph" w:customStyle="1" w:styleId="TableA1X">
    <w:name w:val="Table A1.X"/>
    <w:basedOn w:val="Table1X"/>
    <w:next w:val="Normal"/>
    <w:qFormat/>
    <w:locked/>
    <w:rsid w:val="0086714A"/>
    <w:pPr>
      <w:numPr>
        <w:numId w:val="81"/>
      </w:numPr>
      <w:ind w:left="1418" w:hanging="1418"/>
    </w:pPr>
    <w:rPr>
      <w:rFonts w:eastAsia="Tahoma" w:cs="Tahoma"/>
    </w:rPr>
  </w:style>
  <w:style w:type="paragraph" w:customStyle="1" w:styleId="TableBX">
    <w:name w:val="Table B.X"/>
    <w:basedOn w:val="TableA1X"/>
    <w:next w:val="Normal"/>
    <w:qFormat/>
    <w:locked/>
    <w:rsid w:val="0086714A"/>
    <w:pPr>
      <w:numPr>
        <w:numId w:val="84"/>
      </w:numPr>
      <w:ind w:left="1418" w:hanging="1418"/>
    </w:pPr>
  </w:style>
  <w:style w:type="paragraph" w:customStyle="1" w:styleId="TableCX">
    <w:name w:val="Table C.X"/>
    <w:basedOn w:val="TableA1X"/>
    <w:next w:val="Normal"/>
    <w:qFormat/>
    <w:locked/>
    <w:rsid w:val="0086714A"/>
    <w:pPr>
      <w:numPr>
        <w:numId w:val="85"/>
      </w:numPr>
      <w:ind w:left="1418" w:hanging="1418"/>
    </w:pPr>
  </w:style>
  <w:style w:type="paragraph" w:customStyle="1" w:styleId="TableDX">
    <w:name w:val="Table D.X"/>
    <w:basedOn w:val="TableA1X"/>
    <w:next w:val="Normal"/>
    <w:qFormat/>
    <w:locked/>
    <w:rsid w:val="00B61FAF"/>
    <w:pPr>
      <w:numPr>
        <w:numId w:val="86"/>
      </w:numPr>
      <w:ind w:left="1418" w:hanging="1418"/>
    </w:pPr>
  </w:style>
  <w:style w:type="paragraph" w:customStyle="1" w:styleId="ChartA3X">
    <w:name w:val="Chart A3.X"/>
    <w:basedOn w:val="ChartA1X"/>
    <w:next w:val="Normal"/>
    <w:qFormat/>
    <w:locked/>
    <w:rsid w:val="00FA6338"/>
    <w:pPr>
      <w:numPr>
        <w:numId w:val="36"/>
      </w:numPr>
      <w:ind w:left="1418" w:hanging="1418"/>
    </w:pPr>
  </w:style>
  <w:style w:type="paragraph" w:customStyle="1" w:styleId="ChartFX">
    <w:name w:val="Chart F.X"/>
    <w:basedOn w:val="ChartA1X"/>
    <w:next w:val="Normal"/>
    <w:locked/>
    <w:rsid w:val="00FA6338"/>
    <w:pPr>
      <w:numPr>
        <w:numId w:val="43"/>
      </w:numPr>
      <w:ind w:left="1418" w:hanging="1418"/>
    </w:pPr>
  </w:style>
  <w:style w:type="paragraph" w:customStyle="1" w:styleId="61Heading2">
    <w:name w:val="6.1 Heading 2"/>
    <w:basedOn w:val="11Heading2"/>
    <w:next w:val="BodyText"/>
    <w:qFormat/>
    <w:locked/>
    <w:rsid w:val="00600F5D"/>
    <w:pPr>
      <w:numPr>
        <w:numId w:val="8"/>
      </w:numPr>
      <w:ind w:left="851" w:hanging="851"/>
    </w:pPr>
    <w:rPr>
      <w:color w:val="000000" w:themeColor="text1"/>
    </w:rPr>
  </w:style>
  <w:style w:type="paragraph" w:customStyle="1" w:styleId="A31Heading2">
    <w:name w:val="A3.1 Heading 2"/>
    <w:basedOn w:val="11Heading2"/>
    <w:qFormat/>
    <w:locked/>
    <w:rsid w:val="00600F5D"/>
    <w:pPr>
      <w:numPr>
        <w:numId w:val="12"/>
      </w:numPr>
      <w:ind w:left="851" w:hanging="851"/>
    </w:pPr>
    <w:rPr>
      <w:color w:val="000000" w:themeColor="text1"/>
    </w:rPr>
  </w:style>
  <w:style w:type="paragraph" w:customStyle="1" w:styleId="A41Heading2">
    <w:name w:val="A4.1 Heading 2"/>
    <w:basedOn w:val="11Heading2"/>
    <w:next w:val="BodyText"/>
    <w:qFormat/>
    <w:locked/>
    <w:rsid w:val="00600F5D"/>
    <w:pPr>
      <w:numPr>
        <w:numId w:val="13"/>
      </w:numPr>
      <w:ind w:left="851" w:hanging="851"/>
    </w:pPr>
    <w:rPr>
      <w:color w:val="000000" w:themeColor="text1"/>
    </w:rPr>
  </w:style>
  <w:style w:type="paragraph" w:customStyle="1" w:styleId="C1Heading2">
    <w:name w:val="C.1 Heading 2"/>
    <w:basedOn w:val="11Heading2"/>
    <w:next w:val="BodyText"/>
    <w:qFormat/>
    <w:locked/>
    <w:rsid w:val="00FA6338"/>
    <w:pPr>
      <w:numPr>
        <w:numId w:val="27"/>
      </w:numPr>
      <w:ind w:left="851" w:hanging="851"/>
    </w:pPr>
    <w:rPr>
      <w:color w:val="000000" w:themeColor="text1"/>
    </w:rPr>
  </w:style>
  <w:style w:type="paragraph" w:customStyle="1" w:styleId="D1Heading2">
    <w:name w:val="D.1 Heading 2"/>
    <w:basedOn w:val="11Heading2"/>
    <w:next w:val="BodyText"/>
    <w:qFormat/>
    <w:locked/>
    <w:rsid w:val="00B53B6D"/>
    <w:pPr>
      <w:numPr>
        <w:numId w:val="44"/>
      </w:numPr>
      <w:ind w:left="851" w:hanging="851"/>
    </w:pPr>
  </w:style>
  <w:style w:type="paragraph" w:customStyle="1" w:styleId="E1Heading2">
    <w:name w:val="E.1 Heading 2"/>
    <w:basedOn w:val="11Heading2"/>
    <w:next w:val="BodyText"/>
    <w:qFormat/>
    <w:locked/>
    <w:rsid w:val="00B53B6D"/>
    <w:pPr>
      <w:numPr>
        <w:numId w:val="45"/>
      </w:numPr>
      <w:ind w:left="851" w:hanging="851"/>
    </w:pPr>
  </w:style>
  <w:style w:type="paragraph" w:customStyle="1" w:styleId="F1Heading2">
    <w:name w:val="F.1 Heading 2"/>
    <w:basedOn w:val="11Heading2"/>
    <w:qFormat/>
    <w:locked/>
    <w:rsid w:val="00B53B6D"/>
    <w:pPr>
      <w:numPr>
        <w:numId w:val="46"/>
      </w:numPr>
      <w:ind w:left="851" w:hanging="851"/>
    </w:pPr>
  </w:style>
  <w:style w:type="paragraph" w:customStyle="1" w:styleId="Table8X">
    <w:name w:val="Table 8.X"/>
    <w:basedOn w:val="Table1X"/>
    <w:next w:val="Normal"/>
    <w:qFormat/>
    <w:locked/>
    <w:rsid w:val="0086714A"/>
    <w:pPr>
      <w:numPr>
        <w:numId w:val="80"/>
      </w:numPr>
      <w:ind w:left="1418" w:hanging="1418"/>
    </w:pPr>
  </w:style>
  <w:style w:type="paragraph" w:customStyle="1" w:styleId="ChartA4X">
    <w:name w:val="Chart A4.X"/>
    <w:basedOn w:val="ChartA1X"/>
    <w:next w:val="Normal"/>
    <w:qFormat/>
    <w:locked/>
    <w:rsid w:val="00FA6338"/>
    <w:pPr>
      <w:numPr>
        <w:numId w:val="37"/>
      </w:numPr>
      <w:ind w:left="1418" w:hanging="1418"/>
    </w:pPr>
  </w:style>
  <w:style w:type="paragraph" w:customStyle="1" w:styleId="ChartA5X">
    <w:name w:val="Chart A5.X"/>
    <w:basedOn w:val="ChartA1X"/>
    <w:next w:val="Normal"/>
    <w:qFormat/>
    <w:locked/>
    <w:rsid w:val="00FA6338"/>
    <w:pPr>
      <w:numPr>
        <w:numId w:val="38"/>
      </w:numPr>
      <w:ind w:left="1418" w:hanging="1418"/>
    </w:pPr>
  </w:style>
  <w:style w:type="paragraph" w:customStyle="1" w:styleId="Box8XBoxHeading">
    <w:name w:val="Box 8.X: Box Heading"/>
    <w:basedOn w:val="Box1XBoxHeading"/>
    <w:next w:val="Normal"/>
    <w:qFormat/>
    <w:locked/>
    <w:rsid w:val="00600F5D"/>
    <w:pPr>
      <w:numPr>
        <w:numId w:val="22"/>
      </w:numPr>
      <w:ind w:left="1134" w:hanging="1134"/>
    </w:pPr>
  </w:style>
  <w:style w:type="paragraph" w:styleId="Header">
    <w:name w:val="header"/>
    <w:basedOn w:val="Normal"/>
    <w:link w:val="HeaderChar"/>
    <w:uiPriority w:val="99"/>
    <w:semiHidden/>
    <w:rsid w:val="00173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13C"/>
    <w:rPr>
      <w:lang w:val="en-US" w:eastAsia="en-US"/>
    </w:rPr>
  </w:style>
  <w:style w:type="paragraph" w:styleId="Footer">
    <w:name w:val="footer"/>
    <w:basedOn w:val="Normal"/>
    <w:link w:val="FooterChar"/>
    <w:semiHidden/>
    <w:rsid w:val="00173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A30B4"/>
    <w:rPr>
      <w:lang w:val="en-US" w:eastAsia="en-US"/>
    </w:rPr>
  </w:style>
  <w:style w:type="table" w:customStyle="1" w:styleId="Focusbox">
    <w:name w:val="Focus box"/>
    <w:basedOn w:val="TableNormal"/>
    <w:uiPriority w:val="99"/>
    <w:locked/>
    <w:rsid w:val="00173234"/>
    <w:rPr>
      <w:rFonts w:ascii="Arial" w:hAnsi="Arial"/>
      <w:sz w:val="23"/>
    </w:rPr>
    <w:tblPr/>
    <w:tcPr>
      <w:shd w:val="pct5" w:color="auto" w:fill="auto"/>
    </w:tcPr>
  </w:style>
  <w:style w:type="paragraph" w:customStyle="1" w:styleId="Source">
    <w:name w:val="Source"/>
    <w:basedOn w:val="Normal"/>
    <w:next w:val="BodyText"/>
    <w:qFormat/>
    <w:rsid w:val="00567942"/>
    <w:pPr>
      <w:widowControl w:val="0"/>
      <w:spacing w:before="120"/>
      <w:ind w:left="0" w:firstLine="0"/>
    </w:pPr>
    <w:rPr>
      <w:rFonts w:ascii="Public Sans" w:hAnsi="Public Sans" w:cs="Arial"/>
      <w:i/>
      <w:noProof/>
      <w:color w:val="000000" w:themeColor="text1"/>
      <w:sz w:val="17"/>
      <w:szCs w:val="17"/>
      <w:lang w:eastAsia="en-AU"/>
    </w:rPr>
  </w:style>
  <w:style w:type="paragraph" w:customStyle="1" w:styleId="Bullet2inabox">
    <w:name w:val="Bullet 2 in a box"/>
    <w:basedOn w:val="Bullet1inabox"/>
    <w:semiHidden/>
    <w:qFormat/>
    <w:rsid w:val="00FC688D"/>
    <w:pPr>
      <w:numPr>
        <w:numId w:val="2"/>
      </w:numPr>
      <w:ind w:left="714" w:hanging="357"/>
    </w:pPr>
  </w:style>
  <w:style w:type="paragraph" w:customStyle="1" w:styleId="Footnotestyle">
    <w:name w:val="Footnote style"/>
    <w:basedOn w:val="Normal"/>
    <w:next w:val="Normal"/>
    <w:qFormat/>
    <w:rsid w:val="00173234"/>
    <w:pPr>
      <w:spacing w:before="40" w:after="40"/>
      <w:ind w:left="709" w:hanging="284"/>
    </w:pPr>
    <w:rPr>
      <w:rFonts w:ascii="Public Sans" w:hAnsi="Public Sans"/>
      <w:sz w:val="16"/>
    </w:rPr>
  </w:style>
  <w:style w:type="paragraph" w:customStyle="1" w:styleId="Headinginbox">
    <w:name w:val="Heading in box"/>
    <w:basedOn w:val="BodyText"/>
    <w:next w:val="Normal"/>
    <w:qFormat/>
    <w:rsid w:val="00C4786E"/>
    <w:rPr>
      <w:rFonts w:ascii="Public Sans SemiBold" w:hAnsi="Public Sans SemiBold"/>
      <w:b/>
    </w:rPr>
  </w:style>
  <w:style w:type="paragraph" w:customStyle="1" w:styleId="Figure1X">
    <w:name w:val="Figure 1.X"/>
    <w:basedOn w:val="Table1X"/>
    <w:next w:val="Normal"/>
    <w:qFormat/>
    <w:rsid w:val="00597E5A"/>
    <w:pPr>
      <w:numPr>
        <w:numId w:val="47"/>
      </w:numPr>
      <w:ind w:left="1418" w:hanging="1418"/>
    </w:pPr>
  </w:style>
  <w:style w:type="paragraph" w:customStyle="1" w:styleId="Figure2X">
    <w:name w:val="Figure 2.X"/>
    <w:basedOn w:val="Figure1X"/>
    <w:next w:val="Normal"/>
    <w:qFormat/>
    <w:rsid w:val="00597E5A"/>
    <w:pPr>
      <w:numPr>
        <w:numId w:val="48"/>
      </w:numPr>
      <w:ind w:left="1418" w:hanging="1418"/>
    </w:pPr>
  </w:style>
  <w:style w:type="paragraph" w:customStyle="1" w:styleId="Figure3X">
    <w:name w:val="Figure 3.X"/>
    <w:basedOn w:val="Figure1X"/>
    <w:next w:val="Normal"/>
    <w:qFormat/>
    <w:rsid w:val="00597E5A"/>
    <w:pPr>
      <w:numPr>
        <w:numId w:val="49"/>
      </w:numPr>
      <w:ind w:left="1418" w:hanging="1418"/>
    </w:pPr>
  </w:style>
  <w:style w:type="paragraph" w:customStyle="1" w:styleId="Figure4X">
    <w:name w:val="Figure 4.X"/>
    <w:basedOn w:val="Figure1X"/>
    <w:next w:val="Normal"/>
    <w:qFormat/>
    <w:rsid w:val="00597E5A"/>
    <w:pPr>
      <w:numPr>
        <w:numId w:val="50"/>
      </w:numPr>
      <w:ind w:left="1418" w:hanging="1418"/>
    </w:pPr>
  </w:style>
  <w:style w:type="paragraph" w:customStyle="1" w:styleId="Figure5X">
    <w:name w:val="Figure 5.X"/>
    <w:basedOn w:val="Figure1X"/>
    <w:next w:val="Normal"/>
    <w:qFormat/>
    <w:rsid w:val="00597E5A"/>
    <w:pPr>
      <w:numPr>
        <w:numId w:val="51"/>
      </w:numPr>
      <w:ind w:left="1418" w:hanging="1418"/>
    </w:pPr>
  </w:style>
  <w:style w:type="paragraph" w:customStyle="1" w:styleId="Figure6X">
    <w:name w:val="Figure 6.X"/>
    <w:basedOn w:val="Figure1X"/>
    <w:next w:val="Normal"/>
    <w:qFormat/>
    <w:rsid w:val="00597E5A"/>
    <w:pPr>
      <w:numPr>
        <w:numId w:val="52"/>
      </w:numPr>
      <w:ind w:left="1418" w:hanging="1418"/>
    </w:pPr>
  </w:style>
  <w:style w:type="paragraph" w:customStyle="1" w:styleId="Figure7X">
    <w:name w:val="Figure 7.X"/>
    <w:basedOn w:val="Figure1X"/>
    <w:next w:val="Normal"/>
    <w:qFormat/>
    <w:rsid w:val="00597E5A"/>
    <w:pPr>
      <w:numPr>
        <w:numId w:val="53"/>
      </w:numPr>
      <w:ind w:left="1418" w:hanging="1418"/>
    </w:pPr>
  </w:style>
  <w:style w:type="paragraph" w:customStyle="1" w:styleId="Figure8X">
    <w:name w:val="Figure 8.X"/>
    <w:basedOn w:val="Figure7X"/>
    <w:next w:val="Normal"/>
    <w:qFormat/>
    <w:rsid w:val="00597E5A"/>
    <w:pPr>
      <w:numPr>
        <w:numId w:val="54"/>
      </w:numPr>
      <w:ind w:left="1418" w:hanging="1418"/>
    </w:pPr>
  </w:style>
  <w:style w:type="paragraph" w:customStyle="1" w:styleId="FigureA1X">
    <w:name w:val="Figure A1.X"/>
    <w:basedOn w:val="Figure1X"/>
    <w:next w:val="Normal"/>
    <w:qFormat/>
    <w:rsid w:val="00597E5A"/>
    <w:pPr>
      <w:numPr>
        <w:numId w:val="55"/>
      </w:numPr>
      <w:ind w:left="1418" w:hanging="1418"/>
    </w:pPr>
  </w:style>
  <w:style w:type="paragraph" w:customStyle="1" w:styleId="FigureA2X">
    <w:name w:val="Figure A2.X"/>
    <w:basedOn w:val="Figure1X"/>
    <w:next w:val="Normal"/>
    <w:qFormat/>
    <w:rsid w:val="00597E5A"/>
    <w:pPr>
      <w:numPr>
        <w:numId w:val="56"/>
      </w:numPr>
      <w:ind w:left="1418" w:hanging="1418"/>
    </w:pPr>
  </w:style>
  <w:style w:type="paragraph" w:customStyle="1" w:styleId="FigureA3X">
    <w:name w:val="Figure A3.X"/>
    <w:basedOn w:val="Figure1X"/>
    <w:next w:val="Normal"/>
    <w:qFormat/>
    <w:rsid w:val="00597E5A"/>
    <w:pPr>
      <w:numPr>
        <w:numId w:val="57"/>
      </w:numPr>
      <w:ind w:left="1418" w:hanging="1418"/>
    </w:pPr>
  </w:style>
  <w:style w:type="paragraph" w:customStyle="1" w:styleId="FigureA4X">
    <w:name w:val="Figure A4.X"/>
    <w:basedOn w:val="Figure1X"/>
    <w:next w:val="Normal"/>
    <w:qFormat/>
    <w:rsid w:val="00597E5A"/>
    <w:pPr>
      <w:numPr>
        <w:numId w:val="58"/>
      </w:numPr>
      <w:ind w:left="1418" w:hanging="1418"/>
    </w:pPr>
  </w:style>
  <w:style w:type="paragraph" w:customStyle="1" w:styleId="FigureA5X">
    <w:name w:val="Figure A5.X"/>
    <w:basedOn w:val="Figure1X"/>
    <w:next w:val="Normal"/>
    <w:qFormat/>
    <w:rsid w:val="0086714A"/>
    <w:pPr>
      <w:numPr>
        <w:numId w:val="59"/>
      </w:numPr>
      <w:ind w:left="1418" w:hanging="1418"/>
    </w:pPr>
  </w:style>
  <w:style w:type="paragraph" w:customStyle="1" w:styleId="FigureBX">
    <w:name w:val="Figure B.X"/>
    <w:basedOn w:val="Figure1X"/>
    <w:qFormat/>
    <w:rsid w:val="0086714A"/>
    <w:pPr>
      <w:numPr>
        <w:numId w:val="60"/>
      </w:numPr>
      <w:ind w:left="1418" w:hanging="1418"/>
    </w:pPr>
  </w:style>
  <w:style w:type="paragraph" w:customStyle="1" w:styleId="FigureCX">
    <w:name w:val="Figure C.X"/>
    <w:basedOn w:val="Figure1X"/>
    <w:next w:val="Normal"/>
    <w:qFormat/>
    <w:rsid w:val="0086714A"/>
    <w:pPr>
      <w:numPr>
        <w:numId w:val="61"/>
      </w:numPr>
      <w:ind w:left="1418" w:hanging="1418"/>
    </w:pPr>
  </w:style>
  <w:style w:type="paragraph" w:customStyle="1" w:styleId="FigureDX">
    <w:name w:val="Figure D.X"/>
    <w:basedOn w:val="Figure1X"/>
    <w:next w:val="Normal"/>
    <w:qFormat/>
    <w:rsid w:val="0086714A"/>
    <w:pPr>
      <w:numPr>
        <w:numId w:val="62"/>
      </w:numPr>
      <w:ind w:left="1418" w:hanging="1418"/>
    </w:pPr>
  </w:style>
  <w:style w:type="paragraph" w:customStyle="1" w:styleId="FigureEX">
    <w:name w:val="Figure E.X"/>
    <w:basedOn w:val="Figure1X"/>
    <w:next w:val="Normal"/>
    <w:qFormat/>
    <w:rsid w:val="0086714A"/>
    <w:pPr>
      <w:numPr>
        <w:numId w:val="63"/>
      </w:numPr>
      <w:ind w:left="1418" w:hanging="1418"/>
    </w:pPr>
  </w:style>
  <w:style w:type="paragraph" w:customStyle="1" w:styleId="FigureFX">
    <w:name w:val="Figure F.X"/>
    <w:basedOn w:val="Figure1X"/>
    <w:next w:val="Normal"/>
    <w:qFormat/>
    <w:rsid w:val="0086714A"/>
    <w:pPr>
      <w:numPr>
        <w:numId w:val="64"/>
      </w:numPr>
      <w:ind w:left="1418" w:hanging="1418"/>
    </w:pPr>
  </w:style>
  <w:style w:type="paragraph" w:customStyle="1" w:styleId="Bullet3">
    <w:name w:val="Bullet 3"/>
    <w:basedOn w:val="Bullet2"/>
    <w:next w:val="BodyText"/>
    <w:qFormat/>
    <w:rsid w:val="00FA6338"/>
    <w:pPr>
      <w:numPr>
        <w:numId w:val="25"/>
      </w:numPr>
      <w:tabs>
        <w:tab w:val="clear" w:pos="851"/>
        <w:tab w:val="clear" w:pos="8647"/>
      </w:tabs>
      <w:ind w:left="851" w:hanging="284"/>
    </w:pPr>
  </w:style>
  <w:style w:type="paragraph" w:customStyle="1" w:styleId="TableEX">
    <w:name w:val="Table E.X"/>
    <w:basedOn w:val="TableDX"/>
    <w:next w:val="BodyText"/>
    <w:qFormat/>
    <w:rsid w:val="00B61352"/>
    <w:pPr>
      <w:numPr>
        <w:numId w:val="87"/>
      </w:numPr>
      <w:ind w:left="1418" w:hanging="1418"/>
    </w:pPr>
  </w:style>
  <w:style w:type="paragraph" w:customStyle="1" w:styleId="Default">
    <w:name w:val="Default"/>
    <w:semiHidden/>
    <w:rsid w:val="000F0D89"/>
    <w:pPr>
      <w:autoSpaceDE w:val="0"/>
      <w:autoSpaceDN w:val="0"/>
      <w:adjustRightInd w:val="0"/>
    </w:pPr>
    <w:rPr>
      <w:rFonts w:ascii="Public Sans SemiBold" w:hAnsi="Public Sans SemiBold" w:cs="Public Sans SemiBold"/>
      <w:color w:val="000000"/>
      <w:sz w:val="24"/>
      <w:szCs w:val="24"/>
    </w:rPr>
  </w:style>
  <w:style w:type="character" w:customStyle="1" w:styleId="A0">
    <w:name w:val="A0"/>
    <w:uiPriority w:val="99"/>
    <w:semiHidden/>
    <w:rsid w:val="000F0D89"/>
    <w:rPr>
      <w:rFonts w:cs="Public Sans SemiBold"/>
      <w:color w:val="ED008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7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3C"/>
    <w:rPr>
      <w:rFonts w:ascii="Segoe UI" w:hAnsi="Segoe UI" w:cs="Segoe UI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86739"/>
    <w:rPr>
      <w:rFonts w:ascii="Public Sans" w:eastAsia="Public Sans SemiBold" w:hAnsi="Public Sans" w:cs="Arial"/>
      <w:iCs/>
      <w:color w:val="000000" w:themeColor="text1"/>
      <w:sz w:val="22"/>
      <w:szCs w:val="22"/>
      <w:lang w:eastAsia="en-US"/>
    </w:rPr>
  </w:style>
  <w:style w:type="paragraph" w:customStyle="1" w:styleId="BodyTextCentred">
    <w:name w:val="Body Text Centred"/>
    <w:basedOn w:val="BodyText"/>
    <w:uiPriority w:val="4"/>
    <w:semiHidden/>
    <w:qFormat/>
    <w:rsid w:val="00173234"/>
    <w:pPr>
      <w:jc w:val="center"/>
    </w:pPr>
  </w:style>
  <w:style w:type="character" w:customStyle="1" w:styleId="BoldItalic">
    <w:name w:val="Bold Italic"/>
    <w:basedOn w:val="DefaultParagraphFont"/>
    <w:uiPriority w:val="19"/>
    <w:semiHidden/>
    <w:qFormat/>
    <w:rsid w:val="00173234"/>
    <w:rPr>
      <w:b/>
      <w:i/>
      <w:color w:val="000000" w:themeColor="text1"/>
    </w:rPr>
  </w:style>
  <w:style w:type="table" w:customStyle="1" w:styleId="BudgetPapertable">
    <w:name w:val="Budget Paper table"/>
    <w:basedOn w:val="TableNormal"/>
    <w:uiPriority w:val="99"/>
    <w:rsid w:val="00173234"/>
    <w:rPr>
      <w:rFonts w:ascii="Public Sans" w:hAnsi="Public Sans"/>
    </w:rPr>
    <w:tblPr>
      <w:tblStyleRowBandSize w:val="1"/>
    </w:tblPr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PTABLE">
    <w:name w:val="BPTABLE"/>
    <w:basedOn w:val="BudgetPapertable"/>
    <w:uiPriority w:val="99"/>
    <w:rsid w:val="00173234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udgetpapertable0">
    <w:name w:val="Budget paper table"/>
    <w:basedOn w:val="BudgetPapertable"/>
    <w:uiPriority w:val="99"/>
    <w:rsid w:val="00173234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paragraph" w:customStyle="1" w:styleId="Bullet4">
    <w:name w:val="Bullet 4"/>
    <w:basedOn w:val="Bullet3"/>
    <w:semiHidden/>
    <w:rsid w:val="00173234"/>
    <w:pPr>
      <w:numPr>
        <w:numId w:val="26"/>
      </w:numPr>
    </w:pPr>
  </w:style>
  <w:style w:type="paragraph" w:styleId="Caption">
    <w:name w:val="caption"/>
    <w:next w:val="BodyText"/>
    <w:uiPriority w:val="35"/>
    <w:semiHidden/>
    <w:qFormat/>
    <w:rsid w:val="00173234"/>
    <w:pPr>
      <w:suppressAutoHyphens/>
      <w:spacing w:before="120"/>
    </w:pPr>
    <w:rPr>
      <w:rFonts w:asciiTheme="minorHAnsi" w:eastAsiaTheme="minorEastAsia" w:hAnsiTheme="minorHAnsi" w:cstheme="minorBidi"/>
      <w:iCs/>
      <w:color w:val="002664" w:themeColor="accent1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rsid w:val="00173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234"/>
  </w:style>
  <w:style w:type="character" w:customStyle="1" w:styleId="CommentTextChar">
    <w:name w:val="Comment Text Char"/>
    <w:basedOn w:val="DefaultParagraphFont"/>
    <w:link w:val="CommentText"/>
    <w:rsid w:val="005E01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3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3C"/>
    <w:rPr>
      <w:b/>
      <w:bCs/>
      <w:lang w:val="en-US" w:eastAsia="en-US"/>
    </w:rPr>
  </w:style>
  <w:style w:type="paragraph" w:customStyle="1" w:styleId="ContactDetails">
    <w:name w:val="Contact Details"/>
    <w:uiPriority w:val="99"/>
    <w:semiHidden/>
    <w:rsid w:val="00173234"/>
    <w:pPr>
      <w:spacing w:before="120"/>
      <w:contextualSpacing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styleId="Date">
    <w:name w:val="Date"/>
    <w:next w:val="BodyText"/>
    <w:link w:val="DateChar"/>
    <w:uiPriority w:val="3"/>
    <w:semiHidden/>
    <w:rsid w:val="00173234"/>
    <w:pPr>
      <w:spacing w:before="480" w:after="240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uiPriority w:val="3"/>
    <w:semiHidden/>
    <w:rsid w:val="005E013C"/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customStyle="1" w:styleId="DecimalAligned">
    <w:name w:val="Decimal Aligned"/>
    <w:basedOn w:val="Normal"/>
    <w:uiPriority w:val="40"/>
    <w:semiHidden/>
    <w:qFormat/>
    <w:rsid w:val="0017323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Descriptor">
    <w:name w:val="Descriptor"/>
    <w:uiPriority w:val="1"/>
    <w:semiHidden/>
    <w:rsid w:val="00173234"/>
    <w:pPr>
      <w:suppressAutoHyphens/>
      <w:contextualSpacing/>
    </w:pPr>
    <w:rPr>
      <w:rFonts w:asciiTheme="majorHAnsi" w:eastAsiaTheme="minorEastAsia" w:hAnsiTheme="majorHAnsi" w:cstheme="minorBidi"/>
      <w:color w:val="FFFFFF" w:themeColor="background1"/>
      <w:sz w:val="28"/>
      <w:szCs w:val="22"/>
      <w:lang w:eastAsia="zh-CN"/>
    </w:rPr>
  </w:style>
  <w:style w:type="paragraph" w:customStyle="1" w:styleId="DividerNumber">
    <w:name w:val="Divider Number"/>
    <w:next w:val="Normal"/>
    <w:uiPriority w:val="3"/>
    <w:semiHidden/>
    <w:rsid w:val="00173234"/>
    <w:pPr>
      <w:pBdr>
        <w:left w:val="single" w:sz="4" w:space="4" w:color="DBDBDB" w:themeColor="background2"/>
      </w:pBdr>
    </w:pPr>
    <w:rPr>
      <w:rFonts w:asciiTheme="minorHAnsi" w:eastAsiaTheme="minorEastAsia" w:hAnsiTheme="minorHAnsi" w:cstheme="minorBidi"/>
      <w:b/>
      <w:color w:val="DBDBDB" w:themeColor="background2"/>
      <w:sz w:val="640"/>
      <w:szCs w:val="22"/>
      <w:lang w:eastAsia="zh-CN"/>
    </w:rPr>
  </w:style>
  <w:style w:type="paragraph" w:customStyle="1" w:styleId="DividerTitle">
    <w:name w:val="Divider Title"/>
    <w:next w:val="BodyText"/>
    <w:uiPriority w:val="3"/>
    <w:semiHidden/>
    <w:rsid w:val="00173234"/>
    <w:pPr>
      <w:pBdr>
        <w:left w:val="single" w:sz="4" w:space="4" w:color="DBDBDB" w:themeColor="background2"/>
      </w:pBdr>
    </w:pPr>
    <w:rPr>
      <w:rFonts w:asciiTheme="minorHAnsi" w:eastAsiaTheme="minorEastAsia" w:hAnsiTheme="minorHAnsi" w:cstheme="minorBidi"/>
      <w:color w:val="DBDBDB" w:themeColor="background2"/>
      <w:sz w:val="80"/>
      <w:szCs w:val="22"/>
      <w:lang w:eastAsia="zh-CN"/>
    </w:rPr>
  </w:style>
  <w:style w:type="character" w:styleId="Emphasis">
    <w:name w:val="Emphasis"/>
    <w:aliases w:val="Italic"/>
    <w:basedOn w:val="DefaultParagraphFont"/>
    <w:uiPriority w:val="19"/>
    <w:semiHidden/>
    <w:qFormat/>
    <w:rsid w:val="0017323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1732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013C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13C"/>
    <w:rPr>
      <w:i/>
      <w:sz w:val="16"/>
      <w:lang w:val="en-US" w:eastAsia="en-US"/>
    </w:rPr>
  </w:style>
  <w:style w:type="table" w:styleId="GridTable1Light-Accent6">
    <w:name w:val="Grid Table 1 Light Accent 6"/>
    <w:basedOn w:val="TableNormal"/>
    <w:uiPriority w:val="46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B3B9BD" w:themeColor="accent6" w:themeTint="66"/>
        <w:left w:val="single" w:sz="4" w:space="0" w:color="B3B9BD" w:themeColor="accent6" w:themeTint="66"/>
        <w:bottom w:val="single" w:sz="4" w:space="0" w:color="B3B9BD" w:themeColor="accent6" w:themeTint="66"/>
        <w:right w:val="single" w:sz="4" w:space="0" w:color="B3B9BD" w:themeColor="accent6" w:themeTint="66"/>
        <w:insideH w:val="single" w:sz="4" w:space="0" w:color="B3B9BD" w:themeColor="accent6" w:themeTint="66"/>
        <w:insideV w:val="single" w:sz="4" w:space="0" w:color="B3B9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97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97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FooterSensitivityLabelSpace">
    <w:name w:val="Header&amp;Footer Sensitivity Label Space"/>
    <w:next w:val="Header"/>
    <w:uiPriority w:val="99"/>
    <w:semiHidden/>
    <w:rsid w:val="00173234"/>
    <w:pPr>
      <w:suppressAutoHyphens/>
      <w:spacing w:before="240" w:after="240"/>
    </w:pPr>
    <w:rPr>
      <w:rFonts w:asciiTheme="minorHAnsi" w:eastAsiaTheme="minorEastAsia" w:hAnsiTheme="minorHAnsi" w:cstheme="minorBidi"/>
      <w:color w:val="FFFFFF" w:themeColor="text2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86714A"/>
    <w:rPr>
      <w:rFonts w:ascii="Public Sans SemiBold" w:hAnsi="Public Sans SemiBold"/>
      <w:caps/>
      <w:color w:val="0B3F47"/>
      <w:kern w:val="28"/>
      <w:sz w:val="40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E0BEF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173234"/>
    <w:rPr>
      <w:rFonts w:ascii="Public Sans SemiBold" w:hAnsi="Public Sans SemiBold"/>
      <w:i/>
      <w:color w:val="22272B"/>
      <w:kern w:val="28"/>
      <w:sz w:val="26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A30B4"/>
    <w:rPr>
      <w:b/>
      <w:i/>
      <w:color w:val="2E808E"/>
      <w:sz w:val="24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A30B4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A30B4"/>
    <w:rPr>
      <w:rFonts w:ascii="Public Sans SemiBold" w:hAnsi="Public Sans SemiBold"/>
      <w:b/>
      <w:bCs/>
      <w:i/>
      <w:color w:val="000000" w:themeColor="text1"/>
      <w:kern w:val="28"/>
      <w:sz w:val="24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A30B4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paragraph" w:customStyle="1" w:styleId="Heading10">
    <w:name w:val="Heading1"/>
    <w:next w:val="BodyText"/>
    <w:uiPriority w:val="9"/>
    <w:semiHidden/>
    <w:qFormat/>
    <w:rsid w:val="00173234"/>
    <w:pPr>
      <w:keepNext/>
      <w:keepLines/>
      <w:suppressAutoHyphens/>
    </w:pPr>
    <w:rPr>
      <w:rFonts w:asciiTheme="minorHAnsi" w:eastAsiaTheme="minorEastAsia" w:hAnsiTheme="minorHAnsi" w:cstheme="minorBidi"/>
      <w:color w:val="002664" w:themeColor="accent1"/>
      <w:sz w:val="48"/>
      <w:szCs w:val="22"/>
      <w:lang w:eastAsia="zh-CN"/>
    </w:rPr>
  </w:style>
  <w:style w:type="paragraph" w:customStyle="1" w:styleId="Heading1Appendix">
    <w:name w:val="Heading1 Appendix"/>
    <w:next w:val="BodyText"/>
    <w:uiPriority w:val="10"/>
    <w:semiHidden/>
    <w:qFormat/>
    <w:rsid w:val="00173234"/>
    <w:pPr>
      <w:pageBreakBefore/>
      <w:numPr>
        <w:numId w:val="67"/>
      </w:numPr>
      <w:pBdr>
        <w:top w:val="single" w:sz="4" w:space="8" w:color="002664" w:themeColor="accent1"/>
      </w:pBdr>
    </w:pPr>
    <w:rPr>
      <w:rFonts w:asciiTheme="minorHAnsi" w:eastAsiaTheme="minorEastAsia" w:hAnsiTheme="minorHAnsi" w:cstheme="minorBidi"/>
      <w:color w:val="002664" w:themeColor="accent1"/>
      <w:sz w:val="36"/>
      <w:szCs w:val="22"/>
      <w:lang w:eastAsia="zh-CN"/>
    </w:rPr>
  </w:style>
  <w:style w:type="paragraph" w:customStyle="1" w:styleId="Heading20">
    <w:name w:val="Heading2"/>
    <w:next w:val="BodyText"/>
    <w:uiPriority w:val="9"/>
    <w:semiHidden/>
    <w:qFormat/>
    <w:rsid w:val="00173234"/>
    <w:pPr>
      <w:keepNext/>
      <w:keepLines/>
      <w:pBdr>
        <w:top w:val="single" w:sz="4" w:space="8" w:color="002664" w:themeColor="accent1"/>
      </w:pBdr>
      <w:suppressAutoHyphens/>
      <w:spacing w:before="240" w:after="240"/>
    </w:pPr>
    <w:rPr>
      <w:rFonts w:asciiTheme="minorHAnsi" w:eastAsiaTheme="minorEastAsia" w:hAnsiTheme="minorHAnsi" w:cstheme="minorBidi"/>
      <w:color w:val="002664" w:themeColor="accent1"/>
      <w:sz w:val="36"/>
      <w:szCs w:val="22"/>
      <w:lang w:eastAsia="zh-CN"/>
    </w:rPr>
  </w:style>
  <w:style w:type="paragraph" w:customStyle="1" w:styleId="Heading30">
    <w:name w:val="Heading3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inorEastAsia" w:hAnsiTheme="majorHAnsi" w:cstheme="minorBidi"/>
      <w:color w:val="002664" w:themeColor="accent1"/>
      <w:sz w:val="28"/>
      <w:szCs w:val="22"/>
      <w:lang w:eastAsia="zh-CN"/>
    </w:rPr>
  </w:style>
  <w:style w:type="paragraph" w:customStyle="1" w:styleId="Heading40">
    <w:name w:val="Heading4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ajorEastAsia" w:hAnsiTheme="majorHAnsi" w:cstheme="majorBidi"/>
      <w:iCs/>
      <w:color w:val="002664" w:themeColor="accent1"/>
      <w:sz w:val="24"/>
      <w:szCs w:val="22"/>
      <w:lang w:eastAsia="zh-CN"/>
    </w:rPr>
  </w:style>
  <w:style w:type="paragraph" w:customStyle="1" w:styleId="Heading50">
    <w:name w:val="Heading5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ajorEastAsia" w:hAnsiTheme="majorHAnsi" w:cstheme="majorBidi"/>
      <w:color w:val="002664" w:themeColor="accen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semiHidden/>
    <w:rsid w:val="00173234"/>
    <w:rPr>
      <w:color w:val="00ABE6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rsid w:val="0017323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17323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17323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17323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17323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17323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17323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17323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173234"/>
    <w:pPr>
      <w:ind w:left="1980" w:hanging="220"/>
    </w:pPr>
  </w:style>
  <w:style w:type="paragraph" w:customStyle="1" w:styleId="Introduction">
    <w:name w:val="Introduction"/>
    <w:next w:val="BodyText"/>
    <w:uiPriority w:val="5"/>
    <w:semiHidden/>
    <w:qFormat/>
    <w:rsid w:val="00173234"/>
    <w:pPr>
      <w:suppressAutoHyphens/>
      <w:spacing w:after="360"/>
      <w:contextualSpacing/>
    </w:pPr>
    <w:rPr>
      <w:rFonts w:asciiTheme="minorHAnsi" w:eastAsiaTheme="minorEastAsia" w:hAnsiTheme="minorHAnsi" w:cstheme="minorBidi"/>
      <w:color w:val="DBDBDB" w:themeColor="background2"/>
      <w:sz w:val="28"/>
      <w:szCs w:val="22"/>
      <w:lang w:eastAsia="zh-CN"/>
    </w:rPr>
  </w:style>
  <w:style w:type="paragraph" w:styleId="ListBullet">
    <w:name w:val="List Bullet"/>
    <w:uiPriority w:val="10"/>
    <w:semiHidden/>
    <w:qFormat/>
    <w:rsid w:val="00173234"/>
    <w:pPr>
      <w:numPr>
        <w:numId w:val="68"/>
      </w:numPr>
      <w:suppressAutoHyphens/>
      <w:spacing w:before="120"/>
    </w:pPr>
    <w:rPr>
      <w:rFonts w:asciiTheme="minorHAnsi" w:eastAsia="Arial" w:hAnsiTheme="minorHAnsi" w:cs="Arial"/>
      <w:color w:val="000000" w:themeColor="text1"/>
      <w:sz w:val="22"/>
      <w:lang w:eastAsia="en-US"/>
    </w:rPr>
  </w:style>
  <w:style w:type="paragraph" w:styleId="ListBullet2">
    <w:name w:val="List Bullet 2"/>
    <w:uiPriority w:val="10"/>
    <w:semiHidden/>
    <w:qFormat/>
    <w:rsid w:val="00173234"/>
    <w:pPr>
      <w:numPr>
        <w:numId w:val="69"/>
      </w:numPr>
      <w:suppressAutoHyphens/>
      <w:spacing w:before="120"/>
    </w:pPr>
    <w:rPr>
      <w:rFonts w:asciiTheme="minorHAnsi" w:eastAsia="Arial" w:hAnsiTheme="minorHAnsi" w:cs="ArialMT"/>
      <w:color w:val="000000" w:themeColor="text1"/>
      <w:sz w:val="22"/>
      <w:szCs w:val="24"/>
      <w:lang w:eastAsia="en-US"/>
    </w:rPr>
  </w:style>
  <w:style w:type="paragraph" w:styleId="ListBullet3">
    <w:name w:val="List Bullet 3"/>
    <w:uiPriority w:val="10"/>
    <w:semiHidden/>
    <w:qFormat/>
    <w:rsid w:val="00173234"/>
    <w:pPr>
      <w:numPr>
        <w:numId w:val="70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">
    <w:name w:val="List Number"/>
    <w:uiPriority w:val="10"/>
    <w:semiHidden/>
    <w:qFormat/>
    <w:rsid w:val="00173234"/>
    <w:pPr>
      <w:numPr>
        <w:numId w:val="71"/>
      </w:numPr>
      <w:suppressAutoHyphens/>
      <w:spacing w:before="120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zh-CN"/>
    </w:rPr>
  </w:style>
  <w:style w:type="paragraph" w:styleId="ListNumber2">
    <w:name w:val="List Number 2"/>
    <w:uiPriority w:val="10"/>
    <w:semiHidden/>
    <w:qFormat/>
    <w:rsid w:val="00173234"/>
    <w:pPr>
      <w:numPr>
        <w:numId w:val="72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3">
    <w:name w:val="List Number 3"/>
    <w:uiPriority w:val="10"/>
    <w:semiHidden/>
    <w:qFormat/>
    <w:rsid w:val="00173234"/>
    <w:pPr>
      <w:numPr>
        <w:numId w:val="73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173234"/>
    <w:pPr>
      <w:ind w:left="720"/>
      <w:contextualSpacing/>
    </w:pPr>
  </w:style>
  <w:style w:type="table" w:styleId="ListTable3-Accent2">
    <w:name w:val="List Table 3 Accent 2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65D5FF" w:themeColor="accent2" w:themeShade="E6"/>
        <w:left w:val="single" w:sz="4" w:space="0" w:color="65D5FF" w:themeColor="accent2" w:themeShade="E6"/>
        <w:bottom w:val="single" w:sz="4" w:space="0" w:color="65D5FF" w:themeColor="accent2" w:themeShade="E6"/>
        <w:right w:val="single" w:sz="4" w:space="0" w:color="65D5FF" w:themeColor="accent2" w:themeShade="E6"/>
        <w:insideH w:val="single" w:sz="4" w:space="0" w:color="65D5FF" w:themeColor="accent2" w:themeShade="E6"/>
        <w:insideV w:val="single" w:sz="4" w:space="0" w:color="65D5FF" w:themeColor="accent2" w:themeShade="E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8CE0FF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2Vert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1Horz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2Horz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ne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nw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se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sw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</w:style>
  <w:style w:type="table" w:styleId="ListTable3-Accent3">
    <w:name w:val="List Table 3 Accent 3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013387" w:themeColor="accent3" w:themeShade="80"/>
        <w:left w:val="single" w:sz="4" w:space="0" w:color="013387" w:themeColor="accent3" w:themeShade="80"/>
        <w:bottom w:val="single" w:sz="4" w:space="0" w:color="013387" w:themeColor="accent3" w:themeShade="80"/>
        <w:right w:val="single" w:sz="4" w:space="0" w:color="013387" w:themeColor="accent3" w:themeShade="80"/>
        <w:insideH w:val="single" w:sz="4" w:space="0" w:color="013387" w:themeColor="accent3" w:themeShade="80"/>
        <w:insideV w:val="single" w:sz="4" w:space="0" w:color="013387" w:themeColor="accent3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146CFD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1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  <w:insideH w:val="single" w:sz="4" w:space="0" w:color="146CFD" w:themeColor="accent3"/>
        <w:insideV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5F5F5F" w:themeColor="accent5" w:themeShade="80"/>
        <w:left w:val="single" w:sz="4" w:space="0" w:color="5F5F5F" w:themeColor="accent5" w:themeShade="80"/>
        <w:bottom w:val="single" w:sz="4" w:space="0" w:color="5F5F5F" w:themeColor="accent5" w:themeShade="80"/>
        <w:right w:val="single" w:sz="4" w:space="0" w:color="5F5F5F" w:themeColor="accent5" w:themeShade="80"/>
        <w:insideH w:val="single" w:sz="4" w:space="0" w:color="5F5F5F" w:themeColor="accent5" w:themeShade="80"/>
        <w:insideV w:val="single" w:sz="4" w:space="0" w:color="5F5F5F" w:themeColor="accent5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E5E5E5" w:themeFill="accent5" w:themeFillTint="66"/>
      </w:tcPr>
    </w:tblStylePr>
    <w:tblStylePr w:type="lastRow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2Vert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1Horz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2Horz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ne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nw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se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sw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</w:style>
  <w:style w:type="table" w:styleId="ListTable3-Accent6">
    <w:name w:val="List Table 3 Accent 6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24282A" w:themeColor="accent6" w:themeShade="80"/>
        <w:left w:val="single" w:sz="4" w:space="0" w:color="24282A" w:themeColor="accent6" w:themeShade="80"/>
        <w:bottom w:val="single" w:sz="4" w:space="0" w:color="24282A" w:themeColor="accent6" w:themeShade="80"/>
        <w:right w:val="single" w:sz="4" w:space="0" w:color="24282A" w:themeColor="accent6" w:themeShade="80"/>
        <w:insideH w:val="single" w:sz="4" w:space="0" w:color="24282A" w:themeColor="accent6" w:themeShade="80"/>
        <w:insideV w:val="single" w:sz="4" w:space="0" w:color="24282A" w:themeColor="accent6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495054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2Vert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1Horz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2Horz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ne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nw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se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sw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173234"/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7323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rsid w:val="0017323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rsid w:val="00173234"/>
  </w:style>
  <w:style w:type="character" w:styleId="PlaceholderText">
    <w:name w:val="Placeholder Text"/>
    <w:basedOn w:val="DefaultParagraphFont"/>
    <w:uiPriority w:val="99"/>
    <w:semiHidden/>
    <w:rsid w:val="00173234"/>
    <w:rPr>
      <w:color w:val="808080"/>
    </w:rPr>
  </w:style>
  <w:style w:type="paragraph" w:customStyle="1" w:styleId="Pulloutquote">
    <w:name w:val="Pull out quote"/>
    <w:uiPriority w:val="35"/>
    <w:semiHidden/>
    <w:qFormat/>
    <w:rsid w:val="00173234"/>
    <w:pPr>
      <w:pBdr>
        <w:left w:val="single" w:sz="4" w:space="8" w:color="FFFFFF" w:themeColor="text2"/>
      </w:pBdr>
      <w:suppressAutoHyphens/>
      <w:spacing w:before="120"/>
      <w:ind w:left="227" w:right="57"/>
    </w:pPr>
    <w:rPr>
      <w:rFonts w:asciiTheme="minorHAnsi" w:eastAsiaTheme="minorEastAsia" w:hAnsiTheme="minorHAnsi" w:cstheme="minorBidi"/>
      <w:color w:val="002664" w:themeColor="accent1"/>
      <w:sz w:val="28"/>
      <w:szCs w:val="22"/>
      <w:lang w:eastAsia="zh-CN"/>
    </w:rPr>
  </w:style>
  <w:style w:type="character" w:styleId="Strong">
    <w:name w:val="Strong"/>
    <w:aliases w:val="Bold"/>
    <w:basedOn w:val="DefaultParagraphFont"/>
    <w:uiPriority w:val="22"/>
    <w:semiHidden/>
    <w:qFormat/>
    <w:rsid w:val="00173234"/>
    <w:rPr>
      <w:b/>
      <w:bCs/>
    </w:rPr>
  </w:style>
  <w:style w:type="paragraph" w:customStyle="1" w:styleId="Style211HeadingBold">
    <w:name w:val="Style 2.1.1 Heading + Bold"/>
    <w:basedOn w:val="Normal"/>
    <w:semiHidden/>
    <w:rsid w:val="00173234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Normal"/>
    <w:autoRedefine/>
    <w:semiHidden/>
    <w:rsid w:val="00173234"/>
    <w:pPr>
      <w:keepLines/>
      <w:tabs>
        <w:tab w:val="left" w:pos="567"/>
        <w:tab w:val="num" w:pos="1276"/>
      </w:tabs>
      <w:spacing w:before="120"/>
    </w:pPr>
    <w:rPr>
      <w:rFonts w:ascii="Arial Bold" w:hAnsi="Arial Bold" w:cs="Arial"/>
      <w:b/>
      <w:bCs/>
      <w:color w:val="000000"/>
      <w:sz w:val="23"/>
      <w:lang w:val="en-AU" w:eastAsia="en-AU"/>
    </w:rPr>
  </w:style>
  <w:style w:type="paragraph" w:styleId="Subtitle">
    <w:name w:val="Subtitle"/>
    <w:next w:val="BodyText"/>
    <w:link w:val="SubtitleChar"/>
    <w:uiPriority w:val="2"/>
    <w:semiHidden/>
    <w:rsid w:val="00173234"/>
    <w:pPr>
      <w:numPr>
        <w:ilvl w:val="1"/>
      </w:numPr>
      <w:pBdr>
        <w:top w:val="single" w:sz="4" w:space="4" w:color="FFFFFF" w:themeColor="background1"/>
      </w:pBdr>
      <w:suppressAutoHyphens/>
      <w:ind w:left="851" w:hanging="851"/>
    </w:pPr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5E013C"/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173234"/>
    <w:rPr>
      <w:i/>
      <w:iCs/>
    </w:rPr>
  </w:style>
  <w:style w:type="table" w:styleId="TableGridLight">
    <w:name w:val="Grid Table Light"/>
    <w:basedOn w:val="TableNormal"/>
    <w:uiPriority w:val="40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TableofFigures">
    <w:name w:val="table of figures"/>
    <w:next w:val="BodyText"/>
    <w:uiPriority w:val="99"/>
    <w:semiHidden/>
    <w:rsid w:val="00173234"/>
    <w:pPr>
      <w:tabs>
        <w:tab w:val="right" w:leader="dot" w:pos="10206"/>
      </w:tabs>
      <w:spacing w:before="120"/>
    </w:pPr>
    <w:rPr>
      <w:rFonts w:asciiTheme="minorHAnsi" w:eastAsia="Calibri" w:hAnsiTheme="minorHAnsi" w:cs="Calibri"/>
      <w:color w:val="002664" w:themeColor="accent1"/>
      <w:lang w:eastAsia="zh-CN"/>
    </w:rPr>
  </w:style>
  <w:style w:type="paragraph" w:styleId="Title">
    <w:name w:val="Title"/>
    <w:next w:val="Subtitle"/>
    <w:link w:val="TitleChar"/>
    <w:uiPriority w:val="1"/>
    <w:semiHidden/>
    <w:rsid w:val="00173234"/>
    <w:pPr>
      <w:spacing w:before="1800"/>
    </w:pPr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semiHidden/>
    <w:rsid w:val="005E013C"/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173234"/>
    <w:pPr>
      <w:spacing w:after="100"/>
    </w:pPr>
  </w:style>
  <w:style w:type="paragraph" w:styleId="TOC2">
    <w:name w:val="toc 2"/>
    <w:next w:val="BodyText"/>
    <w:uiPriority w:val="39"/>
    <w:semiHidden/>
    <w:rsid w:val="00173234"/>
    <w:pPr>
      <w:tabs>
        <w:tab w:val="left" w:pos="1134"/>
        <w:tab w:val="right" w:leader="dot" w:pos="10206"/>
      </w:tabs>
      <w:suppressAutoHyphens/>
      <w:spacing w:before="120"/>
      <w:ind w:left="1134" w:hanging="567"/>
    </w:pPr>
    <w:rPr>
      <w:rFonts w:asciiTheme="minorHAnsi" w:eastAsia="Calibri" w:hAnsiTheme="minorHAnsi" w:cs="Calibri"/>
      <w:color w:val="002664" w:themeColor="accent1"/>
      <w:sz w:val="22"/>
      <w:lang w:eastAsia="zh-CN"/>
    </w:rPr>
  </w:style>
  <w:style w:type="paragraph" w:styleId="TOC3">
    <w:name w:val="toc 3"/>
    <w:basedOn w:val="Normal"/>
    <w:next w:val="Normal"/>
    <w:autoRedefine/>
    <w:uiPriority w:val="39"/>
    <w:semiHidden/>
    <w:rsid w:val="00173234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rsid w:val="0017323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17323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17323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17323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17323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173234"/>
    <w:pPr>
      <w:spacing w:after="100"/>
      <w:ind w:left="1600"/>
    </w:pPr>
  </w:style>
  <w:style w:type="paragraph" w:styleId="TOCHeading">
    <w:name w:val="TOC Heading"/>
    <w:next w:val="BodyText"/>
    <w:uiPriority w:val="39"/>
    <w:semiHidden/>
    <w:rsid w:val="00173234"/>
    <w:pPr>
      <w:pageBreakBefore/>
      <w:suppressAutoHyphens/>
    </w:pPr>
    <w:rPr>
      <w:rFonts w:asciiTheme="minorHAnsi" w:eastAsiaTheme="minorEastAsia" w:hAnsiTheme="minorHAnsi" w:cstheme="minorBidi"/>
      <w:color w:val="002664" w:themeColor="accent1"/>
      <w:sz w:val="3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732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0549"/>
    <w:pPr>
      <w:spacing w:before="0" w:after="0"/>
      <w:ind w:left="0" w:firstLine="0"/>
    </w:pPr>
    <w:rPr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D15D6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A4801"/>
    <w:rPr>
      <w:color w:val="00B0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c.gov.au/closing-the-gap-data/dashboard/se/outcome-area7" TargetMode="External"/><Relationship Id="rId1" Type="http://schemas.openxmlformats.org/officeDocument/2006/relationships/hyperlink" Target="https://www.ncver.edu.au/research-and-statistics/data/all-data/vet-qualification-completion-rates-2023-data-slicer" TargetMode="External"/></Relationships>
</file>

<file path=word/theme/theme1.xml><?xml version="1.0" encoding="utf-8"?>
<a:theme xmlns:a="http://schemas.openxmlformats.org/drawingml/2006/main" name="Office Theme">
  <a:themeElements>
    <a:clrScheme name="Budget Paper">
      <a:dk1>
        <a:sysClr val="windowText" lastClr="000000"/>
      </a:dk1>
      <a:lt1>
        <a:srgbClr val="FFFFFF"/>
      </a:lt1>
      <a:dk2>
        <a:srgbClr val="FFFFFF"/>
      </a:dk2>
      <a:lt2>
        <a:srgbClr val="DBDBDB"/>
      </a:lt2>
      <a:accent1>
        <a:srgbClr val="002664"/>
      </a:accent1>
      <a:accent2>
        <a:srgbClr val="8CE0FF"/>
      </a:accent2>
      <a:accent3>
        <a:srgbClr val="146CFD"/>
      </a:accent3>
      <a:accent4>
        <a:srgbClr val="CBEDFD"/>
      </a:accent4>
      <a:accent5>
        <a:srgbClr val="BFBFBF"/>
      </a:accent5>
      <a:accent6>
        <a:srgbClr val="495054"/>
      </a:accent6>
      <a:hlink>
        <a:srgbClr val="00ABE6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/>
        <AccountId xsi:nil="true"/>
        <AccountType/>
      </UserInfo>
    </SharedWithUsers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CD4B1-1519-4363-8FEE-0E71C7FC1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3D4C9-B5FB-425B-853A-592996518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E9FD7-6E6C-41F1-AB66-B4A654C66101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c478e85-8130-4c67-8ee4-8bdf1c0e6049"/>
    <ds:schemaRef ds:uri="9f0ac7ce-5f57-4ea0-9af7-01d4f3f1ccae"/>
    <ds:schemaRef ds:uri="http://schemas.openxmlformats.org/package/2006/metadata/core-properties"/>
    <ds:schemaRef ds:uri="801a5968-9419-4033-b9de-7ffe8168468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10486F-5120-4F67-BA1E-2BAF7098B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2101</Words>
  <Characters>11980</Characters>
  <Application>Microsoft Office Word</Application>
  <DocSecurity>0</DocSecurity>
  <Lines>99</Lines>
  <Paragraphs>28</Paragraphs>
  <ScaleCrop>false</ScaleCrop>
  <Company>NSW Treasury</Company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No.2 Performance and Wellbeing Statement - Chapter 3: Skilled</dc:title>
  <dc:subject/>
  <dc:creator>The Treasury</dc:creator>
  <cp:keywords/>
  <cp:lastModifiedBy>Amany Tahir</cp:lastModifiedBy>
  <cp:revision>2</cp:revision>
  <cp:lastPrinted>2025-06-17T10:43:00Z</cp:lastPrinted>
  <dcterms:created xsi:type="dcterms:W3CDTF">2025-06-21T06:36:00Z</dcterms:created>
  <dcterms:modified xsi:type="dcterms:W3CDTF">2025-06-21T06:36:00Z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A3020765</vt:lpwstr>
  </property>
  <property fmtid="{D5CDD505-2E9C-101B-9397-08002B2CF9AE}" pid="4" name="Objective-Title">
    <vt:lpwstr>Budget paper styles and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2015-09-10T21:55:51Z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2015-10-13T03:41:11Z</vt:filetime>
  </property>
  <property fmtid="{D5CDD505-2E9C-101B-9397-08002B2CF9AE}" pid="11" name="Objective-Owner">
    <vt:lpwstr>Alicia McIntyre</vt:lpwstr>
  </property>
  <property fmtid="{D5CDD505-2E9C-101B-9397-08002B2CF9AE}" pid="12" name="Objective-Path">
    <vt:lpwstr>Objective Global Folder:1. Treasury:1. Information Management Structure (TR):FISCAL &amp; ECONOMIC GROUP (FEG):Budget Strategy:Budget Process Design:Budget:2016-17 Budget - Process and Production:Production:</vt:lpwstr>
  </property>
  <property fmtid="{D5CDD505-2E9C-101B-9397-08002B2CF9AE}" pid="13" name="Objective-Parent">
    <vt:lpwstr>Production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MediaServiceImageTags">
    <vt:lpwstr/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#ff0000,10,Calibri</vt:lpwstr>
  </property>
  <property fmtid="{D5CDD505-2E9C-101B-9397-08002B2CF9AE}" pid="28" name="ClassificationContentMarkingHeaderText">
    <vt:lpwstr>OFFICIAL: Sensitive - NSW Government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#ff0000,10,Calibri</vt:lpwstr>
  </property>
  <property fmtid="{D5CDD505-2E9C-101B-9397-08002B2CF9AE}" pid="31" name="ClassificationContentMarkingFooterText">
    <vt:lpwstr>OFFICIAL: Sensitive - NSW Government</vt:lpwstr>
  </property>
  <property fmtid="{D5CDD505-2E9C-101B-9397-08002B2CF9AE}" pid="32" name="MSIP_Label_ab31b62b-e375-4a62-a687-c19ac06ddd31_Enabled">
    <vt:lpwstr>true</vt:lpwstr>
  </property>
  <property fmtid="{D5CDD505-2E9C-101B-9397-08002B2CF9AE}" pid="33" name="MSIP_Label_ab31b62b-e375-4a62-a687-c19ac06ddd31_SetDate">
    <vt:lpwstr>2023-07-17T05:35:10Z</vt:lpwstr>
  </property>
  <property fmtid="{D5CDD505-2E9C-101B-9397-08002B2CF9AE}" pid="34" name="MSIP_Label_ab31b62b-e375-4a62-a687-c19ac06ddd31_Method">
    <vt:lpwstr>Privileged</vt:lpwstr>
  </property>
  <property fmtid="{D5CDD505-2E9C-101B-9397-08002B2CF9AE}" pid="35" name="MSIP_Label_ab31b62b-e375-4a62-a687-c19ac06ddd31_Name">
    <vt:lpwstr>OFFICIAL Sensitive - NSW Government</vt:lpwstr>
  </property>
  <property fmtid="{D5CDD505-2E9C-101B-9397-08002B2CF9AE}" pid="36" name="MSIP_Label_ab31b62b-e375-4a62-a687-c19ac06ddd31_SiteId">
    <vt:lpwstr>1ef97a68-e8ab-44ed-a16d-b579fe2d7cd8</vt:lpwstr>
  </property>
  <property fmtid="{D5CDD505-2E9C-101B-9397-08002B2CF9AE}" pid="37" name="MSIP_Label_ab31b62b-e375-4a62-a687-c19ac06ddd31_ActionId">
    <vt:lpwstr>e99cb3e8-e592-44b3-906e-e4c2bfceb55e</vt:lpwstr>
  </property>
  <property fmtid="{D5CDD505-2E9C-101B-9397-08002B2CF9AE}" pid="38" name="MSIP_Label_ab31b62b-e375-4a62-a687-c19ac06ddd31_ContentBits">
    <vt:lpwstr>3</vt:lpwstr>
  </property>
  <property fmtid="{D5CDD505-2E9C-101B-9397-08002B2CF9AE}" pid="39" name="Order">
    <vt:r8>761000</vt:r8>
  </property>
  <property fmtid="{D5CDD505-2E9C-101B-9397-08002B2CF9AE}" pid="40" name="xd_ProgID">
    <vt:lpwstr/>
  </property>
  <property fmtid="{D5CDD505-2E9C-101B-9397-08002B2CF9AE}" pid="41" name="ComplianceAssetId">
    <vt:lpwstr/>
  </property>
  <property fmtid="{D5CDD505-2E9C-101B-9397-08002B2CF9AE}" pid="42" name="TemplateUrl">
    <vt:lpwstr/>
  </property>
  <property fmtid="{D5CDD505-2E9C-101B-9397-08002B2CF9AE}" pid="43" name="_ExtendedDescription">
    <vt:lpwstr/>
  </property>
  <property fmtid="{D5CDD505-2E9C-101B-9397-08002B2CF9AE}" pid="44" name="TriggerFlowInfo">
    <vt:lpwstr/>
  </property>
  <property fmtid="{D5CDD505-2E9C-101B-9397-08002B2CF9AE}" pid="45" name="xd_Signature">
    <vt:bool>false</vt:bool>
  </property>
</Properties>
</file>