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B74B3" w14:textId="0F0D34C0" w:rsidR="00A63D1D" w:rsidRPr="009D511F" w:rsidRDefault="00A85B6E" w:rsidP="009D511F">
      <w:pPr>
        <w:pStyle w:val="Heading1"/>
      </w:pPr>
      <w:bookmarkStart w:id="0" w:name="_Toc516337850"/>
      <w:r w:rsidRPr="009D511F">
        <w:t>PREMIER</w:t>
      </w:r>
      <w:bookmarkEnd w:id="0"/>
    </w:p>
    <w:p w14:paraId="45154ECC" w14:textId="3468E8DD" w:rsidR="00051529" w:rsidRPr="009D511F" w:rsidRDefault="00051529" w:rsidP="00721057">
      <w:pPr>
        <w:pStyle w:val="91Heading2"/>
        <w:rPr>
          <w:rFonts w:ascii="Public Sans" w:hAnsi="Public Sans"/>
        </w:rPr>
      </w:pPr>
      <w:bookmarkStart w:id="1" w:name="_Toc511756217"/>
      <w:bookmarkStart w:id="2" w:name="_Toc473722853"/>
      <w:bookmarkStart w:id="3" w:name="_Toc511769340"/>
      <w:bookmarkStart w:id="4" w:name="_Toc511768760"/>
      <w:r w:rsidRPr="009D511F">
        <w:rPr>
          <w:rFonts w:ascii="Public Sans" w:hAnsi="Public Sans"/>
        </w:rPr>
        <w:t>Agency Expense Summary</w:t>
      </w:r>
      <w:bookmarkEnd w:id="1"/>
    </w:p>
    <w:bookmarkEnd w:id="2"/>
    <w:bookmarkEnd w:id="3"/>
    <w:bookmarkEnd w:id="4"/>
    <w:p w14:paraId="461EC14F" w14:textId="77777777" w:rsidR="008F41A5" w:rsidRPr="009D511F" w:rsidRDefault="008F41A5" w:rsidP="008F41A5">
      <w:pPr>
        <w:rPr>
          <w:rFonts w:ascii="Public Sans" w:hAnsi="Public Sans" w:cs="Arial"/>
          <w:sz w:val="23"/>
          <w:szCs w:val="23"/>
        </w:rPr>
      </w:pPr>
    </w:p>
    <w:tbl>
      <w:tblPr>
        <w:tblW w:w="9673" w:type="dxa"/>
        <w:tblLayout w:type="fixed"/>
        <w:tblLook w:val="04A0" w:firstRow="1" w:lastRow="0" w:firstColumn="1" w:lastColumn="0" w:noHBand="0" w:noVBand="1"/>
        <w:tblCaption w:val="9. Premier - Agency Expense Summary   "/>
        <w:tblDescription w:val="9. Premier - Agency Expense Summary   &#10;&#10;(a) This table shows expenses on an uneliminated basis.&#10;(b) The Women NSW branch of the Community Engagement Group was transferred from the Premier’s Department to The Cabinet Office as per Administrative Arrangements (Administrative Changes – Miscellaneous) Order (No.2) 2024, effective 1 July 2024.&#10;(c) The Investment NSW Group and the Office of the Chief Scientist and Engineer Group was transferred from the Department of Enterprise, Investment and Trade (which was renamed to the Department of Creative Industries, Tourism, Hospitality and Sport) to the Premier’s Department, as per Administrative Arrangements (Administrative Changes – Miscellaneous) Order (No.2) 2024, effective 1 July 2024.&#10;(d) The part of the Partnership &amp; Engagement branch responsible for the delivery of the Australia Day function was transferred from the Premier’s Department to the Department of Creative Industries, Tourism, Hospitality and Sport, as per the Administrative Arrangements (Administrative Changes – Miscellaneous) Order (No.2) 2024, effective 1 July 2024.&#10;(e) The Regional Coordination and Delivery branch was transferred from the Department of Primary Industries and Regional Development to the Premier’s Department, as per the Administrative Arrangements (Administrative Changes – Miscellaneous) Order (No.2) 2024, effective 1 July 2024.&#10;(f) The NSW Reconstruction Authority Staff Agency was transferred from the Department of Planning, Housing and Infrastructure to the Premier’s Department under the Administrative Arrangements (Administrative Changes – Miscellaneous) Order (No.2) 2025, effective 17 March 2025.&#10;(g) The Public Service Commission was abolished and persons employed transferred to the Premier’s Department under the Administrative Arrangements (Administrative Changes – Miscellaneous) Order (No.2) 2024, effective 1 July 2024. &#10;&#10;Note: Some sub-totals in this table may not be exactly equal to the sum of agency totals due to rounding. &#10;"/>
      </w:tblPr>
      <w:tblGrid>
        <w:gridCol w:w="4037"/>
        <w:gridCol w:w="939"/>
        <w:gridCol w:w="14"/>
        <w:gridCol w:w="943"/>
        <w:gridCol w:w="13"/>
        <w:gridCol w:w="907"/>
        <w:gridCol w:w="43"/>
        <w:gridCol w:w="915"/>
        <w:gridCol w:w="43"/>
        <w:gridCol w:w="915"/>
        <w:gridCol w:w="43"/>
        <w:gridCol w:w="861"/>
      </w:tblGrid>
      <w:tr w:rsidR="00BA5B53" w:rsidRPr="009D511F" w14:paraId="1E29CAA1" w14:textId="77777777" w:rsidTr="0069478F">
        <w:trPr>
          <w:trHeight w:val="283"/>
        </w:trPr>
        <w:tc>
          <w:tcPr>
            <w:tcW w:w="4037" w:type="dxa"/>
            <w:vMerge w:val="restart"/>
            <w:tcBorders>
              <w:top w:val="nil"/>
              <w:left w:val="nil"/>
              <w:bottom w:val="nil"/>
              <w:right w:val="nil"/>
            </w:tcBorders>
            <w:shd w:val="clear" w:color="auto" w:fill="EBEBEB"/>
            <w:vAlign w:val="center"/>
            <w:hideMark/>
          </w:tcPr>
          <w:p w14:paraId="4A50E8FA" w14:textId="08AD7402" w:rsidR="00BA5B53" w:rsidRPr="009D511F" w:rsidRDefault="0089365A" w:rsidP="00CD362F">
            <w:pPr>
              <w:jc w:val="center"/>
              <w:rPr>
                <w:rFonts w:ascii="Public Sans" w:hAnsi="Public Sans" w:cs="Arial"/>
                <w:sz w:val="18"/>
                <w:szCs w:val="18"/>
                <w:lang w:eastAsia="en-AU"/>
              </w:rPr>
            </w:pPr>
            <w:r w:rsidRPr="009D511F">
              <w:rPr>
                <w:rFonts w:ascii="Public Sans" w:hAnsi="Public Sans" w:cs="Arial"/>
                <w:sz w:val="18"/>
                <w:szCs w:val="18"/>
                <w:lang w:eastAsia="en-AU"/>
              </w:rPr>
              <w:t>Premier</w:t>
            </w:r>
          </w:p>
          <w:p w14:paraId="5B5699AA" w14:textId="049CF82D" w:rsidR="002E68C8" w:rsidRPr="009D511F" w:rsidRDefault="002E68C8" w:rsidP="00CD362F">
            <w:pPr>
              <w:jc w:val="center"/>
              <w:rPr>
                <w:rFonts w:ascii="Public Sans" w:hAnsi="Public Sans" w:cs="Arial"/>
                <w:b/>
                <w:bCs/>
                <w:sz w:val="18"/>
                <w:szCs w:val="18"/>
                <w:lang w:eastAsia="en-AU"/>
              </w:rPr>
            </w:pPr>
          </w:p>
        </w:tc>
        <w:tc>
          <w:tcPr>
            <w:tcW w:w="2859" w:type="dxa"/>
            <w:gridSpan w:val="6"/>
            <w:tcBorders>
              <w:top w:val="nil"/>
              <w:left w:val="nil"/>
              <w:bottom w:val="nil"/>
              <w:right w:val="nil"/>
            </w:tcBorders>
            <w:shd w:val="clear" w:color="auto" w:fill="EBEBEB"/>
            <w:vAlign w:val="bottom"/>
            <w:hideMark/>
          </w:tcPr>
          <w:p w14:paraId="245207B2" w14:textId="77777777" w:rsidR="00BA5B53" w:rsidRPr="009D511F" w:rsidRDefault="00BA5B53" w:rsidP="00CD362F">
            <w:pPr>
              <w:ind w:left="-57" w:right="-57"/>
              <w:jc w:val="center"/>
              <w:rPr>
                <w:rFonts w:ascii="Public Sans" w:hAnsi="Public Sans" w:cs="Arial"/>
                <w:sz w:val="18"/>
                <w:szCs w:val="18"/>
                <w:lang w:eastAsia="en-AU"/>
              </w:rPr>
            </w:pPr>
            <w:r w:rsidRPr="009D511F">
              <w:rPr>
                <w:rFonts w:ascii="Public Sans" w:hAnsi="Public Sans" w:cs="Arial"/>
                <w:sz w:val="18"/>
                <w:szCs w:val="18"/>
                <w:lang w:eastAsia="en-AU"/>
              </w:rPr>
              <w:t>Expenses</w:t>
            </w:r>
            <w:r w:rsidRPr="009D511F">
              <w:rPr>
                <w:rFonts w:ascii="Public Sans" w:hAnsi="Public Sans" w:cs="Arial"/>
                <w:sz w:val="18"/>
                <w:szCs w:val="18"/>
                <w:vertAlign w:val="superscript"/>
                <w:lang w:eastAsia="en-AU"/>
              </w:rPr>
              <w:t>(a)</w:t>
            </w:r>
          </w:p>
        </w:tc>
        <w:tc>
          <w:tcPr>
            <w:tcW w:w="2777" w:type="dxa"/>
            <w:gridSpan w:val="5"/>
            <w:tcBorders>
              <w:top w:val="nil"/>
              <w:left w:val="nil"/>
              <w:bottom w:val="nil"/>
              <w:right w:val="nil"/>
            </w:tcBorders>
            <w:shd w:val="clear" w:color="auto" w:fill="EBEBEB"/>
            <w:vAlign w:val="bottom"/>
            <w:hideMark/>
          </w:tcPr>
          <w:p w14:paraId="79FDF195" w14:textId="77777777" w:rsidR="00BA5B53" w:rsidRPr="009D511F" w:rsidRDefault="00BA5B53" w:rsidP="00CD362F">
            <w:pPr>
              <w:ind w:left="-57" w:right="-57"/>
              <w:jc w:val="center"/>
              <w:rPr>
                <w:rFonts w:ascii="Public Sans" w:hAnsi="Public Sans" w:cs="Arial"/>
                <w:sz w:val="18"/>
                <w:szCs w:val="18"/>
                <w:lang w:eastAsia="en-AU"/>
              </w:rPr>
            </w:pPr>
            <w:r w:rsidRPr="009D511F">
              <w:rPr>
                <w:rFonts w:ascii="Public Sans" w:hAnsi="Public Sans" w:cs="Arial"/>
                <w:sz w:val="18"/>
                <w:szCs w:val="18"/>
                <w:lang w:eastAsia="en-AU"/>
              </w:rPr>
              <w:t>Capital Expenditure</w:t>
            </w:r>
          </w:p>
        </w:tc>
      </w:tr>
      <w:tr w:rsidR="00BA5B53" w:rsidRPr="009D511F" w14:paraId="081A3625" w14:textId="77777777" w:rsidTr="0069478F">
        <w:trPr>
          <w:trHeight w:val="255"/>
        </w:trPr>
        <w:tc>
          <w:tcPr>
            <w:tcW w:w="4037" w:type="dxa"/>
            <w:vMerge/>
            <w:vAlign w:val="center"/>
            <w:hideMark/>
          </w:tcPr>
          <w:p w14:paraId="444F52BD" w14:textId="77777777" w:rsidR="00BA5B53" w:rsidRPr="009D511F" w:rsidRDefault="00BA5B53" w:rsidP="00CD362F">
            <w:pPr>
              <w:rPr>
                <w:rFonts w:ascii="Public Sans" w:hAnsi="Public Sans" w:cs="Arial"/>
                <w:b/>
                <w:bCs/>
                <w:sz w:val="18"/>
                <w:szCs w:val="18"/>
                <w:lang w:eastAsia="en-AU"/>
              </w:rPr>
            </w:pPr>
          </w:p>
        </w:tc>
        <w:tc>
          <w:tcPr>
            <w:tcW w:w="939" w:type="dxa"/>
            <w:tcBorders>
              <w:top w:val="nil"/>
              <w:left w:val="nil"/>
              <w:bottom w:val="nil"/>
              <w:right w:val="nil"/>
            </w:tcBorders>
            <w:shd w:val="clear" w:color="auto" w:fill="EBEBEB"/>
            <w:vAlign w:val="bottom"/>
            <w:hideMark/>
          </w:tcPr>
          <w:p w14:paraId="3225E4BE" w14:textId="4E4D0BDC" w:rsidR="00BA5B53" w:rsidRPr="009D511F" w:rsidRDefault="00FC4C2F"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2024-25</w:t>
            </w:r>
          </w:p>
        </w:tc>
        <w:tc>
          <w:tcPr>
            <w:tcW w:w="957" w:type="dxa"/>
            <w:gridSpan w:val="2"/>
            <w:tcBorders>
              <w:top w:val="nil"/>
              <w:left w:val="nil"/>
              <w:bottom w:val="nil"/>
              <w:right w:val="nil"/>
            </w:tcBorders>
            <w:shd w:val="clear" w:color="auto" w:fill="EBEBEB"/>
            <w:vAlign w:val="bottom"/>
            <w:hideMark/>
          </w:tcPr>
          <w:p w14:paraId="72C51CD2" w14:textId="2B5FDEA6" w:rsidR="00BA5B53" w:rsidRPr="009D511F" w:rsidRDefault="00FC4C2F"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2025-26</w:t>
            </w:r>
          </w:p>
        </w:tc>
        <w:tc>
          <w:tcPr>
            <w:tcW w:w="963" w:type="dxa"/>
            <w:gridSpan w:val="3"/>
            <w:tcBorders>
              <w:top w:val="nil"/>
              <w:left w:val="nil"/>
              <w:bottom w:val="nil"/>
              <w:right w:val="nil"/>
            </w:tcBorders>
            <w:shd w:val="clear" w:color="auto" w:fill="EBEBEB"/>
            <w:vAlign w:val="bottom"/>
            <w:hideMark/>
          </w:tcPr>
          <w:p w14:paraId="0EEF8F4A" w14:textId="77777777" w:rsidR="00BA5B53" w:rsidRPr="009D511F" w:rsidRDefault="00BA5B53" w:rsidP="00440F5A">
            <w:pPr>
              <w:ind w:left="-113" w:right="-113"/>
              <w:jc w:val="center"/>
              <w:rPr>
                <w:rFonts w:ascii="Public Sans" w:hAnsi="Public Sans" w:cs="Arial"/>
                <w:sz w:val="18"/>
                <w:szCs w:val="18"/>
                <w:lang w:eastAsia="en-AU"/>
              </w:rPr>
            </w:pPr>
          </w:p>
        </w:tc>
        <w:tc>
          <w:tcPr>
            <w:tcW w:w="958" w:type="dxa"/>
            <w:gridSpan w:val="2"/>
            <w:tcBorders>
              <w:top w:val="nil"/>
              <w:left w:val="nil"/>
              <w:bottom w:val="nil"/>
              <w:right w:val="nil"/>
            </w:tcBorders>
            <w:shd w:val="clear" w:color="auto" w:fill="EBEBEB"/>
            <w:vAlign w:val="bottom"/>
            <w:hideMark/>
          </w:tcPr>
          <w:p w14:paraId="1758CC0C" w14:textId="5A884275" w:rsidR="00BA5B53" w:rsidRPr="009D511F" w:rsidRDefault="00FC4C2F"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2024-25</w:t>
            </w:r>
          </w:p>
        </w:tc>
        <w:tc>
          <w:tcPr>
            <w:tcW w:w="958" w:type="dxa"/>
            <w:gridSpan w:val="2"/>
            <w:tcBorders>
              <w:top w:val="nil"/>
              <w:left w:val="nil"/>
              <w:bottom w:val="nil"/>
              <w:right w:val="nil"/>
            </w:tcBorders>
            <w:shd w:val="clear" w:color="auto" w:fill="EBEBEB"/>
            <w:vAlign w:val="bottom"/>
            <w:hideMark/>
          </w:tcPr>
          <w:p w14:paraId="4498AABF" w14:textId="0501E5FC" w:rsidR="00BA5B53" w:rsidRPr="009D511F" w:rsidRDefault="00FC4C2F"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2025-26</w:t>
            </w:r>
          </w:p>
        </w:tc>
        <w:tc>
          <w:tcPr>
            <w:tcW w:w="861" w:type="dxa"/>
            <w:tcBorders>
              <w:top w:val="nil"/>
              <w:left w:val="nil"/>
              <w:bottom w:val="nil"/>
              <w:right w:val="nil"/>
            </w:tcBorders>
            <w:shd w:val="clear" w:color="auto" w:fill="EBEBEB"/>
            <w:vAlign w:val="bottom"/>
            <w:hideMark/>
          </w:tcPr>
          <w:p w14:paraId="2FDB38AE" w14:textId="77777777" w:rsidR="00BA5B53" w:rsidRPr="009D511F" w:rsidRDefault="00BA5B53" w:rsidP="00440F5A">
            <w:pPr>
              <w:ind w:left="-113" w:right="-113"/>
              <w:jc w:val="center"/>
              <w:rPr>
                <w:rFonts w:ascii="Public Sans" w:hAnsi="Public Sans" w:cs="Arial"/>
                <w:sz w:val="18"/>
                <w:szCs w:val="18"/>
                <w:lang w:eastAsia="en-AU"/>
              </w:rPr>
            </w:pPr>
          </w:p>
        </w:tc>
      </w:tr>
      <w:tr w:rsidR="00BA5B53" w:rsidRPr="009D511F" w14:paraId="6C8C6DCA" w14:textId="77777777" w:rsidTr="0069478F">
        <w:trPr>
          <w:trHeight w:val="267"/>
        </w:trPr>
        <w:tc>
          <w:tcPr>
            <w:tcW w:w="4037" w:type="dxa"/>
            <w:vMerge/>
            <w:vAlign w:val="center"/>
            <w:hideMark/>
          </w:tcPr>
          <w:p w14:paraId="709BCF21" w14:textId="77777777" w:rsidR="00BA5B53" w:rsidRPr="009D511F" w:rsidRDefault="00BA5B53" w:rsidP="00CD362F">
            <w:pPr>
              <w:rPr>
                <w:rFonts w:ascii="Public Sans" w:hAnsi="Public Sans" w:cs="Arial"/>
                <w:b/>
                <w:bCs/>
                <w:sz w:val="18"/>
                <w:szCs w:val="18"/>
                <w:lang w:eastAsia="en-AU"/>
              </w:rPr>
            </w:pPr>
          </w:p>
        </w:tc>
        <w:tc>
          <w:tcPr>
            <w:tcW w:w="953" w:type="dxa"/>
            <w:gridSpan w:val="2"/>
            <w:tcBorders>
              <w:top w:val="nil"/>
              <w:left w:val="nil"/>
              <w:bottom w:val="nil"/>
              <w:right w:val="nil"/>
            </w:tcBorders>
            <w:shd w:val="clear" w:color="auto" w:fill="EBEBEB"/>
            <w:vAlign w:val="bottom"/>
            <w:hideMark/>
          </w:tcPr>
          <w:p w14:paraId="24660CD7" w14:textId="3965EC2C" w:rsidR="00BA5B53" w:rsidRPr="009D511F" w:rsidRDefault="00A07D6F"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Revised</w:t>
            </w:r>
          </w:p>
        </w:tc>
        <w:tc>
          <w:tcPr>
            <w:tcW w:w="956" w:type="dxa"/>
            <w:gridSpan w:val="2"/>
            <w:tcBorders>
              <w:top w:val="nil"/>
              <w:left w:val="nil"/>
              <w:bottom w:val="nil"/>
              <w:right w:val="nil"/>
            </w:tcBorders>
            <w:shd w:val="clear" w:color="auto" w:fill="EBEBEB"/>
            <w:vAlign w:val="bottom"/>
            <w:hideMark/>
          </w:tcPr>
          <w:p w14:paraId="7A0764A6" w14:textId="77777777" w:rsidR="00BA5B53" w:rsidRPr="009D511F" w:rsidRDefault="00BA5B53"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Budget</w:t>
            </w:r>
          </w:p>
        </w:tc>
        <w:tc>
          <w:tcPr>
            <w:tcW w:w="907" w:type="dxa"/>
            <w:tcBorders>
              <w:top w:val="nil"/>
              <w:left w:val="nil"/>
              <w:bottom w:val="nil"/>
              <w:right w:val="nil"/>
            </w:tcBorders>
            <w:shd w:val="clear" w:color="auto" w:fill="EBEBEB"/>
            <w:vAlign w:val="bottom"/>
            <w:hideMark/>
          </w:tcPr>
          <w:p w14:paraId="08AD3EA0" w14:textId="77777777" w:rsidR="00BA5B53" w:rsidRPr="009D511F" w:rsidRDefault="00BA5B53"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Change</w:t>
            </w:r>
          </w:p>
        </w:tc>
        <w:tc>
          <w:tcPr>
            <w:tcW w:w="958" w:type="dxa"/>
            <w:gridSpan w:val="2"/>
            <w:tcBorders>
              <w:top w:val="nil"/>
              <w:left w:val="nil"/>
              <w:right w:val="nil"/>
            </w:tcBorders>
            <w:shd w:val="clear" w:color="auto" w:fill="EBEBEB"/>
            <w:vAlign w:val="bottom"/>
            <w:hideMark/>
          </w:tcPr>
          <w:p w14:paraId="79483F96" w14:textId="3608DE4A" w:rsidR="00BA5B53" w:rsidRPr="009D511F" w:rsidRDefault="00A07D6F"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Revised</w:t>
            </w:r>
          </w:p>
        </w:tc>
        <w:tc>
          <w:tcPr>
            <w:tcW w:w="958" w:type="dxa"/>
            <w:gridSpan w:val="2"/>
            <w:tcBorders>
              <w:top w:val="nil"/>
              <w:left w:val="nil"/>
              <w:bottom w:val="nil"/>
              <w:right w:val="nil"/>
            </w:tcBorders>
            <w:shd w:val="clear" w:color="auto" w:fill="EBEBEB"/>
            <w:vAlign w:val="bottom"/>
            <w:hideMark/>
          </w:tcPr>
          <w:p w14:paraId="63BC57EC" w14:textId="77777777" w:rsidR="00BA5B53" w:rsidRPr="009D511F" w:rsidRDefault="00BA5B53"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Budget</w:t>
            </w:r>
          </w:p>
        </w:tc>
        <w:tc>
          <w:tcPr>
            <w:tcW w:w="904" w:type="dxa"/>
            <w:gridSpan w:val="2"/>
            <w:tcBorders>
              <w:top w:val="nil"/>
              <w:left w:val="nil"/>
              <w:bottom w:val="nil"/>
              <w:right w:val="nil"/>
            </w:tcBorders>
            <w:shd w:val="clear" w:color="auto" w:fill="EBEBEB"/>
            <w:vAlign w:val="bottom"/>
            <w:hideMark/>
          </w:tcPr>
          <w:p w14:paraId="4B85F172" w14:textId="77777777" w:rsidR="00BA5B53" w:rsidRPr="009D511F" w:rsidRDefault="00BA5B53"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Change</w:t>
            </w:r>
          </w:p>
        </w:tc>
      </w:tr>
      <w:tr w:rsidR="00BA5B53" w:rsidRPr="009D511F" w14:paraId="466D1642" w14:textId="77777777" w:rsidTr="0069478F">
        <w:trPr>
          <w:trHeight w:val="283"/>
        </w:trPr>
        <w:tc>
          <w:tcPr>
            <w:tcW w:w="4037" w:type="dxa"/>
            <w:tcBorders>
              <w:top w:val="nil"/>
              <w:left w:val="nil"/>
              <w:right w:val="nil"/>
            </w:tcBorders>
            <w:shd w:val="clear" w:color="auto" w:fill="EBEBEB"/>
            <w:hideMark/>
          </w:tcPr>
          <w:p w14:paraId="625CD43E" w14:textId="77777777" w:rsidR="00BA5B53" w:rsidRPr="009D511F" w:rsidRDefault="00BA5B53" w:rsidP="00CD362F">
            <w:pPr>
              <w:jc w:val="center"/>
              <w:rPr>
                <w:rFonts w:ascii="Public Sans" w:hAnsi="Public Sans" w:cs="Arial"/>
                <w:sz w:val="18"/>
                <w:szCs w:val="18"/>
                <w:lang w:eastAsia="en-AU"/>
              </w:rPr>
            </w:pPr>
          </w:p>
        </w:tc>
        <w:tc>
          <w:tcPr>
            <w:tcW w:w="953" w:type="dxa"/>
            <w:gridSpan w:val="2"/>
            <w:tcBorders>
              <w:top w:val="nil"/>
              <w:left w:val="nil"/>
              <w:right w:val="nil"/>
            </w:tcBorders>
            <w:shd w:val="clear" w:color="auto" w:fill="EBEBEB"/>
            <w:hideMark/>
          </w:tcPr>
          <w:p w14:paraId="1E474417" w14:textId="77777777" w:rsidR="00BA5B53" w:rsidRPr="009D511F" w:rsidRDefault="00BA5B53"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$m</w:t>
            </w:r>
          </w:p>
        </w:tc>
        <w:tc>
          <w:tcPr>
            <w:tcW w:w="956" w:type="dxa"/>
            <w:gridSpan w:val="2"/>
            <w:tcBorders>
              <w:top w:val="nil"/>
              <w:left w:val="nil"/>
              <w:right w:val="nil"/>
            </w:tcBorders>
            <w:shd w:val="clear" w:color="auto" w:fill="EBEBEB"/>
            <w:hideMark/>
          </w:tcPr>
          <w:p w14:paraId="2F0BD99C" w14:textId="77777777" w:rsidR="00BA5B53" w:rsidRPr="009D511F" w:rsidRDefault="00BA5B53"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$m</w:t>
            </w:r>
          </w:p>
        </w:tc>
        <w:tc>
          <w:tcPr>
            <w:tcW w:w="907" w:type="dxa"/>
            <w:tcBorders>
              <w:top w:val="nil"/>
              <w:left w:val="nil"/>
            </w:tcBorders>
            <w:shd w:val="clear" w:color="auto" w:fill="EBEBEB"/>
            <w:hideMark/>
          </w:tcPr>
          <w:p w14:paraId="74A7F270" w14:textId="77777777" w:rsidR="00BA5B53" w:rsidRPr="009D511F" w:rsidRDefault="00BA5B53"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w:t>
            </w:r>
          </w:p>
        </w:tc>
        <w:tc>
          <w:tcPr>
            <w:tcW w:w="958" w:type="dxa"/>
            <w:gridSpan w:val="2"/>
            <w:tcBorders>
              <w:top w:val="nil"/>
              <w:left w:val="nil"/>
              <w:right w:val="nil"/>
            </w:tcBorders>
            <w:shd w:val="clear" w:color="auto" w:fill="EBEBEB"/>
            <w:hideMark/>
          </w:tcPr>
          <w:p w14:paraId="6A0C9870" w14:textId="77777777" w:rsidR="00BA5B53" w:rsidRPr="009D511F" w:rsidRDefault="00BA5B53"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$m</w:t>
            </w:r>
          </w:p>
        </w:tc>
        <w:tc>
          <w:tcPr>
            <w:tcW w:w="958" w:type="dxa"/>
            <w:gridSpan w:val="2"/>
            <w:tcBorders>
              <w:top w:val="nil"/>
              <w:left w:val="nil"/>
              <w:right w:val="nil"/>
            </w:tcBorders>
            <w:shd w:val="clear" w:color="auto" w:fill="EBEBEB"/>
            <w:hideMark/>
          </w:tcPr>
          <w:p w14:paraId="0040F44E" w14:textId="77777777" w:rsidR="00BA5B53" w:rsidRPr="009D511F" w:rsidRDefault="00BA5B53"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$m</w:t>
            </w:r>
          </w:p>
        </w:tc>
        <w:tc>
          <w:tcPr>
            <w:tcW w:w="904" w:type="dxa"/>
            <w:gridSpan w:val="2"/>
            <w:tcBorders>
              <w:top w:val="nil"/>
              <w:left w:val="nil"/>
              <w:right w:val="nil"/>
            </w:tcBorders>
            <w:shd w:val="clear" w:color="auto" w:fill="EBEBEB"/>
            <w:hideMark/>
          </w:tcPr>
          <w:p w14:paraId="56E9123A" w14:textId="77777777" w:rsidR="00BA5B53" w:rsidRPr="009D511F" w:rsidRDefault="00BA5B53" w:rsidP="00440F5A">
            <w:pPr>
              <w:ind w:left="-113" w:right="-113"/>
              <w:jc w:val="center"/>
              <w:rPr>
                <w:rFonts w:ascii="Public Sans" w:hAnsi="Public Sans" w:cs="Arial"/>
                <w:sz w:val="18"/>
                <w:szCs w:val="18"/>
                <w:lang w:eastAsia="en-AU"/>
              </w:rPr>
            </w:pPr>
            <w:r w:rsidRPr="009D511F">
              <w:rPr>
                <w:rFonts w:ascii="Public Sans" w:hAnsi="Public Sans" w:cs="Arial"/>
                <w:sz w:val="18"/>
                <w:szCs w:val="18"/>
                <w:lang w:eastAsia="en-AU"/>
              </w:rPr>
              <w:t>%</w:t>
            </w:r>
          </w:p>
        </w:tc>
      </w:tr>
      <w:tr w:rsidR="00BA5B53" w:rsidRPr="009D511F" w14:paraId="40945C8E" w14:textId="77777777" w:rsidTr="0069478F">
        <w:trPr>
          <w:trHeight w:val="320"/>
        </w:trPr>
        <w:tc>
          <w:tcPr>
            <w:tcW w:w="4037" w:type="dxa"/>
            <w:tcBorders>
              <w:left w:val="nil"/>
              <w:bottom w:val="nil"/>
            </w:tcBorders>
            <w:shd w:val="clear" w:color="auto" w:fill="auto"/>
            <w:noWrap/>
            <w:vAlign w:val="bottom"/>
            <w:hideMark/>
          </w:tcPr>
          <w:p w14:paraId="61FBCC5F" w14:textId="7641AFC4" w:rsidR="00BA5B53" w:rsidRPr="009D511F" w:rsidRDefault="0089365A" w:rsidP="00CD362F">
            <w:pPr>
              <w:spacing w:before="40" w:after="40" w:line="220" w:lineRule="atLeast"/>
              <w:rPr>
                <w:rFonts w:ascii="Public Sans" w:hAnsi="Public Sans" w:cs="Arial"/>
                <w:b/>
                <w:bCs/>
                <w:sz w:val="18"/>
                <w:szCs w:val="18"/>
                <w:lang w:eastAsia="en-AU"/>
              </w:rPr>
            </w:pPr>
            <w:r w:rsidRPr="009D511F">
              <w:rPr>
                <w:rFonts w:ascii="Public Sans" w:hAnsi="Public Sans" w:cs="Arial"/>
                <w:b/>
                <w:bCs/>
                <w:sz w:val="18"/>
                <w:szCs w:val="18"/>
                <w:lang w:eastAsia="en-AU"/>
              </w:rPr>
              <w:t>Premier</w:t>
            </w:r>
            <w:r w:rsidR="000209AB" w:rsidRPr="009D511F">
              <w:rPr>
                <w:rFonts w:ascii="Public Sans" w:hAnsi="Public Sans" w:cs="Arial"/>
                <w:b/>
                <w:bCs/>
                <w:sz w:val="18"/>
                <w:szCs w:val="18"/>
                <w:lang w:eastAsia="en-AU"/>
              </w:rPr>
              <w:t>’s Department</w:t>
            </w:r>
          </w:p>
        </w:tc>
        <w:tc>
          <w:tcPr>
            <w:tcW w:w="953" w:type="dxa"/>
            <w:gridSpan w:val="2"/>
            <w:shd w:val="clear" w:color="auto" w:fill="auto"/>
            <w:noWrap/>
            <w:vAlign w:val="bottom"/>
          </w:tcPr>
          <w:p w14:paraId="13DC5605" w14:textId="0D3C72BE" w:rsidR="00BA5B53" w:rsidRPr="009D511F" w:rsidRDefault="00C27D23"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664.7</w:t>
            </w:r>
          </w:p>
        </w:tc>
        <w:tc>
          <w:tcPr>
            <w:tcW w:w="956" w:type="dxa"/>
            <w:gridSpan w:val="2"/>
            <w:shd w:val="clear" w:color="auto" w:fill="auto"/>
            <w:noWrap/>
            <w:vAlign w:val="bottom"/>
          </w:tcPr>
          <w:p w14:paraId="06DCBAD0" w14:textId="32B0ED85" w:rsidR="00BA5B53" w:rsidRPr="009D511F" w:rsidRDefault="00C27D23"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649.0</w:t>
            </w:r>
          </w:p>
        </w:tc>
        <w:tc>
          <w:tcPr>
            <w:tcW w:w="907" w:type="dxa"/>
            <w:tcBorders>
              <w:right w:val="single" w:sz="4" w:space="0" w:color="auto"/>
            </w:tcBorders>
            <w:shd w:val="clear" w:color="auto" w:fill="auto"/>
            <w:vAlign w:val="bottom"/>
          </w:tcPr>
          <w:p w14:paraId="5CF76B7E" w14:textId="3C51A48E" w:rsidR="00BA5B53" w:rsidRPr="009D511F" w:rsidRDefault="00C27D23"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(2.4)</w:t>
            </w:r>
          </w:p>
        </w:tc>
        <w:tc>
          <w:tcPr>
            <w:tcW w:w="958" w:type="dxa"/>
            <w:gridSpan w:val="2"/>
            <w:tcBorders>
              <w:left w:val="single" w:sz="4" w:space="0" w:color="auto"/>
            </w:tcBorders>
            <w:shd w:val="clear" w:color="auto" w:fill="auto"/>
            <w:noWrap/>
            <w:vAlign w:val="bottom"/>
          </w:tcPr>
          <w:p w14:paraId="1AE3A7E1" w14:textId="144F4538" w:rsidR="00BA5B53" w:rsidRPr="009D511F" w:rsidRDefault="00393EB0"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51.4</w:t>
            </w:r>
          </w:p>
        </w:tc>
        <w:tc>
          <w:tcPr>
            <w:tcW w:w="958" w:type="dxa"/>
            <w:gridSpan w:val="2"/>
            <w:shd w:val="clear" w:color="auto" w:fill="auto"/>
            <w:noWrap/>
            <w:vAlign w:val="bottom"/>
          </w:tcPr>
          <w:p w14:paraId="2AAC13D1" w14:textId="22B079A0" w:rsidR="00BA5B53" w:rsidRPr="009D511F" w:rsidRDefault="006832B3"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77.7</w:t>
            </w:r>
          </w:p>
        </w:tc>
        <w:tc>
          <w:tcPr>
            <w:tcW w:w="904" w:type="dxa"/>
            <w:gridSpan w:val="2"/>
            <w:shd w:val="clear" w:color="auto" w:fill="auto"/>
            <w:vAlign w:val="bottom"/>
          </w:tcPr>
          <w:p w14:paraId="268111CB" w14:textId="50636FCC" w:rsidR="00BA5B53" w:rsidRPr="009D511F" w:rsidRDefault="006832B3"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51.1</w:t>
            </w:r>
          </w:p>
        </w:tc>
      </w:tr>
      <w:tr w:rsidR="00BA5B53" w:rsidRPr="009D511F" w14:paraId="518E5C12" w14:textId="77777777" w:rsidTr="0069478F">
        <w:trPr>
          <w:trHeight w:val="290"/>
        </w:trPr>
        <w:tc>
          <w:tcPr>
            <w:tcW w:w="4037" w:type="dxa"/>
            <w:tcBorders>
              <w:top w:val="nil"/>
              <w:left w:val="nil"/>
              <w:bottom w:val="single" w:sz="4" w:space="0" w:color="auto"/>
            </w:tcBorders>
            <w:shd w:val="clear" w:color="auto" w:fill="auto"/>
            <w:noWrap/>
            <w:vAlign w:val="bottom"/>
            <w:hideMark/>
          </w:tcPr>
          <w:p w14:paraId="16AF9C30" w14:textId="2F442359" w:rsidR="00BA5B53" w:rsidRPr="009D511F" w:rsidRDefault="00336E8B" w:rsidP="001B12E3">
            <w:pPr>
              <w:widowControl w:val="0"/>
              <w:tabs>
                <w:tab w:val="right" w:leader="dot" w:pos="3821"/>
                <w:tab w:val="right" w:leader="dot" w:pos="5046"/>
                <w:tab w:val="right" w:pos="5897"/>
                <w:tab w:val="right" w:pos="6747"/>
                <w:tab w:val="right" w:pos="7598"/>
              </w:tabs>
              <w:autoSpaceDE w:val="0"/>
              <w:autoSpaceDN w:val="0"/>
              <w:spacing w:before="40" w:after="40" w:line="220" w:lineRule="atLeast"/>
              <w:rPr>
                <w:rFonts w:ascii="Public Sans" w:hAnsi="Public Sans" w:cs="Arial"/>
                <w:sz w:val="18"/>
                <w:szCs w:val="18"/>
                <w:lang w:eastAsia="en-AU"/>
              </w:rPr>
            </w:pPr>
            <w:r w:rsidRPr="009D511F">
              <w:rPr>
                <w:rFonts w:ascii="Public Sans" w:hAnsi="Public Sans" w:cs="Arial"/>
                <w:sz w:val="18"/>
                <w:szCs w:val="18"/>
                <w:lang w:eastAsia="en-AU"/>
              </w:rPr>
              <w:t>Funding distribution to agencies</w:t>
            </w:r>
            <w:r w:rsidR="00BA5B53" w:rsidRPr="009D511F">
              <w:rPr>
                <w:rFonts w:ascii="Public Sans" w:hAnsi="Public Sans" w:cs="Arial"/>
                <w:sz w:val="18"/>
                <w:szCs w:val="18"/>
                <w:lang w:eastAsia="en-AU"/>
              </w:rPr>
              <w:t xml:space="preserve"> </w:t>
            </w:r>
            <w:r w:rsidR="00BA5B53" w:rsidRPr="009D511F">
              <w:rPr>
                <w:rFonts w:ascii="Public Sans" w:hAnsi="Public Sans" w:cs="Arial"/>
                <w:sz w:val="18"/>
                <w:szCs w:val="18"/>
                <w:lang w:eastAsia="en-AU"/>
              </w:rPr>
              <w:tab/>
            </w:r>
          </w:p>
        </w:tc>
        <w:tc>
          <w:tcPr>
            <w:tcW w:w="953" w:type="dxa"/>
            <w:gridSpan w:val="2"/>
            <w:tcBorders>
              <w:bottom w:val="single" w:sz="4" w:space="0" w:color="auto"/>
            </w:tcBorders>
            <w:shd w:val="clear" w:color="auto" w:fill="auto"/>
            <w:noWrap/>
            <w:vAlign w:val="bottom"/>
          </w:tcPr>
          <w:p w14:paraId="6A07A6CA" w14:textId="0A2CF459" w:rsidR="00BA5B53" w:rsidRPr="009D511F" w:rsidRDefault="006832B3"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404.4</w:t>
            </w:r>
          </w:p>
        </w:tc>
        <w:tc>
          <w:tcPr>
            <w:tcW w:w="956" w:type="dxa"/>
            <w:gridSpan w:val="2"/>
            <w:tcBorders>
              <w:bottom w:val="single" w:sz="4" w:space="0" w:color="auto"/>
            </w:tcBorders>
            <w:shd w:val="clear" w:color="auto" w:fill="auto"/>
            <w:noWrap/>
            <w:vAlign w:val="bottom"/>
          </w:tcPr>
          <w:p w14:paraId="42968CEB" w14:textId="18437CA4" w:rsidR="00BA5B53" w:rsidRPr="009D511F" w:rsidRDefault="006832B3"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1,449.1</w:t>
            </w:r>
          </w:p>
        </w:tc>
        <w:tc>
          <w:tcPr>
            <w:tcW w:w="907" w:type="dxa"/>
            <w:tcBorders>
              <w:bottom w:val="single" w:sz="4" w:space="0" w:color="auto"/>
              <w:right w:val="single" w:sz="4" w:space="0" w:color="auto"/>
            </w:tcBorders>
            <w:shd w:val="clear" w:color="auto" w:fill="auto"/>
            <w:vAlign w:val="bottom"/>
          </w:tcPr>
          <w:p w14:paraId="24A8DEAD" w14:textId="75AB30AD" w:rsidR="00BA5B53" w:rsidRPr="009D511F" w:rsidRDefault="0031782C"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258.3</w:t>
            </w:r>
          </w:p>
        </w:tc>
        <w:tc>
          <w:tcPr>
            <w:tcW w:w="958" w:type="dxa"/>
            <w:gridSpan w:val="2"/>
            <w:tcBorders>
              <w:left w:val="single" w:sz="4" w:space="0" w:color="auto"/>
              <w:bottom w:val="single" w:sz="4" w:space="0" w:color="auto"/>
            </w:tcBorders>
            <w:shd w:val="clear" w:color="auto" w:fill="auto"/>
            <w:noWrap/>
            <w:vAlign w:val="bottom"/>
          </w:tcPr>
          <w:p w14:paraId="7D735B60" w14:textId="780C297B" w:rsidR="00BA5B53" w:rsidRPr="009D511F" w:rsidRDefault="001D28AD"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w:t>
            </w:r>
          </w:p>
        </w:tc>
        <w:tc>
          <w:tcPr>
            <w:tcW w:w="958" w:type="dxa"/>
            <w:gridSpan w:val="2"/>
            <w:tcBorders>
              <w:bottom w:val="single" w:sz="4" w:space="0" w:color="auto"/>
            </w:tcBorders>
            <w:shd w:val="clear" w:color="auto" w:fill="auto"/>
            <w:noWrap/>
            <w:vAlign w:val="bottom"/>
          </w:tcPr>
          <w:p w14:paraId="4D856B7C" w14:textId="6D5E105F" w:rsidR="00BA5B53" w:rsidRPr="009D511F" w:rsidRDefault="001D28AD"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w:t>
            </w:r>
          </w:p>
        </w:tc>
        <w:tc>
          <w:tcPr>
            <w:tcW w:w="904" w:type="dxa"/>
            <w:gridSpan w:val="2"/>
            <w:tcBorders>
              <w:bottom w:val="single" w:sz="4" w:space="0" w:color="auto"/>
            </w:tcBorders>
            <w:shd w:val="clear" w:color="auto" w:fill="auto"/>
            <w:vAlign w:val="bottom"/>
          </w:tcPr>
          <w:p w14:paraId="12794665" w14:textId="3F726B3A" w:rsidR="00BA5B53" w:rsidRPr="009D511F" w:rsidRDefault="001D28AD"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w:t>
            </w:r>
          </w:p>
        </w:tc>
      </w:tr>
      <w:tr w:rsidR="00BA5B53" w:rsidRPr="009D511F" w14:paraId="05BD44FA" w14:textId="77777777" w:rsidTr="0069478F">
        <w:trPr>
          <w:trHeight w:val="340"/>
        </w:trPr>
        <w:tc>
          <w:tcPr>
            <w:tcW w:w="4037" w:type="dxa"/>
            <w:tcBorders>
              <w:top w:val="single" w:sz="4" w:space="0" w:color="auto"/>
              <w:left w:val="nil"/>
              <w:bottom w:val="single" w:sz="4" w:space="0" w:color="auto"/>
            </w:tcBorders>
            <w:shd w:val="clear" w:color="auto" w:fill="auto"/>
            <w:noWrap/>
            <w:vAlign w:val="center"/>
            <w:hideMark/>
          </w:tcPr>
          <w:p w14:paraId="5D6EEE09" w14:textId="64467E28" w:rsidR="00BA5B53" w:rsidRPr="009D511F" w:rsidRDefault="00BA5B53" w:rsidP="001B12E3">
            <w:pPr>
              <w:tabs>
                <w:tab w:val="right" w:leader="dot" w:pos="3821"/>
              </w:tabs>
              <w:spacing w:before="40" w:after="40" w:line="220" w:lineRule="atLeast"/>
              <w:rPr>
                <w:rFonts w:ascii="Public Sans" w:hAnsi="Public Sans" w:cs="Arial"/>
                <w:b/>
                <w:bCs/>
                <w:sz w:val="18"/>
                <w:szCs w:val="18"/>
                <w:lang w:eastAsia="en-AU"/>
              </w:rPr>
            </w:pPr>
            <w:r w:rsidRPr="009D511F">
              <w:rPr>
                <w:rFonts w:ascii="Public Sans" w:hAnsi="Public Sans" w:cs="Arial"/>
                <w:b/>
                <w:bCs/>
                <w:sz w:val="18"/>
                <w:szCs w:val="18"/>
                <w:lang w:eastAsia="en-AU"/>
              </w:rPr>
              <w:t>Total Principal Department</w:t>
            </w:r>
            <w:r w:rsidR="002B495C" w:rsidRPr="009D511F">
              <w:rPr>
                <w:rFonts w:ascii="Public Sans" w:hAnsi="Public Sans" w:cs="Arial"/>
                <w:sz w:val="18"/>
                <w:szCs w:val="18"/>
                <w:vertAlign w:val="superscript"/>
                <w:lang w:eastAsia="en-AU"/>
              </w:rPr>
              <w:t>(b)</w:t>
            </w:r>
            <w:r w:rsidR="000B03C9" w:rsidRPr="009D511F">
              <w:rPr>
                <w:rFonts w:ascii="Public Sans" w:hAnsi="Public Sans" w:cs="Arial"/>
                <w:sz w:val="18"/>
                <w:szCs w:val="18"/>
                <w:vertAlign w:val="superscript"/>
                <w:lang w:eastAsia="en-AU"/>
              </w:rPr>
              <w:t>(c)(d)(e)</w:t>
            </w:r>
          </w:p>
        </w:tc>
        <w:tc>
          <w:tcPr>
            <w:tcW w:w="953" w:type="dxa"/>
            <w:gridSpan w:val="2"/>
            <w:tcBorders>
              <w:top w:val="single" w:sz="4" w:space="0" w:color="auto"/>
              <w:bottom w:val="single" w:sz="4" w:space="0" w:color="auto"/>
            </w:tcBorders>
            <w:shd w:val="clear" w:color="auto" w:fill="auto"/>
            <w:vAlign w:val="center"/>
          </w:tcPr>
          <w:p w14:paraId="03AEC4C3" w14:textId="5FB3C11B" w:rsidR="00BA5B53" w:rsidRPr="009D511F" w:rsidRDefault="001D28AD" w:rsidP="00440F5A">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1,069.1</w:t>
            </w:r>
          </w:p>
        </w:tc>
        <w:tc>
          <w:tcPr>
            <w:tcW w:w="956" w:type="dxa"/>
            <w:gridSpan w:val="2"/>
            <w:tcBorders>
              <w:top w:val="single" w:sz="4" w:space="0" w:color="auto"/>
              <w:bottom w:val="single" w:sz="4" w:space="0" w:color="auto"/>
            </w:tcBorders>
            <w:shd w:val="clear" w:color="auto" w:fill="auto"/>
            <w:vAlign w:val="center"/>
          </w:tcPr>
          <w:p w14:paraId="62BF191F" w14:textId="46FF3F99" w:rsidR="00BA5B53" w:rsidRPr="009D511F" w:rsidRDefault="005740F2" w:rsidP="00440F5A">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2,098.1</w:t>
            </w:r>
          </w:p>
        </w:tc>
        <w:tc>
          <w:tcPr>
            <w:tcW w:w="907" w:type="dxa"/>
            <w:tcBorders>
              <w:top w:val="single" w:sz="4" w:space="0" w:color="auto"/>
              <w:bottom w:val="single" w:sz="4" w:space="0" w:color="auto"/>
              <w:right w:val="single" w:sz="4" w:space="0" w:color="auto"/>
            </w:tcBorders>
            <w:shd w:val="clear" w:color="auto" w:fill="auto"/>
            <w:vAlign w:val="center"/>
          </w:tcPr>
          <w:p w14:paraId="5833A183" w14:textId="5F0D21F5" w:rsidR="00BA5B53" w:rsidRPr="009D511F" w:rsidRDefault="005740F2" w:rsidP="00440F5A">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96.3</w:t>
            </w:r>
          </w:p>
        </w:tc>
        <w:tc>
          <w:tcPr>
            <w:tcW w:w="958" w:type="dxa"/>
            <w:gridSpan w:val="2"/>
            <w:tcBorders>
              <w:top w:val="single" w:sz="4" w:space="0" w:color="auto"/>
              <w:left w:val="single" w:sz="4" w:space="0" w:color="auto"/>
              <w:bottom w:val="single" w:sz="4" w:space="0" w:color="auto"/>
            </w:tcBorders>
            <w:shd w:val="clear" w:color="auto" w:fill="auto"/>
            <w:vAlign w:val="center"/>
          </w:tcPr>
          <w:p w14:paraId="4FC803F8" w14:textId="55AE1E0D" w:rsidR="00BA5B53" w:rsidRPr="009D511F" w:rsidRDefault="000B43EF" w:rsidP="00440F5A">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51.4</w:t>
            </w:r>
          </w:p>
        </w:tc>
        <w:tc>
          <w:tcPr>
            <w:tcW w:w="958" w:type="dxa"/>
            <w:gridSpan w:val="2"/>
            <w:tcBorders>
              <w:top w:val="single" w:sz="4" w:space="0" w:color="auto"/>
              <w:bottom w:val="single" w:sz="4" w:space="0" w:color="auto"/>
            </w:tcBorders>
            <w:shd w:val="clear" w:color="auto" w:fill="auto"/>
            <w:vAlign w:val="center"/>
          </w:tcPr>
          <w:p w14:paraId="474D11B7" w14:textId="0100B6DE" w:rsidR="00BA5B53" w:rsidRPr="009D511F" w:rsidRDefault="000B43EF" w:rsidP="00440F5A">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77.7</w:t>
            </w:r>
          </w:p>
        </w:tc>
        <w:tc>
          <w:tcPr>
            <w:tcW w:w="904" w:type="dxa"/>
            <w:gridSpan w:val="2"/>
            <w:tcBorders>
              <w:top w:val="single" w:sz="4" w:space="0" w:color="auto"/>
              <w:bottom w:val="single" w:sz="4" w:space="0" w:color="auto"/>
            </w:tcBorders>
            <w:shd w:val="clear" w:color="auto" w:fill="auto"/>
            <w:vAlign w:val="center"/>
          </w:tcPr>
          <w:p w14:paraId="72AD8466" w14:textId="05AD8BB9" w:rsidR="00BA5B53" w:rsidRPr="009D511F" w:rsidRDefault="000B43EF" w:rsidP="00440F5A">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51.1</w:t>
            </w:r>
          </w:p>
        </w:tc>
      </w:tr>
      <w:tr w:rsidR="00B232A7" w:rsidRPr="009D511F" w14:paraId="56EADADB" w14:textId="77777777" w:rsidTr="0069478F">
        <w:trPr>
          <w:trHeight w:val="329"/>
        </w:trPr>
        <w:tc>
          <w:tcPr>
            <w:tcW w:w="4037" w:type="dxa"/>
            <w:tcBorders>
              <w:top w:val="single" w:sz="4" w:space="0" w:color="auto"/>
              <w:left w:val="nil"/>
            </w:tcBorders>
            <w:shd w:val="clear" w:color="auto" w:fill="auto"/>
            <w:vAlign w:val="bottom"/>
          </w:tcPr>
          <w:p w14:paraId="5F36C314" w14:textId="1439377E" w:rsidR="00B232A7" w:rsidRPr="009D511F" w:rsidRDefault="00C2550C" w:rsidP="001B12E3">
            <w:pPr>
              <w:tabs>
                <w:tab w:val="right" w:leader="dot" w:pos="3821"/>
              </w:tabs>
              <w:spacing w:before="40" w:after="40" w:line="220" w:lineRule="atLeast"/>
              <w:ind w:left="113" w:hanging="113"/>
              <w:rPr>
                <w:rFonts w:ascii="Public Sans" w:hAnsi="Public Sans" w:cs="Arial"/>
                <w:b/>
                <w:bCs/>
                <w:i/>
                <w:iCs/>
                <w:sz w:val="18"/>
                <w:szCs w:val="18"/>
                <w:lang w:eastAsia="en-AU"/>
              </w:rPr>
            </w:pPr>
            <w:r w:rsidRPr="009D511F">
              <w:rPr>
                <w:rFonts w:ascii="Public Sans" w:hAnsi="Public Sans" w:cs="Arial"/>
                <w:b/>
                <w:bCs/>
                <w:i/>
                <w:iCs/>
                <w:sz w:val="18"/>
                <w:szCs w:val="18"/>
                <w:lang w:eastAsia="en-AU"/>
              </w:rPr>
              <w:t>Agencies</w:t>
            </w:r>
          </w:p>
        </w:tc>
        <w:tc>
          <w:tcPr>
            <w:tcW w:w="953" w:type="dxa"/>
            <w:gridSpan w:val="2"/>
            <w:tcBorders>
              <w:top w:val="single" w:sz="4" w:space="0" w:color="auto"/>
            </w:tcBorders>
            <w:shd w:val="clear" w:color="auto" w:fill="auto"/>
            <w:noWrap/>
            <w:vAlign w:val="center"/>
          </w:tcPr>
          <w:p w14:paraId="52E6B978" w14:textId="77777777" w:rsidR="00B232A7" w:rsidRPr="009D511F" w:rsidRDefault="00B232A7" w:rsidP="00CD362F">
            <w:pPr>
              <w:spacing w:before="40" w:after="40" w:line="220" w:lineRule="atLeast"/>
              <w:rPr>
                <w:rFonts w:ascii="Public Sans" w:hAnsi="Public Sans" w:cs="Arial"/>
                <w:b/>
                <w:bCs/>
                <w:i/>
                <w:iCs/>
                <w:sz w:val="18"/>
                <w:szCs w:val="18"/>
                <w:lang w:eastAsia="en-AU"/>
              </w:rPr>
            </w:pPr>
          </w:p>
        </w:tc>
        <w:tc>
          <w:tcPr>
            <w:tcW w:w="956" w:type="dxa"/>
            <w:gridSpan w:val="2"/>
            <w:tcBorders>
              <w:top w:val="single" w:sz="4" w:space="0" w:color="auto"/>
            </w:tcBorders>
            <w:shd w:val="clear" w:color="auto" w:fill="auto"/>
            <w:noWrap/>
            <w:vAlign w:val="center"/>
          </w:tcPr>
          <w:p w14:paraId="78661D50" w14:textId="77777777" w:rsidR="00B232A7" w:rsidRPr="009D511F" w:rsidRDefault="00B232A7" w:rsidP="00CD362F">
            <w:pPr>
              <w:spacing w:before="40" w:after="40" w:line="220" w:lineRule="atLeast"/>
              <w:jc w:val="right"/>
              <w:rPr>
                <w:rFonts w:ascii="Public Sans" w:hAnsi="Public Sans" w:cs="Arial"/>
                <w:sz w:val="18"/>
                <w:szCs w:val="18"/>
                <w:lang w:eastAsia="en-AU"/>
              </w:rPr>
            </w:pPr>
          </w:p>
        </w:tc>
        <w:tc>
          <w:tcPr>
            <w:tcW w:w="907" w:type="dxa"/>
            <w:tcBorders>
              <w:top w:val="single" w:sz="4" w:space="0" w:color="auto"/>
              <w:right w:val="single" w:sz="4" w:space="0" w:color="auto"/>
            </w:tcBorders>
            <w:shd w:val="clear" w:color="auto" w:fill="auto"/>
            <w:noWrap/>
            <w:vAlign w:val="center"/>
          </w:tcPr>
          <w:p w14:paraId="007F7569" w14:textId="77777777" w:rsidR="00B232A7" w:rsidRPr="009D511F" w:rsidRDefault="00B232A7" w:rsidP="00CD362F">
            <w:pPr>
              <w:spacing w:before="40" w:after="40" w:line="220" w:lineRule="atLeast"/>
              <w:jc w:val="right"/>
              <w:rPr>
                <w:rFonts w:ascii="Public Sans" w:hAnsi="Public Sans" w:cs="Arial"/>
                <w:b/>
                <w:bCs/>
                <w:sz w:val="18"/>
                <w:szCs w:val="18"/>
                <w:u w:val="single"/>
                <w:lang w:eastAsia="en-AU"/>
              </w:rPr>
            </w:pPr>
          </w:p>
        </w:tc>
        <w:tc>
          <w:tcPr>
            <w:tcW w:w="958" w:type="dxa"/>
            <w:gridSpan w:val="2"/>
            <w:tcBorders>
              <w:top w:val="single" w:sz="4" w:space="0" w:color="auto"/>
              <w:left w:val="single" w:sz="4" w:space="0" w:color="auto"/>
            </w:tcBorders>
            <w:shd w:val="clear" w:color="auto" w:fill="auto"/>
            <w:noWrap/>
            <w:vAlign w:val="center"/>
          </w:tcPr>
          <w:p w14:paraId="34C7EDA0" w14:textId="77777777" w:rsidR="00B232A7" w:rsidRPr="009D511F" w:rsidRDefault="00B232A7" w:rsidP="00CD362F">
            <w:pPr>
              <w:spacing w:before="40" w:after="40" w:line="220" w:lineRule="atLeast"/>
              <w:jc w:val="right"/>
              <w:rPr>
                <w:rFonts w:ascii="Public Sans" w:hAnsi="Public Sans" w:cs="Arial"/>
                <w:b/>
                <w:bCs/>
                <w:sz w:val="18"/>
                <w:szCs w:val="18"/>
                <w:u w:val="single"/>
                <w:lang w:eastAsia="en-AU"/>
              </w:rPr>
            </w:pPr>
          </w:p>
        </w:tc>
        <w:tc>
          <w:tcPr>
            <w:tcW w:w="958" w:type="dxa"/>
            <w:gridSpan w:val="2"/>
            <w:tcBorders>
              <w:top w:val="single" w:sz="4" w:space="0" w:color="auto"/>
            </w:tcBorders>
            <w:shd w:val="clear" w:color="auto" w:fill="auto"/>
            <w:noWrap/>
            <w:vAlign w:val="center"/>
          </w:tcPr>
          <w:p w14:paraId="74F3DA9B" w14:textId="77777777" w:rsidR="00B232A7" w:rsidRPr="009D511F" w:rsidRDefault="00B232A7" w:rsidP="00CD362F">
            <w:pPr>
              <w:spacing w:before="40" w:after="40" w:line="220" w:lineRule="atLeast"/>
              <w:jc w:val="right"/>
              <w:rPr>
                <w:rFonts w:ascii="Public Sans" w:hAnsi="Public Sans" w:cs="Arial"/>
                <w:b/>
                <w:bCs/>
                <w:sz w:val="18"/>
                <w:szCs w:val="18"/>
                <w:u w:val="single"/>
                <w:lang w:eastAsia="en-AU"/>
              </w:rPr>
            </w:pPr>
          </w:p>
        </w:tc>
        <w:tc>
          <w:tcPr>
            <w:tcW w:w="904" w:type="dxa"/>
            <w:gridSpan w:val="2"/>
            <w:tcBorders>
              <w:top w:val="single" w:sz="4" w:space="0" w:color="auto"/>
            </w:tcBorders>
            <w:shd w:val="clear" w:color="auto" w:fill="auto"/>
            <w:noWrap/>
            <w:vAlign w:val="center"/>
          </w:tcPr>
          <w:p w14:paraId="4A165C97" w14:textId="77777777" w:rsidR="00B232A7" w:rsidRPr="009D511F" w:rsidRDefault="00B232A7" w:rsidP="00CD362F">
            <w:pPr>
              <w:spacing w:before="40" w:after="40" w:line="220" w:lineRule="atLeast"/>
              <w:jc w:val="right"/>
              <w:rPr>
                <w:rFonts w:ascii="Public Sans" w:hAnsi="Public Sans" w:cs="Arial"/>
                <w:b/>
                <w:bCs/>
                <w:sz w:val="18"/>
                <w:szCs w:val="18"/>
                <w:u w:val="single"/>
                <w:lang w:eastAsia="en-AU"/>
              </w:rPr>
            </w:pPr>
          </w:p>
        </w:tc>
      </w:tr>
      <w:tr w:rsidR="009273AA" w:rsidRPr="009D511F" w14:paraId="28E99326" w14:textId="77777777" w:rsidTr="0069478F">
        <w:trPr>
          <w:trHeight w:val="290"/>
        </w:trPr>
        <w:tc>
          <w:tcPr>
            <w:tcW w:w="4037" w:type="dxa"/>
            <w:tcBorders>
              <w:top w:val="nil"/>
              <w:left w:val="nil"/>
              <w:bottom w:val="nil"/>
            </w:tcBorders>
            <w:shd w:val="clear" w:color="auto" w:fill="auto"/>
            <w:noWrap/>
            <w:vAlign w:val="bottom"/>
          </w:tcPr>
          <w:p w14:paraId="1D81B32B" w14:textId="6FB75261" w:rsidR="009273AA" w:rsidRPr="009D511F" w:rsidRDefault="009273AA" w:rsidP="001B12E3">
            <w:pPr>
              <w:widowControl w:val="0"/>
              <w:tabs>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9D511F">
              <w:rPr>
                <w:rFonts w:ascii="Public Sans" w:hAnsi="Public Sans" w:cs="Arial"/>
                <w:sz w:val="18"/>
                <w:szCs w:val="18"/>
                <w:lang w:eastAsia="en-AU"/>
              </w:rPr>
              <w:t xml:space="preserve">Natural Resources Commission </w:t>
            </w:r>
            <w:r w:rsidRPr="009D511F">
              <w:rPr>
                <w:rFonts w:ascii="Public Sans" w:hAnsi="Public Sans"/>
              </w:rPr>
              <w:tab/>
            </w:r>
          </w:p>
        </w:tc>
        <w:tc>
          <w:tcPr>
            <w:tcW w:w="953" w:type="dxa"/>
            <w:gridSpan w:val="2"/>
            <w:tcBorders>
              <w:bottom w:val="nil"/>
            </w:tcBorders>
            <w:shd w:val="clear" w:color="auto" w:fill="auto"/>
            <w:noWrap/>
            <w:vAlign w:val="bottom"/>
          </w:tcPr>
          <w:p w14:paraId="13C34C65" w14:textId="5EF42A8F" w:rsidR="009273AA" w:rsidRPr="009D511F" w:rsidRDefault="00A94EED"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9.5</w:t>
            </w:r>
          </w:p>
        </w:tc>
        <w:tc>
          <w:tcPr>
            <w:tcW w:w="956" w:type="dxa"/>
            <w:gridSpan w:val="2"/>
            <w:tcBorders>
              <w:bottom w:val="nil"/>
            </w:tcBorders>
            <w:shd w:val="clear" w:color="auto" w:fill="auto"/>
            <w:noWrap/>
            <w:vAlign w:val="bottom"/>
          </w:tcPr>
          <w:p w14:paraId="46567504" w14:textId="552BB5B7" w:rsidR="009273AA" w:rsidRPr="009D511F" w:rsidRDefault="00A94EED"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8.5</w:t>
            </w:r>
          </w:p>
        </w:tc>
        <w:tc>
          <w:tcPr>
            <w:tcW w:w="907" w:type="dxa"/>
            <w:tcBorders>
              <w:bottom w:val="nil"/>
              <w:right w:val="single" w:sz="4" w:space="0" w:color="auto"/>
            </w:tcBorders>
            <w:shd w:val="clear" w:color="auto" w:fill="auto"/>
            <w:vAlign w:val="bottom"/>
          </w:tcPr>
          <w:p w14:paraId="7DD3E860" w14:textId="515BAC9B" w:rsidR="009273AA" w:rsidRPr="009D511F" w:rsidRDefault="001510A1"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(10.5)</w:t>
            </w:r>
          </w:p>
        </w:tc>
        <w:tc>
          <w:tcPr>
            <w:tcW w:w="958" w:type="dxa"/>
            <w:gridSpan w:val="2"/>
            <w:tcBorders>
              <w:left w:val="single" w:sz="4" w:space="0" w:color="auto"/>
              <w:bottom w:val="nil"/>
            </w:tcBorders>
            <w:shd w:val="clear" w:color="auto" w:fill="auto"/>
            <w:noWrap/>
            <w:vAlign w:val="bottom"/>
          </w:tcPr>
          <w:p w14:paraId="4586A77B" w14:textId="24CED450" w:rsidR="009273AA" w:rsidRPr="009D511F" w:rsidRDefault="001510A1"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0.1</w:t>
            </w:r>
          </w:p>
        </w:tc>
        <w:tc>
          <w:tcPr>
            <w:tcW w:w="958" w:type="dxa"/>
            <w:gridSpan w:val="2"/>
            <w:tcBorders>
              <w:bottom w:val="nil"/>
            </w:tcBorders>
            <w:shd w:val="clear" w:color="auto" w:fill="auto"/>
            <w:noWrap/>
            <w:vAlign w:val="bottom"/>
          </w:tcPr>
          <w:p w14:paraId="59D3F638" w14:textId="0A018427" w:rsidR="009273AA" w:rsidRPr="009D511F" w:rsidRDefault="001510A1"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0.1</w:t>
            </w:r>
          </w:p>
        </w:tc>
        <w:tc>
          <w:tcPr>
            <w:tcW w:w="904" w:type="dxa"/>
            <w:gridSpan w:val="2"/>
            <w:tcBorders>
              <w:bottom w:val="nil"/>
            </w:tcBorders>
            <w:shd w:val="clear" w:color="auto" w:fill="auto"/>
            <w:vAlign w:val="bottom"/>
          </w:tcPr>
          <w:p w14:paraId="3399A8B2" w14:textId="6FEFCDCA" w:rsidR="009273AA" w:rsidRPr="009D511F" w:rsidRDefault="00EC7E8B"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15.5</w:t>
            </w:r>
          </w:p>
        </w:tc>
      </w:tr>
      <w:tr w:rsidR="009273AA" w:rsidRPr="009D511F" w14:paraId="1627AE94" w14:textId="77777777" w:rsidTr="0069478F">
        <w:trPr>
          <w:trHeight w:val="290"/>
        </w:trPr>
        <w:tc>
          <w:tcPr>
            <w:tcW w:w="4037" w:type="dxa"/>
            <w:tcBorders>
              <w:top w:val="nil"/>
              <w:left w:val="nil"/>
              <w:bottom w:val="nil"/>
            </w:tcBorders>
            <w:shd w:val="clear" w:color="auto" w:fill="auto"/>
            <w:noWrap/>
            <w:vAlign w:val="bottom"/>
          </w:tcPr>
          <w:p w14:paraId="2C8E0A68" w14:textId="04349152" w:rsidR="009273AA" w:rsidRPr="009D511F" w:rsidRDefault="009273AA" w:rsidP="001B12E3">
            <w:pPr>
              <w:tabs>
                <w:tab w:val="right" w:leader="dot" w:pos="3821"/>
              </w:tabs>
              <w:spacing w:before="40" w:after="40" w:line="220" w:lineRule="atLeast"/>
              <w:ind w:left="113" w:hanging="113"/>
              <w:rPr>
                <w:rFonts w:ascii="Public Sans" w:hAnsi="Public Sans" w:cs="Arial"/>
                <w:sz w:val="18"/>
                <w:szCs w:val="18"/>
                <w:lang w:eastAsia="en-AU"/>
              </w:rPr>
            </w:pPr>
            <w:r w:rsidRPr="009D511F">
              <w:rPr>
                <w:rFonts w:ascii="Public Sans" w:hAnsi="Public Sans" w:cs="Arial"/>
                <w:b/>
                <w:bCs/>
                <w:i/>
                <w:iCs/>
                <w:sz w:val="18"/>
                <w:szCs w:val="18"/>
                <w:lang w:eastAsia="en-AU"/>
              </w:rPr>
              <w:t xml:space="preserve">Agencies transferred from </w:t>
            </w:r>
            <w:r w:rsidR="006D1CB5" w:rsidRPr="009D511F">
              <w:rPr>
                <w:rFonts w:ascii="Public Sans" w:hAnsi="Public Sans" w:cs="Arial"/>
                <w:b/>
                <w:bCs/>
                <w:i/>
                <w:iCs/>
                <w:sz w:val="18"/>
                <w:szCs w:val="18"/>
                <w:lang w:eastAsia="en-AU"/>
              </w:rPr>
              <w:t>Planning</w:t>
            </w:r>
            <w:r w:rsidR="00292B1F" w:rsidRPr="009D511F">
              <w:rPr>
                <w:rFonts w:ascii="Public Sans" w:hAnsi="Public Sans" w:cs="Arial"/>
                <w:b/>
                <w:bCs/>
                <w:i/>
                <w:iCs/>
                <w:sz w:val="18"/>
                <w:szCs w:val="18"/>
                <w:lang w:eastAsia="en-AU"/>
              </w:rPr>
              <w:t>, Housing and Infrastructure</w:t>
            </w:r>
          </w:p>
        </w:tc>
        <w:tc>
          <w:tcPr>
            <w:tcW w:w="953" w:type="dxa"/>
            <w:gridSpan w:val="2"/>
            <w:tcBorders>
              <w:bottom w:val="nil"/>
            </w:tcBorders>
            <w:shd w:val="clear" w:color="auto" w:fill="auto"/>
            <w:noWrap/>
            <w:vAlign w:val="bottom"/>
          </w:tcPr>
          <w:p w14:paraId="6032136B" w14:textId="77777777" w:rsidR="009273AA" w:rsidRPr="009D511F" w:rsidRDefault="009273AA" w:rsidP="00CD362F">
            <w:pPr>
              <w:spacing w:before="40" w:after="40" w:line="220" w:lineRule="atLeast"/>
              <w:jc w:val="right"/>
              <w:rPr>
                <w:rFonts w:ascii="Public Sans" w:hAnsi="Public Sans" w:cs="Arial"/>
                <w:sz w:val="18"/>
                <w:szCs w:val="18"/>
                <w:lang w:eastAsia="en-AU"/>
              </w:rPr>
            </w:pPr>
          </w:p>
        </w:tc>
        <w:tc>
          <w:tcPr>
            <w:tcW w:w="956" w:type="dxa"/>
            <w:gridSpan w:val="2"/>
            <w:tcBorders>
              <w:bottom w:val="nil"/>
            </w:tcBorders>
            <w:shd w:val="clear" w:color="auto" w:fill="auto"/>
            <w:noWrap/>
            <w:vAlign w:val="bottom"/>
          </w:tcPr>
          <w:p w14:paraId="7C1FCF54" w14:textId="77777777" w:rsidR="009273AA" w:rsidRPr="009D511F" w:rsidRDefault="009273AA" w:rsidP="00CD362F">
            <w:pPr>
              <w:spacing w:before="40" w:after="40" w:line="220" w:lineRule="atLeast"/>
              <w:jc w:val="right"/>
              <w:rPr>
                <w:rFonts w:ascii="Public Sans" w:hAnsi="Public Sans" w:cs="Arial"/>
                <w:sz w:val="18"/>
                <w:szCs w:val="18"/>
                <w:lang w:eastAsia="en-AU"/>
              </w:rPr>
            </w:pPr>
          </w:p>
        </w:tc>
        <w:tc>
          <w:tcPr>
            <w:tcW w:w="907" w:type="dxa"/>
            <w:tcBorders>
              <w:bottom w:val="nil"/>
              <w:right w:val="single" w:sz="4" w:space="0" w:color="auto"/>
            </w:tcBorders>
            <w:shd w:val="clear" w:color="auto" w:fill="auto"/>
            <w:vAlign w:val="bottom"/>
          </w:tcPr>
          <w:p w14:paraId="6B61B316" w14:textId="77777777" w:rsidR="009273AA" w:rsidRPr="009D511F" w:rsidRDefault="009273AA" w:rsidP="00CD362F">
            <w:pPr>
              <w:spacing w:before="40" w:after="40" w:line="220" w:lineRule="atLeast"/>
              <w:jc w:val="right"/>
              <w:rPr>
                <w:rFonts w:ascii="Public Sans" w:hAnsi="Public Sans" w:cs="Arial"/>
                <w:sz w:val="18"/>
                <w:szCs w:val="18"/>
                <w:lang w:eastAsia="en-AU"/>
              </w:rPr>
            </w:pPr>
          </w:p>
        </w:tc>
        <w:tc>
          <w:tcPr>
            <w:tcW w:w="958" w:type="dxa"/>
            <w:gridSpan w:val="2"/>
            <w:tcBorders>
              <w:left w:val="single" w:sz="4" w:space="0" w:color="auto"/>
              <w:bottom w:val="nil"/>
            </w:tcBorders>
            <w:shd w:val="clear" w:color="auto" w:fill="auto"/>
            <w:noWrap/>
            <w:vAlign w:val="bottom"/>
          </w:tcPr>
          <w:p w14:paraId="1E2050A6" w14:textId="77777777" w:rsidR="009273AA" w:rsidRPr="009D511F" w:rsidRDefault="009273AA" w:rsidP="00CD362F">
            <w:pPr>
              <w:spacing w:before="40" w:after="40" w:line="220" w:lineRule="atLeast"/>
              <w:jc w:val="right"/>
              <w:rPr>
                <w:rFonts w:ascii="Public Sans" w:hAnsi="Public Sans" w:cs="Arial"/>
                <w:sz w:val="18"/>
                <w:szCs w:val="18"/>
                <w:lang w:eastAsia="en-AU"/>
              </w:rPr>
            </w:pPr>
          </w:p>
        </w:tc>
        <w:tc>
          <w:tcPr>
            <w:tcW w:w="958" w:type="dxa"/>
            <w:gridSpan w:val="2"/>
            <w:tcBorders>
              <w:bottom w:val="nil"/>
            </w:tcBorders>
            <w:shd w:val="clear" w:color="auto" w:fill="auto"/>
            <w:noWrap/>
            <w:vAlign w:val="bottom"/>
          </w:tcPr>
          <w:p w14:paraId="58C2BB4F" w14:textId="77777777" w:rsidR="009273AA" w:rsidRPr="009D511F" w:rsidRDefault="009273AA" w:rsidP="00CD362F">
            <w:pPr>
              <w:spacing w:before="40" w:after="40" w:line="220" w:lineRule="atLeast"/>
              <w:jc w:val="right"/>
              <w:rPr>
                <w:rFonts w:ascii="Public Sans" w:hAnsi="Public Sans" w:cs="Arial"/>
                <w:sz w:val="18"/>
                <w:szCs w:val="18"/>
                <w:lang w:eastAsia="en-AU"/>
              </w:rPr>
            </w:pPr>
          </w:p>
        </w:tc>
        <w:tc>
          <w:tcPr>
            <w:tcW w:w="904" w:type="dxa"/>
            <w:gridSpan w:val="2"/>
            <w:tcBorders>
              <w:bottom w:val="nil"/>
            </w:tcBorders>
            <w:shd w:val="clear" w:color="auto" w:fill="auto"/>
            <w:vAlign w:val="bottom"/>
          </w:tcPr>
          <w:p w14:paraId="419898B8" w14:textId="77777777" w:rsidR="009273AA" w:rsidRPr="009D511F" w:rsidRDefault="009273AA" w:rsidP="00CD362F">
            <w:pPr>
              <w:spacing w:before="40" w:after="40" w:line="220" w:lineRule="atLeast"/>
              <w:jc w:val="right"/>
              <w:rPr>
                <w:rFonts w:ascii="Public Sans" w:hAnsi="Public Sans" w:cs="Arial"/>
                <w:sz w:val="18"/>
                <w:szCs w:val="18"/>
                <w:lang w:eastAsia="en-AU"/>
              </w:rPr>
            </w:pPr>
          </w:p>
        </w:tc>
      </w:tr>
      <w:tr w:rsidR="00BA5B53" w:rsidRPr="009D511F" w14:paraId="159B45EB" w14:textId="77777777" w:rsidTr="0069478F">
        <w:trPr>
          <w:trHeight w:val="290"/>
        </w:trPr>
        <w:tc>
          <w:tcPr>
            <w:tcW w:w="4037" w:type="dxa"/>
            <w:tcBorders>
              <w:top w:val="nil"/>
              <w:left w:val="nil"/>
              <w:bottom w:val="nil"/>
            </w:tcBorders>
            <w:shd w:val="clear" w:color="auto" w:fill="auto"/>
            <w:noWrap/>
            <w:vAlign w:val="bottom"/>
          </w:tcPr>
          <w:p w14:paraId="3B665E56" w14:textId="0148246E" w:rsidR="00BA5B53" w:rsidRPr="009D511F" w:rsidRDefault="006D1CB5" w:rsidP="001B12E3">
            <w:pPr>
              <w:widowControl w:val="0"/>
              <w:tabs>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9D511F">
              <w:rPr>
                <w:rFonts w:ascii="Public Sans" w:hAnsi="Public Sans" w:cs="Arial"/>
                <w:sz w:val="18"/>
                <w:szCs w:val="18"/>
                <w:lang w:eastAsia="en-AU"/>
              </w:rPr>
              <w:t>NSW Reconstruction Authority</w:t>
            </w:r>
            <w:r w:rsidRPr="009D511F">
              <w:rPr>
                <w:rFonts w:ascii="Public Sans" w:hAnsi="Public Sans" w:cs="Arial"/>
                <w:sz w:val="18"/>
                <w:szCs w:val="18"/>
                <w:vertAlign w:val="superscript"/>
                <w:lang w:eastAsia="en-AU"/>
              </w:rPr>
              <w:t>(</w:t>
            </w:r>
            <w:r w:rsidR="000B03C9" w:rsidRPr="009D511F">
              <w:rPr>
                <w:rFonts w:ascii="Public Sans" w:hAnsi="Public Sans" w:cs="Arial"/>
                <w:sz w:val="18"/>
                <w:szCs w:val="18"/>
                <w:vertAlign w:val="superscript"/>
                <w:lang w:eastAsia="en-AU"/>
              </w:rPr>
              <w:t>f</w:t>
            </w:r>
            <w:r w:rsidRPr="009D511F">
              <w:rPr>
                <w:rFonts w:ascii="Public Sans" w:hAnsi="Public Sans" w:cs="Arial"/>
                <w:sz w:val="18"/>
                <w:szCs w:val="18"/>
                <w:vertAlign w:val="superscript"/>
                <w:lang w:eastAsia="en-AU"/>
              </w:rPr>
              <w:t>)</w:t>
            </w:r>
            <w:r w:rsidR="00274CB6" w:rsidRPr="009D511F">
              <w:rPr>
                <w:rFonts w:ascii="Public Sans" w:hAnsi="Public Sans" w:cs="Arial"/>
                <w:sz w:val="18"/>
                <w:szCs w:val="18"/>
                <w:lang w:eastAsia="en-AU"/>
              </w:rPr>
              <w:t xml:space="preserve"> </w:t>
            </w:r>
            <w:r w:rsidR="004627D9" w:rsidRPr="009D511F">
              <w:rPr>
                <w:rFonts w:ascii="Public Sans" w:hAnsi="Public Sans"/>
              </w:rPr>
              <w:tab/>
            </w:r>
          </w:p>
        </w:tc>
        <w:tc>
          <w:tcPr>
            <w:tcW w:w="953" w:type="dxa"/>
            <w:gridSpan w:val="2"/>
            <w:tcBorders>
              <w:bottom w:val="nil"/>
            </w:tcBorders>
            <w:shd w:val="clear" w:color="auto" w:fill="auto"/>
            <w:noWrap/>
            <w:vAlign w:val="bottom"/>
          </w:tcPr>
          <w:p w14:paraId="613DE361" w14:textId="4BDCDA8B" w:rsidR="00BA5B53" w:rsidRPr="009D511F" w:rsidRDefault="00D8768A"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938.9</w:t>
            </w:r>
          </w:p>
        </w:tc>
        <w:tc>
          <w:tcPr>
            <w:tcW w:w="956" w:type="dxa"/>
            <w:gridSpan w:val="2"/>
            <w:tcBorders>
              <w:bottom w:val="nil"/>
            </w:tcBorders>
            <w:shd w:val="clear" w:color="auto" w:fill="auto"/>
            <w:noWrap/>
            <w:vAlign w:val="bottom"/>
          </w:tcPr>
          <w:p w14:paraId="1E48EDC9" w14:textId="10BC80A0" w:rsidR="00BA5B53" w:rsidRPr="009D511F" w:rsidRDefault="00D8768A"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1,160.1</w:t>
            </w:r>
          </w:p>
        </w:tc>
        <w:tc>
          <w:tcPr>
            <w:tcW w:w="907" w:type="dxa"/>
            <w:tcBorders>
              <w:bottom w:val="nil"/>
              <w:right w:val="single" w:sz="4" w:space="0" w:color="auto"/>
            </w:tcBorders>
            <w:shd w:val="clear" w:color="auto" w:fill="auto"/>
            <w:vAlign w:val="bottom"/>
          </w:tcPr>
          <w:p w14:paraId="6ED700EC" w14:textId="7351B200" w:rsidR="00BA5B53" w:rsidRPr="009D511F" w:rsidRDefault="00D8768A"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23.5</w:t>
            </w:r>
          </w:p>
        </w:tc>
        <w:tc>
          <w:tcPr>
            <w:tcW w:w="958" w:type="dxa"/>
            <w:gridSpan w:val="2"/>
            <w:tcBorders>
              <w:left w:val="single" w:sz="4" w:space="0" w:color="auto"/>
              <w:bottom w:val="nil"/>
            </w:tcBorders>
            <w:shd w:val="clear" w:color="auto" w:fill="auto"/>
            <w:noWrap/>
            <w:vAlign w:val="bottom"/>
          </w:tcPr>
          <w:p w14:paraId="494B53D2" w14:textId="4F7268BC" w:rsidR="00BA5B53" w:rsidRPr="009D511F" w:rsidRDefault="00576CFF"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56.9</w:t>
            </w:r>
          </w:p>
        </w:tc>
        <w:tc>
          <w:tcPr>
            <w:tcW w:w="958" w:type="dxa"/>
            <w:gridSpan w:val="2"/>
            <w:tcBorders>
              <w:bottom w:val="nil"/>
            </w:tcBorders>
            <w:shd w:val="clear" w:color="auto" w:fill="auto"/>
            <w:noWrap/>
            <w:vAlign w:val="bottom"/>
          </w:tcPr>
          <w:p w14:paraId="69DB8351" w14:textId="17B63BD6" w:rsidR="00BA5B53" w:rsidRPr="009D511F" w:rsidRDefault="00576CFF"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80.5</w:t>
            </w:r>
          </w:p>
        </w:tc>
        <w:tc>
          <w:tcPr>
            <w:tcW w:w="904" w:type="dxa"/>
            <w:gridSpan w:val="2"/>
            <w:tcBorders>
              <w:bottom w:val="nil"/>
            </w:tcBorders>
            <w:shd w:val="clear" w:color="auto" w:fill="auto"/>
            <w:vAlign w:val="bottom"/>
          </w:tcPr>
          <w:p w14:paraId="2549A713" w14:textId="56928F87" w:rsidR="00BA5B53" w:rsidRPr="009D511F" w:rsidRDefault="00C43F4F"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41.4</w:t>
            </w:r>
          </w:p>
        </w:tc>
      </w:tr>
      <w:tr w:rsidR="00DC48F3" w:rsidRPr="009D511F" w14:paraId="579B20BB" w14:textId="77777777" w:rsidTr="0069478F">
        <w:trPr>
          <w:trHeight w:val="340"/>
        </w:trPr>
        <w:tc>
          <w:tcPr>
            <w:tcW w:w="4037" w:type="dxa"/>
            <w:tcBorders>
              <w:top w:val="single" w:sz="4" w:space="0" w:color="auto"/>
              <w:left w:val="nil"/>
              <w:bottom w:val="single" w:sz="4" w:space="0" w:color="auto"/>
            </w:tcBorders>
            <w:shd w:val="clear" w:color="auto" w:fill="auto"/>
            <w:noWrap/>
            <w:vAlign w:val="center"/>
          </w:tcPr>
          <w:p w14:paraId="7B4BD113" w14:textId="743774A1" w:rsidR="00DC48F3" w:rsidRPr="009D511F" w:rsidRDefault="00292B1F" w:rsidP="001B12E3">
            <w:pPr>
              <w:tabs>
                <w:tab w:val="right" w:leader="dot" w:pos="3821"/>
              </w:tabs>
              <w:spacing w:before="40" w:after="40" w:line="220" w:lineRule="atLeast"/>
              <w:rPr>
                <w:rFonts w:ascii="Public Sans" w:hAnsi="Public Sans" w:cs="Arial"/>
                <w:b/>
                <w:bCs/>
                <w:sz w:val="18"/>
                <w:szCs w:val="18"/>
                <w:lang w:eastAsia="en-AU"/>
              </w:rPr>
            </w:pPr>
            <w:r w:rsidRPr="009D511F">
              <w:rPr>
                <w:rFonts w:ascii="Public Sans" w:hAnsi="Public Sans" w:cs="Arial"/>
                <w:b/>
                <w:bCs/>
                <w:sz w:val="18"/>
                <w:szCs w:val="18"/>
                <w:lang w:eastAsia="en-AU"/>
              </w:rPr>
              <w:t>Total</w:t>
            </w:r>
            <w:r w:rsidR="0066043E" w:rsidRPr="009D511F">
              <w:rPr>
                <w:rFonts w:ascii="Public Sans" w:hAnsi="Public Sans" w:cs="Arial"/>
                <w:b/>
                <w:bCs/>
                <w:sz w:val="18"/>
                <w:szCs w:val="18"/>
                <w:lang w:eastAsia="en-AU"/>
              </w:rPr>
              <w:t xml:space="preserve"> Agencies</w:t>
            </w:r>
          </w:p>
        </w:tc>
        <w:tc>
          <w:tcPr>
            <w:tcW w:w="953" w:type="dxa"/>
            <w:gridSpan w:val="2"/>
            <w:tcBorders>
              <w:top w:val="single" w:sz="4" w:space="0" w:color="auto"/>
              <w:bottom w:val="single" w:sz="4" w:space="0" w:color="auto"/>
            </w:tcBorders>
            <w:shd w:val="clear" w:color="auto" w:fill="auto"/>
            <w:vAlign w:val="center"/>
          </w:tcPr>
          <w:p w14:paraId="26A0CFED" w14:textId="070A6826" w:rsidR="00DC48F3" w:rsidRPr="009D511F" w:rsidRDefault="00C43F4F" w:rsidP="00CD362F">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948.4</w:t>
            </w:r>
          </w:p>
        </w:tc>
        <w:tc>
          <w:tcPr>
            <w:tcW w:w="956" w:type="dxa"/>
            <w:gridSpan w:val="2"/>
            <w:tcBorders>
              <w:top w:val="single" w:sz="4" w:space="0" w:color="auto"/>
              <w:bottom w:val="single" w:sz="4" w:space="0" w:color="auto"/>
            </w:tcBorders>
            <w:shd w:val="clear" w:color="auto" w:fill="auto"/>
            <w:vAlign w:val="center"/>
          </w:tcPr>
          <w:p w14:paraId="0255719F" w14:textId="12257D45" w:rsidR="00DC48F3" w:rsidRPr="009D511F" w:rsidRDefault="00C43F4F" w:rsidP="00CD362F">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1,168.5</w:t>
            </w:r>
          </w:p>
        </w:tc>
        <w:tc>
          <w:tcPr>
            <w:tcW w:w="907" w:type="dxa"/>
            <w:tcBorders>
              <w:top w:val="single" w:sz="4" w:space="0" w:color="auto"/>
              <w:bottom w:val="single" w:sz="4" w:space="0" w:color="auto"/>
              <w:right w:val="single" w:sz="4" w:space="0" w:color="auto"/>
            </w:tcBorders>
            <w:shd w:val="clear" w:color="auto" w:fill="auto"/>
            <w:vAlign w:val="center"/>
          </w:tcPr>
          <w:p w14:paraId="22F48EEB" w14:textId="7B457B65" w:rsidR="00DC48F3" w:rsidRPr="009D511F" w:rsidRDefault="00C43F4F" w:rsidP="00CD362F">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23.2</w:t>
            </w:r>
          </w:p>
        </w:tc>
        <w:tc>
          <w:tcPr>
            <w:tcW w:w="958" w:type="dxa"/>
            <w:gridSpan w:val="2"/>
            <w:tcBorders>
              <w:top w:val="single" w:sz="4" w:space="0" w:color="auto"/>
              <w:left w:val="single" w:sz="4" w:space="0" w:color="auto"/>
              <w:bottom w:val="single" w:sz="4" w:space="0" w:color="auto"/>
            </w:tcBorders>
            <w:shd w:val="clear" w:color="auto" w:fill="auto"/>
            <w:vAlign w:val="center"/>
          </w:tcPr>
          <w:p w14:paraId="1B1BA305" w14:textId="35BE12F7" w:rsidR="00DC48F3" w:rsidRPr="009D511F" w:rsidRDefault="000169E0" w:rsidP="00CD362F">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57.0</w:t>
            </w:r>
          </w:p>
        </w:tc>
        <w:tc>
          <w:tcPr>
            <w:tcW w:w="958" w:type="dxa"/>
            <w:gridSpan w:val="2"/>
            <w:tcBorders>
              <w:top w:val="single" w:sz="4" w:space="0" w:color="auto"/>
              <w:bottom w:val="single" w:sz="4" w:space="0" w:color="auto"/>
            </w:tcBorders>
            <w:shd w:val="clear" w:color="auto" w:fill="auto"/>
            <w:vAlign w:val="center"/>
          </w:tcPr>
          <w:p w14:paraId="0E49B28A" w14:textId="10ED447A" w:rsidR="00DC48F3" w:rsidRPr="009D511F" w:rsidRDefault="000169E0" w:rsidP="00CD362F">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80.6</w:t>
            </w:r>
          </w:p>
        </w:tc>
        <w:tc>
          <w:tcPr>
            <w:tcW w:w="904" w:type="dxa"/>
            <w:gridSpan w:val="2"/>
            <w:tcBorders>
              <w:top w:val="single" w:sz="4" w:space="0" w:color="auto"/>
              <w:bottom w:val="single" w:sz="4" w:space="0" w:color="auto"/>
            </w:tcBorders>
            <w:shd w:val="clear" w:color="auto" w:fill="auto"/>
            <w:vAlign w:val="center"/>
          </w:tcPr>
          <w:p w14:paraId="3C5302B1" w14:textId="0CB3842C" w:rsidR="00DC48F3" w:rsidRPr="009D511F" w:rsidRDefault="003422C1" w:rsidP="00CD362F">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41.4</w:t>
            </w:r>
          </w:p>
        </w:tc>
      </w:tr>
      <w:tr w:rsidR="00BA5B53" w:rsidRPr="009D511F" w14:paraId="2C9BC052" w14:textId="77777777" w:rsidTr="0069478F">
        <w:trPr>
          <w:trHeight w:val="290"/>
        </w:trPr>
        <w:tc>
          <w:tcPr>
            <w:tcW w:w="4037" w:type="dxa"/>
            <w:tcBorders>
              <w:top w:val="nil"/>
              <w:left w:val="nil"/>
              <w:bottom w:val="nil"/>
            </w:tcBorders>
            <w:shd w:val="clear" w:color="auto" w:fill="auto"/>
            <w:noWrap/>
            <w:vAlign w:val="bottom"/>
          </w:tcPr>
          <w:p w14:paraId="78AAFF09" w14:textId="21D16EF9" w:rsidR="00AD0DF3" w:rsidRPr="009D511F" w:rsidRDefault="007941FA" w:rsidP="001B12E3">
            <w:pPr>
              <w:widowControl w:val="0"/>
              <w:tabs>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b/>
                <w:bCs/>
                <w:i/>
                <w:iCs/>
                <w:sz w:val="18"/>
                <w:szCs w:val="18"/>
                <w:lang w:eastAsia="en-AU"/>
              </w:rPr>
            </w:pPr>
            <w:r w:rsidRPr="009D511F">
              <w:rPr>
                <w:rFonts w:ascii="Public Sans" w:hAnsi="Public Sans" w:cs="Arial"/>
                <w:b/>
                <w:bCs/>
                <w:i/>
                <w:iCs/>
                <w:sz w:val="18"/>
                <w:szCs w:val="18"/>
                <w:lang w:eastAsia="en-AU"/>
              </w:rPr>
              <w:t xml:space="preserve">Special </w:t>
            </w:r>
            <w:r w:rsidR="00AD0DF3" w:rsidRPr="009D511F">
              <w:rPr>
                <w:rFonts w:ascii="Public Sans" w:hAnsi="Public Sans" w:cs="Arial"/>
                <w:b/>
                <w:bCs/>
                <w:i/>
                <w:iCs/>
                <w:sz w:val="18"/>
                <w:szCs w:val="18"/>
                <w:lang w:eastAsia="en-AU"/>
              </w:rPr>
              <w:t>Offices</w:t>
            </w:r>
          </w:p>
          <w:p w14:paraId="00D5FCD3" w14:textId="47AA502D" w:rsidR="00BA5B53" w:rsidRPr="009D511F" w:rsidRDefault="004A69B1" w:rsidP="001B12E3">
            <w:pPr>
              <w:widowControl w:val="0"/>
              <w:tabs>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9D511F">
              <w:rPr>
                <w:rFonts w:ascii="Public Sans" w:hAnsi="Public Sans" w:cs="Arial"/>
                <w:sz w:val="18"/>
                <w:szCs w:val="18"/>
                <w:lang w:eastAsia="en-AU"/>
              </w:rPr>
              <w:t>Public S</w:t>
            </w:r>
            <w:r w:rsidR="00BA5B53" w:rsidRPr="009D511F">
              <w:rPr>
                <w:rFonts w:ascii="Public Sans" w:hAnsi="Public Sans" w:cs="Arial"/>
                <w:sz w:val="18"/>
                <w:szCs w:val="18"/>
                <w:lang w:eastAsia="en-AU"/>
              </w:rPr>
              <w:t>ervice</w:t>
            </w:r>
            <w:r w:rsidRPr="009D511F">
              <w:rPr>
                <w:rFonts w:ascii="Public Sans" w:hAnsi="Public Sans" w:cs="Arial"/>
                <w:sz w:val="18"/>
                <w:szCs w:val="18"/>
                <w:lang w:eastAsia="en-AU"/>
              </w:rPr>
              <w:t xml:space="preserve"> Commission</w:t>
            </w:r>
            <w:r w:rsidR="006C158D" w:rsidRPr="009D511F">
              <w:rPr>
                <w:rFonts w:ascii="Public Sans" w:hAnsi="Public Sans" w:cs="Arial"/>
                <w:sz w:val="18"/>
                <w:szCs w:val="18"/>
                <w:vertAlign w:val="superscript"/>
                <w:lang w:eastAsia="en-AU"/>
              </w:rPr>
              <w:t>(</w:t>
            </w:r>
            <w:r w:rsidR="000B03C9" w:rsidRPr="009D511F">
              <w:rPr>
                <w:rFonts w:ascii="Public Sans" w:hAnsi="Public Sans" w:cs="Arial"/>
                <w:sz w:val="18"/>
                <w:szCs w:val="18"/>
                <w:vertAlign w:val="superscript"/>
                <w:lang w:eastAsia="en-AU"/>
              </w:rPr>
              <w:t>g</w:t>
            </w:r>
            <w:r w:rsidR="006C158D" w:rsidRPr="009D511F">
              <w:rPr>
                <w:rFonts w:ascii="Public Sans" w:hAnsi="Public Sans" w:cs="Arial"/>
                <w:sz w:val="18"/>
                <w:szCs w:val="18"/>
                <w:vertAlign w:val="superscript"/>
                <w:lang w:eastAsia="en-AU"/>
              </w:rPr>
              <w:t>)</w:t>
            </w:r>
            <w:r w:rsidRPr="009D511F">
              <w:rPr>
                <w:rFonts w:ascii="Public Sans" w:hAnsi="Public Sans" w:cs="Arial"/>
                <w:sz w:val="18"/>
                <w:szCs w:val="18"/>
                <w:lang w:eastAsia="en-AU"/>
              </w:rPr>
              <w:t xml:space="preserve"> </w:t>
            </w:r>
            <w:r w:rsidR="00BA5B53" w:rsidRPr="009D511F">
              <w:rPr>
                <w:rFonts w:ascii="Public Sans" w:hAnsi="Public Sans" w:cs="Arial"/>
                <w:sz w:val="18"/>
                <w:szCs w:val="18"/>
                <w:lang w:eastAsia="en-AU"/>
              </w:rPr>
              <w:tab/>
            </w:r>
          </w:p>
        </w:tc>
        <w:tc>
          <w:tcPr>
            <w:tcW w:w="953" w:type="dxa"/>
            <w:gridSpan w:val="2"/>
            <w:tcBorders>
              <w:bottom w:val="nil"/>
            </w:tcBorders>
            <w:shd w:val="clear" w:color="auto" w:fill="auto"/>
            <w:noWrap/>
            <w:vAlign w:val="bottom"/>
          </w:tcPr>
          <w:p w14:paraId="2C50E3D3" w14:textId="01E02DDB" w:rsidR="00BA5B53" w:rsidRPr="009D511F" w:rsidRDefault="003422C1"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w:t>
            </w:r>
          </w:p>
        </w:tc>
        <w:tc>
          <w:tcPr>
            <w:tcW w:w="956" w:type="dxa"/>
            <w:gridSpan w:val="2"/>
            <w:tcBorders>
              <w:bottom w:val="nil"/>
            </w:tcBorders>
            <w:shd w:val="clear" w:color="auto" w:fill="auto"/>
            <w:noWrap/>
            <w:vAlign w:val="bottom"/>
          </w:tcPr>
          <w:p w14:paraId="3640DFD5" w14:textId="7A45D885" w:rsidR="00BA5B53" w:rsidRPr="009D511F" w:rsidRDefault="003422C1"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w:t>
            </w:r>
          </w:p>
        </w:tc>
        <w:tc>
          <w:tcPr>
            <w:tcW w:w="907" w:type="dxa"/>
            <w:tcBorders>
              <w:bottom w:val="nil"/>
              <w:right w:val="single" w:sz="4" w:space="0" w:color="auto"/>
            </w:tcBorders>
            <w:shd w:val="clear" w:color="auto" w:fill="auto"/>
            <w:vAlign w:val="bottom"/>
          </w:tcPr>
          <w:p w14:paraId="71D7CCF9" w14:textId="48420DCF" w:rsidR="00BA5B53" w:rsidRPr="009D511F" w:rsidRDefault="003422C1"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w:t>
            </w:r>
          </w:p>
        </w:tc>
        <w:tc>
          <w:tcPr>
            <w:tcW w:w="958" w:type="dxa"/>
            <w:gridSpan w:val="2"/>
            <w:tcBorders>
              <w:left w:val="single" w:sz="4" w:space="0" w:color="auto"/>
              <w:bottom w:val="nil"/>
            </w:tcBorders>
            <w:shd w:val="clear" w:color="auto" w:fill="auto"/>
            <w:noWrap/>
            <w:vAlign w:val="bottom"/>
          </w:tcPr>
          <w:p w14:paraId="7EDF65D6" w14:textId="367CB6A9" w:rsidR="00BA5B53" w:rsidRPr="009D511F" w:rsidRDefault="003422C1"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w:t>
            </w:r>
          </w:p>
        </w:tc>
        <w:tc>
          <w:tcPr>
            <w:tcW w:w="958" w:type="dxa"/>
            <w:gridSpan w:val="2"/>
            <w:tcBorders>
              <w:bottom w:val="nil"/>
            </w:tcBorders>
            <w:shd w:val="clear" w:color="auto" w:fill="auto"/>
            <w:noWrap/>
            <w:vAlign w:val="bottom"/>
          </w:tcPr>
          <w:p w14:paraId="5B52CCD5" w14:textId="270C40A4" w:rsidR="00BA5B53" w:rsidRPr="009D511F" w:rsidRDefault="003422C1"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w:t>
            </w:r>
          </w:p>
        </w:tc>
        <w:tc>
          <w:tcPr>
            <w:tcW w:w="904" w:type="dxa"/>
            <w:gridSpan w:val="2"/>
            <w:tcBorders>
              <w:bottom w:val="nil"/>
            </w:tcBorders>
            <w:shd w:val="clear" w:color="auto" w:fill="auto"/>
            <w:vAlign w:val="bottom"/>
          </w:tcPr>
          <w:p w14:paraId="1288FE98" w14:textId="2B6B399E" w:rsidR="00BA5B53" w:rsidRPr="009D511F" w:rsidRDefault="003422C1" w:rsidP="00CD362F">
            <w:pPr>
              <w:spacing w:before="40" w:after="40" w:line="220" w:lineRule="atLeast"/>
              <w:jc w:val="right"/>
              <w:rPr>
                <w:rFonts w:ascii="Public Sans" w:hAnsi="Public Sans" w:cs="Arial"/>
                <w:sz w:val="18"/>
                <w:szCs w:val="18"/>
                <w:lang w:eastAsia="en-AU"/>
              </w:rPr>
            </w:pPr>
            <w:r w:rsidRPr="009D511F">
              <w:rPr>
                <w:rFonts w:ascii="Public Sans" w:hAnsi="Public Sans" w:cs="Arial"/>
                <w:sz w:val="18"/>
                <w:szCs w:val="18"/>
                <w:lang w:eastAsia="en-AU"/>
              </w:rPr>
              <w:t>…</w:t>
            </w:r>
          </w:p>
        </w:tc>
      </w:tr>
      <w:tr w:rsidR="003061A5" w:rsidRPr="009D511F" w14:paraId="2CDF3225" w14:textId="77777777" w:rsidTr="0069478F">
        <w:trPr>
          <w:trHeight w:val="340"/>
        </w:trPr>
        <w:tc>
          <w:tcPr>
            <w:tcW w:w="4037" w:type="dxa"/>
            <w:tcBorders>
              <w:top w:val="single" w:sz="4" w:space="0" w:color="auto"/>
              <w:left w:val="nil"/>
              <w:bottom w:val="single" w:sz="4" w:space="0" w:color="auto"/>
            </w:tcBorders>
            <w:shd w:val="clear" w:color="auto" w:fill="auto"/>
            <w:noWrap/>
            <w:vAlign w:val="center"/>
            <w:hideMark/>
          </w:tcPr>
          <w:p w14:paraId="6C8839F6" w14:textId="7AA71189" w:rsidR="003061A5" w:rsidRPr="009D511F" w:rsidRDefault="003061A5" w:rsidP="003061A5">
            <w:pPr>
              <w:spacing w:before="40" w:after="40" w:line="220" w:lineRule="atLeast"/>
              <w:rPr>
                <w:rFonts w:ascii="Public Sans" w:hAnsi="Public Sans" w:cs="Arial"/>
                <w:b/>
                <w:bCs/>
                <w:sz w:val="18"/>
                <w:szCs w:val="18"/>
                <w:lang w:eastAsia="en-AU"/>
              </w:rPr>
            </w:pPr>
            <w:r w:rsidRPr="009D511F">
              <w:rPr>
                <w:rFonts w:ascii="Public Sans" w:hAnsi="Public Sans" w:cs="Arial"/>
                <w:b/>
                <w:bCs/>
                <w:sz w:val="18"/>
                <w:szCs w:val="18"/>
                <w:lang w:eastAsia="en-AU"/>
              </w:rPr>
              <w:t xml:space="preserve">Total </w:t>
            </w:r>
            <w:r w:rsidR="00DC48F3" w:rsidRPr="009D511F">
              <w:rPr>
                <w:rFonts w:ascii="Public Sans" w:hAnsi="Public Sans" w:cs="Arial"/>
                <w:b/>
                <w:bCs/>
                <w:sz w:val="18"/>
                <w:szCs w:val="18"/>
                <w:lang w:eastAsia="en-AU"/>
              </w:rPr>
              <w:t>Special Offices</w:t>
            </w:r>
          </w:p>
        </w:tc>
        <w:tc>
          <w:tcPr>
            <w:tcW w:w="953" w:type="dxa"/>
            <w:gridSpan w:val="2"/>
            <w:tcBorders>
              <w:top w:val="single" w:sz="4" w:space="0" w:color="auto"/>
              <w:bottom w:val="single" w:sz="4" w:space="0" w:color="auto"/>
            </w:tcBorders>
            <w:shd w:val="clear" w:color="auto" w:fill="auto"/>
            <w:vAlign w:val="center"/>
          </w:tcPr>
          <w:p w14:paraId="41248E13" w14:textId="45A646D5" w:rsidR="003061A5" w:rsidRPr="009D511F" w:rsidRDefault="003422C1" w:rsidP="00440F5A">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w:t>
            </w:r>
          </w:p>
        </w:tc>
        <w:tc>
          <w:tcPr>
            <w:tcW w:w="956" w:type="dxa"/>
            <w:gridSpan w:val="2"/>
            <w:tcBorders>
              <w:top w:val="single" w:sz="4" w:space="0" w:color="auto"/>
              <w:bottom w:val="single" w:sz="4" w:space="0" w:color="auto"/>
            </w:tcBorders>
            <w:shd w:val="clear" w:color="auto" w:fill="auto"/>
            <w:vAlign w:val="center"/>
          </w:tcPr>
          <w:p w14:paraId="326B448C" w14:textId="24838209" w:rsidR="003061A5" w:rsidRPr="009D511F" w:rsidRDefault="003422C1" w:rsidP="00440F5A">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w:t>
            </w:r>
          </w:p>
        </w:tc>
        <w:tc>
          <w:tcPr>
            <w:tcW w:w="907" w:type="dxa"/>
            <w:tcBorders>
              <w:top w:val="single" w:sz="4" w:space="0" w:color="auto"/>
              <w:bottom w:val="single" w:sz="4" w:space="0" w:color="auto"/>
              <w:right w:val="single" w:sz="4" w:space="0" w:color="auto"/>
            </w:tcBorders>
            <w:shd w:val="clear" w:color="auto" w:fill="auto"/>
            <w:vAlign w:val="center"/>
          </w:tcPr>
          <w:p w14:paraId="583179F0" w14:textId="5A66409C" w:rsidR="003061A5" w:rsidRPr="009D511F" w:rsidRDefault="003422C1" w:rsidP="00440F5A">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w:t>
            </w:r>
          </w:p>
        </w:tc>
        <w:tc>
          <w:tcPr>
            <w:tcW w:w="958" w:type="dxa"/>
            <w:gridSpan w:val="2"/>
            <w:tcBorders>
              <w:top w:val="single" w:sz="4" w:space="0" w:color="auto"/>
              <w:left w:val="single" w:sz="4" w:space="0" w:color="auto"/>
              <w:bottom w:val="single" w:sz="4" w:space="0" w:color="auto"/>
            </w:tcBorders>
            <w:shd w:val="clear" w:color="auto" w:fill="auto"/>
            <w:vAlign w:val="center"/>
          </w:tcPr>
          <w:p w14:paraId="7D1FC62C" w14:textId="30F2BF9C" w:rsidR="003061A5" w:rsidRPr="009D511F" w:rsidRDefault="003422C1" w:rsidP="00440F5A">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w:t>
            </w:r>
          </w:p>
        </w:tc>
        <w:tc>
          <w:tcPr>
            <w:tcW w:w="958" w:type="dxa"/>
            <w:gridSpan w:val="2"/>
            <w:tcBorders>
              <w:top w:val="single" w:sz="4" w:space="0" w:color="auto"/>
              <w:bottom w:val="single" w:sz="4" w:space="0" w:color="auto"/>
            </w:tcBorders>
            <w:shd w:val="clear" w:color="auto" w:fill="auto"/>
            <w:vAlign w:val="center"/>
          </w:tcPr>
          <w:p w14:paraId="47028BF5" w14:textId="6D4F5F58" w:rsidR="003061A5" w:rsidRPr="009D511F" w:rsidRDefault="003422C1" w:rsidP="00440F5A">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w:t>
            </w:r>
          </w:p>
        </w:tc>
        <w:tc>
          <w:tcPr>
            <w:tcW w:w="904" w:type="dxa"/>
            <w:gridSpan w:val="2"/>
            <w:tcBorders>
              <w:top w:val="single" w:sz="4" w:space="0" w:color="auto"/>
              <w:bottom w:val="single" w:sz="4" w:space="0" w:color="auto"/>
            </w:tcBorders>
            <w:shd w:val="clear" w:color="auto" w:fill="auto"/>
            <w:vAlign w:val="center"/>
          </w:tcPr>
          <w:p w14:paraId="47C00727" w14:textId="4307AE04" w:rsidR="003061A5" w:rsidRPr="009D511F" w:rsidRDefault="003422C1" w:rsidP="00440F5A">
            <w:pPr>
              <w:spacing w:before="40" w:after="40" w:line="220" w:lineRule="atLeast"/>
              <w:jc w:val="right"/>
              <w:rPr>
                <w:rFonts w:ascii="Public Sans" w:hAnsi="Public Sans" w:cs="Arial"/>
                <w:b/>
                <w:bCs/>
                <w:sz w:val="18"/>
                <w:szCs w:val="18"/>
                <w:lang w:eastAsia="en-AU"/>
              </w:rPr>
            </w:pPr>
            <w:r w:rsidRPr="009D511F">
              <w:rPr>
                <w:rFonts w:ascii="Public Sans" w:hAnsi="Public Sans" w:cs="Arial"/>
                <w:b/>
                <w:bCs/>
                <w:sz w:val="18"/>
                <w:szCs w:val="18"/>
                <w:lang w:eastAsia="en-AU"/>
              </w:rPr>
              <w:t>…</w:t>
            </w:r>
          </w:p>
        </w:tc>
      </w:tr>
    </w:tbl>
    <w:p w14:paraId="6A111493" w14:textId="6477BECD" w:rsidR="00BA5B53" w:rsidRPr="009D511F" w:rsidRDefault="00BA5B53" w:rsidP="008F41A5">
      <w:pPr>
        <w:rPr>
          <w:rFonts w:ascii="Public Sans" w:hAnsi="Public Sans" w:cs="Arial"/>
          <w:sz w:val="6"/>
          <w:szCs w:val="6"/>
        </w:rPr>
      </w:pPr>
    </w:p>
    <w:p w14:paraId="790C3914" w14:textId="6175A6FD" w:rsidR="008F41A5" w:rsidRPr="009D511F" w:rsidRDefault="008F41A5" w:rsidP="00276B3D">
      <w:pPr>
        <w:pStyle w:val="ListParagraph"/>
        <w:numPr>
          <w:ilvl w:val="0"/>
          <w:numId w:val="56"/>
        </w:numPr>
        <w:rPr>
          <w:rFonts w:ascii="Public Sans" w:hAnsi="Public Sans" w:cs="Arial"/>
          <w:color w:val="000000"/>
          <w:sz w:val="17"/>
          <w:szCs w:val="17"/>
          <w:lang w:eastAsia="en-AU"/>
        </w:rPr>
      </w:pPr>
      <w:bookmarkStart w:id="5" w:name="_Hlk10544930"/>
      <w:r w:rsidRPr="009D511F">
        <w:rPr>
          <w:rFonts w:ascii="Public Sans" w:hAnsi="Public Sans" w:cs="Arial"/>
          <w:color w:val="000000"/>
          <w:sz w:val="17"/>
          <w:szCs w:val="17"/>
          <w:lang w:eastAsia="en-AU"/>
        </w:rPr>
        <w:t>This table shows expenses on an uneliminated basis.</w:t>
      </w:r>
    </w:p>
    <w:p w14:paraId="00CB4C66" w14:textId="30B1D1CA" w:rsidR="0099407F" w:rsidRPr="009D511F" w:rsidRDefault="00853BA0" w:rsidP="0044348F">
      <w:pPr>
        <w:pStyle w:val="ListParagraph"/>
        <w:numPr>
          <w:ilvl w:val="0"/>
          <w:numId w:val="56"/>
        </w:numPr>
        <w:rPr>
          <w:rFonts w:ascii="Public Sans" w:hAnsi="Public Sans" w:cs="Arial"/>
          <w:color w:val="000000"/>
          <w:sz w:val="17"/>
          <w:szCs w:val="17"/>
          <w:lang w:eastAsia="en-AU"/>
        </w:rPr>
      </w:pPr>
      <w:r w:rsidRPr="009D511F">
        <w:rPr>
          <w:rFonts w:ascii="Public Sans" w:hAnsi="Public Sans" w:cs="Arial"/>
          <w:color w:val="000000"/>
          <w:sz w:val="17"/>
          <w:szCs w:val="17"/>
          <w:lang w:eastAsia="en-AU"/>
        </w:rPr>
        <w:t xml:space="preserve">The Women NSW branch of the Community Engagement Group was transferred from the Premier’s Department to </w:t>
      </w:r>
      <w:r w:rsidR="0063484D" w:rsidRPr="009D511F">
        <w:rPr>
          <w:rFonts w:ascii="Public Sans" w:hAnsi="Public Sans" w:cs="Arial"/>
          <w:color w:val="000000"/>
          <w:sz w:val="17"/>
          <w:szCs w:val="17"/>
          <w:lang w:eastAsia="en-AU"/>
        </w:rPr>
        <w:t>T</w:t>
      </w:r>
      <w:r w:rsidRPr="009D511F">
        <w:rPr>
          <w:rFonts w:ascii="Public Sans" w:hAnsi="Public Sans" w:cs="Arial"/>
          <w:color w:val="000000"/>
          <w:sz w:val="17"/>
          <w:szCs w:val="17"/>
          <w:lang w:eastAsia="en-AU"/>
        </w:rPr>
        <w:t>he Cabinet Office</w:t>
      </w:r>
      <w:r w:rsidR="00EC5FF2" w:rsidRPr="009D511F">
        <w:rPr>
          <w:rFonts w:ascii="Public Sans" w:hAnsi="Public Sans" w:cs="Arial"/>
          <w:color w:val="000000"/>
          <w:sz w:val="17"/>
          <w:szCs w:val="17"/>
          <w:lang w:eastAsia="en-AU"/>
        </w:rPr>
        <w:t xml:space="preserve"> </w:t>
      </w:r>
      <w:r w:rsidR="00351170" w:rsidRPr="009D511F">
        <w:rPr>
          <w:rFonts w:ascii="Public Sans" w:hAnsi="Public Sans" w:cs="Arial"/>
          <w:color w:val="000000"/>
          <w:sz w:val="17"/>
          <w:szCs w:val="17"/>
          <w:lang w:eastAsia="en-AU"/>
        </w:rPr>
        <w:t>as per Administrative</w:t>
      </w:r>
      <w:r w:rsidR="00351170" w:rsidRPr="009D511F">
        <w:rPr>
          <w:rFonts w:ascii="Public Sans" w:hAnsi="Public Sans" w:cs="Arial"/>
          <w:i/>
          <w:iCs/>
          <w:color w:val="000000"/>
          <w:sz w:val="17"/>
          <w:szCs w:val="17"/>
          <w:lang w:eastAsia="en-AU"/>
        </w:rPr>
        <w:t xml:space="preserve"> Arrangements (Administrative Changes – Miscellaneous) Order (No.2) 2024</w:t>
      </w:r>
      <w:r w:rsidR="00351170" w:rsidRPr="009D511F">
        <w:rPr>
          <w:rFonts w:ascii="Public Sans" w:hAnsi="Public Sans" w:cs="Arial"/>
          <w:color w:val="000000"/>
          <w:sz w:val="17"/>
          <w:szCs w:val="17"/>
          <w:lang w:eastAsia="en-AU"/>
        </w:rPr>
        <w:t>, effective 1 July 2024.</w:t>
      </w:r>
    </w:p>
    <w:p w14:paraId="3E23B4E8" w14:textId="58A24BBC" w:rsidR="00757A12" w:rsidRPr="009D511F" w:rsidRDefault="00351170" w:rsidP="0044348F">
      <w:pPr>
        <w:pStyle w:val="ListParagraph"/>
        <w:numPr>
          <w:ilvl w:val="0"/>
          <w:numId w:val="56"/>
        </w:numPr>
        <w:rPr>
          <w:rFonts w:ascii="Public Sans" w:hAnsi="Public Sans" w:cs="Arial"/>
          <w:color w:val="000000"/>
          <w:sz w:val="17"/>
          <w:szCs w:val="17"/>
          <w:lang w:eastAsia="en-AU"/>
        </w:rPr>
      </w:pPr>
      <w:r w:rsidRPr="009D511F">
        <w:rPr>
          <w:rFonts w:ascii="Public Sans" w:hAnsi="Public Sans" w:cs="Arial"/>
          <w:color w:val="000000"/>
          <w:sz w:val="17"/>
          <w:szCs w:val="17"/>
          <w:lang w:eastAsia="en-AU"/>
        </w:rPr>
        <w:t>T</w:t>
      </w:r>
      <w:r w:rsidR="00EC5FF2" w:rsidRPr="009D511F">
        <w:rPr>
          <w:rFonts w:ascii="Public Sans" w:hAnsi="Public Sans"/>
          <w:sz w:val="17"/>
          <w:szCs w:val="17"/>
        </w:rPr>
        <w:t xml:space="preserve">he Investment NSW Group and the Office of the Chief Scientist and Engineer Group was transferred from the Department of </w:t>
      </w:r>
      <w:r w:rsidR="00F42075" w:rsidRPr="009D511F">
        <w:rPr>
          <w:rFonts w:ascii="Public Sans" w:hAnsi="Public Sans"/>
          <w:sz w:val="17"/>
          <w:szCs w:val="17"/>
        </w:rPr>
        <w:t>Enterprise, Investment and Trade</w:t>
      </w:r>
      <w:r w:rsidR="00EC5FF2" w:rsidRPr="009D511F">
        <w:rPr>
          <w:rFonts w:ascii="Public Sans" w:hAnsi="Public Sans"/>
          <w:sz w:val="17"/>
          <w:szCs w:val="17"/>
        </w:rPr>
        <w:t xml:space="preserve"> </w:t>
      </w:r>
      <w:r w:rsidR="00F234BB" w:rsidRPr="009D511F">
        <w:rPr>
          <w:rFonts w:ascii="Public Sans" w:hAnsi="Public Sans"/>
          <w:sz w:val="17"/>
          <w:szCs w:val="17"/>
        </w:rPr>
        <w:t xml:space="preserve">(which was renamed to the </w:t>
      </w:r>
      <w:r w:rsidR="00EC5FF2" w:rsidRPr="009D511F">
        <w:rPr>
          <w:rFonts w:ascii="Public Sans" w:hAnsi="Public Sans"/>
          <w:sz w:val="17"/>
          <w:szCs w:val="17"/>
        </w:rPr>
        <w:t>Department of Creative Industries, Tourism, Hospitality and Sport</w:t>
      </w:r>
      <w:r w:rsidR="00F234BB" w:rsidRPr="009D511F">
        <w:rPr>
          <w:rFonts w:ascii="Public Sans" w:hAnsi="Public Sans"/>
          <w:sz w:val="17"/>
          <w:szCs w:val="17"/>
        </w:rPr>
        <w:t>)</w:t>
      </w:r>
      <w:r w:rsidR="00EC5FF2" w:rsidRPr="009D511F">
        <w:rPr>
          <w:rFonts w:ascii="Public Sans" w:hAnsi="Public Sans"/>
          <w:sz w:val="17"/>
          <w:szCs w:val="17"/>
        </w:rPr>
        <w:t xml:space="preserve"> to the Premier’s Department</w:t>
      </w:r>
      <w:r w:rsidR="00853BA0" w:rsidRPr="009D511F">
        <w:rPr>
          <w:rFonts w:ascii="Public Sans" w:hAnsi="Public Sans" w:cs="Arial"/>
          <w:color w:val="000000"/>
          <w:sz w:val="17"/>
          <w:szCs w:val="17"/>
          <w:lang w:eastAsia="en-AU"/>
        </w:rPr>
        <w:t>, as per Administrative</w:t>
      </w:r>
      <w:r w:rsidR="00853BA0" w:rsidRPr="009D511F">
        <w:rPr>
          <w:rFonts w:ascii="Public Sans" w:hAnsi="Public Sans" w:cs="Arial"/>
          <w:i/>
          <w:iCs/>
          <w:color w:val="000000"/>
          <w:sz w:val="17"/>
          <w:szCs w:val="17"/>
          <w:lang w:eastAsia="en-AU"/>
        </w:rPr>
        <w:t xml:space="preserve"> Arrangements (Administrative Changes – Miscellaneous) Order (No.2) 2024</w:t>
      </w:r>
      <w:r w:rsidR="00853BA0" w:rsidRPr="009D511F">
        <w:rPr>
          <w:rFonts w:ascii="Public Sans" w:hAnsi="Public Sans" w:cs="Arial"/>
          <w:color w:val="000000"/>
          <w:sz w:val="17"/>
          <w:szCs w:val="17"/>
          <w:lang w:eastAsia="en-AU"/>
        </w:rPr>
        <w:t>, effective 1 July 2024</w:t>
      </w:r>
      <w:r w:rsidR="002B495C" w:rsidRPr="009D511F">
        <w:rPr>
          <w:rFonts w:ascii="Public Sans" w:hAnsi="Public Sans" w:cs="Arial"/>
          <w:color w:val="000000"/>
          <w:sz w:val="17"/>
          <w:szCs w:val="17"/>
          <w:lang w:eastAsia="en-AU"/>
        </w:rPr>
        <w:t>.</w:t>
      </w:r>
    </w:p>
    <w:p w14:paraId="0D344987" w14:textId="122700D0" w:rsidR="00BD26E8" w:rsidRPr="009D511F" w:rsidRDefault="00757A12" w:rsidP="009723A4">
      <w:pPr>
        <w:pStyle w:val="ListParagraph"/>
        <w:numPr>
          <w:ilvl w:val="0"/>
          <w:numId w:val="56"/>
        </w:numPr>
        <w:rPr>
          <w:rFonts w:ascii="Public Sans" w:hAnsi="Public Sans" w:cs="Arial"/>
          <w:color w:val="000000"/>
          <w:sz w:val="17"/>
          <w:szCs w:val="17"/>
          <w:lang w:eastAsia="en-AU"/>
        </w:rPr>
      </w:pPr>
      <w:r w:rsidRPr="009D511F">
        <w:rPr>
          <w:rFonts w:ascii="Public Sans" w:hAnsi="Public Sans" w:cs="Arial"/>
          <w:color w:val="000000"/>
          <w:sz w:val="17"/>
          <w:szCs w:val="17"/>
          <w:lang w:eastAsia="en-AU"/>
        </w:rPr>
        <w:t>T</w:t>
      </w:r>
      <w:r w:rsidR="00291110" w:rsidRPr="009D511F">
        <w:rPr>
          <w:rFonts w:ascii="Public Sans" w:hAnsi="Public Sans" w:cs="Arial"/>
          <w:color w:val="000000"/>
          <w:sz w:val="17"/>
          <w:szCs w:val="17"/>
          <w:lang w:eastAsia="en-AU"/>
        </w:rPr>
        <w:t>he part of the Partnership &amp; Engagement branch responsible for the delivery of the Australia Day</w:t>
      </w:r>
      <w:r w:rsidR="00C5668E" w:rsidRPr="009D511F">
        <w:rPr>
          <w:rFonts w:ascii="Public Sans" w:hAnsi="Public Sans" w:cs="Arial"/>
          <w:color w:val="000000"/>
          <w:sz w:val="17"/>
          <w:szCs w:val="17"/>
          <w:lang w:eastAsia="en-AU"/>
        </w:rPr>
        <w:t xml:space="preserve"> </w:t>
      </w:r>
      <w:r w:rsidR="00F73AC5" w:rsidRPr="009D511F">
        <w:rPr>
          <w:rFonts w:ascii="Public Sans" w:hAnsi="Public Sans" w:cs="Arial"/>
          <w:color w:val="000000"/>
          <w:sz w:val="17"/>
          <w:szCs w:val="17"/>
          <w:lang w:eastAsia="en-AU"/>
        </w:rPr>
        <w:t>function was transferred from the Premier’s Department to the Department of Creative Industries, Tourism, Hospitality and Sport</w:t>
      </w:r>
      <w:r w:rsidR="00BD26E8" w:rsidRPr="009D511F">
        <w:rPr>
          <w:rFonts w:ascii="Public Sans" w:hAnsi="Public Sans" w:cs="Arial"/>
          <w:color w:val="000000"/>
          <w:sz w:val="17"/>
          <w:szCs w:val="17"/>
          <w:lang w:eastAsia="en-AU"/>
        </w:rPr>
        <w:t xml:space="preserve">, as per the </w:t>
      </w:r>
      <w:r w:rsidR="00BD26E8" w:rsidRPr="009D511F">
        <w:rPr>
          <w:rFonts w:ascii="Public Sans" w:hAnsi="Public Sans" w:cs="Arial"/>
          <w:i/>
          <w:iCs/>
          <w:color w:val="000000"/>
          <w:sz w:val="17"/>
          <w:szCs w:val="17"/>
          <w:lang w:eastAsia="en-AU"/>
        </w:rPr>
        <w:t>Administrative Arrangements (Administrative Changes – Miscellaneous) Order (No.2) 2024</w:t>
      </w:r>
      <w:r w:rsidR="00BD26E8" w:rsidRPr="009D511F">
        <w:rPr>
          <w:rFonts w:ascii="Public Sans" w:hAnsi="Public Sans" w:cs="Arial"/>
          <w:color w:val="000000"/>
          <w:sz w:val="17"/>
          <w:szCs w:val="17"/>
          <w:lang w:eastAsia="en-AU"/>
        </w:rPr>
        <w:t>, effective 1 July 2024.</w:t>
      </w:r>
    </w:p>
    <w:p w14:paraId="1BC94FF8" w14:textId="5A72C44A" w:rsidR="002F048C" w:rsidRPr="009D511F" w:rsidRDefault="00BD26E8" w:rsidP="009723A4">
      <w:pPr>
        <w:pStyle w:val="ListParagraph"/>
        <w:numPr>
          <w:ilvl w:val="0"/>
          <w:numId w:val="56"/>
        </w:numPr>
        <w:rPr>
          <w:rFonts w:ascii="Public Sans" w:hAnsi="Public Sans" w:cs="Arial"/>
          <w:color w:val="000000"/>
          <w:sz w:val="17"/>
          <w:szCs w:val="17"/>
          <w:lang w:eastAsia="en-AU"/>
        </w:rPr>
      </w:pPr>
      <w:r w:rsidRPr="009D511F">
        <w:rPr>
          <w:rFonts w:ascii="Public Sans" w:hAnsi="Public Sans" w:cs="Arial"/>
          <w:color w:val="000000"/>
          <w:sz w:val="17"/>
          <w:szCs w:val="17"/>
          <w:lang w:eastAsia="en-AU"/>
        </w:rPr>
        <w:t>The</w:t>
      </w:r>
      <w:r w:rsidR="00B62A99" w:rsidRPr="009D511F">
        <w:rPr>
          <w:rFonts w:ascii="Public Sans" w:hAnsi="Public Sans" w:cs="Arial"/>
          <w:color w:val="000000"/>
          <w:sz w:val="17"/>
          <w:szCs w:val="17"/>
          <w:lang w:eastAsia="en-AU"/>
        </w:rPr>
        <w:t xml:space="preserve"> Regional Coordination and Delivery branch was transferred from the</w:t>
      </w:r>
      <w:r w:rsidR="00FC0136" w:rsidRPr="009D511F">
        <w:rPr>
          <w:rFonts w:ascii="Public Sans" w:hAnsi="Public Sans" w:cs="Arial"/>
          <w:color w:val="000000"/>
          <w:sz w:val="17"/>
          <w:szCs w:val="17"/>
          <w:lang w:eastAsia="en-AU"/>
        </w:rPr>
        <w:t xml:space="preserve"> Department of Primary Industries and Regional Development to the Premier’s Department, as per the </w:t>
      </w:r>
      <w:r w:rsidR="00FC0136" w:rsidRPr="009D511F">
        <w:rPr>
          <w:rFonts w:ascii="Public Sans" w:hAnsi="Public Sans" w:cs="Arial"/>
          <w:i/>
          <w:iCs/>
          <w:color w:val="000000"/>
          <w:sz w:val="17"/>
          <w:szCs w:val="17"/>
          <w:lang w:eastAsia="en-AU"/>
        </w:rPr>
        <w:t>Administrative Arrangements (Administrative Changes – Miscellaneous) Order (No.2) 2024</w:t>
      </w:r>
      <w:r w:rsidR="00FC0136" w:rsidRPr="009D511F">
        <w:rPr>
          <w:rFonts w:ascii="Public Sans" w:hAnsi="Public Sans" w:cs="Arial"/>
          <w:color w:val="000000"/>
          <w:sz w:val="17"/>
          <w:szCs w:val="17"/>
          <w:lang w:eastAsia="en-AU"/>
        </w:rPr>
        <w:t>, effective 1 July 2024.</w:t>
      </w:r>
    </w:p>
    <w:p w14:paraId="2EAA91AB" w14:textId="0E823C9A" w:rsidR="00E32E72" w:rsidRPr="009D511F" w:rsidRDefault="00BD26E8" w:rsidP="00F200C0">
      <w:pPr>
        <w:pStyle w:val="ListParagraph"/>
        <w:numPr>
          <w:ilvl w:val="0"/>
          <w:numId w:val="56"/>
        </w:numPr>
        <w:spacing w:after="0"/>
        <w:ind w:left="357" w:hanging="357"/>
        <w:rPr>
          <w:rFonts w:ascii="Public Sans" w:hAnsi="Public Sans" w:cs="Arial"/>
          <w:color w:val="000000"/>
          <w:sz w:val="17"/>
          <w:szCs w:val="17"/>
        </w:rPr>
      </w:pPr>
      <w:r w:rsidRPr="009D511F">
        <w:rPr>
          <w:rFonts w:ascii="Public Sans" w:hAnsi="Public Sans" w:cs="Arial"/>
          <w:color w:val="000000"/>
          <w:sz w:val="17"/>
          <w:szCs w:val="17"/>
          <w:lang w:eastAsia="en-AU"/>
        </w:rPr>
        <w:t xml:space="preserve">The </w:t>
      </w:r>
      <w:r w:rsidR="00E32E72" w:rsidRPr="009D511F">
        <w:rPr>
          <w:rFonts w:ascii="Public Sans" w:hAnsi="Public Sans" w:cs="Arial"/>
          <w:color w:val="000000"/>
          <w:sz w:val="17"/>
          <w:szCs w:val="17"/>
          <w:lang w:eastAsia="en-AU"/>
        </w:rPr>
        <w:t xml:space="preserve">NSW Reconstruction Authority </w:t>
      </w:r>
      <w:r w:rsidRPr="009D511F">
        <w:rPr>
          <w:rFonts w:ascii="Public Sans" w:hAnsi="Public Sans" w:cs="Arial"/>
          <w:color w:val="000000"/>
          <w:sz w:val="17"/>
          <w:szCs w:val="17"/>
          <w:lang w:eastAsia="en-AU"/>
        </w:rPr>
        <w:t>S</w:t>
      </w:r>
      <w:r w:rsidR="00E32E72" w:rsidRPr="009D511F">
        <w:rPr>
          <w:rFonts w:ascii="Public Sans" w:hAnsi="Public Sans" w:cs="Arial"/>
          <w:color w:val="000000"/>
          <w:sz w:val="17"/>
          <w:szCs w:val="17"/>
          <w:lang w:eastAsia="en-AU"/>
        </w:rPr>
        <w:t xml:space="preserve">taff </w:t>
      </w:r>
      <w:r w:rsidRPr="009D511F">
        <w:rPr>
          <w:rFonts w:ascii="Public Sans" w:hAnsi="Public Sans" w:cs="Arial"/>
          <w:color w:val="000000"/>
          <w:sz w:val="17"/>
          <w:szCs w:val="17"/>
          <w:lang w:eastAsia="en-AU"/>
        </w:rPr>
        <w:t>A</w:t>
      </w:r>
      <w:r w:rsidR="00E32E72" w:rsidRPr="009D511F">
        <w:rPr>
          <w:rFonts w:ascii="Public Sans" w:hAnsi="Public Sans" w:cs="Arial"/>
          <w:color w:val="000000"/>
          <w:sz w:val="17"/>
          <w:szCs w:val="17"/>
          <w:lang w:eastAsia="en-AU"/>
        </w:rPr>
        <w:t xml:space="preserve">gency was transferred from the Department of Planning, Housing and Infrastructure to the Premier’s Department under the </w:t>
      </w:r>
      <w:r w:rsidR="00E32E72" w:rsidRPr="009D511F">
        <w:rPr>
          <w:rFonts w:ascii="Public Sans" w:hAnsi="Public Sans" w:cs="Arial"/>
          <w:i/>
          <w:iCs/>
          <w:color w:val="000000"/>
          <w:sz w:val="17"/>
          <w:szCs w:val="17"/>
          <w:lang w:eastAsia="en-AU"/>
        </w:rPr>
        <w:t>Administrative Arrangements (Administrative Changes – Miscellaneous) Order (No.2) 2025</w:t>
      </w:r>
      <w:r w:rsidR="00E32E72" w:rsidRPr="009D511F">
        <w:rPr>
          <w:rFonts w:ascii="Public Sans" w:hAnsi="Public Sans" w:cs="Arial"/>
          <w:color w:val="000000"/>
          <w:sz w:val="17"/>
          <w:szCs w:val="17"/>
          <w:lang w:eastAsia="en-AU"/>
        </w:rPr>
        <w:t xml:space="preserve">, </w:t>
      </w:r>
      <w:r w:rsidR="006919E1" w:rsidRPr="009D511F">
        <w:rPr>
          <w:rFonts w:ascii="Public Sans" w:hAnsi="Public Sans" w:cs="Arial"/>
          <w:color w:val="000000"/>
          <w:sz w:val="17"/>
          <w:szCs w:val="17"/>
          <w:lang w:eastAsia="en-AU"/>
        </w:rPr>
        <w:t xml:space="preserve">effective </w:t>
      </w:r>
      <w:r w:rsidR="00E32E72" w:rsidRPr="009D511F">
        <w:rPr>
          <w:rFonts w:ascii="Public Sans" w:hAnsi="Public Sans" w:cs="Arial"/>
          <w:color w:val="000000"/>
          <w:sz w:val="17"/>
          <w:szCs w:val="17"/>
          <w:lang w:eastAsia="en-AU"/>
        </w:rPr>
        <w:t>17 March 2025.</w:t>
      </w:r>
    </w:p>
    <w:p w14:paraId="5C2E849D" w14:textId="4FA2A950" w:rsidR="00853BA0" w:rsidRPr="009D511F" w:rsidRDefault="00A94E95" w:rsidP="00F200C0">
      <w:pPr>
        <w:pStyle w:val="ListParagraph"/>
        <w:numPr>
          <w:ilvl w:val="0"/>
          <w:numId w:val="56"/>
        </w:numPr>
        <w:spacing w:after="0"/>
        <w:ind w:left="357" w:hanging="357"/>
        <w:rPr>
          <w:rFonts w:ascii="Public Sans" w:hAnsi="Public Sans" w:cs="Arial"/>
          <w:color w:val="000000"/>
          <w:sz w:val="17"/>
          <w:szCs w:val="17"/>
        </w:rPr>
      </w:pPr>
      <w:r w:rsidRPr="009D511F">
        <w:rPr>
          <w:rFonts w:ascii="Public Sans" w:hAnsi="Public Sans" w:cs="Arial"/>
          <w:color w:val="000000"/>
          <w:sz w:val="17"/>
          <w:szCs w:val="17"/>
        </w:rPr>
        <w:t>The</w:t>
      </w:r>
      <w:r w:rsidR="00780FD2" w:rsidRPr="009D511F">
        <w:rPr>
          <w:rFonts w:ascii="Public Sans" w:hAnsi="Public Sans" w:cs="Arial"/>
          <w:color w:val="000000"/>
          <w:sz w:val="17"/>
          <w:szCs w:val="17"/>
        </w:rPr>
        <w:t xml:space="preserve"> Public Service Commission</w:t>
      </w:r>
      <w:r w:rsidRPr="009D511F">
        <w:rPr>
          <w:rFonts w:ascii="Public Sans" w:hAnsi="Public Sans" w:cs="Arial"/>
          <w:color w:val="000000"/>
          <w:sz w:val="17"/>
          <w:szCs w:val="17"/>
        </w:rPr>
        <w:t xml:space="preserve"> was abolished</w:t>
      </w:r>
      <w:r w:rsidR="00780FD2" w:rsidRPr="009D511F">
        <w:rPr>
          <w:rFonts w:ascii="Public Sans" w:hAnsi="Public Sans" w:cs="Arial"/>
          <w:color w:val="000000"/>
          <w:sz w:val="17"/>
          <w:szCs w:val="17"/>
        </w:rPr>
        <w:t xml:space="preserve"> and persons employed transferred to the Premier’s Department under the </w:t>
      </w:r>
      <w:r w:rsidR="00780FD2" w:rsidRPr="009D511F">
        <w:rPr>
          <w:rFonts w:ascii="Public Sans" w:hAnsi="Public Sans" w:cs="Arial"/>
          <w:i/>
          <w:iCs/>
          <w:color w:val="000000"/>
          <w:sz w:val="17"/>
          <w:szCs w:val="17"/>
        </w:rPr>
        <w:t>Administrative Arrangements (Administrative Changes – Miscellaneous) Order (No.2) 2024</w:t>
      </w:r>
      <w:r w:rsidR="00780FD2" w:rsidRPr="009D511F">
        <w:rPr>
          <w:rFonts w:ascii="Public Sans" w:hAnsi="Public Sans" w:cs="Arial"/>
          <w:color w:val="000000"/>
          <w:sz w:val="17"/>
          <w:szCs w:val="17"/>
        </w:rPr>
        <w:t>, effective 1 July 2024. </w:t>
      </w:r>
    </w:p>
    <w:p w14:paraId="510DD881" w14:textId="13005687" w:rsidR="008F41A5" w:rsidRPr="009D511F" w:rsidRDefault="008F41A5" w:rsidP="0085072B">
      <w:pPr>
        <w:pStyle w:val="ListParagraph"/>
        <w:spacing w:before="60"/>
        <w:ind w:left="357" w:hanging="357"/>
        <w:contextualSpacing w:val="0"/>
        <w:rPr>
          <w:rFonts w:ascii="Public Sans" w:hAnsi="Public Sans" w:cs="Arial"/>
          <w:color w:val="000000"/>
          <w:sz w:val="17"/>
          <w:szCs w:val="17"/>
        </w:rPr>
      </w:pPr>
      <w:r w:rsidRPr="009D511F">
        <w:rPr>
          <w:rFonts w:ascii="Public Sans" w:hAnsi="Public Sans" w:cs="Arial"/>
          <w:color w:val="000000"/>
          <w:sz w:val="17"/>
          <w:szCs w:val="17"/>
        </w:rPr>
        <w:t xml:space="preserve">Note: Some sub-totals in this table may not be exactly equal to the sum of agency totals due to rounding. </w:t>
      </w:r>
      <w:bookmarkEnd w:id="5"/>
    </w:p>
    <w:p w14:paraId="6FAA59D2" w14:textId="395BC162" w:rsidR="00036E9D" w:rsidRPr="009D511F" w:rsidRDefault="00036E9D" w:rsidP="008F41A5">
      <w:pPr>
        <w:pStyle w:val="ListParagraph"/>
        <w:ind w:left="360" w:hanging="360"/>
        <w:rPr>
          <w:rFonts w:ascii="Public Sans" w:hAnsi="Public Sans" w:cs="Arial"/>
          <w:color w:val="000000"/>
          <w:sz w:val="16"/>
          <w:szCs w:val="16"/>
        </w:rPr>
      </w:pPr>
    </w:p>
    <w:p w14:paraId="10168CD2" w14:textId="4C24FAF4" w:rsidR="00CA3064" w:rsidRPr="009D511F" w:rsidRDefault="00CA3064" w:rsidP="008F41A5">
      <w:pPr>
        <w:pStyle w:val="ListParagraph"/>
        <w:ind w:left="360" w:hanging="360"/>
        <w:rPr>
          <w:rFonts w:ascii="Public Sans" w:hAnsi="Public Sans" w:cs="Arial"/>
          <w:color w:val="000000"/>
          <w:sz w:val="16"/>
          <w:szCs w:val="16"/>
        </w:rPr>
      </w:pPr>
    </w:p>
    <w:p w14:paraId="41BC31FD" w14:textId="7BF132DB" w:rsidR="00CA3064" w:rsidRPr="009D511F" w:rsidRDefault="00CA3064" w:rsidP="008F41A5">
      <w:pPr>
        <w:pStyle w:val="ListParagraph"/>
        <w:ind w:left="360" w:hanging="360"/>
        <w:rPr>
          <w:rFonts w:ascii="Public Sans" w:hAnsi="Public Sans" w:cs="Arial"/>
          <w:color w:val="000000"/>
          <w:sz w:val="16"/>
          <w:szCs w:val="16"/>
        </w:rPr>
      </w:pPr>
    </w:p>
    <w:p w14:paraId="6F38EC66" w14:textId="6526F891" w:rsidR="00B4080D" w:rsidRPr="009D511F" w:rsidRDefault="00B4080D" w:rsidP="00B4080D">
      <w:pPr>
        <w:rPr>
          <w:rFonts w:ascii="Public Sans" w:hAnsi="Public Sans"/>
        </w:rPr>
      </w:pPr>
    </w:p>
    <w:p w14:paraId="231AC16C" w14:textId="547B118B" w:rsidR="00B4080D" w:rsidRPr="009D511F" w:rsidRDefault="00B4080D" w:rsidP="00B4080D">
      <w:pPr>
        <w:rPr>
          <w:rFonts w:ascii="Public Sans" w:hAnsi="Public Sans"/>
        </w:rPr>
      </w:pPr>
    </w:p>
    <w:p w14:paraId="0D0379E4" w14:textId="77777777" w:rsidR="00C14883" w:rsidRPr="009D511F" w:rsidRDefault="00C14883">
      <w:pPr>
        <w:rPr>
          <w:rFonts w:ascii="Public Sans" w:hAnsi="Public Sans"/>
          <w:b/>
          <w:color w:val="008EBA"/>
          <w:kern w:val="28"/>
          <w:sz w:val="28"/>
          <w:szCs w:val="36"/>
          <w:highlight w:val="lightGray"/>
        </w:rPr>
      </w:pPr>
      <w:r w:rsidRPr="009D511F">
        <w:rPr>
          <w:rFonts w:ascii="Public Sans" w:hAnsi="Public Sans"/>
          <w:color w:val="008EBA"/>
          <w:highlight w:val="lightGray"/>
        </w:rPr>
        <w:br w:type="page"/>
      </w:r>
    </w:p>
    <w:p w14:paraId="69FF5B82" w14:textId="0F77F1C3" w:rsidR="00051529" w:rsidRPr="009D511F" w:rsidRDefault="00051529" w:rsidP="00FC4C2F">
      <w:pPr>
        <w:pStyle w:val="91Heading2"/>
        <w:rPr>
          <w:rFonts w:ascii="Public Sans" w:hAnsi="Public Sans"/>
        </w:rPr>
      </w:pPr>
      <w:r w:rsidRPr="009D511F">
        <w:rPr>
          <w:rFonts w:ascii="Public Sans" w:hAnsi="Public Sans"/>
        </w:rPr>
        <w:lastRenderedPageBreak/>
        <w:t>Financial Statements</w:t>
      </w:r>
      <w:r w:rsidR="00A3698D" w:rsidRPr="009D511F">
        <w:rPr>
          <w:rFonts w:ascii="Public Sans" w:hAnsi="Public Sans"/>
        </w:rPr>
        <w:t xml:space="preserve"> </w:t>
      </w:r>
    </w:p>
    <w:p w14:paraId="1031C27C" w14:textId="09E458A8" w:rsidR="0084398F" w:rsidRPr="009D511F" w:rsidRDefault="00D96DDA" w:rsidP="00CC0B00">
      <w:pPr>
        <w:pStyle w:val="Heading3"/>
        <w:rPr>
          <w:rFonts w:ascii="Public Sans" w:hAnsi="Public Sans"/>
          <w:lang w:eastAsia="en-AU"/>
        </w:rPr>
      </w:pPr>
      <w:r w:rsidRPr="009D511F">
        <w:rPr>
          <w:rFonts w:ascii="Public Sans" w:hAnsi="Public Sans"/>
          <w:lang w:eastAsia="en-AU"/>
        </w:rPr>
        <w:t>Premier’s Department</w:t>
      </w:r>
    </w:p>
    <w:p w14:paraId="193CE3DA" w14:textId="77777777" w:rsidR="006B040F" w:rsidRPr="009D511F" w:rsidRDefault="006B040F" w:rsidP="00A57200">
      <w:pPr>
        <w:pStyle w:val="Heading4"/>
        <w:rPr>
          <w:rFonts w:ascii="Public Sans" w:hAnsi="Public Sans"/>
        </w:rPr>
      </w:pPr>
      <w:r w:rsidRPr="009D511F">
        <w:rPr>
          <w:rFonts w:ascii="Public Sans" w:hAnsi="Public Sans"/>
        </w:rPr>
        <w:t>Operating Statement</w:t>
      </w:r>
    </w:p>
    <w:tbl>
      <w:tblPr>
        <w:tblW w:w="5029" w:type="pct"/>
        <w:tblInd w:w="-5" w:type="dxa"/>
        <w:tblLook w:val="04A0" w:firstRow="1" w:lastRow="0" w:firstColumn="1" w:lastColumn="0" w:noHBand="0" w:noVBand="1"/>
        <w:tblCaption w:val="9.2 Financial Statements - Premier's Department - Operating Statement"/>
        <w:tblDescription w:val="9.2 Financial Statements - Premier's Department - Operating Statement"/>
      </w:tblPr>
      <w:tblGrid>
        <w:gridCol w:w="6293"/>
        <w:gridCol w:w="56"/>
        <w:gridCol w:w="1074"/>
        <w:gridCol w:w="45"/>
        <w:gridCol w:w="1088"/>
        <w:gridCol w:w="47"/>
        <w:gridCol w:w="1065"/>
        <w:gridCol w:w="27"/>
      </w:tblGrid>
      <w:tr w:rsidR="00275B0D" w:rsidRPr="009D511F" w14:paraId="3AB73684" w14:textId="77777777" w:rsidTr="00312B99">
        <w:trPr>
          <w:gridAfter w:val="1"/>
          <w:wAfter w:w="13" w:type="pct"/>
          <w:trHeight w:val="283"/>
        </w:trPr>
        <w:tc>
          <w:tcPr>
            <w:tcW w:w="3275" w:type="pct"/>
            <w:gridSpan w:val="2"/>
            <w:shd w:val="clear" w:color="auto" w:fill="EBEBEB"/>
            <w:vAlign w:val="center"/>
            <w:hideMark/>
          </w:tcPr>
          <w:p w14:paraId="0909D5B6" w14:textId="77777777" w:rsidR="00275B0D" w:rsidRPr="009D511F" w:rsidRDefault="00275B0D" w:rsidP="0094302F">
            <w:pPr>
              <w:rPr>
                <w:rFonts w:ascii="Public Sans" w:hAnsi="Public Sans" w:cs="Calibri"/>
                <w:sz w:val="18"/>
                <w:szCs w:val="18"/>
              </w:rPr>
            </w:pPr>
            <w:r w:rsidRPr="009D511F">
              <w:rPr>
                <w:rFonts w:ascii="Public Sans" w:hAnsi="Public Sans" w:cs="Calibri"/>
                <w:sz w:val="18"/>
                <w:szCs w:val="18"/>
              </w:rPr>
              <w:t> </w:t>
            </w:r>
          </w:p>
        </w:tc>
        <w:tc>
          <w:tcPr>
            <w:tcW w:w="1162" w:type="pct"/>
            <w:gridSpan w:val="4"/>
            <w:shd w:val="clear" w:color="auto" w:fill="EBEBEB"/>
            <w:vAlign w:val="bottom"/>
            <w:hideMark/>
          </w:tcPr>
          <w:p w14:paraId="59585905" w14:textId="77777777" w:rsidR="00275B0D" w:rsidRPr="009D511F" w:rsidRDefault="00275B0D" w:rsidP="007B3097">
            <w:pPr>
              <w:jc w:val="center"/>
              <w:rPr>
                <w:rFonts w:ascii="Public Sans" w:hAnsi="Public Sans" w:cs="Calibri"/>
                <w:sz w:val="18"/>
                <w:szCs w:val="18"/>
              </w:rPr>
            </w:pPr>
            <w:r w:rsidRPr="009D511F">
              <w:rPr>
                <w:rFonts w:ascii="Public Sans" w:hAnsi="Public Sans" w:cs="Calibri"/>
                <w:sz w:val="18"/>
                <w:szCs w:val="18"/>
              </w:rPr>
              <w:t>2024-25</w:t>
            </w:r>
          </w:p>
        </w:tc>
        <w:tc>
          <w:tcPr>
            <w:tcW w:w="549" w:type="pct"/>
            <w:shd w:val="clear" w:color="auto" w:fill="EBEBEB"/>
            <w:vAlign w:val="bottom"/>
            <w:hideMark/>
          </w:tcPr>
          <w:p w14:paraId="2D5BED9C" w14:textId="77777777" w:rsidR="00275B0D" w:rsidRPr="009D511F" w:rsidRDefault="00275B0D" w:rsidP="007B3097">
            <w:pPr>
              <w:jc w:val="center"/>
              <w:rPr>
                <w:rFonts w:ascii="Public Sans" w:hAnsi="Public Sans" w:cs="Calibri"/>
                <w:sz w:val="18"/>
                <w:szCs w:val="18"/>
              </w:rPr>
            </w:pPr>
            <w:r w:rsidRPr="009D511F">
              <w:rPr>
                <w:rFonts w:ascii="Public Sans" w:hAnsi="Public Sans" w:cs="Calibri"/>
                <w:sz w:val="18"/>
                <w:szCs w:val="18"/>
              </w:rPr>
              <w:t>2025-26</w:t>
            </w:r>
          </w:p>
        </w:tc>
      </w:tr>
      <w:tr w:rsidR="00275B0D" w:rsidRPr="009D511F" w14:paraId="6DDE345C" w14:textId="77777777" w:rsidTr="00312B99">
        <w:trPr>
          <w:gridAfter w:val="1"/>
          <w:wAfter w:w="13" w:type="pct"/>
          <w:trHeight w:val="225"/>
        </w:trPr>
        <w:tc>
          <w:tcPr>
            <w:tcW w:w="3275" w:type="pct"/>
            <w:gridSpan w:val="2"/>
            <w:shd w:val="clear" w:color="auto" w:fill="EBEBEB"/>
            <w:vAlign w:val="center"/>
            <w:hideMark/>
          </w:tcPr>
          <w:p w14:paraId="21B32C50" w14:textId="77777777" w:rsidR="00275B0D" w:rsidRPr="009D511F" w:rsidRDefault="00275B0D" w:rsidP="0094302F">
            <w:pPr>
              <w:rPr>
                <w:rFonts w:ascii="Public Sans" w:hAnsi="Public Sans" w:cs="Calibri"/>
                <w:sz w:val="18"/>
                <w:szCs w:val="18"/>
              </w:rPr>
            </w:pPr>
            <w:r w:rsidRPr="009D511F">
              <w:rPr>
                <w:rFonts w:ascii="Public Sans" w:hAnsi="Public Sans" w:cs="Calibri"/>
                <w:sz w:val="18"/>
                <w:szCs w:val="18"/>
              </w:rPr>
              <w:t> </w:t>
            </w:r>
          </w:p>
        </w:tc>
        <w:tc>
          <w:tcPr>
            <w:tcW w:w="577" w:type="pct"/>
            <w:gridSpan w:val="2"/>
            <w:shd w:val="clear" w:color="auto" w:fill="EBEBEB"/>
            <w:vAlign w:val="center"/>
            <w:hideMark/>
          </w:tcPr>
          <w:p w14:paraId="71B7C20A" w14:textId="77777777" w:rsidR="00275B0D" w:rsidRPr="009D511F" w:rsidRDefault="00275B0D" w:rsidP="0094302F">
            <w:pPr>
              <w:jc w:val="center"/>
              <w:rPr>
                <w:rFonts w:ascii="Public Sans" w:hAnsi="Public Sans" w:cs="Calibri"/>
                <w:sz w:val="18"/>
                <w:szCs w:val="18"/>
              </w:rPr>
            </w:pPr>
            <w:r w:rsidRPr="009D511F">
              <w:rPr>
                <w:rFonts w:ascii="Public Sans" w:hAnsi="Public Sans" w:cs="Calibri"/>
                <w:sz w:val="18"/>
                <w:szCs w:val="18"/>
              </w:rPr>
              <w:t>Budget</w:t>
            </w:r>
          </w:p>
        </w:tc>
        <w:tc>
          <w:tcPr>
            <w:tcW w:w="585" w:type="pct"/>
            <w:gridSpan w:val="2"/>
            <w:shd w:val="clear" w:color="auto" w:fill="EBEBEB"/>
            <w:vAlign w:val="center"/>
            <w:hideMark/>
          </w:tcPr>
          <w:p w14:paraId="319BF6B0" w14:textId="77777777" w:rsidR="00275B0D" w:rsidRPr="009D511F" w:rsidRDefault="00275B0D" w:rsidP="0094302F">
            <w:pPr>
              <w:jc w:val="center"/>
              <w:rPr>
                <w:rFonts w:ascii="Public Sans" w:hAnsi="Public Sans" w:cs="Calibri"/>
                <w:sz w:val="18"/>
                <w:szCs w:val="18"/>
              </w:rPr>
            </w:pPr>
            <w:r w:rsidRPr="009D511F">
              <w:rPr>
                <w:rFonts w:ascii="Public Sans" w:hAnsi="Public Sans" w:cs="Calibri"/>
                <w:sz w:val="18"/>
                <w:szCs w:val="18"/>
              </w:rPr>
              <w:t>Revised</w:t>
            </w:r>
          </w:p>
        </w:tc>
        <w:tc>
          <w:tcPr>
            <w:tcW w:w="549" w:type="pct"/>
            <w:shd w:val="clear" w:color="auto" w:fill="EBEBEB"/>
            <w:vAlign w:val="center"/>
            <w:hideMark/>
          </w:tcPr>
          <w:p w14:paraId="47539DEC" w14:textId="77777777" w:rsidR="00275B0D" w:rsidRPr="009D511F" w:rsidRDefault="00275B0D" w:rsidP="0094302F">
            <w:pPr>
              <w:jc w:val="center"/>
              <w:rPr>
                <w:rFonts w:ascii="Public Sans" w:hAnsi="Public Sans" w:cs="Calibri"/>
                <w:sz w:val="18"/>
                <w:szCs w:val="18"/>
              </w:rPr>
            </w:pPr>
            <w:r w:rsidRPr="009D511F">
              <w:rPr>
                <w:rFonts w:ascii="Public Sans" w:hAnsi="Public Sans" w:cs="Calibri"/>
                <w:sz w:val="18"/>
                <w:szCs w:val="18"/>
              </w:rPr>
              <w:t>Budget</w:t>
            </w:r>
          </w:p>
        </w:tc>
      </w:tr>
      <w:tr w:rsidR="00275B0D" w:rsidRPr="009D511F" w14:paraId="6E5C75B0" w14:textId="77777777" w:rsidTr="00312B99">
        <w:trPr>
          <w:gridAfter w:val="1"/>
          <w:wAfter w:w="13" w:type="pct"/>
          <w:trHeight w:val="283"/>
        </w:trPr>
        <w:tc>
          <w:tcPr>
            <w:tcW w:w="3275" w:type="pct"/>
            <w:gridSpan w:val="2"/>
            <w:shd w:val="clear" w:color="auto" w:fill="EBEBEB"/>
            <w:vAlign w:val="center"/>
            <w:hideMark/>
          </w:tcPr>
          <w:p w14:paraId="008B8E29" w14:textId="77777777" w:rsidR="00275B0D" w:rsidRPr="009D511F" w:rsidRDefault="00275B0D" w:rsidP="0094302F">
            <w:pPr>
              <w:rPr>
                <w:rFonts w:ascii="Public Sans" w:hAnsi="Public Sans" w:cs="Calibri"/>
                <w:sz w:val="18"/>
                <w:szCs w:val="18"/>
              </w:rPr>
            </w:pPr>
            <w:r w:rsidRPr="009D511F">
              <w:rPr>
                <w:rFonts w:ascii="Public Sans" w:hAnsi="Public Sans" w:cs="Calibri"/>
                <w:sz w:val="18"/>
                <w:szCs w:val="18"/>
              </w:rPr>
              <w:t> </w:t>
            </w:r>
          </w:p>
        </w:tc>
        <w:tc>
          <w:tcPr>
            <w:tcW w:w="577" w:type="pct"/>
            <w:gridSpan w:val="2"/>
            <w:shd w:val="clear" w:color="auto" w:fill="EBEBEB"/>
            <w:hideMark/>
          </w:tcPr>
          <w:p w14:paraId="04D95B31" w14:textId="77777777" w:rsidR="00275B0D" w:rsidRPr="009D511F" w:rsidRDefault="00275B0D" w:rsidP="007B3097">
            <w:pPr>
              <w:jc w:val="center"/>
              <w:rPr>
                <w:rFonts w:ascii="Public Sans" w:hAnsi="Public Sans" w:cs="Calibri"/>
                <w:sz w:val="18"/>
                <w:szCs w:val="18"/>
              </w:rPr>
            </w:pPr>
            <w:r w:rsidRPr="009D511F">
              <w:rPr>
                <w:rFonts w:ascii="Public Sans" w:hAnsi="Public Sans" w:cs="Calibri"/>
                <w:sz w:val="18"/>
                <w:szCs w:val="18"/>
              </w:rPr>
              <w:t>$000</w:t>
            </w:r>
          </w:p>
        </w:tc>
        <w:tc>
          <w:tcPr>
            <w:tcW w:w="585" w:type="pct"/>
            <w:gridSpan w:val="2"/>
            <w:shd w:val="clear" w:color="auto" w:fill="EBEBEB"/>
            <w:hideMark/>
          </w:tcPr>
          <w:p w14:paraId="218C254B" w14:textId="77777777" w:rsidR="00275B0D" w:rsidRPr="009D511F" w:rsidRDefault="00275B0D" w:rsidP="007B3097">
            <w:pPr>
              <w:jc w:val="center"/>
              <w:rPr>
                <w:rFonts w:ascii="Public Sans" w:hAnsi="Public Sans" w:cs="Calibri"/>
                <w:sz w:val="18"/>
                <w:szCs w:val="18"/>
              </w:rPr>
            </w:pPr>
            <w:r w:rsidRPr="009D511F">
              <w:rPr>
                <w:rFonts w:ascii="Public Sans" w:hAnsi="Public Sans" w:cs="Calibri"/>
                <w:sz w:val="18"/>
                <w:szCs w:val="18"/>
              </w:rPr>
              <w:t>$000</w:t>
            </w:r>
          </w:p>
        </w:tc>
        <w:tc>
          <w:tcPr>
            <w:tcW w:w="549" w:type="pct"/>
            <w:shd w:val="clear" w:color="auto" w:fill="EBEBEB"/>
            <w:hideMark/>
          </w:tcPr>
          <w:p w14:paraId="187F7FF4" w14:textId="77777777" w:rsidR="00275B0D" w:rsidRPr="009D511F" w:rsidRDefault="00275B0D" w:rsidP="007B3097">
            <w:pPr>
              <w:jc w:val="center"/>
              <w:rPr>
                <w:rFonts w:ascii="Public Sans" w:hAnsi="Public Sans" w:cs="Calibri"/>
                <w:sz w:val="18"/>
                <w:szCs w:val="18"/>
              </w:rPr>
            </w:pPr>
            <w:r w:rsidRPr="009D511F">
              <w:rPr>
                <w:rFonts w:ascii="Public Sans" w:hAnsi="Public Sans" w:cs="Calibri"/>
                <w:sz w:val="18"/>
                <w:szCs w:val="18"/>
              </w:rPr>
              <w:t>$000</w:t>
            </w:r>
          </w:p>
        </w:tc>
      </w:tr>
      <w:tr w:rsidR="0084398F" w:rsidRPr="009D511F" w14:paraId="04F4CFD6" w14:textId="77777777" w:rsidTr="00312B99">
        <w:trPr>
          <w:trHeight w:val="225"/>
        </w:trPr>
        <w:tc>
          <w:tcPr>
            <w:tcW w:w="3246" w:type="pct"/>
            <w:tcBorders>
              <w:top w:val="single" w:sz="4" w:space="0" w:color="FFFFFF"/>
              <w:left w:val="single" w:sz="4" w:space="0" w:color="FFFFFF"/>
              <w:bottom w:val="single" w:sz="4" w:space="0" w:color="FFFFFF"/>
              <w:right w:val="single" w:sz="4" w:space="0" w:color="FFFFFF"/>
            </w:tcBorders>
            <w:noWrap/>
            <w:vAlign w:val="center"/>
            <w:hideMark/>
          </w:tcPr>
          <w:p w14:paraId="3976EDE6"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Expenses Excluding Losses</w:t>
            </w:r>
          </w:p>
        </w:tc>
        <w:tc>
          <w:tcPr>
            <w:tcW w:w="583" w:type="pct"/>
            <w:gridSpan w:val="2"/>
            <w:tcBorders>
              <w:top w:val="single" w:sz="4" w:space="0" w:color="FFFFFF"/>
              <w:left w:val="nil"/>
              <w:bottom w:val="single" w:sz="4" w:space="0" w:color="FFFFFF"/>
              <w:right w:val="single" w:sz="4" w:space="0" w:color="FFFFFF"/>
            </w:tcBorders>
            <w:noWrap/>
            <w:vAlign w:val="bottom"/>
            <w:hideMark/>
          </w:tcPr>
          <w:p w14:paraId="22915BB6" w14:textId="77777777" w:rsidR="0084398F" w:rsidRPr="009D511F" w:rsidRDefault="0084398F" w:rsidP="0084398F">
            <w:pPr>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3D780FB6" w14:textId="77777777" w:rsidR="0084398F" w:rsidRPr="009D511F" w:rsidRDefault="0084398F" w:rsidP="0084398F">
            <w:pPr>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87" w:type="pct"/>
            <w:gridSpan w:val="3"/>
            <w:tcBorders>
              <w:top w:val="single" w:sz="4" w:space="0" w:color="FFFFFF"/>
              <w:left w:val="nil"/>
              <w:bottom w:val="single" w:sz="4" w:space="0" w:color="FFFFFF"/>
              <w:right w:val="single" w:sz="4" w:space="0" w:color="FFFFFF"/>
            </w:tcBorders>
            <w:noWrap/>
            <w:vAlign w:val="bottom"/>
            <w:hideMark/>
          </w:tcPr>
          <w:p w14:paraId="41FF949B" w14:textId="77777777" w:rsidR="0084398F" w:rsidRPr="009D511F" w:rsidRDefault="0084398F" w:rsidP="0084398F">
            <w:pPr>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r>
      <w:tr w:rsidR="0084398F" w:rsidRPr="009D511F" w14:paraId="6E40F591"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ED5E9D5"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Operating Expenses -</w:t>
            </w:r>
          </w:p>
        </w:tc>
        <w:tc>
          <w:tcPr>
            <w:tcW w:w="583" w:type="pct"/>
            <w:gridSpan w:val="2"/>
            <w:tcBorders>
              <w:top w:val="nil"/>
              <w:left w:val="nil"/>
              <w:bottom w:val="single" w:sz="4" w:space="0" w:color="FFFFFF"/>
              <w:right w:val="single" w:sz="4" w:space="0" w:color="FFFFFF"/>
            </w:tcBorders>
            <w:noWrap/>
            <w:vAlign w:val="bottom"/>
            <w:hideMark/>
          </w:tcPr>
          <w:p w14:paraId="2F7866D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390E5DD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87" w:type="pct"/>
            <w:gridSpan w:val="3"/>
            <w:tcBorders>
              <w:top w:val="nil"/>
              <w:left w:val="nil"/>
              <w:bottom w:val="single" w:sz="4" w:space="0" w:color="FFFFFF"/>
              <w:right w:val="single" w:sz="4" w:space="0" w:color="FFFFFF"/>
            </w:tcBorders>
            <w:noWrap/>
            <w:vAlign w:val="bottom"/>
            <w:hideMark/>
          </w:tcPr>
          <w:p w14:paraId="7732ADC2"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r>
      <w:tr w:rsidR="0084398F" w:rsidRPr="009D511F" w14:paraId="597B540D"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D19B2E3" w14:textId="77777777" w:rsidR="0084398F" w:rsidRPr="009D511F" w:rsidRDefault="0084398F" w:rsidP="0084398F">
            <w:pPr>
              <w:ind w:firstLineChars="200" w:firstLine="36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Employee Related</w:t>
            </w:r>
          </w:p>
        </w:tc>
        <w:tc>
          <w:tcPr>
            <w:tcW w:w="583" w:type="pct"/>
            <w:gridSpan w:val="2"/>
            <w:tcBorders>
              <w:top w:val="nil"/>
              <w:left w:val="nil"/>
              <w:bottom w:val="single" w:sz="4" w:space="0" w:color="FFFFFF"/>
              <w:right w:val="single" w:sz="4" w:space="0" w:color="FFFFFF"/>
            </w:tcBorders>
            <w:noWrap/>
            <w:vAlign w:val="center"/>
            <w:hideMark/>
          </w:tcPr>
          <w:p w14:paraId="6DF0880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198,478</w:t>
            </w:r>
          </w:p>
        </w:tc>
        <w:tc>
          <w:tcPr>
            <w:tcW w:w="584" w:type="pct"/>
            <w:gridSpan w:val="2"/>
            <w:tcBorders>
              <w:top w:val="nil"/>
              <w:left w:val="nil"/>
              <w:bottom w:val="single" w:sz="4" w:space="0" w:color="FFFFFF"/>
              <w:right w:val="single" w:sz="4" w:space="0" w:color="FFFFFF"/>
            </w:tcBorders>
            <w:noWrap/>
            <w:vAlign w:val="center"/>
            <w:hideMark/>
          </w:tcPr>
          <w:p w14:paraId="3F9E6A8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248,381</w:t>
            </w:r>
          </w:p>
        </w:tc>
        <w:tc>
          <w:tcPr>
            <w:tcW w:w="587" w:type="pct"/>
            <w:gridSpan w:val="3"/>
            <w:tcBorders>
              <w:top w:val="nil"/>
              <w:left w:val="nil"/>
              <w:bottom w:val="single" w:sz="4" w:space="0" w:color="FFFFFF"/>
              <w:right w:val="single" w:sz="4" w:space="0" w:color="FFFFFF"/>
            </w:tcBorders>
            <w:noWrap/>
            <w:vAlign w:val="center"/>
            <w:hideMark/>
          </w:tcPr>
          <w:p w14:paraId="3B6980B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280,824</w:t>
            </w:r>
          </w:p>
        </w:tc>
      </w:tr>
      <w:tr w:rsidR="0084398F" w:rsidRPr="009D511F" w14:paraId="6F2636BE"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B546EAE" w14:textId="77777777" w:rsidR="0084398F" w:rsidRPr="009D511F" w:rsidRDefault="0084398F" w:rsidP="0084398F">
            <w:pPr>
              <w:ind w:firstLineChars="200" w:firstLine="36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Personnel Services Expenses</w:t>
            </w:r>
          </w:p>
        </w:tc>
        <w:tc>
          <w:tcPr>
            <w:tcW w:w="583" w:type="pct"/>
            <w:gridSpan w:val="2"/>
            <w:tcBorders>
              <w:top w:val="nil"/>
              <w:left w:val="nil"/>
              <w:bottom w:val="single" w:sz="4" w:space="0" w:color="FFFFFF"/>
              <w:right w:val="single" w:sz="4" w:space="0" w:color="FFFFFF"/>
            </w:tcBorders>
            <w:noWrap/>
            <w:vAlign w:val="center"/>
            <w:hideMark/>
          </w:tcPr>
          <w:p w14:paraId="212701F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08465F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22493FE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7EDB6851"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80F1A73" w14:textId="77777777" w:rsidR="0084398F" w:rsidRPr="009D511F" w:rsidRDefault="0084398F" w:rsidP="0084398F">
            <w:pPr>
              <w:ind w:firstLineChars="200" w:firstLine="36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Operating Expenses</w:t>
            </w:r>
          </w:p>
        </w:tc>
        <w:tc>
          <w:tcPr>
            <w:tcW w:w="583" w:type="pct"/>
            <w:gridSpan w:val="2"/>
            <w:tcBorders>
              <w:top w:val="nil"/>
              <w:left w:val="nil"/>
              <w:bottom w:val="single" w:sz="4" w:space="0" w:color="FFFFFF"/>
              <w:right w:val="single" w:sz="4" w:space="0" w:color="FFFFFF"/>
            </w:tcBorders>
            <w:noWrap/>
            <w:vAlign w:val="center"/>
            <w:hideMark/>
          </w:tcPr>
          <w:p w14:paraId="6676785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106,677</w:t>
            </w:r>
          </w:p>
        </w:tc>
        <w:tc>
          <w:tcPr>
            <w:tcW w:w="584" w:type="pct"/>
            <w:gridSpan w:val="2"/>
            <w:tcBorders>
              <w:top w:val="nil"/>
              <w:left w:val="nil"/>
              <w:bottom w:val="single" w:sz="4" w:space="0" w:color="FFFFFF"/>
              <w:right w:val="single" w:sz="4" w:space="0" w:color="FFFFFF"/>
            </w:tcBorders>
            <w:noWrap/>
            <w:vAlign w:val="center"/>
            <w:hideMark/>
          </w:tcPr>
          <w:p w14:paraId="69F32473"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187,529</w:t>
            </w:r>
          </w:p>
        </w:tc>
        <w:tc>
          <w:tcPr>
            <w:tcW w:w="587" w:type="pct"/>
            <w:gridSpan w:val="3"/>
            <w:tcBorders>
              <w:top w:val="nil"/>
              <w:left w:val="nil"/>
              <w:bottom w:val="single" w:sz="4" w:space="0" w:color="FFFFFF"/>
              <w:right w:val="single" w:sz="4" w:space="0" w:color="FFFFFF"/>
            </w:tcBorders>
            <w:noWrap/>
            <w:vAlign w:val="center"/>
            <w:hideMark/>
          </w:tcPr>
          <w:p w14:paraId="2FCA4C3C"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198,286</w:t>
            </w:r>
          </w:p>
        </w:tc>
      </w:tr>
      <w:tr w:rsidR="0084398F" w:rsidRPr="009D511F" w14:paraId="4236903D"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23DF96A"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Grants and Subsidies</w:t>
            </w:r>
          </w:p>
        </w:tc>
        <w:tc>
          <w:tcPr>
            <w:tcW w:w="583" w:type="pct"/>
            <w:gridSpan w:val="2"/>
            <w:tcBorders>
              <w:top w:val="nil"/>
              <w:left w:val="nil"/>
              <w:bottom w:val="single" w:sz="4" w:space="0" w:color="FFFFFF"/>
              <w:right w:val="single" w:sz="4" w:space="0" w:color="FFFFFF"/>
            </w:tcBorders>
            <w:noWrap/>
            <w:vAlign w:val="center"/>
            <w:hideMark/>
          </w:tcPr>
          <w:p w14:paraId="5E96397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127,028</w:t>
            </w:r>
          </w:p>
        </w:tc>
        <w:tc>
          <w:tcPr>
            <w:tcW w:w="584" w:type="pct"/>
            <w:gridSpan w:val="2"/>
            <w:tcBorders>
              <w:top w:val="nil"/>
              <w:left w:val="nil"/>
              <w:bottom w:val="single" w:sz="4" w:space="0" w:color="FFFFFF"/>
              <w:right w:val="single" w:sz="4" w:space="0" w:color="FFFFFF"/>
            </w:tcBorders>
            <w:noWrap/>
            <w:vAlign w:val="center"/>
            <w:hideMark/>
          </w:tcPr>
          <w:p w14:paraId="4426670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611,077</w:t>
            </w:r>
          </w:p>
        </w:tc>
        <w:tc>
          <w:tcPr>
            <w:tcW w:w="587" w:type="pct"/>
            <w:gridSpan w:val="3"/>
            <w:tcBorders>
              <w:top w:val="nil"/>
              <w:left w:val="nil"/>
              <w:bottom w:val="single" w:sz="4" w:space="0" w:color="FFFFFF"/>
              <w:right w:val="single" w:sz="4" w:space="0" w:color="FFFFFF"/>
            </w:tcBorders>
            <w:noWrap/>
            <w:vAlign w:val="center"/>
            <w:hideMark/>
          </w:tcPr>
          <w:p w14:paraId="104BACF3"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1,594,785</w:t>
            </w:r>
          </w:p>
        </w:tc>
      </w:tr>
      <w:tr w:rsidR="0084398F" w:rsidRPr="009D511F" w14:paraId="5A44D790"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2484336"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Appropriation Expense</w:t>
            </w:r>
          </w:p>
        </w:tc>
        <w:tc>
          <w:tcPr>
            <w:tcW w:w="583" w:type="pct"/>
            <w:gridSpan w:val="2"/>
            <w:tcBorders>
              <w:top w:val="nil"/>
              <w:left w:val="nil"/>
              <w:bottom w:val="single" w:sz="4" w:space="0" w:color="FFFFFF"/>
              <w:right w:val="single" w:sz="4" w:space="0" w:color="FFFFFF"/>
            </w:tcBorders>
            <w:noWrap/>
            <w:vAlign w:val="center"/>
            <w:hideMark/>
          </w:tcPr>
          <w:p w14:paraId="69473A4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C943A9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0D99A468"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28196638"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E0E887B"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Depreciation and Amortisation</w:t>
            </w:r>
          </w:p>
        </w:tc>
        <w:tc>
          <w:tcPr>
            <w:tcW w:w="583" w:type="pct"/>
            <w:gridSpan w:val="2"/>
            <w:tcBorders>
              <w:top w:val="nil"/>
              <w:left w:val="nil"/>
              <w:bottom w:val="single" w:sz="4" w:space="0" w:color="FFFFFF"/>
              <w:right w:val="single" w:sz="4" w:space="0" w:color="FFFFFF"/>
            </w:tcBorders>
            <w:noWrap/>
            <w:vAlign w:val="center"/>
            <w:hideMark/>
          </w:tcPr>
          <w:p w14:paraId="2E96900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11,599</w:t>
            </w:r>
          </w:p>
        </w:tc>
        <w:tc>
          <w:tcPr>
            <w:tcW w:w="584" w:type="pct"/>
            <w:gridSpan w:val="2"/>
            <w:tcBorders>
              <w:top w:val="nil"/>
              <w:left w:val="nil"/>
              <w:bottom w:val="single" w:sz="4" w:space="0" w:color="FFFFFF"/>
              <w:right w:val="single" w:sz="4" w:space="0" w:color="FFFFFF"/>
            </w:tcBorders>
            <w:noWrap/>
            <w:vAlign w:val="center"/>
            <w:hideMark/>
          </w:tcPr>
          <w:p w14:paraId="611F4E7A"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21,884</w:t>
            </w:r>
          </w:p>
        </w:tc>
        <w:tc>
          <w:tcPr>
            <w:tcW w:w="587" w:type="pct"/>
            <w:gridSpan w:val="3"/>
            <w:tcBorders>
              <w:top w:val="nil"/>
              <w:left w:val="nil"/>
              <w:bottom w:val="single" w:sz="4" w:space="0" w:color="FFFFFF"/>
              <w:right w:val="single" w:sz="4" w:space="0" w:color="FFFFFF"/>
            </w:tcBorders>
            <w:noWrap/>
            <w:vAlign w:val="center"/>
            <w:hideMark/>
          </w:tcPr>
          <w:p w14:paraId="09128F8A"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24,152</w:t>
            </w:r>
          </w:p>
        </w:tc>
      </w:tr>
      <w:tr w:rsidR="0084398F" w:rsidRPr="009D511F" w14:paraId="2ADC2463"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17337F3"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Finance Costs</w:t>
            </w:r>
          </w:p>
        </w:tc>
        <w:tc>
          <w:tcPr>
            <w:tcW w:w="583" w:type="pct"/>
            <w:gridSpan w:val="2"/>
            <w:tcBorders>
              <w:top w:val="nil"/>
              <w:left w:val="nil"/>
              <w:bottom w:val="single" w:sz="4" w:space="0" w:color="FFFFFF"/>
              <w:right w:val="single" w:sz="4" w:space="0" w:color="FFFFFF"/>
            </w:tcBorders>
            <w:noWrap/>
            <w:vAlign w:val="center"/>
            <w:hideMark/>
          </w:tcPr>
          <w:p w14:paraId="6C365BA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w:t>
            </w:r>
          </w:p>
        </w:tc>
        <w:tc>
          <w:tcPr>
            <w:tcW w:w="584" w:type="pct"/>
            <w:gridSpan w:val="2"/>
            <w:tcBorders>
              <w:top w:val="nil"/>
              <w:left w:val="nil"/>
              <w:bottom w:val="single" w:sz="4" w:space="0" w:color="FFFFFF"/>
              <w:right w:val="single" w:sz="4" w:space="0" w:color="FFFFFF"/>
            </w:tcBorders>
            <w:noWrap/>
            <w:vAlign w:val="center"/>
            <w:hideMark/>
          </w:tcPr>
          <w:p w14:paraId="7C67624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190</w:t>
            </w:r>
          </w:p>
        </w:tc>
        <w:tc>
          <w:tcPr>
            <w:tcW w:w="587" w:type="pct"/>
            <w:gridSpan w:val="3"/>
            <w:tcBorders>
              <w:top w:val="nil"/>
              <w:left w:val="nil"/>
              <w:bottom w:val="single" w:sz="4" w:space="0" w:color="FFFFFF"/>
              <w:right w:val="single" w:sz="4" w:space="0" w:color="FFFFFF"/>
            </w:tcBorders>
            <w:noWrap/>
            <w:vAlign w:val="center"/>
            <w:hideMark/>
          </w:tcPr>
          <w:p w14:paraId="2532D9D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22</w:t>
            </w:r>
          </w:p>
        </w:tc>
      </w:tr>
      <w:tr w:rsidR="0084398F" w:rsidRPr="009D511F" w14:paraId="5A94CA53" w14:textId="77777777" w:rsidTr="00312B99">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5A6CB98A"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Expenses</w:t>
            </w:r>
          </w:p>
        </w:tc>
        <w:tc>
          <w:tcPr>
            <w:tcW w:w="583" w:type="pct"/>
            <w:gridSpan w:val="2"/>
            <w:tcBorders>
              <w:top w:val="nil"/>
              <w:left w:val="nil"/>
              <w:bottom w:val="single" w:sz="4" w:space="0" w:color="auto"/>
              <w:right w:val="single" w:sz="4" w:space="0" w:color="FFFFFF"/>
            </w:tcBorders>
            <w:noWrap/>
            <w:vAlign w:val="center"/>
            <w:hideMark/>
          </w:tcPr>
          <w:p w14:paraId="1816B93A"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3ACCB49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3"/>
            <w:tcBorders>
              <w:top w:val="nil"/>
              <w:left w:val="nil"/>
              <w:bottom w:val="single" w:sz="4" w:space="0" w:color="auto"/>
              <w:right w:val="single" w:sz="4" w:space="0" w:color="FFFFFF"/>
            </w:tcBorders>
            <w:noWrap/>
            <w:vAlign w:val="center"/>
            <w:hideMark/>
          </w:tcPr>
          <w:p w14:paraId="5A3912D8"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5B35D321" w14:textId="77777777" w:rsidTr="00312B99">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1922B489"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EXPENSES EXCLUDING LOSSES</w:t>
            </w:r>
          </w:p>
        </w:tc>
        <w:tc>
          <w:tcPr>
            <w:tcW w:w="583" w:type="pct"/>
            <w:gridSpan w:val="2"/>
            <w:tcBorders>
              <w:top w:val="single" w:sz="4" w:space="0" w:color="FFFFFF"/>
              <w:left w:val="nil"/>
              <w:bottom w:val="single" w:sz="4" w:space="0" w:color="FFFFFF"/>
              <w:right w:val="single" w:sz="4" w:space="0" w:color="FFFFFF"/>
            </w:tcBorders>
            <w:noWrap/>
            <w:vAlign w:val="center"/>
            <w:hideMark/>
          </w:tcPr>
          <w:p w14:paraId="6374B23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443,783</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0EE544D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1,069,062</w:t>
            </w:r>
          </w:p>
        </w:tc>
        <w:tc>
          <w:tcPr>
            <w:tcW w:w="587" w:type="pct"/>
            <w:gridSpan w:val="3"/>
            <w:tcBorders>
              <w:top w:val="single" w:sz="4" w:space="0" w:color="FFFFFF"/>
              <w:left w:val="nil"/>
              <w:bottom w:val="single" w:sz="4" w:space="0" w:color="FFFFFF"/>
              <w:right w:val="single" w:sz="4" w:space="0" w:color="FFFFFF"/>
            </w:tcBorders>
            <w:noWrap/>
            <w:vAlign w:val="center"/>
            <w:hideMark/>
          </w:tcPr>
          <w:p w14:paraId="0C8EBEAE"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2,098,069</w:t>
            </w:r>
          </w:p>
        </w:tc>
      </w:tr>
      <w:tr w:rsidR="0084398F" w:rsidRPr="009D511F" w14:paraId="72762DE5"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AF1827D"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Revenue</w:t>
            </w:r>
          </w:p>
        </w:tc>
        <w:tc>
          <w:tcPr>
            <w:tcW w:w="583" w:type="pct"/>
            <w:gridSpan w:val="2"/>
            <w:tcBorders>
              <w:top w:val="single" w:sz="4" w:space="0" w:color="auto"/>
              <w:left w:val="nil"/>
              <w:bottom w:val="single" w:sz="4" w:space="0" w:color="FFFFFF"/>
              <w:right w:val="single" w:sz="4" w:space="0" w:color="FFFFFF"/>
            </w:tcBorders>
            <w:noWrap/>
            <w:vAlign w:val="center"/>
            <w:hideMark/>
          </w:tcPr>
          <w:p w14:paraId="5E27C5A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36D6AC7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3"/>
            <w:tcBorders>
              <w:top w:val="single" w:sz="4" w:space="0" w:color="auto"/>
              <w:left w:val="nil"/>
              <w:bottom w:val="single" w:sz="4" w:space="0" w:color="FFFFFF"/>
              <w:right w:val="single" w:sz="4" w:space="0" w:color="FFFFFF"/>
            </w:tcBorders>
            <w:noWrap/>
            <w:vAlign w:val="center"/>
            <w:hideMark/>
          </w:tcPr>
          <w:p w14:paraId="64A3941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5E0B85C1"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ACB92B8"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Appropriation Revenue</w:t>
            </w:r>
          </w:p>
        </w:tc>
        <w:tc>
          <w:tcPr>
            <w:tcW w:w="583" w:type="pct"/>
            <w:gridSpan w:val="2"/>
            <w:tcBorders>
              <w:top w:val="nil"/>
              <w:left w:val="nil"/>
              <w:bottom w:val="single" w:sz="4" w:space="0" w:color="FFFFFF"/>
              <w:right w:val="single" w:sz="4" w:space="0" w:color="FFFFFF"/>
            </w:tcBorders>
            <w:noWrap/>
            <w:vAlign w:val="center"/>
            <w:hideMark/>
          </w:tcPr>
          <w:p w14:paraId="2EC85F4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407,362</w:t>
            </w:r>
          </w:p>
        </w:tc>
        <w:tc>
          <w:tcPr>
            <w:tcW w:w="584" w:type="pct"/>
            <w:gridSpan w:val="2"/>
            <w:tcBorders>
              <w:top w:val="nil"/>
              <w:left w:val="nil"/>
              <w:bottom w:val="single" w:sz="4" w:space="0" w:color="FFFFFF"/>
              <w:right w:val="single" w:sz="4" w:space="0" w:color="FFFFFF"/>
            </w:tcBorders>
            <w:noWrap/>
            <w:vAlign w:val="center"/>
            <w:hideMark/>
          </w:tcPr>
          <w:p w14:paraId="57FD1198"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937,016</w:t>
            </w:r>
          </w:p>
        </w:tc>
        <w:tc>
          <w:tcPr>
            <w:tcW w:w="587" w:type="pct"/>
            <w:gridSpan w:val="3"/>
            <w:tcBorders>
              <w:top w:val="nil"/>
              <w:left w:val="nil"/>
              <w:bottom w:val="single" w:sz="4" w:space="0" w:color="FFFFFF"/>
              <w:right w:val="single" w:sz="4" w:space="0" w:color="FFFFFF"/>
            </w:tcBorders>
            <w:noWrap/>
            <w:vAlign w:val="center"/>
            <w:hideMark/>
          </w:tcPr>
          <w:p w14:paraId="2298E16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2,113,809</w:t>
            </w:r>
          </w:p>
        </w:tc>
      </w:tr>
      <w:tr w:rsidR="0084398F" w:rsidRPr="009D511F" w14:paraId="1D6CD358"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B172170"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Funding Distribution from Department</w:t>
            </w:r>
          </w:p>
        </w:tc>
        <w:tc>
          <w:tcPr>
            <w:tcW w:w="583" w:type="pct"/>
            <w:gridSpan w:val="2"/>
            <w:tcBorders>
              <w:top w:val="nil"/>
              <w:left w:val="nil"/>
              <w:bottom w:val="single" w:sz="4" w:space="0" w:color="FFFFFF"/>
              <w:right w:val="single" w:sz="4" w:space="0" w:color="FFFFFF"/>
            </w:tcBorders>
            <w:noWrap/>
            <w:vAlign w:val="center"/>
            <w:hideMark/>
          </w:tcPr>
          <w:p w14:paraId="416ACE3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9759F4C"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706CEA7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3E756D97" w14:textId="77777777" w:rsidTr="00312B99">
        <w:trPr>
          <w:trHeight w:val="225"/>
        </w:trPr>
        <w:tc>
          <w:tcPr>
            <w:tcW w:w="3246" w:type="pct"/>
            <w:tcBorders>
              <w:top w:val="nil"/>
              <w:left w:val="single" w:sz="4" w:space="0" w:color="FFFFFF"/>
              <w:bottom w:val="single" w:sz="4" w:space="0" w:color="FFFFFF"/>
              <w:right w:val="single" w:sz="4" w:space="0" w:color="FFFFFF"/>
            </w:tcBorders>
            <w:vAlign w:val="center"/>
            <w:hideMark/>
          </w:tcPr>
          <w:p w14:paraId="72F49C46" w14:textId="77777777" w:rsidR="0084398F" w:rsidRPr="009D511F" w:rsidRDefault="0084398F" w:rsidP="00F17544">
            <w:pPr>
              <w:ind w:right="-109"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Acceptance by Crown Entity of Employee Benefits and Other Liabilities</w:t>
            </w:r>
          </w:p>
        </w:tc>
        <w:tc>
          <w:tcPr>
            <w:tcW w:w="583" w:type="pct"/>
            <w:gridSpan w:val="2"/>
            <w:tcBorders>
              <w:top w:val="nil"/>
              <w:left w:val="nil"/>
              <w:bottom w:val="single" w:sz="4" w:space="0" w:color="FFFFFF"/>
              <w:right w:val="single" w:sz="4" w:space="0" w:color="FFFFFF"/>
            </w:tcBorders>
            <w:noWrap/>
            <w:vAlign w:val="center"/>
            <w:hideMark/>
          </w:tcPr>
          <w:p w14:paraId="2D1C2A4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1,171</w:t>
            </w:r>
          </w:p>
        </w:tc>
        <w:tc>
          <w:tcPr>
            <w:tcW w:w="584" w:type="pct"/>
            <w:gridSpan w:val="2"/>
            <w:tcBorders>
              <w:top w:val="nil"/>
              <w:left w:val="nil"/>
              <w:bottom w:val="single" w:sz="4" w:space="0" w:color="FFFFFF"/>
              <w:right w:val="single" w:sz="4" w:space="0" w:color="FFFFFF"/>
            </w:tcBorders>
            <w:noWrap/>
            <w:vAlign w:val="center"/>
            <w:hideMark/>
          </w:tcPr>
          <w:p w14:paraId="2C8FDC5C"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9,028</w:t>
            </w:r>
          </w:p>
        </w:tc>
        <w:tc>
          <w:tcPr>
            <w:tcW w:w="587" w:type="pct"/>
            <w:gridSpan w:val="3"/>
            <w:tcBorders>
              <w:top w:val="nil"/>
              <w:left w:val="nil"/>
              <w:bottom w:val="single" w:sz="4" w:space="0" w:color="FFFFFF"/>
              <w:right w:val="single" w:sz="4" w:space="0" w:color="FFFFFF"/>
            </w:tcBorders>
            <w:noWrap/>
            <w:vAlign w:val="center"/>
            <w:hideMark/>
          </w:tcPr>
          <w:p w14:paraId="2605901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2,822</w:t>
            </w:r>
          </w:p>
        </w:tc>
      </w:tr>
      <w:tr w:rsidR="0084398F" w:rsidRPr="009D511F" w14:paraId="0277B77E"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9FA0C47"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Transfers to the Crown Entity</w:t>
            </w:r>
          </w:p>
        </w:tc>
        <w:tc>
          <w:tcPr>
            <w:tcW w:w="583" w:type="pct"/>
            <w:gridSpan w:val="2"/>
            <w:tcBorders>
              <w:top w:val="nil"/>
              <w:left w:val="nil"/>
              <w:bottom w:val="single" w:sz="4" w:space="0" w:color="FFFFFF"/>
              <w:right w:val="single" w:sz="4" w:space="0" w:color="FFFFFF"/>
            </w:tcBorders>
            <w:noWrap/>
            <w:vAlign w:val="center"/>
            <w:hideMark/>
          </w:tcPr>
          <w:p w14:paraId="48B5D22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24B7A7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24A5AA0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0C64E93F"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5C7200F"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Sales of Goods and Services</w:t>
            </w:r>
          </w:p>
        </w:tc>
        <w:tc>
          <w:tcPr>
            <w:tcW w:w="583" w:type="pct"/>
            <w:gridSpan w:val="2"/>
            <w:tcBorders>
              <w:top w:val="nil"/>
              <w:left w:val="nil"/>
              <w:bottom w:val="single" w:sz="4" w:space="0" w:color="FFFFFF"/>
              <w:right w:val="single" w:sz="4" w:space="0" w:color="FFFFFF"/>
            </w:tcBorders>
            <w:noWrap/>
            <w:vAlign w:val="center"/>
            <w:hideMark/>
          </w:tcPr>
          <w:p w14:paraId="0325BDA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11,700</w:t>
            </w:r>
          </w:p>
        </w:tc>
        <w:tc>
          <w:tcPr>
            <w:tcW w:w="584" w:type="pct"/>
            <w:gridSpan w:val="2"/>
            <w:tcBorders>
              <w:top w:val="nil"/>
              <w:left w:val="nil"/>
              <w:bottom w:val="single" w:sz="4" w:space="0" w:color="FFFFFF"/>
              <w:right w:val="single" w:sz="4" w:space="0" w:color="FFFFFF"/>
            </w:tcBorders>
            <w:noWrap/>
            <w:vAlign w:val="center"/>
            <w:hideMark/>
          </w:tcPr>
          <w:p w14:paraId="59E8ED0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37,526</w:t>
            </w:r>
          </w:p>
        </w:tc>
        <w:tc>
          <w:tcPr>
            <w:tcW w:w="587" w:type="pct"/>
            <w:gridSpan w:val="3"/>
            <w:tcBorders>
              <w:top w:val="nil"/>
              <w:left w:val="nil"/>
              <w:bottom w:val="single" w:sz="4" w:space="0" w:color="FFFFFF"/>
              <w:right w:val="single" w:sz="4" w:space="0" w:color="FFFFFF"/>
            </w:tcBorders>
            <w:noWrap/>
            <w:vAlign w:val="center"/>
            <w:hideMark/>
          </w:tcPr>
          <w:p w14:paraId="57DB1FE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24,911</w:t>
            </w:r>
          </w:p>
        </w:tc>
      </w:tr>
      <w:tr w:rsidR="0084398F" w:rsidRPr="009D511F" w14:paraId="794F67E7"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654CC10"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Grants and Contributions</w:t>
            </w:r>
          </w:p>
        </w:tc>
        <w:tc>
          <w:tcPr>
            <w:tcW w:w="583" w:type="pct"/>
            <w:gridSpan w:val="2"/>
            <w:tcBorders>
              <w:top w:val="nil"/>
              <w:left w:val="nil"/>
              <w:bottom w:val="single" w:sz="4" w:space="0" w:color="FFFFFF"/>
              <w:right w:val="single" w:sz="4" w:space="0" w:color="FFFFFF"/>
            </w:tcBorders>
            <w:noWrap/>
            <w:vAlign w:val="center"/>
            <w:hideMark/>
          </w:tcPr>
          <w:p w14:paraId="4E2541C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33,145</w:t>
            </w:r>
          </w:p>
        </w:tc>
        <w:tc>
          <w:tcPr>
            <w:tcW w:w="584" w:type="pct"/>
            <w:gridSpan w:val="2"/>
            <w:tcBorders>
              <w:top w:val="nil"/>
              <w:left w:val="nil"/>
              <w:bottom w:val="single" w:sz="4" w:space="0" w:color="FFFFFF"/>
              <w:right w:val="single" w:sz="4" w:space="0" w:color="FFFFFF"/>
            </w:tcBorders>
            <w:noWrap/>
            <w:vAlign w:val="center"/>
            <w:hideMark/>
          </w:tcPr>
          <w:p w14:paraId="065A33F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40,482</w:t>
            </w:r>
          </w:p>
        </w:tc>
        <w:tc>
          <w:tcPr>
            <w:tcW w:w="587" w:type="pct"/>
            <w:gridSpan w:val="3"/>
            <w:tcBorders>
              <w:top w:val="nil"/>
              <w:left w:val="nil"/>
              <w:bottom w:val="single" w:sz="4" w:space="0" w:color="FFFFFF"/>
              <w:right w:val="single" w:sz="4" w:space="0" w:color="FFFFFF"/>
            </w:tcBorders>
            <w:noWrap/>
            <w:vAlign w:val="center"/>
            <w:hideMark/>
          </w:tcPr>
          <w:p w14:paraId="4D8819B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26,199</w:t>
            </w:r>
          </w:p>
        </w:tc>
      </w:tr>
      <w:tr w:rsidR="0084398F" w:rsidRPr="009D511F" w14:paraId="4E9AAAA5"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65214BB"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Investment Revenue</w:t>
            </w:r>
          </w:p>
        </w:tc>
        <w:tc>
          <w:tcPr>
            <w:tcW w:w="583" w:type="pct"/>
            <w:gridSpan w:val="2"/>
            <w:tcBorders>
              <w:top w:val="nil"/>
              <w:left w:val="nil"/>
              <w:bottom w:val="single" w:sz="4" w:space="0" w:color="FFFFFF"/>
              <w:right w:val="single" w:sz="4" w:space="0" w:color="FFFFFF"/>
            </w:tcBorders>
            <w:noWrap/>
            <w:vAlign w:val="center"/>
            <w:hideMark/>
          </w:tcPr>
          <w:p w14:paraId="45F2480A"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AC2761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489</w:t>
            </w:r>
          </w:p>
        </w:tc>
        <w:tc>
          <w:tcPr>
            <w:tcW w:w="587" w:type="pct"/>
            <w:gridSpan w:val="3"/>
            <w:tcBorders>
              <w:top w:val="nil"/>
              <w:left w:val="nil"/>
              <w:bottom w:val="single" w:sz="4" w:space="0" w:color="FFFFFF"/>
              <w:right w:val="single" w:sz="4" w:space="0" w:color="FFFFFF"/>
            </w:tcBorders>
            <w:noWrap/>
            <w:vAlign w:val="center"/>
            <w:hideMark/>
          </w:tcPr>
          <w:p w14:paraId="1138E44A"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8,433</w:t>
            </w:r>
          </w:p>
        </w:tc>
      </w:tr>
      <w:tr w:rsidR="0084398F" w:rsidRPr="009D511F" w14:paraId="0ED6FCD6"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E916BE3"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Retained Taxes, Fees and Fines</w:t>
            </w:r>
          </w:p>
        </w:tc>
        <w:tc>
          <w:tcPr>
            <w:tcW w:w="583" w:type="pct"/>
            <w:gridSpan w:val="2"/>
            <w:tcBorders>
              <w:top w:val="nil"/>
              <w:left w:val="nil"/>
              <w:bottom w:val="single" w:sz="4" w:space="0" w:color="FFFFFF"/>
              <w:right w:val="single" w:sz="4" w:space="0" w:color="FFFFFF"/>
            </w:tcBorders>
            <w:noWrap/>
            <w:vAlign w:val="center"/>
            <w:hideMark/>
          </w:tcPr>
          <w:p w14:paraId="4BE4A52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DA194A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5AD09452"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45E49794" w14:textId="77777777" w:rsidTr="00312B99">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68AE588F"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Revenue</w:t>
            </w:r>
          </w:p>
        </w:tc>
        <w:tc>
          <w:tcPr>
            <w:tcW w:w="583" w:type="pct"/>
            <w:gridSpan w:val="2"/>
            <w:tcBorders>
              <w:top w:val="nil"/>
              <w:left w:val="nil"/>
              <w:bottom w:val="single" w:sz="4" w:space="0" w:color="auto"/>
              <w:right w:val="single" w:sz="4" w:space="0" w:color="FFFFFF"/>
            </w:tcBorders>
            <w:noWrap/>
            <w:vAlign w:val="center"/>
            <w:hideMark/>
          </w:tcPr>
          <w:p w14:paraId="03885658"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0</w:t>
            </w:r>
          </w:p>
        </w:tc>
        <w:tc>
          <w:tcPr>
            <w:tcW w:w="584" w:type="pct"/>
            <w:gridSpan w:val="2"/>
            <w:tcBorders>
              <w:top w:val="nil"/>
              <w:left w:val="nil"/>
              <w:bottom w:val="single" w:sz="4" w:space="0" w:color="auto"/>
              <w:right w:val="single" w:sz="4" w:space="0" w:color="FFFFFF"/>
            </w:tcBorders>
            <w:noWrap/>
            <w:vAlign w:val="center"/>
            <w:hideMark/>
          </w:tcPr>
          <w:p w14:paraId="2065332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3"/>
            <w:tcBorders>
              <w:top w:val="nil"/>
              <w:left w:val="nil"/>
              <w:bottom w:val="single" w:sz="4" w:space="0" w:color="auto"/>
              <w:right w:val="single" w:sz="4" w:space="0" w:color="FFFFFF"/>
            </w:tcBorders>
            <w:noWrap/>
            <w:vAlign w:val="center"/>
            <w:hideMark/>
          </w:tcPr>
          <w:p w14:paraId="6567459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1,564</w:t>
            </w:r>
          </w:p>
        </w:tc>
      </w:tr>
      <w:tr w:rsidR="0084398F" w:rsidRPr="009D511F" w14:paraId="534ACD5F" w14:textId="77777777" w:rsidTr="00312B99">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6D97E2AD"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Revenue</w:t>
            </w:r>
          </w:p>
        </w:tc>
        <w:tc>
          <w:tcPr>
            <w:tcW w:w="583" w:type="pct"/>
            <w:gridSpan w:val="2"/>
            <w:tcBorders>
              <w:top w:val="single" w:sz="4" w:space="0" w:color="FFFFFF"/>
              <w:left w:val="nil"/>
              <w:bottom w:val="single" w:sz="4" w:space="0" w:color="FFFFFF"/>
              <w:right w:val="single" w:sz="4" w:space="0" w:color="FFFFFF"/>
            </w:tcBorders>
            <w:noWrap/>
            <w:vAlign w:val="center"/>
            <w:hideMark/>
          </w:tcPr>
          <w:p w14:paraId="76E005D9"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453,377</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0B4D518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1,024,540</w:t>
            </w:r>
          </w:p>
        </w:tc>
        <w:tc>
          <w:tcPr>
            <w:tcW w:w="587" w:type="pct"/>
            <w:gridSpan w:val="3"/>
            <w:tcBorders>
              <w:top w:val="single" w:sz="4" w:space="0" w:color="FFFFFF"/>
              <w:left w:val="nil"/>
              <w:bottom w:val="single" w:sz="4" w:space="0" w:color="FFFFFF"/>
              <w:right w:val="single" w:sz="4" w:space="0" w:color="FFFFFF"/>
            </w:tcBorders>
            <w:noWrap/>
            <w:vAlign w:val="center"/>
            <w:hideMark/>
          </w:tcPr>
          <w:p w14:paraId="303DF0C7"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2,177,738</w:t>
            </w:r>
          </w:p>
        </w:tc>
      </w:tr>
      <w:tr w:rsidR="0084398F" w:rsidRPr="009D511F" w14:paraId="7DBD3C0F" w14:textId="77777777" w:rsidTr="00312B99">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7B58F7F"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Gain/(Loss) on Disposal of Non Current Assets</w:t>
            </w:r>
          </w:p>
        </w:tc>
        <w:tc>
          <w:tcPr>
            <w:tcW w:w="583" w:type="pct"/>
            <w:gridSpan w:val="2"/>
            <w:tcBorders>
              <w:top w:val="single" w:sz="4" w:space="0" w:color="auto"/>
              <w:left w:val="nil"/>
              <w:bottom w:val="single" w:sz="4" w:space="0" w:color="FFFFFF"/>
              <w:right w:val="single" w:sz="4" w:space="0" w:color="FFFFFF"/>
            </w:tcBorders>
            <w:noWrap/>
            <w:vAlign w:val="center"/>
            <w:hideMark/>
          </w:tcPr>
          <w:p w14:paraId="0B4F011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4" w:type="pct"/>
            <w:gridSpan w:val="2"/>
            <w:tcBorders>
              <w:top w:val="single" w:sz="4" w:space="0" w:color="auto"/>
              <w:left w:val="nil"/>
              <w:bottom w:val="single" w:sz="4" w:space="0" w:color="FFFFFF"/>
              <w:right w:val="single" w:sz="4" w:space="0" w:color="FFFFFF"/>
            </w:tcBorders>
            <w:noWrap/>
            <w:vAlign w:val="center"/>
            <w:hideMark/>
          </w:tcPr>
          <w:p w14:paraId="70EA605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3"/>
            <w:tcBorders>
              <w:top w:val="single" w:sz="4" w:space="0" w:color="auto"/>
              <w:left w:val="nil"/>
              <w:bottom w:val="single" w:sz="4" w:space="0" w:color="FFFFFF"/>
              <w:right w:val="single" w:sz="4" w:space="0" w:color="FFFFFF"/>
            </w:tcBorders>
            <w:noWrap/>
            <w:vAlign w:val="center"/>
            <w:hideMark/>
          </w:tcPr>
          <w:p w14:paraId="6A7DF8C3"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045D82CB" w14:textId="77777777" w:rsidTr="00312B99">
        <w:trPr>
          <w:trHeight w:val="225"/>
        </w:trPr>
        <w:tc>
          <w:tcPr>
            <w:tcW w:w="3246" w:type="pct"/>
            <w:tcBorders>
              <w:top w:val="nil"/>
              <w:left w:val="single" w:sz="4" w:space="0" w:color="FFFFFF"/>
              <w:bottom w:val="nil"/>
              <w:right w:val="single" w:sz="4" w:space="0" w:color="FFFFFF"/>
            </w:tcBorders>
            <w:noWrap/>
            <w:vAlign w:val="center"/>
            <w:hideMark/>
          </w:tcPr>
          <w:p w14:paraId="5FB608E1"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Gains/(Losses)</w:t>
            </w:r>
          </w:p>
        </w:tc>
        <w:tc>
          <w:tcPr>
            <w:tcW w:w="583" w:type="pct"/>
            <w:gridSpan w:val="2"/>
            <w:tcBorders>
              <w:top w:val="nil"/>
              <w:left w:val="nil"/>
              <w:bottom w:val="nil"/>
              <w:right w:val="single" w:sz="4" w:space="0" w:color="FFFFFF"/>
            </w:tcBorders>
            <w:noWrap/>
            <w:vAlign w:val="center"/>
            <w:hideMark/>
          </w:tcPr>
          <w:p w14:paraId="657F7C4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4" w:type="pct"/>
            <w:gridSpan w:val="2"/>
            <w:tcBorders>
              <w:top w:val="nil"/>
              <w:left w:val="nil"/>
              <w:bottom w:val="nil"/>
              <w:right w:val="single" w:sz="4" w:space="0" w:color="FFFFFF"/>
            </w:tcBorders>
            <w:noWrap/>
            <w:vAlign w:val="center"/>
            <w:hideMark/>
          </w:tcPr>
          <w:p w14:paraId="66CF6FC8"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3"/>
            <w:tcBorders>
              <w:top w:val="nil"/>
              <w:left w:val="nil"/>
              <w:bottom w:val="nil"/>
              <w:right w:val="single" w:sz="4" w:space="0" w:color="FFFFFF"/>
            </w:tcBorders>
            <w:noWrap/>
            <w:vAlign w:val="center"/>
            <w:hideMark/>
          </w:tcPr>
          <w:p w14:paraId="3F002A2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6F4F6B39" w14:textId="77777777" w:rsidTr="00312B99">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126F65D0"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Result</w:t>
            </w:r>
          </w:p>
        </w:tc>
        <w:tc>
          <w:tcPr>
            <w:tcW w:w="583" w:type="pct"/>
            <w:gridSpan w:val="2"/>
            <w:tcBorders>
              <w:top w:val="single" w:sz="4" w:space="0" w:color="auto"/>
              <w:left w:val="nil"/>
              <w:bottom w:val="single" w:sz="4" w:space="0" w:color="auto"/>
              <w:right w:val="single" w:sz="4" w:space="0" w:color="FFFFFF"/>
            </w:tcBorders>
            <w:noWrap/>
            <w:vAlign w:val="center"/>
            <w:hideMark/>
          </w:tcPr>
          <w:p w14:paraId="56A19BA7"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9,595</w:t>
            </w:r>
          </w:p>
        </w:tc>
        <w:tc>
          <w:tcPr>
            <w:tcW w:w="584" w:type="pct"/>
            <w:gridSpan w:val="2"/>
            <w:tcBorders>
              <w:top w:val="single" w:sz="4" w:space="0" w:color="auto"/>
              <w:left w:val="nil"/>
              <w:bottom w:val="single" w:sz="4" w:space="0" w:color="auto"/>
              <w:right w:val="single" w:sz="4" w:space="0" w:color="FFFFFF"/>
            </w:tcBorders>
            <w:noWrap/>
            <w:vAlign w:val="center"/>
            <w:hideMark/>
          </w:tcPr>
          <w:p w14:paraId="10DD2D4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(44,521)</w:t>
            </w:r>
          </w:p>
        </w:tc>
        <w:tc>
          <w:tcPr>
            <w:tcW w:w="587" w:type="pct"/>
            <w:gridSpan w:val="3"/>
            <w:tcBorders>
              <w:top w:val="single" w:sz="4" w:space="0" w:color="auto"/>
              <w:left w:val="nil"/>
              <w:bottom w:val="single" w:sz="4" w:space="0" w:color="auto"/>
              <w:right w:val="single" w:sz="4" w:space="0" w:color="FFFFFF"/>
            </w:tcBorders>
            <w:noWrap/>
            <w:vAlign w:val="center"/>
            <w:hideMark/>
          </w:tcPr>
          <w:p w14:paraId="101E23C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79,670</w:t>
            </w:r>
          </w:p>
        </w:tc>
      </w:tr>
    </w:tbl>
    <w:p w14:paraId="54D1530E" w14:textId="77777777" w:rsidR="0084398F" w:rsidRPr="009D511F" w:rsidRDefault="0084398F" w:rsidP="0084398F">
      <w:pPr>
        <w:spacing w:before="360" w:after="160" w:line="276" w:lineRule="auto"/>
        <w:rPr>
          <w:rFonts w:ascii="Public Sans" w:eastAsia="Aptos" w:hAnsi="Public Sans"/>
          <w:kern w:val="2"/>
          <w:sz w:val="24"/>
          <w:szCs w:val="24"/>
          <w14:ligatures w14:val="standardContextual"/>
        </w:rPr>
      </w:pPr>
    </w:p>
    <w:p w14:paraId="7D6C28E8" w14:textId="77777777" w:rsidR="0084398F" w:rsidRPr="009D511F" w:rsidRDefault="0084398F" w:rsidP="0084398F">
      <w:pPr>
        <w:spacing w:after="160" w:line="276" w:lineRule="auto"/>
        <w:rPr>
          <w:rFonts w:ascii="Public Sans" w:eastAsia="Aptos" w:hAnsi="Public Sans"/>
          <w:kern w:val="2"/>
          <w:sz w:val="24"/>
          <w:szCs w:val="24"/>
          <w14:ligatures w14:val="standardContextual"/>
        </w:rPr>
      </w:pPr>
      <w:r w:rsidRPr="009D511F">
        <w:rPr>
          <w:rFonts w:ascii="Public Sans" w:eastAsia="Aptos" w:hAnsi="Public Sans"/>
          <w:sz w:val="24"/>
          <w:szCs w:val="24"/>
          <w:lang w:eastAsia="en-AU"/>
        </w:rPr>
        <w:br w:type="page"/>
      </w:r>
    </w:p>
    <w:p w14:paraId="6BDC3943" w14:textId="77777777" w:rsidR="00F17544" w:rsidRPr="009D511F" w:rsidRDefault="00F17544" w:rsidP="00456A20">
      <w:pPr>
        <w:pStyle w:val="Heading4"/>
        <w:rPr>
          <w:rFonts w:ascii="Public Sans" w:hAnsi="Public Sans"/>
        </w:rPr>
      </w:pPr>
      <w:r w:rsidRPr="009D511F">
        <w:rPr>
          <w:rFonts w:ascii="Public Sans" w:hAnsi="Public Sans"/>
        </w:rPr>
        <w:lastRenderedPageBreak/>
        <w:t>Balance Sheet</w:t>
      </w:r>
    </w:p>
    <w:tbl>
      <w:tblPr>
        <w:tblW w:w="5003" w:type="pct"/>
        <w:tblInd w:w="-5" w:type="dxa"/>
        <w:tblLook w:val="04A0" w:firstRow="1" w:lastRow="0" w:firstColumn="1" w:lastColumn="0" w:noHBand="0" w:noVBand="1"/>
        <w:tblCaption w:val="9.2 Financial Statements - Premier's Department - Balance Sheet"/>
        <w:tblDescription w:val="9.2 Financial Statements - Premier's Department - Balance Sheet"/>
      </w:tblPr>
      <w:tblGrid>
        <w:gridCol w:w="5934"/>
        <w:gridCol w:w="1761"/>
        <w:gridCol w:w="971"/>
        <w:gridCol w:w="979"/>
      </w:tblGrid>
      <w:tr w:rsidR="00F17544" w:rsidRPr="009D511F" w14:paraId="59156E67" w14:textId="77777777" w:rsidTr="005D4FF2">
        <w:trPr>
          <w:trHeight w:val="283"/>
        </w:trPr>
        <w:tc>
          <w:tcPr>
            <w:tcW w:w="3262" w:type="pct"/>
            <w:shd w:val="clear" w:color="auto" w:fill="EBEBEB"/>
            <w:vAlign w:val="center"/>
            <w:hideMark/>
          </w:tcPr>
          <w:p w14:paraId="6E226A5A" w14:textId="77777777" w:rsidR="00F17544" w:rsidRPr="009D511F" w:rsidRDefault="00F17544" w:rsidP="0094302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1098" w:type="pct"/>
            <w:shd w:val="clear" w:color="auto" w:fill="EBEBEB"/>
            <w:vAlign w:val="bottom"/>
            <w:hideMark/>
          </w:tcPr>
          <w:p w14:paraId="3956E9B2" w14:textId="77777777" w:rsidR="00F17544" w:rsidRPr="009D511F" w:rsidRDefault="00F17544" w:rsidP="007B3097">
            <w:pPr>
              <w:jc w:val="center"/>
              <w:rPr>
                <w:rFonts w:ascii="Public Sans" w:hAnsi="Public Sans" w:cs="Calibri"/>
                <w:sz w:val="18"/>
                <w:szCs w:val="18"/>
                <w:lang w:eastAsia="en-AU"/>
              </w:rPr>
            </w:pPr>
            <w:r w:rsidRPr="009D511F">
              <w:rPr>
                <w:rFonts w:ascii="Public Sans" w:hAnsi="Public Sans" w:cs="Calibri"/>
                <w:sz w:val="18"/>
                <w:szCs w:val="18"/>
                <w:lang w:eastAsia="en-AU"/>
              </w:rPr>
              <w:t>2024-25</w:t>
            </w:r>
          </w:p>
        </w:tc>
        <w:tc>
          <w:tcPr>
            <w:tcW w:w="640" w:type="pct"/>
            <w:gridSpan w:val="2"/>
            <w:shd w:val="clear" w:color="auto" w:fill="EBEBEB"/>
            <w:vAlign w:val="bottom"/>
            <w:hideMark/>
          </w:tcPr>
          <w:p w14:paraId="565013D3" w14:textId="77777777" w:rsidR="00F17544" w:rsidRPr="009D511F" w:rsidRDefault="00F17544" w:rsidP="007B3097">
            <w:pPr>
              <w:jc w:val="center"/>
              <w:rPr>
                <w:rFonts w:ascii="Public Sans" w:hAnsi="Public Sans" w:cs="Calibri"/>
                <w:sz w:val="18"/>
                <w:szCs w:val="18"/>
                <w:lang w:eastAsia="en-AU"/>
              </w:rPr>
            </w:pPr>
            <w:r w:rsidRPr="009D511F">
              <w:rPr>
                <w:rFonts w:ascii="Public Sans" w:hAnsi="Public Sans" w:cs="Calibri"/>
                <w:sz w:val="18"/>
                <w:szCs w:val="18"/>
                <w:lang w:eastAsia="en-AU"/>
              </w:rPr>
              <w:t>2025-26</w:t>
            </w:r>
          </w:p>
        </w:tc>
      </w:tr>
      <w:tr w:rsidR="00F17544" w:rsidRPr="009D511F" w14:paraId="356AC6FB" w14:textId="77777777" w:rsidTr="005D4FF2">
        <w:trPr>
          <w:trHeight w:val="225"/>
        </w:trPr>
        <w:tc>
          <w:tcPr>
            <w:tcW w:w="3262" w:type="pct"/>
            <w:shd w:val="clear" w:color="auto" w:fill="EBEBEB"/>
            <w:vAlign w:val="center"/>
            <w:hideMark/>
          </w:tcPr>
          <w:p w14:paraId="26393CB6" w14:textId="77777777" w:rsidR="00F17544" w:rsidRPr="009D511F" w:rsidRDefault="00F17544" w:rsidP="0094302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shd w:val="clear" w:color="auto" w:fill="EBEBEB"/>
            <w:vAlign w:val="center"/>
            <w:hideMark/>
          </w:tcPr>
          <w:p w14:paraId="7CDADD0B" w14:textId="77777777" w:rsidR="00F17544" w:rsidRPr="009D511F" w:rsidRDefault="00F17544" w:rsidP="0094302F">
            <w:pPr>
              <w:jc w:val="center"/>
              <w:rPr>
                <w:rFonts w:ascii="Public Sans" w:hAnsi="Public Sans" w:cs="Calibri"/>
                <w:sz w:val="18"/>
                <w:szCs w:val="18"/>
                <w:lang w:eastAsia="en-AU"/>
              </w:rPr>
            </w:pPr>
            <w:r w:rsidRPr="009D511F">
              <w:rPr>
                <w:rFonts w:ascii="Public Sans" w:hAnsi="Public Sans" w:cs="Calibri"/>
                <w:sz w:val="18"/>
                <w:szCs w:val="18"/>
                <w:lang w:eastAsia="en-AU"/>
              </w:rPr>
              <w:t>Budget</w:t>
            </w:r>
          </w:p>
        </w:tc>
        <w:tc>
          <w:tcPr>
            <w:tcW w:w="592" w:type="pct"/>
            <w:shd w:val="clear" w:color="auto" w:fill="EBEBEB"/>
            <w:vAlign w:val="center"/>
            <w:hideMark/>
          </w:tcPr>
          <w:p w14:paraId="735EE169" w14:textId="77777777" w:rsidR="00F17544" w:rsidRPr="009D511F" w:rsidRDefault="00F17544" w:rsidP="0094302F">
            <w:pPr>
              <w:jc w:val="center"/>
              <w:rPr>
                <w:rFonts w:ascii="Public Sans" w:hAnsi="Public Sans" w:cs="Calibri"/>
                <w:sz w:val="18"/>
                <w:szCs w:val="18"/>
                <w:lang w:eastAsia="en-AU"/>
              </w:rPr>
            </w:pPr>
            <w:r w:rsidRPr="009D511F">
              <w:rPr>
                <w:rFonts w:ascii="Public Sans" w:hAnsi="Public Sans" w:cs="Calibri"/>
                <w:sz w:val="18"/>
                <w:szCs w:val="18"/>
                <w:lang w:eastAsia="en-AU"/>
              </w:rPr>
              <w:t>Revised</w:t>
            </w:r>
          </w:p>
        </w:tc>
        <w:tc>
          <w:tcPr>
            <w:tcW w:w="559" w:type="pct"/>
            <w:shd w:val="clear" w:color="auto" w:fill="EBEBEB"/>
            <w:vAlign w:val="center"/>
            <w:hideMark/>
          </w:tcPr>
          <w:p w14:paraId="19FA6113" w14:textId="77777777" w:rsidR="00F17544" w:rsidRPr="009D511F" w:rsidRDefault="00F17544" w:rsidP="0094302F">
            <w:pPr>
              <w:jc w:val="center"/>
              <w:rPr>
                <w:rFonts w:ascii="Public Sans" w:hAnsi="Public Sans" w:cs="Calibri"/>
                <w:sz w:val="18"/>
                <w:szCs w:val="18"/>
                <w:lang w:eastAsia="en-AU"/>
              </w:rPr>
            </w:pPr>
            <w:r w:rsidRPr="009D511F">
              <w:rPr>
                <w:rFonts w:ascii="Public Sans" w:hAnsi="Public Sans" w:cs="Calibri"/>
                <w:sz w:val="18"/>
                <w:szCs w:val="18"/>
                <w:lang w:eastAsia="en-AU"/>
              </w:rPr>
              <w:t>Budget</w:t>
            </w:r>
          </w:p>
        </w:tc>
      </w:tr>
      <w:tr w:rsidR="00F17544" w:rsidRPr="009D511F" w14:paraId="314142E0" w14:textId="77777777" w:rsidTr="005D4FF2">
        <w:trPr>
          <w:trHeight w:val="283"/>
        </w:trPr>
        <w:tc>
          <w:tcPr>
            <w:tcW w:w="3262" w:type="pct"/>
            <w:shd w:val="clear" w:color="auto" w:fill="EBEBEB"/>
            <w:vAlign w:val="center"/>
            <w:hideMark/>
          </w:tcPr>
          <w:p w14:paraId="5C60640C" w14:textId="77777777" w:rsidR="00F17544" w:rsidRPr="009D511F" w:rsidRDefault="00F17544" w:rsidP="0094302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shd w:val="clear" w:color="auto" w:fill="EBEBEB"/>
            <w:hideMark/>
          </w:tcPr>
          <w:p w14:paraId="78EB0A88" w14:textId="77777777" w:rsidR="00F17544" w:rsidRPr="009D511F" w:rsidRDefault="00F17544" w:rsidP="007B3097">
            <w:pPr>
              <w:jc w:val="center"/>
              <w:rPr>
                <w:rFonts w:ascii="Public Sans" w:hAnsi="Public Sans" w:cs="Calibri"/>
                <w:sz w:val="18"/>
                <w:szCs w:val="18"/>
                <w:lang w:eastAsia="en-AU"/>
              </w:rPr>
            </w:pPr>
            <w:r w:rsidRPr="009D511F">
              <w:rPr>
                <w:rFonts w:ascii="Public Sans" w:hAnsi="Public Sans" w:cs="Calibri"/>
                <w:sz w:val="18"/>
                <w:szCs w:val="18"/>
                <w:lang w:eastAsia="en-AU"/>
              </w:rPr>
              <w:t>$000</w:t>
            </w:r>
          </w:p>
        </w:tc>
        <w:tc>
          <w:tcPr>
            <w:tcW w:w="592" w:type="pct"/>
            <w:shd w:val="clear" w:color="auto" w:fill="EBEBEB"/>
            <w:hideMark/>
          </w:tcPr>
          <w:p w14:paraId="6BFFEC01" w14:textId="77777777" w:rsidR="00F17544" w:rsidRPr="009D511F" w:rsidRDefault="00F17544" w:rsidP="007B3097">
            <w:pPr>
              <w:jc w:val="center"/>
              <w:rPr>
                <w:rFonts w:ascii="Public Sans" w:hAnsi="Public Sans" w:cs="Calibri"/>
                <w:sz w:val="18"/>
                <w:szCs w:val="18"/>
                <w:lang w:eastAsia="en-AU"/>
              </w:rPr>
            </w:pPr>
            <w:r w:rsidRPr="009D511F">
              <w:rPr>
                <w:rFonts w:ascii="Public Sans" w:hAnsi="Public Sans" w:cs="Calibri"/>
                <w:sz w:val="18"/>
                <w:szCs w:val="18"/>
                <w:lang w:eastAsia="en-AU"/>
              </w:rPr>
              <w:t>$000</w:t>
            </w:r>
          </w:p>
        </w:tc>
        <w:tc>
          <w:tcPr>
            <w:tcW w:w="559" w:type="pct"/>
            <w:shd w:val="clear" w:color="auto" w:fill="EBEBEB"/>
            <w:hideMark/>
          </w:tcPr>
          <w:p w14:paraId="540DD215" w14:textId="77777777" w:rsidR="00F17544" w:rsidRPr="009D511F" w:rsidRDefault="00F17544" w:rsidP="007B3097">
            <w:pPr>
              <w:jc w:val="center"/>
              <w:rPr>
                <w:rFonts w:ascii="Public Sans" w:hAnsi="Public Sans" w:cs="Calibri"/>
                <w:sz w:val="18"/>
                <w:szCs w:val="18"/>
                <w:lang w:eastAsia="en-AU"/>
              </w:rPr>
            </w:pPr>
            <w:r w:rsidRPr="009D511F">
              <w:rPr>
                <w:rFonts w:ascii="Public Sans" w:hAnsi="Public Sans" w:cs="Calibri"/>
                <w:sz w:val="18"/>
                <w:szCs w:val="18"/>
                <w:lang w:eastAsia="en-AU"/>
              </w:rPr>
              <w:t>$000</w:t>
            </w:r>
          </w:p>
        </w:tc>
      </w:tr>
      <w:tr w:rsidR="0084398F" w:rsidRPr="009D511F" w14:paraId="28C372FA" w14:textId="77777777" w:rsidTr="005D4FF2">
        <w:trPr>
          <w:trHeight w:val="225"/>
        </w:trPr>
        <w:tc>
          <w:tcPr>
            <w:tcW w:w="3233" w:type="pct"/>
            <w:tcBorders>
              <w:top w:val="single" w:sz="4" w:space="0" w:color="FFFFFF"/>
              <w:left w:val="single" w:sz="4" w:space="0" w:color="FFFFFF"/>
              <w:bottom w:val="single" w:sz="4" w:space="0" w:color="FFFFFF"/>
              <w:right w:val="single" w:sz="4" w:space="0" w:color="FFFFFF"/>
            </w:tcBorders>
            <w:noWrap/>
            <w:vAlign w:val="center"/>
            <w:hideMark/>
          </w:tcPr>
          <w:p w14:paraId="13A2F20F"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Assets</w:t>
            </w:r>
          </w:p>
        </w:tc>
        <w:tc>
          <w:tcPr>
            <w:tcW w:w="588" w:type="pct"/>
            <w:tcBorders>
              <w:top w:val="single" w:sz="4" w:space="0" w:color="FFFFFF"/>
              <w:left w:val="nil"/>
              <w:bottom w:val="single" w:sz="4" w:space="0" w:color="FFFFFF"/>
              <w:right w:val="single" w:sz="4" w:space="0" w:color="FFFFFF"/>
            </w:tcBorders>
            <w:noWrap/>
            <w:vAlign w:val="bottom"/>
            <w:hideMark/>
          </w:tcPr>
          <w:p w14:paraId="6D2CE264"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single" w:sz="4" w:space="0" w:color="FFFFFF"/>
              <w:left w:val="nil"/>
              <w:bottom w:val="single" w:sz="4" w:space="0" w:color="FFFFFF"/>
              <w:right w:val="single" w:sz="4" w:space="0" w:color="FFFFFF"/>
            </w:tcBorders>
            <w:noWrap/>
            <w:vAlign w:val="bottom"/>
            <w:hideMark/>
          </w:tcPr>
          <w:p w14:paraId="6DF61854"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single" w:sz="4" w:space="0" w:color="FFFFFF"/>
              <w:left w:val="nil"/>
              <w:bottom w:val="single" w:sz="4" w:space="0" w:color="FFFFFF"/>
              <w:right w:val="single" w:sz="4" w:space="0" w:color="FFFFFF"/>
            </w:tcBorders>
            <w:noWrap/>
            <w:vAlign w:val="bottom"/>
            <w:hideMark/>
          </w:tcPr>
          <w:p w14:paraId="15102E0D"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174DA1AC"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6D1EBAE2"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Current Assets</w:t>
            </w:r>
          </w:p>
        </w:tc>
        <w:tc>
          <w:tcPr>
            <w:tcW w:w="588" w:type="pct"/>
            <w:tcBorders>
              <w:top w:val="nil"/>
              <w:left w:val="nil"/>
              <w:bottom w:val="single" w:sz="4" w:space="0" w:color="FFFFFF"/>
              <w:right w:val="single" w:sz="4" w:space="0" w:color="FFFFFF"/>
            </w:tcBorders>
            <w:noWrap/>
            <w:vAlign w:val="bottom"/>
            <w:hideMark/>
          </w:tcPr>
          <w:p w14:paraId="4EF456AE"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bottom"/>
            <w:hideMark/>
          </w:tcPr>
          <w:p w14:paraId="0EAE1E51"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bottom"/>
            <w:hideMark/>
          </w:tcPr>
          <w:p w14:paraId="48CDB961"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1099E38C"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183FF863"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Cash Assets</w:t>
            </w:r>
          </w:p>
        </w:tc>
        <w:tc>
          <w:tcPr>
            <w:tcW w:w="588" w:type="pct"/>
            <w:tcBorders>
              <w:top w:val="nil"/>
              <w:left w:val="nil"/>
              <w:bottom w:val="single" w:sz="4" w:space="0" w:color="FFFFFF"/>
              <w:right w:val="single" w:sz="4" w:space="0" w:color="FFFFFF"/>
            </w:tcBorders>
            <w:noWrap/>
            <w:vAlign w:val="center"/>
            <w:hideMark/>
          </w:tcPr>
          <w:p w14:paraId="6928AA9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70,326</w:t>
            </w:r>
          </w:p>
        </w:tc>
        <w:tc>
          <w:tcPr>
            <w:tcW w:w="588" w:type="pct"/>
            <w:tcBorders>
              <w:top w:val="nil"/>
              <w:left w:val="nil"/>
              <w:bottom w:val="single" w:sz="4" w:space="0" w:color="FFFFFF"/>
              <w:right w:val="single" w:sz="4" w:space="0" w:color="FFFFFF"/>
            </w:tcBorders>
            <w:noWrap/>
            <w:vAlign w:val="center"/>
            <w:hideMark/>
          </w:tcPr>
          <w:p w14:paraId="5824EDF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42,913</w:t>
            </w:r>
          </w:p>
        </w:tc>
        <w:tc>
          <w:tcPr>
            <w:tcW w:w="588" w:type="pct"/>
            <w:tcBorders>
              <w:top w:val="nil"/>
              <w:left w:val="nil"/>
              <w:bottom w:val="single" w:sz="4" w:space="0" w:color="FFFFFF"/>
              <w:right w:val="single" w:sz="4" w:space="0" w:color="FFFFFF"/>
            </w:tcBorders>
            <w:noWrap/>
            <w:vAlign w:val="center"/>
            <w:hideMark/>
          </w:tcPr>
          <w:p w14:paraId="1BC9324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48,122</w:t>
            </w:r>
          </w:p>
        </w:tc>
      </w:tr>
      <w:tr w:rsidR="0084398F" w:rsidRPr="009D511F" w14:paraId="446107B2"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7ABB35F7"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Receivable</w:t>
            </w:r>
          </w:p>
        </w:tc>
        <w:tc>
          <w:tcPr>
            <w:tcW w:w="588" w:type="pct"/>
            <w:tcBorders>
              <w:top w:val="nil"/>
              <w:left w:val="nil"/>
              <w:bottom w:val="single" w:sz="4" w:space="0" w:color="FFFFFF"/>
              <w:right w:val="single" w:sz="4" w:space="0" w:color="FFFFFF"/>
            </w:tcBorders>
            <w:noWrap/>
            <w:vAlign w:val="center"/>
            <w:hideMark/>
          </w:tcPr>
          <w:p w14:paraId="7B12493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078F2F2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1B0FB35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E8CB15E"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59711CB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Receivables</w:t>
            </w:r>
          </w:p>
        </w:tc>
        <w:tc>
          <w:tcPr>
            <w:tcW w:w="588" w:type="pct"/>
            <w:tcBorders>
              <w:top w:val="nil"/>
              <w:left w:val="nil"/>
              <w:bottom w:val="single" w:sz="4" w:space="0" w:color="FFFFFF"/>
              <w:right w:val="single" w:sz="4" w:space="0" w:color="FFFFFF"/>
            </w:tcBorders>
            <w:noWrap/>
            <w:vAlign w:val="center"/>
            <w:hideMark/>
          </w:tcPr>
          <w:p w14:paraId="6368802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8,244</w:t>
            </w:r>
          </w:p>
        </w:tc>
        <w:tc>
          <w:tcPr>
            <w:tcW w:w="588" w:type="pct"/>
            <w:tcBorders>
              <w:top w:val="nil"/>
              <w:left w:val="nil"/>
              <w:bottom w:val="single" w:sz="4" w:space="0" w:color="FFFFFF"/>
              <w:right w:val="single" w:sz="4" w:space="0" w:color="FFFFFF"/>
            </w:tcBorders>
            <w:noWrap/>
            <w:vAlign w:val="center"/>
            <w:hideMark/>
          </w:tcPr>
          <w:p w14:paraId="3B0893C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38,326</w:t>
            </w:r>
          </w:p>
        </w:tc>
        <w:tc>
          <w:tcPr>
            <w:tcW w:w="588" w:type="pct"/>
            <w:tcBorders>
              <w:top w:val="nil"/>
              <w:left w:val="nil"/>
              <w:bottom w:val="single" w:sz="4" w:space="0" w:color="FFFFFF"/>
              <w:right w:val="single" w:sz="4" w:space="0" w:color="FFFFFF"/>
            </w:tcBorders>
            <w:noWrap/>
            <w:vAlign w:val="center"/>
            <w:hideMark/>
          </w:tcPr>
          <w:p w14:paraId="5319598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42,053</w:t>
            </w:r>
          </w:p>
        </w:tc>
      </w:tr>
      <w:tr w:rsidR="0084398F" w:rsidRPr="009D511F" w14:paraId="19CD480E"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467D196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Assets</w:t>
            </w:r>
          </w:p>
        </w:tc>
        <w:tc>
          <w:tcPr>
            <w:tcW w:w="588" w:type="pct"/>
            <w:tcBorders>
              <w:top w:val="nil"/>
              <w:left w:val="nil"/>
              <w:bottom w:val="single" w:sz="4" w:space="0" w:color="FFFFFF"/>
              <w:right w:val="single" w:sz="4" w:space="0" w:color="FFFFFF"/>
            </w:tcBorders>
            <w:noWrap/>
            <w:vAlign w:val="center"/>
            <w:hideMark/>
          </w:tcPr>
          <w:p w14:paraId="4844250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794CBE7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1033443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4F29B30"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7351F28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Inventories</w:t>
            </w:r>
          </w:p>
        </w:tc>
        <w:tc>
          <w:tcPr>
            <w:tcW w:w="588" w:type="pct"/>
            <w:tcBorders>
              <w:top w:val="nil"/>
              <w:left w:val="nil"/>
              <w:bottom w:val="single" w:sz="4" w:space="0" w:color="FFFFFF"/>
              <w:right w:val="single" w:sz="4" w:space="0" w:color="FFFFFF"/>
            </w:tcBorders>
            <w:noWrap/>
            <w:vAlign w:val="center"/>
            <w:hideMark/>
          </w:tcPr>
          <w:p w14:paraId="29D26D7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08BEB6F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177DECD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5AFC4F8"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7A38600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Financial Assets at Fair Value</w:t>
            </w:r>
          </w:p>
        </w:tc>
        <w:tc>
          <w:tcPr>
            <w:tcW w:w="588" w:type="pct"/>
            <w:tcBorders>
              <w:top w:val="nil"/>
              <w:left w:val="nil"/>
              <w:bottom w:val="single" w:sz="4" w:space="0" w:color="FFFFFF"/>
              <w:right w:val="single" w:sz="4" w:space="0" w:color="FFFFFF"/>
            </w:tcBorders>
            <w:noWrap/>
            <w:vAlign w:val="center"/>
            <w:hideMark/>
          </w:tcPr>
          <w:p w14:paraId="5FC97D8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FE0B34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7A4A767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159761D"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13241CD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Financial Assets</w:t>
            </w:r>
          </w:p>
        </w:tc>
        <w:tc>
          <w:tcPr>
            <w:tcW w:w="588" w:type="pct"/>
            <w:tcBorders>
              <w:top w:val="nil"/>
              <w:left w:val="nil"/>
              <w:bottom w:val="single" w:sz="4" w:space="0" w:color="FFFFFF"/>
              <w:right w:val="single" w:sz="4" w:space="0" w:color="FFFFFF"/>
            </w:tcBorders>
            <w:noWrap/>
            <w:vAlign w:val="center"/>
            <w:hideMark/>
          </w:tcPr>
          <w:p w14:paraId="6B720C4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114F2E1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25A8A1F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FD1084D"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70150F06"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w:t>
            </w:r>
          </w:p>
        </w:tc>
        <w:tc>
          <w:tcPr>
            <w:tcW w:w="588" w:type="pct"/>
            <w:tcBorders>
              <w:top w:val="nil"/>
              <w:left w:val="nil"/>
              <w:bottom w:val="single" w:sz="4" w:space="0" w:color="FFFFFF"/>
              <w:right w:val="single" w:sz="4" w:space="0" w:color="FFFFFF"/>
            </w:tcBorders>
            <w:noWrap/>
            <w:vAlign w:val="center"/>
            <w:hideMark/>
          </w:tcPr>
          <w:p w14:paraId="72EE46D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3A21D63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3F23E9E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BE0B326" w14:textId="77777777" w:rsidTr="005D4FF2">
        <w:trPr>
          <w:trHeight w:val="225"/>
        </w:trPr>
        <w:tc>
          <w:tcPr>
            <w:tcW w:w="3233" w:type="pct"/>
            <w:tcBorders>
              <w:top w:val="nil"/>
              <w:left w:val="single" w:sz="4" w:space="0" w:color="FFFFFF"/>
              <w:bottom w:val="single" w:sz="4" w:space="0" w:color="auto"/>
              <w:right w:val="single" w:sz="4" w:space="0" w:color="FFFFFF"/>
            </w:tcBorders>
            <w:noWrap/>
            <w:vAlign w:val="center"/>
            <w:hideMark/>
          </w:tcPr>
          <w:p w14:paraId="7138537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Assets Held For Sale</w:t>
            </w:r>
          </w:p>
        </w:tc>
        <w:tc>
          <w:tcPr>
            <w:tcW w:w="588" w:type="pct"/>
            <w:tcBorders>
              <w:top w:val="nil"/>
              <w:left w:val="nil"/>
              <w:bottom w:val="single" w:sz="4" w:space="0" w:color="auto"/>
              <w:right w:val="single" w:sz="4" w:space="0" w:color="FFFFFF"/>
            </w:tcBorders>
            <w:noWrap/>
            <w:vAlign w:val="center"/>
            <w:hideMark/>
          </w:tcPr>
          <w:p w14:paraId="18E66F0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auto"/>
              <w:right w:val="single" w:sz="4" w:space="0" w:color="FFFFFF"/>
            </w:tcBorders>
            <w:noWrap/>
            <w:vAlign w:val="center"/>
            <w:hideMark/>
          </w:tcPr>
          <w:p w14:paraId="5B3ED40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auto"/>
              <w:right w:val="single" w:sz="4" w:space="0" w:color="FFFFFF"/>
            </w:tcBorders>
            <w:noWrap/>
            <w:vAlign w:val="center"/>
            <w:hideMark/>
          </w:tcPr>
          <w:p w14:paraId="14592B5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B2251BC" w14:textId="77777777" w:rsidTr="005D4FF2">
        <w:trPr>
          <w:trHeight w:val="283"/>
        </w:trPr>
        <w:tc>
          <w:tcPr>
            <w:tcW w:w="3233" w:type="pct"/>
            <w:tcBorders>
              <w:top w:val="nil"/>
              <w:left w:val="single" w:sz="4" w:space="0" w:color="FFFFFF"/>
              <w:bottom w:val="single" w:sz="4" w:space="0" w:color="auto"/>
              <w:right w:val="single" w:sz="4" w:space="0" w:color="FFFFFF"/>
            </w:tcBorders>
            <w:noWrap/>
            <w:vAlign w:val="center"/>
            <w:hideMark/>
          </w:tcPr>
          <w:p w14:paraId="36458D06"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Current Assets</w:t>
            </w:r>
          </w:p>
        </w:tc>
        <w:tc>
          <w:tcPr>
            <w:tcW w:w="588" w:type="pct"/>
            <w:tcBorders>
              <w:top w:val="single" w:sz="4" w:space="0" w:color="FFFFFF"/>
              <w:left w:val="nil"/>
              <w:bottom w:val="single" w:sz="4" w:space="0" w:color="FFFFFF"/>
              <w:right w:val="single" w:sz="4" w:space="0" w:color="FFFFFF"/>
            </w:tcBorders>
            <w:noWrap/>
            <w:vAlign w:val="center"/>
            <w:hideMark/>
          </w:tcPr>
          <w:p w14:paraId="253FFF5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78,571</w:t>
            </w:r>
          </w:p>
        </w:tc>
        <w:tc>
          <w:tcPr>
            <w:tcW w:w="588" w:type="pct"/>
            <w:tcBorders>
              <w:top w:val="single" w:sz="4" w:space="0" w:color="FFFFFF"/>
              <w:left w:val="nil"/>
              <w:bottom w:val="single" w:sz="4" w:space="0" w:color="FFFFFF"/>
              <w:right w:val="single" w:sz="4" w:space="0" w:color="FFFFFF"/>
            </w:tcBorders>
            <w:noWrap/>
            <w:vAlign w:val="center"/>
            <w:hideMark/>
          </w:tcPr>
          <w:p w14:paraId="23327BA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81,239</w:t>
            </w:r>
          </w:p>
        </w:tc>
        <w:tc>
          <w:tcPr>
            <w:tcW w:w="588" w:type="pct"/>
            <w:tcBorders>
              <w:top w:val="single" w:sz="4" w:space="0" w:color="FFFFFF"/>
              <w:left w:val="nil"/>
              <w:bottom w:val="single" w:sz="4" w:space="0" w:color="FFFFFF"/>
              <w:right w:val="single" w:sz="4" w:space="0" w:color="FFFFFF"/>
            </w:tcBorders>
            <w:noWrap/>
            <w:vAlign w:val="center"/>
            <w:hideMark/>
          </w:tcPr>
          <w:p w14:paraId="62BD819D"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90,175</w:t>
            </w:r>
          </w:p>
        </w:tc>
      </w:tr>
      <w:tr w:rsidR="0084398F" w:rsidRPr="009D511F" w14:paraId="019AFF97"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0EA649C7"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Non Current Assets</w:t>
            </w:r>
          </w:p>
        </w:tc>
        <w:tc>
          <w:tcPr>
            <w:tcW w:w="588" w:type="pct"/>
            <w:tcBorders>
              <w:top w:val="single" w:sz="4" w:space="0" w:color="auto"/>
              <w:left w:val="nil"/>
              <w:bottom w:val="single" w:sz="4" w:space="0" w:color="FFFFFF"/>
              <w:right w:val="single" w:sz="4" w:space="0" w:color="FFFFFF"/>
            </w:tcBorders>
            <w:noWrap/>
            <w:vAlign w:val="center"/>
            <w:hideMark/>
          </w:tcPr>
          <w:p w14:paraId="1C691EC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single" w:sz="4" w:space="0" w:color="auto"/>
              <w:left w:val="nil"/>
              <w:bottom w:val="single" w:sz="4" w:space="0" w:color="FFFFFF"/>
              <w:right w:val="single" w:sz="4" w:space="0" w:color="FFFFFF"/>
            </w:tcBorders>
            <w:noWrap/>
            <w:vAlign w:val="center"/>
            <w:hideMark/>
          </w:tcPr>
          <w:p w14:paraId="07CE76B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single" w:sz="4" w:space="0" w:color="auto"/>
              <w:left w:val="nil"/>
              <w:bottom w:val="single" w:sz="4" w:space="0" w:color="FFFFFF"/>
              <w:right w:val="single" w:sz="4" w:space="0" w:color="FFFFFF"/>
            </w:tcBorders>
            <w:noWrap/>
            <w:vAlign w:val="center"/>
            <w:hideMark/>
          </w:tcPr>
          <w:p w14:paraId="16ACE35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0EC9EC99"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324BFC0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Receivable</w:t>
            </w:r>
          </w:p>
        </w:tc>
        <w:tc>
          <w:tcPr>
            <w:tcW w:w="588" w:type="pct"/>
            <w:tcBorders>
              <w:top w:val="nil"/>
              <w:left w:val="nil"/>
              <w:bottom w:val="single" w:sz="4" w:space="0" w:color="FFFFFF"/>
              <w:right w:val="single" w:sz="4" w:space="0" w:color="FFFFFF"/>
            </w:tcBorders>
            <w:noWrap/>
            <w:vAlign w:val="center"/>
            <w:hideMark/>
          </w:tcPr>
          <w:p w14:paraId="2811616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3DD29A3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5373712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B35080F"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738658DC"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Receivables</w:t>
            </w:r>
          </w:p>
        </w:tc>
        <w:tc>
          <w:tcPr>
            <w:tcW w:w="588" w:type="pct"/>
            <w:tcBorders>
              <w:top w:val="nil"/>
              <w:left w:val="nil"/>
              <w:bottom w:val="single" w:sz="4" w:space="0" w:color="FFFFFF"/>
              <w:right w:val="single" w:sz="4" w:space="0" w:color="FFFFFF"/>
            </w:tcBorders>
            <w:noWrap/>
            <w:vAlign w:val="center"/>
            <w:hideMark/>
          </w:tcPr>
          <w:p w14:paraId="040BE15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56D186E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646</w:t>
            </w:r>
          </w:p>
        </w:tc>
        <w:tc>
          <w:tcPr>
            <w:tcW w:w="588" w:type="pct"/>
            <w:tcBorders>
              <w:top w:val="nil"/>
              <w:left w:val="nil"/>
              <w:bottom w:val="single" w:sz="4" w:space="0" w:color="FFFFFF"/>
              <w:right w:val="single" w:sz="4" w:space="0" w:color="FFFFFF"/>
            </w:tcBorders>
            <w:noWrap/>
            <w:vAlign w:val="center"/>
            <w:hideMark/>
          </w:tcPr>
          <w:p w14:paraId="3F31F94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646</w:t>
            </w:r>
          </w:p>
        </w:tc>
      </w:tr>
      <w:tr w:rsidR="0084398F" w:rsidRPr="009D511F" w14:paraId="3DEA4C39"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3C831D8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Assets</w:t>
            </w:r>
          </w:p>
        </w:tc>
        <w:tc>
          <w:tcPr>
            <w:tcW w:w="588" w:type="pct"/>
            <w:tcBorders>
              <w:top w:val="nil"/>
              <w:left w:val="nil"/>
              <w:bottom w:val="single" w:sz="4" w:space="0" w:color="FFFFFF"/>
              <w:right w:val="single" w:sz="4" w:space="0" w:color="FFFFFF"/>
            </w:tcBorders>
            <w:noWrap/>
            <w:vAlign w:val="center"/>
            <w:hideMark/>
          </w:tcPr>
          <w:p w14:paraId="0D10F4C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5E8C22C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11E2E7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138050A"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607B063D"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Inventories</w:t>
            </w:r>
          </w:p>
        </w:tc>
        <w:tc>
          <w:tcPr>
            <w:tcW w:w="588" w:type="pct"/>
            <w:tcBorders>
              <w:top w:val="nil"/>
              <w:left w:val="nil"/>
              <w:bottom w:val="single" w:sz="4" w:space="0" w:color="FFFFFF"/>
              <w:right w:val="single" w:sz="4" w:space="0" w:color="FFFFFF"/>
            </w:tcBorders>
            <w:noWrap/>
            <w:vAlign w:val="center"/>
            <w:hideMark/>
          </w:tcPr>
          <w:p w14:paraId="6AAB42B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72AC67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F0D6DB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10EB6EF"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6D26238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Financial Assets at Fair Value</w:t>
            </w:r>
          </w:p>
        </w:tc>
        <w:tc>
          <w:tcPr>
            <w:tcW w:w="588" w:type="pct"/>
            <w:tcBorders>
              <w:top w:val="nil"/>
              <w:left w:val="nil"/>
              <w:bottom w:val="single" w:sz="4" w:space="0" w:color="FFFFFF"/>
              <w:right w:val="single" w:sz="4" w:space="0" w:color="FFFFFF"/>
            </w:tcBorders>
            <w:noWrap/>
            <w:vAlign w:val="center"/>
            <w:hideMark/>
          </w:tcPr>
          <w:p w14:paraId="6B2CE1A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33D9C31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41F550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06F8CCE"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2C8C8ED2"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Equity Investments</w:t>
            </w:r>
          </w:p>
        </w:tc>
        <w:tc>
          <w:tcPr>
            <w:tcW w:w="588" w:type="pct"/>
            <w:tcBorders>
              <w:top w:val="nil"/>
              <w:left w:val="nil"/>
              <w:bottom w:val="single" w:sz="4" w:space="0" w:color="FFFFFF"/>
              <w:right w:val="single" w:sz="4" w:space="0" w:color="FFFFFF"/>
            </w:tcBorders>
            <w:noWrap/>
            <w:vAlign w:val="center"/>
            <w:hideMark/>
          </w:tcPr>
          <w:p w14:paraId="274FD74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3D02544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15,222</w:t>
            </w:r>
          </w:p>
        </w:tc>
        <w:tc>
          <w:tcPr>
            <w:tcW w:w="588" w:type="pct"/>
            <w:tcBorders>
              <w:top w:val="nil"/>
              <w:left w:val="nil"/>
              <w:bottom w:val="single" w:sz="4" w:space="0" w:color="FFFFFF"/>
              <w:right w:val="single" w:sz="4" w:space="0" w:color="FFFFFF"/>
            </w:tcBorders>
            <w:noWrap/>
            <w:vAlign w:val="center"/>
            <w:hideMark/>
          </w:tcPr>
          <w:p w14:paraId="1D67568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15,222</w:t>
            </w:r>
          </w:p>
        </w:tc>
      </w:tr>
      <w:tr w:rsidR="0084398F" w:rsidRPr="009D511F" w14:paraId="563A82B1"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727975CD"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Property, Plant and Equipment -</w:t>
            </w:r>
          </w:p>
        </w:tc>
        <w:tc>
          <w:tcPr>
            <w:tcW w:w="588" w:type="pct"/>
            <w:tcBorders>
              <w:top w:val="nil"/>
              <w:left w:val="nil"/>
              <w:bottom w:val="single" w:sz="4" w:space="0" w:color="FFFFFF"/>
              <w:right w:val="single" w:sz="4" w:space="0" w:color="FFFFFF"/>
            </w:tcBorders>
            <w:noWrap/>
            <w:vAlign w:val="center"/>
            <w:hideMark/>
          </w:tcPr>
          <w:p w14:paraId="38A937C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center"/>
            <w:hideMark/>
          </w:tcPr>
          <w:p w14:paraId="4ECE96E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center"/>
            <w:hideMark/>
          </w:tcPr>
          <w:p w14:paraId="667FF72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0E53EB21"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1DB4981F"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Land and Building</w:t>
            </w:r>
          </w:p>
        </w:tc>
        <w:tc>
          <w:tcPr>
            <w:tcW w:w="588" w:type="pct"/>
            <w:tcBorders>
              <w:top w:val="nil"/>
              <w:left w:val="nil"/>
              <w:bottom w:val="single" w:sz="4" w:space="0" w:color="FFFFFF"/>
              <w:right w:val="single" w:sz="4" w:space="0" w:color="FFFFFF"/>
            </w:tcBorders>
            <w:noWrap/>
            <w:vAlign w:val="center"/>
            <w:hideMark/>
          </w:tcPr>
          <w:p w14:paraId="343C8C3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182,823</w:t>
            </w:r>
          </w:p>
        </w:tc>
        <w:tc>
          <w:tcPr>
            <w:tcW w:w="588" w:type="pct"/>
            <w:tcBorders>
              <w:top w:val="nil"/>
              <w:left w:val="nil"/>
              <w:bottom w:val="single" w:sz="4" w:space="0" w:color="FFFFFF"/>
              <w:right w:val="single" w:sz="4" w:space="0" w:color="FFFFFF"/>
            </w:tcBorders>
            <w:noWrap/>
            <w:vAlign w:val="center"/>
            <w:hideMark/>
          </w:tcPr>
          <w:p w14:paraId="11DCFC1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217,305</w:t>
            </w:r>
          </w:p>
        </w:tc>
        <w:tc>
          <w:tcPr>
            <w:tcW w:w="588" w:type="pct"/>
            <w:tcBorders>
              <w:top w:val="nil"/>
              <w:left w:val="nil"/>
              <w:bottom w:val="single" w:sz="4" w:space="0" w:color="FFFFFF"/>
              <w:right w:val="single" w:sz="4" w:space="0" w:color="FFFFFF"/>
            </w:tcBorders>
            <w:noWrap/>
            <w:vAlign w:val="center"/>
            <w:hideMark/>
          </w:tcPr>
          <w:p w14:paraId="65BFE8D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268,481</w:t>
            </w:r>
          </w:p>
        </w:tc>
      </w:tr>
      <w:tr w:rsidR="0084398F" w:rsidRPr="009D511F" w14:paraId="6130676B"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447009DC"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Plant and Equipment</w:t>
            </w:r>
          </w:p>
        </w:tc>
        <w:tc>
          <w:tcPr>
            <w:tcW w:w="588" w:type="pct"/>
            <w:tcBorders>
              <w:top w:val="nil"/>
              <w:left w:val="nil"/>
              <w:bottom w:val="single" w:sz="4" w:space="0" w:color="FFFFFF"/>
              <w:right w:val="single" w:sz="4" w:space="0" w:color="FFFFFF"/>
            </w:tcBorders>
            <w:noWrap/>
            <w:vAlign w:val="center"/>
            <w:hideMark/>
          </w:tcPr>
          <w:p w14:paraId="1937119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17,352</w:t>
            </w:r>
          </w:p>
        </w:tc>
        <w:tc>
          <w:tcPr>
            <w:tcW w:w="588" w:type="pct"/>
            <w:tcBorders>
              <w:top w:val="nil"/>
              <w:left w:val="nil"/>
              <w:bottom w:val="single" w:sz="4" w:space="0" w:color="FFFFFF"/>
              <w:right w:val="single" w:sz="4" w:space="0" w:color="FFFFFF"/>
            </w:tcBorders>
            <w:noWrap/>
            <w:vAlign w:val="center"/>
            <w:hideMark/>
          </w:tcPr>
          <w:p w14:paraId="70AAB16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42,981</w:t>
            </w:r>
          </w:p>
        </w:tc>
        <w:tc>
          <w:tcPr>
            <w:tcW w:w="588" w:type="pct"/>
            <w:tcBorders>
              <w:top w:val="nil"/>
              <w:left w:val="nil"/>
              <w:bottom w:val="single" w:sz="4" w:space="0" w:color="FFFFFF"/>
              <w:right w:val="single" w:sz="4" w:space="0" w:color="FFFFFF"/>
            </w:tcBorders>
            <w:noWrap/>
            <w:vAlign w:val="center"/>
            <w:hideMark/>
          </w:tcPr>
          <w:p w14:paraId="5F65D88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35,763</w:t>
            </w:r>
          </w:p>
        </w:tc>
      </w:tr>
      <w:tr w:rsidR="0084398F" w:rsidRPr="009D511F" w14:paraId="3AA5AD16"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18FC4C7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 xml:space="preserve">   Infrastructure Systems</w:t>
            </w:r>
          </w:p>
        </w:tc>
        <w:tc>
          <w:tcPr>
            <w:tcW w:w="588" w:type="pct"/>
            <w:tcBorders>
              <w:top w:val="nil"/>
              <w:left w:val="nil"/>
              <w:bottom w:val="single" w:sz="4" w:space="0" w:color="FFFFFF"/>
              <w:right w:val="single" w:sz="4" w:space="0" w:color="FFFFFF"/>
            </w:tcBorders>
            <w:noWrap/>
            <w:vAlign w:val="center"/>
            <w:hideMark/>
          </w:tcPr>
          <w:p w14:paraId="220D32F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6F69E6A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(0)</w:t>
            </w:r>
          </w:p>
        </w:tc>
        <w:tc>
          <w:tcPr>
            <w:tcW w:w="588" w:type="pct"/>
            <w:tcBorders>
              <w:top w:val="nil"/>
              <w:left w:val="nil"/>
              <w:bottom w:val="single" w:sz="4" w:space="0" w:color="FFFFFF"/>
              <w:right w:val="single" w:sz="4" w:space="0" w:color="FFFFFF"/>
            </w:tcBorders>
            <w:noWrap/>
            <w:vAlign w:val="center"/>
            <w:hideMark/>
          </w:tcPr>
          <w:p w14:paraId="4CC19CB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D4BD195"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00EDFCF6"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Investment Properties</w:t>
            </w:r>
          </w:p>
        </w:tc>
        <w:tc>
          <w:tcPr>
            <w:tcW w:w="588" w:type="pct"/>
            <w:tcBorders>
              <w:top w:val="nil"/>
              <w:left w:val="nil"/>
              <w:bottom w:val="single" w:sz="4" w:space="0" w:color="FFFFFF"/>
              <w:right w:val="single" w:sz="4" w:space="0" w:color="FFFFFF"/>
            </w:tcBorders>
            <w:noWrap/>
            <w:vAlign w:val="center"/>
            <w:hideMark/>
          </w:tcPr>
          <w:p w14:paraId="450E264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ADF8BD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7D04D42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719F1CD"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20B40CE2"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Right of Use Assets</w:t>
            </w:r>
          </w:p>
        </w:tc>
        <w:tc>
          <w:tcPr>
            <w:tcW w:w="588" w:type="pct"/>
            <w:tcBorders>
              <w:top w:val="nil"/>
              <w:left w:val="nil"/>
              <w:bottom w:val="single" w:sz="4" w:space="0" w:color="FFFFFF"/>
              <w:right w:val="single" w:sz="4" w:space="0" w:color="FFFFFF"/>
            </w:tcBorders>
            <w:noWrap/>
            <w:vAlign w:val="center"/>
            <w:hideMark/>
          </w:tcPr>
          <w:p w14:paraId="365F061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437</w:t>
            </w:r>
          </w:p>
        </w:tc>
        <w:tc>
          <w:tcPr>
            <w:tcW w:w="588" w:type="pct"/>
            <w:tcBorders>
              <w:top w:val="nil"/>
              <w:left w:val="nil"/>
              <w:bottom w:val="single" w:sz="4" w:space="0" w:color="FFFFFF"/>
              <w:right w:val="single" w:sz="4" w:space="0" w:color="FFFFFF"/>
            </w:tcBorders>
            <w:noWrap/>
            <w:vAlign w:val="center"/>
            <w:hideMark/>
          </w:tcPr>
          <w:p w14:paraId="76790E2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1,215</w:t>
            </w:r>
          </w:p>
        </w:tc>
        <w:tc>
          <w:tcPr>
            <w:tcW w:w="588" w:type="pct"/>
            <w:tcBorders>
              <w:top w:val="nil"/>
              <w:left w:val="nil"/>
              <w:bottom w:val="single" w:sz="4" w:space="0" w:color="FFFFFF"/>
              <w:right w:val="single" w:sz="4" w:space="0" w:color="FFFFFF"/>
            </w:tcBorders>
            <w:noWrap/>
            <w:vAlign w:val="center"/>
            <w:hideMark/>
          </w:tcPr>
          <w:p w14:paraId="1D209C5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2,011</w:t>
            </w:r>
          </w:p>
        </w:tc>
      </w:tr>
      <w:tr w:rsidR="0084398F" w:rsidRPr="009D511F" w14:paraId="5B509664"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095DEA31"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Intangibles</w:t>
            </w:r>
          </w:p>
        </w:tc>
        <w:tc>
          <w:tcPr>
            <w:tcW w:w="588" w:type="pct"/>
            <w:tcBorders>
              <w:top w:val="nil"/>
              <w:left w:val="nil"/>
              <w:bottom w:val="single" w:sz="4" w:space="0" w:color="FFFFFF"/>
              <w:right w:val="single" w:sz="4" w:space="0" w:color="FFFFFF"/>
            </w:tcBorders>
            <w:noWrap/>
            <w:vAlign w:val="center"/>
            <w:hideMark/>
          </w:tcPr>
          <w:p w14:paraId="72EE0D6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15,658</w:t>
            </w:r>
          </w:p>
        </w:tc>
        <w:tc>
          <w:tcPr>
            <w:tcW w:w="588" w:type="pct"/>
            <w:tcBorders>
              <w:top w:val="nil"/>
              <w:left w:val="nil"/>
              <w:bottom w:val="single" w:sz="4" w:space="0" w:color="FFFFFF"/>
              <w:right w:val="single" w:sz="4" w:space="0" w:color="FFFFFF"/>
            </w:tcBorders>
            <w:noWrap/>
            <w:vAlign w:val="center"/>
            <w:hideMark/>
          </w:tcPr>
          <w:p w14:paraId="3185EE3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13,730</w:t>
            </w:r>
          </w:p>
        </w:tc>
        <w:tc>
          <w:tcPr>
            <w:tcW w:w="588" w:type="pct"/>
            <w:tcBorders>
              <w:top w:val="nil"/>
              <w:left w:val="nil"/>
              <w:bottom w:val="single" w:sz="4" w:space="0" w:color="FFFFFF"/>
              <w:right w:val="single" w:sz="4" w:space="0" w:color="FFFFFF"/>
            </w:tcBorders>
            <w:noWrap/>
            <w:vAlign w:val="center"/>
            <w:hideMark/>
          </w:tcPr>
          <w:p w14:paraId="7A10386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22,510</w:t>
            </w:r>
          </w:p>
        </w:tc>
      </w:tr>
      <w:tr w:rsidR="0084398F" w:rsidRPr="009D511F" w14:paraId="059F806A" w14:textId="77777777" w:rsidTr="005D4FF2">
        <w:trPr>
          <w:trHeight w:val="225"/>
        </w:trPr>
        <w:tc>
          <w:tcPr>
            <w:tcW w:w="3233" w:type="pct"/>
            <w:tcBorders>
              <w:top w:val="nil"/>
              <w:left w:val="single" w:sz="4" w:space="0" w:color="FFFFFF"/>
              <w:bottom w:val="single" w:sz="4" w:space="0" w:color="auto"/>
              <w:right w:val="single" w:sz="4" w:space="0" w:color="FFFFFF"/>
            </w:tcBorders>
            <w:noWrap/>
            <w:vAlign w:val="center"/>
            <w:hideMark/>
          </w:tcPr>
          <w:p w14:paraId="3DA6658D"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Assets</w:t>
            </w:r>
          </w:p>
        </w:tc>
        <w:tc>
          <w:tcPr>
            <w:tcW w:w="588" w:type="pct"/>
            <w:tcBorders>
              <w:top w:val="nil"/>
              <w:left w:val="nil"/>
              <w:bottom w:val="single" w:sz="4" w:space="0" w:color="auto"/>
              <w:right w:val="single" w:sz="4" w:space="0" w:color="FFFFFF"/>
            </w:tcBorders>
            <w:noWrap/>
            <w:vAlign w:val="center"/>
            <w:hideMark/>
          </w:tcPr>
          <w:p w14:paraId="3392A94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auto"/>
              <w:right w:val="single" w:sz="4" w:space="0" w:color="FFFFFF"/>
            </w:tcBorders>
            <w:noWrap/>
            <w:vAlign w:val="center"/>
            <w:hideMark/>
          </w:tcPr>
          <w:p w14:paraId="1C75584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auto"/>
              <w:right w:val="single" w:sz="4" w:space="0" w:color="FFFFFF"/>
            </w:tcBorders>
            <w:noWrap/>
            <w:vAlign w:val="center"/>
            <w:hideMark/>
          </w:tcPr>
          <w:p w14:paraId="5CC8277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A9943F7" w14:textId="77777777" w:rsidTr="005D4FF2">
        <w:trPr>
          <w:trHeight w:val="283"/>
        </w:trPr>
        <w:tc>
          <w:tcPr>
            <w:tcW w:w="3233" w:type="pct"/>
            <w:tcBorders>
              <w:top w:val="nil"/>
              <w:left w:val="single" w:sz="4" w:space="0" w:color="FFFFFF"/>
              <w:bottom w:val="single" w:sz="4" w:space="0" w:color="auto"/>
              <w:right w:val="single" w:sz="4" w:space="0" w:color="FFFFFF"/>
            </w:tcBorders>
            <w:noWrap/>
            <w:vAlign w:val="center"/>
            <w:hideMark/>
          </w:tcPr>
          <w:p w14:paraId="530E171B"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Non Current Assets</w:t>
            </w:r>
          </w:p>
        </w:tc>
        <w:tc>
          <w:tcPr>
            <w:tcW w:w="588" w:type="pct"/>
            <w:tcBorders>
              <w:top w:val="single" w:sz="4" w:space="0" w:color="FFFFFF"/>
              <w:left w:val="nil"/>
              <w:bottom w:val="single" w:sz="4" w:space="0" w:color="FFFFFF"/>
              <w:right w:val="single" w:sz="4" w:space="0" w:color="FFFFFF"/>
            </w:tcBorders>
            <w:noWrap/>
            <w:vAlign w:val="center"/>
            <w:hideMark/>
          </w:tcPr>
          <w:p w14:paraId="5E995447"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216,270</w:t>
            </w:r>
          </w:p>
        </w:tc>
        <w:tc>
          <w:tcPr>
            <w:tcW w:w="588" w:type="pct"/>
            <w:tcBorders>
              <w:top w:val="single" w:sz="4" w:space="0" w:color="FFFFFF"/>
              <w:left w:val="nil"/>
              <w:bottom w:val="single" w:sz="4" w:space="0" w:color="FFFFFF"/>
              <w:right w:val="single" w:sz="4" w:space="0" w:color="FFFFFF"/>
            </w:tcBorders>
            <w:noWrap/>
            <w:vAlign w:val="center"/>
            <w:hideMark/>
          </w:tcPr>
          <w:p w14:paraId="3B43101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291,100</w:t>
            </w:r>
          </w:p>
        </w:tc>
        <w:tc>
          <w:tcPr>
            <w:tcW w:w="588" w:type="pct"/>
            <w:tcBorders>
              <w:top w:val="single" w:sz="4" w:space="0" w:color="FFFFFF"/>
              <w:left w:val="nil"/>
              <w:bottom w:val="single" w:sz="4" w:space="0" w:color="FFFFFF"/>
              <w:right w:val="single" w:sz="4" w:space="0" w:color="FFFFFF"/>
            </w:tcBorders>
            <w:noWrap/>
            <w:vAlign w:val="center"/>
            <w:hideMark/>
          </w:tcPr>
          <w:p w14:paraId="16CD3C9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344,634</w:t>
            </w:r>
          </w:p>
        </w:tc>
      </w:tr>
      <w:tr w:rsidR="0084398F" w:rsidRPr="009D511F" w14:paraId="3DC1ABDB" w14:textId="77777777" w:rsidTr="005D4FF2">
        <w:trPr>
          <w:trHeight w:val="283"/>
        </w:trPr>
        <w:tc>
          <w:tcPr>
            <w:tcW w:w="3233" w:type="pct"/>
            <w:tcBorders>
              <w:top w:val="nil"/>
              <w:left w:val="single" w:sz="4" w:space="0" w:color="FFFFFF"/>
              <w:bottom w:val="single" w:sz="4" w:space="0" w:color="auto"/>
              <w:right w:val="single" w:sz="4" w:space="0" w:color="FFFFFF"/>
            </w:tcBorders>
            <w:noWrap/>
            <w:vAlign w:val="center"/>
            <w:hideMark/>
          </w:tcPr>
          <w:p w14:paraId="44D14AE6"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Assets</w:t>
            </w:r>
          </w:p>
        </w:tc>
        <w:tc>
          <w:tcPr>
            <w:tcW w:w="588" w:type="pct"/>
            <w:tcBorders>
              <w:top w:val="single" w:sz="4" w:space="0" w:color="auto"/>
              <w:left w:val="nil"/>
              <w:bottom w:val="single" w:sz="4" w:space="0" w:color="auto"/>
              <w:right w:val="single" w:sz="4" w:space="0" w:color="FFFFFF"/>
            </w:tcBorders>
            <w:noWrap/>
            <w:vAlign w:val="center"/>
            <w:hideMark/>
          </w:tcPr>
          <w:p w14:paraId="2C33302C"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294,841</w:t>
            </w:r>
          </w:p>
        </w:tc>
        <w:tc>
          <w:tcPr>
            <w:tcW w:w="588" w:type="pct"/>
            <w:tcBorders>
              <w:top w:val="single" w:sz="4" w:space="0" w:color="auto"/>
              <w:left w:val="nil"/>
              <w:bottom w:val="single" w:sz="4" w:space="0" w:color="auto"/>
              <w:right w:val="single" w:sz="4" w:space="0" w:color="FFFFFF"/>
            </w:tcBorders>
            <w:noWrap/>
            <w:vAlign w:val="center"/>
            <w:hideMark/>
          </w:tcPr>
          <w:p w14:paraId="42CBE0ED"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372,339</w:t>
            </w:r>
          </w:p>
        </w:tc>
        <w:tc>
          <w:tcPr>
            <w:tcW w:w="588" w:type="pct"/>
            <w:tcBorders>
              <w:top w:val="single" w:sz="4" w:space="0" w:color="auto"/>
              <w:left w:val="nil"/>
              <w:bottom w:val="single" w:sz="4" w:space="0" w:color="auto"/>
              <w:right w:val="single" w:sz="4" w:space="0" w:color="FFFFFF"/>
            </w:tcBorders>
            <w:noWrap/>
            <w:vAlign w:val="center"/>
            <w:hideMark/>
          </w:tcPr>
          <w:p w14:paraId="2280AEE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434,809</w:t>
            </w:r>
          </w:p>
        </w:tc>
      </w:tr>
      <w:tr w:rsidR="0084398F" w:rsidRPr="009D511F" w14:paraId="6F1DB5A2"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49EABA4A"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Liabilities</w:t>
            </w:r>
          </w:p>
        </w:tc>
        <w:tc>
          <w:tcPr>
            <w:tcW w:w="588" w:type="pct"/>
            <w:tcBorders>
              <w:top w:val="nil"/>
              <w:left w:val="nil"/>
              <w:bottom w:val="single" w:sz="4" w:space="0" w:color="FFFFFF"/>
              <w:right w:val="single" w:sz="4" w:space="0" w:color="FFFFFF"/>
            </w:tcBorders>
            <w:noWrap/>
            <w:vAlign w:val="center"/>
            <w:hideMark/>
          </w:tcPr>
          <w:p w14:paraId="4CF9788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center"/>
            <w:hideMark/>
          </w:tcPr>
          <w:p w14:paraId="1991D67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center"/>
            <w:hideMark/>
          </w:tcPr>
          <w:p w14:paraId="0ADD840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48854E78"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61CE0C8C"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Current Liabilities</w:t>
            </w:r>
          </w:p>
        </w:tc>
        <w:tc>
          <w:tcPr>
            <w:tcW w:w="588" w:type="pct"/>
            <w:tcBorders>
              <w:top w:val="nil"/>
              <w:left w:val="nil"/>
              <w:bottom w:val="single" w:sz="4" w:space="0" w:color="FFFFFF"/>
              <w:right w:val="single" w:sz="4" w:space="0" w:color="FFFFFF"/>
            </w:tcBorders>
            <w:noWrap/>
            <w:vAlign w:val="center"/>
            <w:hideMark/>
          </w:tcPr>
          <w:p w14:paraId="38C44B1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center"/>
            <w:hideMark/>
          </w:tcPr>
          <w:p w14:paraId="5D80E72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center"/>
            <w:hideMark/>
          </w:tcPr>
          <w:p w14:paraId="353189E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457B65D6"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3D2037B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Payable</w:t>
            </w:r>
          </w:p>
        </w:tc>
        <w:tc>
          <w:tcPr>
            <w:tcW w:w="588" w:type="pct"/>
            <w:tcBorders>
              <w:top w:val="nil"/>
              <w:left w:val="nil"/>
              <w:bottom w:val="single" w:sz="4" w:space="0" w:color="FFFFFF"/>
              <w:right w:val="single" w:sz="4" w:space="0" w:color="FFFFFF"/>
            </w:tcBorders>
            <w:noWrap/>
            <w:vAlign w:val="center"/>
            <w:hideMark/>
          </w:tcPr>
          <w:p w14:paraId="18067DC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C14701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71D2E0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1716FD8"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29FE8B6D"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Payables</w:t>
            </w:r>
          </w:p>
        </w:tc>
        <w:tc>
          <w:tcPr>
            <w:tcW w:w="588" w:type="pct"/>
            <w:tcBorders>
              <w:top w:val="nil"/>
              <w:left w:val="nil"/>
              <w:bottom w:val="single" w:sz="4" w:space="0" w:color="FFFFFF"/>
              <w:right w:val="single" w:sz="4" w:space="0" w:color="FFFFFF"/>
            </w:tcBorders>
            <w:noWrap/>
            <w:vAlign w:val="center"/>
            <w:hideMark/>
          </w:tcPr>
          <w:p w14:paraId="25378F6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8,549</w:t>
            </w:r>
          </w:p>
        </w:tc>
        <w:tc>
          <w:tcPr>
            <w:tcW w:w="588" w:type="pct"/>
            <w:tcBorders>
              <w:top w:val="nil"/>
              <w:left w:val="nil"/>
              <w:bottom w:val="single" w:sz="4" w:space="0" w:color="FFFFFF"/>
              <w:right w:val="single" w:sz="4" w:space="0" w:color="FFFFFF"/>
            </w:tcBorders>
            <w:noWrap/>
            <w:vAlign w:val="center"/>
            <w:hideMark/>
          </w:tcPr>
          <w:p w14:paraId="5F85C5E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60,172</w:t>
            </w:r>
          </w:p>
        </w:tc>
        <w:tc>
          <w:tcPr>
            <w:tcW w:w="588" w:type="pct"/>
            <w:tcBorders>
              <w:top w:val="nil"/>
              <w:left w:val="nil"/>
              <w:bottom w:val="single" w:sz="4" w:space="0" w:color="FFFFFF"/>
              <w:right w:val="single" w:sz="4" w:space="0" w:color="FFFFFF"/>
            </w:tcBorders>
            <w:noWrap/>
            <w:vAlign w:val="center"/>
            <w:hideMark/>
          </w:tcPr>
          <w:p w14:paraId="2A05F41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56,945</w:t>
            </w:r>
          </w:p>
        </w:tc>
      </w:tr>
      <w:tr w:rsidR="0084398F" w:rsidRPr="009D511F" w14:paraId="1FF25890"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37DC7D5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Liabilities</w:t>
            </w:r>
          </w:p>
        </w:tc>
        <w:tc>
          <w:tcPr>
            <w:tcW w:w="588" w:type="pct"/>
            <w:tcBorders>
              <w:top w:val="nil"/>
              <w:left w:val="nil"/>
              <w:bottom w:val="single" w:sz="4" w:space="0" w:color="FFFFFF"/>
              <w:right w:val="single" w:sz="4" w:space="0" w:color="FFFFFF"/>
            </w:tcBorders>
            <w:noWrap/>
            <w:vAlign w:val="center"/>
            <w:hideMark/>
          </w:tcPr>
          <w:p w14:paraId="20C27F6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609F513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795</w:t>
            </w:r>
          </w:p>
        </w:tc>
        <w:tc>
          <w:tcPr>
            <w:tcW w:w="588" w:type="pct"/>
            <w:tcBorders>
              <w:top w:val="nil"/>
              <w:left w:val="nil"/>
              <w:bottom w:val="single" w:sz="4" w:space="0" w:color="FFFFFF"/>
              <w:right w:val="single" w:sz="4" w:space="0" w:color="FFFFFF"/>
            </w:tcBorders>
            <w:noWrap/>
            <w:vAlign w:val="center"/>
            <w:hideMark/>
          </w:tcPr>
          <w:p w14:paraId="5AFC666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795</w:t>
            </w:r>
          </w:p>
        </w:tc>
      </w:tr>
      <w:tr w:rsidR="0084398F" w:rsidRPr="009D511F" w14:paraId="6877B1D2"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2F3C548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Financial Liabilities at Fair Value</w:t>
            </w:r>
          </w:p>
        </w:tc>
        <w:tc>
          <w:tcPr>
            <w:tcW w:w="588" w:type="pct"/>
            <w:tcBorders>
              <w:top w:val="nil"/>
              <w:left w:val="nil"/>
              <w:bottom w:val="single" w:sz="4" w:space="0" w:color="FFFFFF"/>
              <w:right w:val="single" w:sz="4" w:space="0" w:color="FFFFFF"/>
            </w:tcBorders>
            <w:noWrap/>
            <w:vAlign w:val="center"/>
            <w:hideMark/>
          </w:tcPr>
          <w:p w14:paraId="3884363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321583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714112B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06BA9FF"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52EDC018"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Borrowings</w:t>
            </w:r>
          </w:p>
        </w:tc>
        <w:tc>
          <w:tcPr>
            <w:tcW w:w="588" w:type="pct"/>
            <w:tcBorders>
              <w:top w:val="nil"/>
              <w:left w:val="nil"/>
              <w:bottom w:val="single" w:sz="4" w:space="0" w:color="FFFFFF"/>
              <w:right w:val="single" w:sz="4" w:space="0" w:color="FFFFFF"/>
            </w:tcBorders>
            <w:noWrap/>
            <w:vAlign w:val="center"/>
            <w:hideMark/>
          </w:tcPr>
          <w:p w14:paraId="05EF4DC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151</w:t>
            </w:r>
          </w:p>
        </w:tc>
        <w:tc>
          <w:tcPr>
            <w:tcW w:w="588" w:type="pct"/>
            <w:tcBorders>
              <w:top w:val="nil"/>
              <w:left w:val="nil"/>
              <w:bottom w:val="single" w:sz="4" w:space="0" w:color="FFFFFF"/>
              <w:right w:val="single" w:sz="4" w:space="0" w:color="FFFFFF"/>
            </w:tcBorders>
            <w:noWrap/>
            <w:vAlign w:val="center"/>
            <w:hideMark/>
          </w:tcPr>
          <w:p w14:paraId="4886DAA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2,187</w:t>
            </w:r>
          </w:p>
        </w:tc>
        <w:tc>
          <w:tcPr>
            <w:tcW w:w="588" w:type="pct"/>
            <w:tcBorders>
              <w:top w:val="nil"/>
              <w:left w:val="nil"/>
              <w:bottom w:val="single" w:sz="4" w:space="0" w:color="FFFFFF"/>
              <w:right w:val="single" w:sz="4" w:space="0" w:color="FFFFFF"/>
            </w:tcBorders>
            <w:noWrap/>
            <w:vAlign w:val="center"/>
            <w:hideMark/>
          </w:tcPr>
          <w:p w14:paraId="787FF87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2,187</w:t>
            </w:r>
          </w:p>
        </w:tc>
      </w:tr>
      <w:tr w:rsidR="0084398F" w:rsidRPr="009D511F" w14:paraId="7333E856"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1D658177"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Provisions</w:t>
            </w:r>
          </w:p>
        </w:tc>
        <w:tc>
          <w:tcPr>
            <w:tcW w:w="588" w:type="pct"/>
            <w:tcBorders>
              <w:top w:val="nil"/>
              <w:left w:val="nil"/>
              <w:bottom w:val="single" w:sz="4" w:space="0" w:color="FFFFFF"/>
              <w:right w:val="single" w:sz="4" w:space="0" w:color="FFFFFF"/>
            </w:tcBorders>
            <w:noWrap/>
            <w:vAlign w:val="center"/>
            <w:hideMark/>
          </w:tcPr>
          <w:p w14:paraId="5A24864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11,089</w:t>
            </w:r>
          </w:p>
        </w:tc>
        <w:tc>
          <w:tcPr>
            <w:tcW w:w="588" w:type="pct"/>
            <w:tcBorders>
              <w:top w:val="nil"/>
              <w:left w:val="nil"/>
              <w:bottom w:val="single" w:sz="4" w:space="0" w:color="FFFFFF"/>
              <w:right w:val="single" w:sz="4" w:space="0" w:color="FFFFFF"/>
            </w:tcBorders>
            <w:noWrap/>
            <w:vAlign w:val="center"/>
            <w:hideMark/>
          </w:tcPr>
          <w:p w14:paraId="46410A2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62,861</w:t>
            </w:r>
          </w:p>
        </w:tc>
        <w:tc>
          <w:tcPr>
            <w:tcW w:w="588" w:type="pct"/>
            <w:tcBorders>
              <w:top w:val="nil"/>
              <w:left w:val="nil"/>
              <w:bottom w:val="single" w:sz="4" w:space="0" w:color="FFFFFF"/>
              <w:right w:val="single" w:sz="4" w:space="0" w:color="FFFFFF"/>
            </w:tcBorders>
            <w:noWrap/>
            <w:vAlign w:val="center"/>
            <w:hideMark/>
          </w:tcPr>
          <w:p w14:paraId="482FF76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38,361</w:t>
            </w:r>
          </w:p>
        </w:tc>
      </w:tr>
      <w:tr w:rsidR="0084398F" w:rsidRPr="009D511F" w14:paraId="081F8DB9"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29651FF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w:t>
            </w:r>
          </w:p>
        </w:tc>
        <w:tc>
          <w:tcPr>
            <w:tcW w:w="588" w:type="pct"/>
            <w:tcBorders>
              <w:top w:val="nil"/>
              <w:left w:val="nil"/>
              <w:bottom w:val="single" w:sz="4" w:space="0" w:color="FFFFFF"/>
              <w:right w:val="single" w:sz="4" w:space="0" w:color="FFFFFF"/>
            </w:tcBorders>
            <w:noWrap/>
            <w:vAlign w:val="center"/>
            <w:hideMark/>
          </w:tcPr>
          <w:p w14:paraId="2788BA0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3,209</w:t>
            </w:r>
          </w:p>
        </w:tc>
        <w:tc>
          <w:tcPr>
            <w:tcW w:w="588" w:type="pct"/>
            <w:tcBorders>
              <w:top w:val="nil"/>
              <w:left w:val="nil"/>
              <w:bottom w:val="single" w:sz="4" w:space="0" w:color="FFFFFF"/>
              <w:right w:val="single" w:sz="4" w:space="0" w:color="FFFFFF"/>
            </w:tcBorders>
            <w:noWrap/>
            <w:vAlign w:val="center"/>
            <w:hideMark/>
          </w:tcPr>
          <w:p w14:paraId="435549D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918</w:t>
            </w:r>
          </w:p>
        </w:tc>
        <w:tc>
          <w:tcPr>
            <w:tcW w:w="588" w:type="pct"/>
            <w:tcBorders>
              <w:top w:val="nil"/>
              <w:left w:val="nil"/>
              <w:bottom w:val="single" w:sz="4" w:space="0" w:color="FFFFFF"/>
              <w:right w:val="single" w:sz="4" w:space="0" w:color="FFFFFF"/>
            </w:tcBorders>
            <w:noWrap/>
            <w:vAlign w:val="center"/>
            <w:hideMark/>
          </w:tcPr>
          <w:p w14:paraId="39FF099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918</w:t>
            </w:r>
          </w:p>
        </w:tc>
      </w:tr>
      <w:tr w:rsidR="0084398F" w:rsidRPr="009D511F" w14:paraId="0E12D233"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3D8C979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Liabilities Associated with Assets Held for Sale</w:t>
            </w:r>
          </w:p>
        </w:tc>
        <w:tc>
          <w:tcPr>
            <w:tcW w:w="588" w:type="pct"/>
            <w:tcBorders>
              <w:top w:val="nil"/>
              <w:left w:val="nil"/>
              <w:bottom w:val="single" w:sz="4" w:space="0" w:color="auto"/>
              <w:right w:val="single" w:sz="4" w:space="0" w:color="FFFFFF"/>
            </w:tcBorders>
            <w:noWrap/>
            <w:vAlign w:val="center"/>
            <w:hideMark/>
          </w:tcPr>
          <w:p w14:paraId="55A0948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auto"/>
              <w:right w:val="single" w:sz="4" w:space="0" w:color="FFFFFF"/>
            </w:tcBorders>
            <w:noWrap/>
            <w:vAlign w:val="center"/>
            <w:hideMark/>
          </w:tcPr>
          <w:p w14:paraId="0C7012D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auto"/>
              <w:right w:val="single" w:sz="4" w:space="0" w:color="FFFFFF"/>
            </w:tcBorders>
            <w:noWrap/>
            <w:vAlign w:val="center"/>
            <w:hideMark/>
          </w:tcPr>
          <w:p w14:paraId="428F49E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4F8720B" w14:textId="77777777" w:rsidTr="005D4FF2">
        <w:trPr>
          <w:trHeight w:val="283"/>
        </w:trPr>
        <w:tc>
          <w:tcPr>
            <w:tcW w:w="3233" w:type="pct"/>
            <w:tcBorders>
              <w:top w:val="single" w:sz="4" w:space="0" w:color="auto"/>
              <w:left w:val="single" w:sz="4" w:space="0" w:color="FFFFFF"/>
              <w:bottom w:val="single" w:sz="4" w:space="0" w:color="auto"/>
              <w:right w:val="single" w:sz="4" w:space="0" w:color="FFFFFF"/>
            </w:tcBorders>
            <w:noWrap/>
            <w:vAlign w:val="center"/>
            <w:hideMark/>
          </w:tcPr>
          <w:p w14:paraId="0316B99C"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Current Liabilities</w:t>
            </w:r>
          </w:p>
        </w:tc>
        <w:tc>
          <w:tcPr>
            <w:tcW w:w="588" w:type="pct"/>
            <w:tcBorders>
              <w:top w:val="single" w:sz="4" w:space="0" w:color="FFFFFF"/>
              <w:left w:val="nil"/>
              <w:bottom w:val="single" w:sz="4" w:space="0" w:color="FFFFFF"/>
              <w:right w:val="single" w:sz="4" w:space="0" w:color="FFFFFF"/>
            </w:tcBorders>
            <w:noWrap/>
            <w:vAlign w:val="center"/>
            <w:hideMark/>
          </w:tcPr>
          <w:p w14:paraId="19DB494D"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22,998</w:t>
            </w:r>
          </w:p>
        </w:tc>
        <w:tc>
          <w:tcPr>
            <w:tcW w:w="588" w:type="pct"/>
            <w:tcBorders>
              <w:top w:val="single" w:sz="4" w:space="0" w:color="FFFFFF"/>
              <w:left w:val="nil"/>
              <w:bottom w:val="single" w:sz="4" w:space="0" w:color="FFFFFF"/>
              <w:right w:val="single" w:sz="4" w:space="0" w:color="FFFFFF"/>
            </w:tcBorders>
            <w:noWrap/>
            <w:vAlign w:val="center"/>
            <w:hideMark/>
          </w:tcPr>
          <w:p w14:paraId="0C97C839"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126,933</w:t>
            </w:r>
          </w:p>
        </w:tc>
        <w:tc>
          <w:tcPr>
            <w:tcW w:w="588" w:type="pct"/>
            <w:tcBorders>
              <w:top w:val="single" w:sz="4" w:space="0" w:color="FFFFFF"/>
              <w:left w:val="nil"/>
              <w:bottom w:val="single" w:sz="4" w:space="0" w:color="FFFFFF"/>
              <w:right w:val="single" w:sz="4" w:space="0" w:color="FFFFFF"/>
            </w:tcBorders>
            <w:noWrap/>
            <w:vAlign w:val="center"/>
            <w:hideMark/>
          </w:tcPr>
          <w:p w14:paraId="35E8F47F"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99,206</w:t>
            </w:r>
          </w:p>
        </w:tc>
      </w:tr>
      <w:tr w:rsidR="0084398F" w:rsidRPr="009D511F" w14:paraId="097E1057"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0A3BFBE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Non Current Liabilities</w:t>
            </w:r>
          </w:p>
        </w:tc>
        <w:tc>
          <w:tcPr>
            <w:tcW w:w="588" w:type="pct"/>
            <w:tcBorders>
              <w:top w:val="single" w:sz="4" w:space="0" w:color="auto"/>
              <w:left w:val="nil"/>
              <w:bottom w:val="single" w:sz="4" w:space="0" w:color="FFFFFF"/>
              <w:right w:val="single" w:sz="4" w:space="0" w:color="FFFFFF"/>
            </w:tcBorders>
            <w:noWrap/>
            <w:vAlign w:val="center"/>
            <w:hideMark/>
          </w:tcPr>
          <w:p w14:paraId="3A3B493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single" w:sz="4" w:space="0" w:color="auto"/>
              <w:left w:val="nil"/>
              <w:bottom w:val="single" w:sz="4" w:space="0" w:color="FFFFFF"/>
              <w:right w:val="single" w:sz="4" w:space="0" w:color="FFFFFF"/>
            </w:tcBorders>
            <w:noWrap/>
            <w:vAlign w:val="center"/>
            <w:hideMark/>
          </w:tcPr>
          <w:p w14:paraId="0F75D38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single" w:sz="4" w:space="0" w:color="auto"/>
              <w:left w:val="nil"/>
              <w:bottom w:val="single" w:sz="4" w:space="0" w:color="FFFFFF"/>
              <w:right w:val="single" w:sz="4" w:space="0" w:color="FFFFFF"/>
            </w:tcBorders>
            <w:noWrap/>
            <w:vAlign w:val="center"/>
            <w:hideMark/>
          </w:tcPr>
          <w:p w14:paraId="36417DA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14D410BF"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44459493"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Payable</w:t>
            </w:r>
          </w:p>
        </w:tc>
        <w:tc>
          <w:tcPr>
            <w:tcW w:w="588" w:type="pct"/>
            <w:tcBorders>
              <w:top w:val="nil"/>
              <w:left w:val="nil"/>
              <w:bottom w:val="single" w:sz="4" w:space="0" w:color="FFFFFF"/>
              <w:right w:val="single" w:sz="4" w:space="0" w:color="FFFFFF"/>
            </w:tcBorders>
            <w:noWrap/>
            <w:vAlign w:val="center"/>
            <w:hideMark/>
          </w:tcPr>
          <w:p w14:paraId="3C61A35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08C5306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0FDFB94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E5B8F78"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26932018"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Payables</w:t>
            </w:r>
          </w:p>
        </w:tc>
        <w:tc>
          <w:tcPr>
            <w:tcW w:w="588" w:type="pct"/>
            <w:tcBorders>
              <w:top w:val="nil"/>
              <w:left w:val="nil"/>
              <w:bottom w:val="single" w:sz="4" w:space="0" w:color="FFFFFF"/>
              <w:right w:val="single" w:sz="4" w:space="0" w:color="FFFFFF"/>
            </w:tcBorders>
            <w:noWrap/>
            <w:vAlign w:val="center"/>
            <w:hideMark/>
          </w:tcPr>
          <w:p w14:paraId="7542EEB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3,811</w:t>
            </w:r>
          </w:p>
        </w:tc>
        <w:tc>
          <w:tcPr>
            <w:tcW w:w="588" w:type="pct"/>
            <w:tcBorders>
              <w:top w:val="nil"/>
              <w:left w:val="nil"/>
              <w:bottom w:val="single" w:sz="4" w:space="0" w:color="FFFFFF"/>
              <w:right w:val="single" w:sz="4" w:space="0" w:color="FFFFFF"/>
            </w:tcBorders>
            <w:noWrap/>
            <w:vAlign w:val="center"/>
            <w:hideMark/>
          </w:tcPr>
          <w:p w14:paraId="23CDC77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2868FA6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5,206</w:t>
            </w:r>
          </w:p>
        </w:tc>
      </w:tr>
      <w:tr w:rsidR="0084398F" w:rsidRPr="009D511F" w14:paraId="0C26E4DF"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799BDC1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Liabilities</w:t>
            </w:r>
          </w:p>
        </w:tc>
        <w:tc>
          <w:tcPr>
            <w:tcW w:w="588" w:type="pct"/>
            <w:tcBorders>
              <w:top w:val="nil"/>
              <w:left w:val="nil"/>
              <w:bottom w:val="single" w:sz="4" w:space="0" w:color="FFFFFF"/>
              <w:right w:val="single" w:sz="4" w:space="0" w:color="FFFFFF"/>
            </w:tcBorders>
            <w:noWrap/>
            <w:vAlign w:val="center"/>
            <w:hideMark/>
          </w:tcPr>
          <w:p w14:paraId="6B563A1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66003E6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3265F2F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33E1F96"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4B26EB2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Financial Liabilities at Fair Value</w:t>
            </w:r>
          </w:p>
        </w:tc>
        <w:tc>
          <w:tcPr>
            <w:tcW w:w="588" w:type="pct"/>
            <w:tcBorders>
              <w:top w:val="nil"/>
              <w:left w:val="nil"/>
              <w:bottom w:val="single" w:sz="4" w:space="0" w:color="FFFFFF"/>
              <w:right w:val="single" w:sz="4" w:space="0" w:color="FFFFFF"/>
            </w:tcBorders>
            <w:noWrap/>
            <w:vAlign w:val="center"/>
            <w:hideMark/>
          </w:tcPr>
          <w:p w14:paraId="2F17C3C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3DBDB0B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3131EC2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417AD1E"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614EA1E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Borrowings</w:t>
            </w:r>
          </w:p>
        </w:tc>
        <w:tc>
          <w:tcPr>
            <w:tcW w:w="588" w:type="pct"/>
            <w:tcBorders>
              <w:top w:val="nil"/>
              <w:left w:val="nil"/>
              <w:bottom w:val="single" w:sz="4" w:space="0" w:color="FFFFFF"/>
              <w:right w:val="single" w:sz="4" w:space="0" w:color="FFFFFF"/>
            </w:tcBorders>
            <w:noWrap/>
            <w:vAlign w:val="center"/>
            <w:hideMark/>
          </w:tcPr>
          <w:p w14:paraId="20A5B75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992</w:t>
            </w:r>
          </w:p>
        </w:tc>
        <w:tc>
          <w:tcPr>
            <w:tcW w:w="588" w:type="pct"/>
            <w:tcBorders>
              <w:top w:val="nil"/>
              <w:left w:val="nil"/>
              <w:bottom w:val="single" w:sz="4" w:space="0" w:color="FFFFFF"/>
              <w:right w:val="single" w:sz="4" w:space="0" w:color="FFFFFF"/>
            </w:tcBorders>
            <w:noWrap/>
            <w:vAlign w:val="center"/>
            <w:hideMark/>
          </w:tcPr>
          <w:p w14:paraId="1076723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1,207</w:t>
            </w:r>
          </w:p>
        </w:tc>
        <w:tc>
          <w:tcPr>
            <w:tcW w:w="588" w:type="pct"/>
            <w:tcBorders>
              <w:top w:val="nil"/>
              <w:left w:val="nil"/>
              <w:bottom w:val="single" w:sz="4" w:space="0" w:color="FFFFFF"/>
              <w:right w:val="single" w:sz="4" w:space="0" w:color="FFFFFF"/>
            </w:tcBorders>
            <w:noWrap/>
            <w:vAlign w:val="center"/>
            <w:hideMark/>
          </w:tcPr>
          <w:p w14:paraId="2B07C4D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2,880</w:t>
            </w:r>
          </w:p>
        </w:tc>
      </w:tr>
      <w:tr w:rsidR="0084398F" w:rsidRPr="009D511F" w14:paraId="655C23FE"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7B59548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Provisions</w:t>
            </w:r>
          </w:p>
        </w:tc>
        <w:tc>
          <w:tcPr>
            <w:tcW w:w="588" w:type="pct"/>
            <w:tcBorders>
              <w:top w:val="nil"/>
              <w:left w:val="nil"/>
              <w:bottom w:val="single" w:sz="4" w:space="0" w:color="FFFFFF"/>
              <w:right w:val="single" w:sz="4" w:space="0" w:color="FFFFFF"/>
            </w:tcBorders>
            <w:noWrap/>
            <w:vAlign w:val="center"/>
            <w:hideMark/>
          </w:tcPr>
          <w:p w14:paraId="2D0BB55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7,147</w:t>
            </w:r>
          </w:p>
        </w:tc>
        <w:tc>
          <w:tcPr>
            <w:tcW w:w="588" w:type="pct"/>
            <w:tcBorders>
              <w:top w:val="nil"/>
              <w:left w:val="nil"/>
              <w:bottom w:val="single" w:sz="4" w:space="0" w:color="FFFFFF"/>
              <w:right w:val="single" w:sz="4" w:space="0" w:color="FFFFFF"/>
            </w:tcBorders>
            <w:noWrap/>
            <w:vAlign w:val="center"/>
            <w:hideMark/>
          </w:tcPr>
          <w:p w14:paraId="353810B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15,523</w:t>
            </w:r>
          </w:p>
        </w:tc>
        <w:tc>
          <w:tcPr>
            <w:tcW w:w="588" w:type="pct"/>
            <w:tcBorders>
              <w:top w:val="nil"/>
              <w:left w:val="nil"/>
              <w:bottom w:val="single" w:sz="4" w:space="0" w:color="FFFFFF"/>
              <w:right w:val="single" w:sz="4" w:space="0" w:color="FFFFFF"/>
            </w:tcBorders>
            <w:noWrap/>
            <w:vAlign w:val="center"/>
            <w:hideMark/>
          </w:tcPr>
          <w:p w14:paraId="42E4FA1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15,616</w:t>
            </w:r>
          </w:p>
        </w:tc>
      </w:tr>
      <w:tr w:rsidR="0084398F" w:rsidRPr="009D511F" w14:paraId="7894CC65"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1ADDB1F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w:t>
            </w:r>
          </w:p>
        </w:tc>
        <w:tc>
          <w:tcPr>
            <w:tcW w:w="588" w:type="pct"/>
            <w:tcBorders>
              <w:top w:val="nil"/>
              <w:left w:val="nil"/>
              <w:bottom w:val="single" w:sz="4" w:space="0" w:color="FFFFFF"/>
              <w:right w:val="single" w:sz="4" w:space="0" w:color="FFFFFF"/>
            </w:tcBorders>
            <w:noWrap/>
            <w:vAlign w:val="center"/>
            <w:hideMark/>
          </w:tcPr>
          <w:p w14:paraId="46016A1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763</w:t>
            </w:r>
          </w:p>
        </w:tc>
        <w:tc>
          <w:tcPr>
            <w:tcW w:w="588" w:type="pct"/>
            <w:tcBorders>
              <w:top w:val="nil"/>
              <w:left w:val="nil"/>
              <w:bottom w:val="single" w:sz="4" w:space="0" w:color="FFFFFF"/>
              <w:right w:val="single" w:sz="4" w:space="0" w:color="FFFFFF"/>
            </w:tcBorders>
            <w:noWrap/>
            <w:vAlign w:val="center"/>
            <w:hideMark/>
          </w:tcPr>
          <w:p w14:paraId="3F50870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0F5986C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3,556</w:t>
            </w:r>
          </w:p>
        </w:tc>
      </w:tr>
      <w:tr w:rsidR="0084398F" w:rsidRPr="009D511F" w14:paraId="10BFA8E6" w14:textId="77777777" w:rsidTr="0083147D">
        <w:trPr>
          <w:trHeight w:val="283"/>
        </w:trPr>
        <w:tc>
          <w:tcPr>
            <w:tcW w:w="3233" w:type="pct"/>
            <w:tcBorders>
              <w:top w:val="single" w:sz="4" w:space="0" w:color="auto"/>
              <w:left w:val="single" w:sz="4" w:space="0" w:color="FFFFFF"/>
              <w:bottom w:val="single" w:sz="4" w:space="0" w:color="auto"/>
              <w:right w:val="single" w:sz="4" w:space="0" w:color="FFFFFF"/>
            </w:tcBorders>
            <w:noWrap/>
            <w:vAlign w:val="center"/>
            <w:hideMark/>
          </w:tcPr>
          <w:p w14:paraId="7F7236CC"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Non Current Liabilities</w:t>
            </w:r>
          </w:p>
        </w:tc>
        <w:tc>
          <w:tcPr>
            <w:tcW w:w="588" w:type="pct"/>
            <w:tcBorders>
              <w:top w:val="single" w:sz="4" w:space="0" w:color="auto"/>
              <w:left w:val="nil"/>
              <w:bottom w:val="single" w:sz="4" w:space="0" w:color="auto"/>
              <w:right w:val="single" w:sz="4" w:space="0" w:color="FFFFFF"/>
            </w:tcBorders>
            <w:noWrap/>
            <w:vAlign w:val="center"/>
            <w:hideMark/>
          </w:tcPr>
          <w:p w14:paraId="5BAD36E7"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12,713</w:t>
            </w:r>
          </w:p>
        </w:tc>
        <w:tc>
          <w:tcPr>
            <w:tcW w:w="588" w:type="pct"/>
            <w:tcBorders>
              <w:top w:val="single" w:sz="4" w:space="0" w:color="auto"/>
              <w:left w:val="nil"/>
              <w:bottom w:val="single" w:sz="4" w:space="0" w:color="auto"/>
              <w:right w:val="single" w:sz="4" w:space="0" w:color="FFFFFF"/>
            </w:tcBorders>
            <w:noWrap/>
            <w:vAlign w:val="center"/>
            <w:hideMark/>
          </w:tcPr>
          <w:p w14:paraId="1F20336E"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16,730</w:t>
            </w:r>
          </w:p>
        </w:tc>
        <w:tc>
          <w:tcPr>
            <w:tcW w:w="588" w:type="pct"/>
            <w:tcBorders>
              <w:top w:val="single" w:sz="4" w:space="0" w:color="auto"/>
              <w:left w:val="nil"/>
              <w:bottom w:val="single" w:sz="4" w:space="0" w:color="auto"/>
              <w:right w:val="single" w:sz="4" w:space="0" w:color="FFFFFF"/>
            </w:tcBorders>
            <w:noWrap/>
            <w:vAlign w:val="center"/>
            <w:hideMark/>
          </w:tcPr>
          <w:p w14:paraId="3161D1F0"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27,257</w:t>
            </w:r>
          </w:p>
        </w:tc>
      </w:tr>
      <w:tr w:rsidR="0084398F" w:rsidRPr="009D511F" w14:paraId="5D8E119C" w14:textId="77777777" w:rsidTr="0083147D">
        <w:trPr>
          <w:trHeight w:val="283"/>
        </w:trPr>
        <w:tc>
          <w:tcPr>
            <w:tcW w:w="3233" w:type="pct"/>
            <w:tcBorders>
              <w:top w:val="nil"/>
              <w:left w:val="single" w:sz="4" w:space="0" w:color="FFFFFF"/>
              <w:bottom w:val="single" w:sz="4" w:space="0" w:color="auto"/>
              <w:right w:val="single" w:sz="4" w:space="0" w:color="FFFFFF"/>
            </w:tcBorders>
            <w:noWrap/>
            <w:vAlign w:val="center"/>
            <w:hideMark/>
          </w:tcPr>
          <w:p w14:paraId="23BF48B0"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Liabilities</w:t>
            </w:r>
          </w:p>
        </w:tc>
        <w:tc>
          <w:tcPr>
            <w:tcW w:w="588" w:type="pct"/>
            <w:tcBorders>
              <w:top w:val="nil"/>
              <w:left w:val="nil"/>
              <w:bottom w:val="single" w:sz="4" w:space="0" w:color="auto"/>
              <w:right w:val="single" w:sz="4" w:space="0" w:color="FFFFFF"/>
            </w:tcBorders>
            <w:noWrap/>
            <w:vAlign w:val="center"/>
            <w:hideMark/>
          </w:tcPr>
          <w:p w14:paraId="7C54463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35,711</w:t>
            </w:r>
          </w:p>
        </w:tc>
        <w:tc>
          <w:tcPr>
            <w:tcW w:w="588" w:type="pct"/>
            <w:tcBorders>
              <w:top w:val="nil"/>
              <w:left w:val="nil"/>
              <w:bottom w:val="single" w:sz="4" w:space="0" w:color="auto"/>
              <w:right w:val="single" w:sz="4" w:space="0" w:color="FFFFFF"/>
            </w:tcBorders>
            <w:noWrap/>
            <w:vAlign w:val="center"/>
            <w:hideMark/>
          </w:tcPr>
          <w:p w14:paraId="4816108E"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143,662</w:t>
            </w:r>
          </w:p>
        </w:tc>
        <w:tc>
          <w:tcPr>
            <w:tcW w:w="588" w:type="pct"/>
            <w:tcBorders>
              <w:top w:val="nil"/>
              <w:left w:val="nil"/>
              <w:bottom w:val="single" w:sz="4" w:space="0" w:color="auto"/>
              <w:right w:val="single" w:sz="4" w:space="0" w:color="FFFFFF"/>
            </w:tcBorders>
            <w:noWrap/>
            <w:vAlign w:val="center"/>
            <w:hideMark/>
          </w:tcPr>
          <w:p w14:paraId="1186058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126,463</w:t>
            </w:r>
          </w:p>
        </w:tc>
      </w:tr>
      <w:tr w:rsidR="0084398F" w:rsidRPr="009D511F" w14:paraId="596A5549" w14:textId="77777777" w:rsidTr="0083147D">
        <w:trPr>
          <w:trHeight w:val="283"/>
        </w:trPr>
        <w:tc>
          <w:tcPr>
            <w:tcW w:w="3233" w:type="pct"/>
            <w:tcBorders>
              <w:top w:val="nil"/>
              <w:left w:val="single" w:sz="4" w:space="0" w:color="FFFFFF"/>
              <w:bottom w:val="single" w:sz="4" w:space="0" w:color="auto"/>
              <w:right w:val="single" w:sz="4" w:space="0" w:color="FFFFFF"/>
            </w:tcBorders>
            <w:noWrap/>
            <w:vAlign w:val="center"/>
            <w:hideMark/>
          </w:tcPr>
          <w:p w14:paraId="2E466F28"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Assets</w:t>
            </w:r>
          </w:p>
        </w:tc>
        <w:tc>
          <w:tcPr>
            <w:tcW w:w="588" w:type="pct"/>
            <w:tcBorders>
              <w:top w:val="nil"/>
              <w:left w:val="nil"/>
              <w:bottom w:val="single" w:sz="4" w:space="0" w:color="auto"/>
              <w:right w:val="single" w:sz="4" w:space="0" w:color="FFFFFF"/>
            </w:tcBorders>
            <w:noWrap/>
            <w:vAlign w:val="center"/>
            <w:hideMark/>
          </w:tcPr>
          <w:p w14:paraId="5F23111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259,130</w:t>
            </w:r>
          </w:p>
        </w:tc>
        <w:tc>
          <w:tcPr>
            <w:tcW w:w="588" w:type="pct"/>
            <w:tcBorders>
              <w:top w:val="nil"/>
              <w:left w:val="nil"/>
              <w:bottom w:val="single" w:sz="4" w:space="0" w:color="auto"/>
              <w:right w:val="single" w:sz="4" w:space="0" w:color="FFFFFF"/>
            </w:tcBorders>
            <w:noWrap/>
            <w:vAlign w:val="center"/>
            <w:hideMark/>
          </w:tcPr>
          <w:p w14:paraId="5F52BA9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228,676</w:t>
            </w:r>
          </w:p>
        </w:tc>
        <w:tc>
          <w:tcPr>
            <w:tcW w:w="588" w:type="pct"/>
            <w:tcBorders>
              <w:top w:val="nil"/>
              <w:left w:val="nil"/>
              <w:bottom w:val="single" w:sz="4" w:space="0" w:color="auto"/>
              <w:right w:val="single" w:sz="4" w:space="0" w:color="FFFFFF"/>
            </w:tcBorders>
            <w:noWrap/>
            <w:vAlign w:val="center"/>
            <w:hideMark/>
          </w:tcPr>
          <w:p w14:paraId="03CC8DD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308,346</w:t>
            </w:r>
          </w:p>
        </w:tc>
      </w:tr>
      <w:tr w:rsidR="0084398F" w:rsidRPr="009D511F" w14:paraId="1D692023"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5F56A5BD"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Equity</w:t>
            </w:r>
          </w:p>
        </w:tc>
        <w:tc>
          <w:tcPr>
            <w:tcW w:w="588" w:type="pct"/>
            <w:tcBorders>
              <w:top w:val="nil"/>
              <w:left w:val="nil"/>
              <w:bottom w:val="single" w:sz="4" w:space="0" w:color="FFFFFF"/>
              <w:right w:val="single" w:sz="4" w:space="0" w:color="FFFFFF"/>
            </w:tcBorders>
            <w:noWrap/>
            <w:vAlign w:val="center"/>
            <w:hideMark/>
          </w:tcPr>
          <w:p w14:paraId="1A2123C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center"/>
            <w:hideMark/>
          </w:tcPr>
          <w:p w14:paraId="0466FE5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center"/>
            <w:hideMark/>
          </w:tcPr>
          <w:p w14:paraId="7E36F53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0DBDB8F2"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65028F31"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Accumulated Funds</w:t>
            </w:r>
          </w:p>
        </w:tc>
        <w:tc>
          <w:tcPr>
            <w:tcW w:w="588" w:type="pct"/>
            <w:tcBorders>
              <w:top w:val="nil"/>
              <w:left w:val="nil"/>
              <w:bottom w:val="single" w:sz="4" w:space="0" w:color="FFFFFF"/>
              <w:right w:val="single" w:sz="4" w:space="0" w:color="FFFFFF"/>
            </w:tcBorders>
            <w:noWrap/>
            <w:vAlign w:val="center"/>
            <w:hideMark/>
          </w:tcPr>
          <w:p w14:paraId="2E3C38A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187,445</w:t>
            </w:r>
          </w:p>
        </w:tc>
        <w:tc>
          <w:tcPr>
            <w:tcW w:w="588" w:type="pct"/>
            <w:tcBorders>
              <w:top w:val="nil"/>
              <w:left w:val="nil"/>
              <w:bottom w:val="single" w:sz="4" w:space="0" w:color="FFFFFF"/>
              <w:right w:val="single" w:sz="4" w:space="0" w:color="FFFFFF"/>
            </w:tcBorders>
            <w:noWrap/>
            <w:vAlign w:val="center"/>
            <w:hideMark/>
          </w:tcPr>
          <w:p w14:paraId="5755F6B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155,874</w:t>
            </w:r>
          </w:p>
        </w:tc>
        <w:tc>
          <w:tcPr>
            <w:tcW w:w="588" w:type="pct"/>
            <w:tcBorders>
              <w:top w:val="nil"/>
              <w:left w:val="nil"/>
              <w:bottom w:val="single" w:sz="4" w:space="0" w:color="FFFFFF"/>
              <w:right w:val="single" w:sz="4" w:space="0" w:color="FFFFFF"/>
            </w:tcBorders>
            <w:noWrap/>
            <w:vAlign w:val="center"/>
            <w:hideMark/>
          </w:tcPr>
          <w:p w14:paraId="17E6D67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235,544</w:t>
            </w:r>
          </w:p>
        </w:tc>
      </w:tr>
      <w:tr w:rsidR="0084398F" w:rsidRPr="009D511F" w14:paraId="42AFDB96" w14:textId="77777777" w:rsidTr="005D4FF2">
        <w:trPr>
          <w:trHeight w:val="225"/>
        </w:trPr>
        <w:tc>
          <w:tcPr>
            <w:tcW w:w="3233" w:type="pct"/>
            <w:tcBorders>
              <w:top w:val="nil"/>
              <w:left w:val="single" w:sz="4" w:space="0" w:color="FFFFFF"/>
              <w:bottom w:val="single" w:sz="4" w:space="0" w:color="FFFFFF"/>
              <w:right w:val="single" w:sz="4" w:space="0" w:color="FFFFFF"/>
            </w:tcBorders>
            <w:noWrap/>
            <w:vAlign w:val="center"/>
            <w:hideMark/>
          </w:tcPr>
          <w:p w14:paraId="426CD41C"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Reserves</w:t>
            </w:r>
          </w:p>
        </w:tc>
        <w:tc>
          <w:tcPr>
            <w:tcW w:w="588" w:type="pct"/>
            <w:tcBorders>
              <w:top w:val="nil"/>
              <w:left w:val="nil"/>
              <w:bottom w:val="single" w:sz="4" w:space="0" w:color="FFFFFF"/>
              <w:right w:val="single" w:sz="4" w:space="0" w:color="FFFFFF"/>
            </w:tcBorders>
            <w:noWrap/>
            <w:vAlign w:val="center"/>
            <w:hideMark/>
          </w:tcPr>
          <w:p w14:paraId="641218D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71,685</w:t>
            </w:r>
          </w:p>
        </w:tc>
        <w:tc>
          <w:tcPr>
            <w:tcW w:w="588" w:type="pct"/>
            <w:tcBorders>
              <w:top w:val="nil"/>
              <w:left w:val="nil"/>
              <w:bottom w:val="single" w:sz="4" w:space="0" w:color="FFFFFF"/>
              <w:right w:val="single" w:sz="4" w:space="0" w:color="FFFFFF"/>
            </w:tcBorders>
            <w:noWrap/>
            <w:vAlign w:val="center"/>
            <w:hideMark/>
          </w:tcPr>
          <w:p w14:paraId="2550458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72,802</w:t>
            </w:r>
          </w:p>
        </w:tc>
        <w:tc>
          <w:tcPr>
            <w:tcW w:w="588" w:type="pct"/>
            <w:tcBorders>
              <w:top w:val="nil"/>
              <w:left w:val="nil"/>
              <w:bottom w:val="single" w:sz="4" w:space="0" w:color="FFFFFF"/>
              <w:right w:val="single" w:sz="4" w:space="0" w:color="FFFFFF"/>
            </w:tcBorders>
            <w:noWrap/>
            <w:vAlign w:val="center"/>
            <w:hideMark/>
          </w:tcPr>
          <w:p w14:paraId="1387255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72,802</w:t>
            </w:r>
          </w:p>
        </w:tc>
      </w:tr>
      <w:tr w:rsidR="0084398F" w:rsidRPr="009D511F" w14:paraId="43C64A74" w14:textId="77777777" w:rsidTr="005D4FF2">
        <w:trPr>
          <w:trHeight w:val="225"/>
        </w:trPr>
        <w:tc>
          <w:tcPr>
            <w:tcW w:w="3233" w:type="pct"/>
            <w:tcBorders>
              <w:top w:val="nil"/>
              <w:left w:val="single" w:sz="4" w:space="0" w:color="FFFFFF"/>
              <w:bottom w:val="single" w:sz="4" w:space="0" w:color="auto"/>
              <w:right w:val="single" w:sz="4" w:space="0" w:color="FFFFFF"/>
            </w:tcBorders>
            <w:noWrap/>
            <w:vAlign w:val="center"/>
            <w:hideMark/>
          </w:tcPr>
          <w:p w14:paraId="6F87DBB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Capital Equity</w:t>
            </w:r>
          </w:p>
        </w:tc>
        <w:tc>
          <w:tcPr>
            <w:tcW w:w="588" w:type="pct"/>
            <w:tcBorders>
              <w:top w:val="nil"/>
              <w:left w:val="nil"/>
              <w:bottom w:val="single" w:sz="4" w:space="0" w:color="auto"/>
              <w:right w:val="single" w:sz="4" w:space="0" w:color="FFFFFF"/>
            </w:tcBorders>
            <w:noWrap/>
            <w:vAlign w:val="center"/>
            <w:hideMark/>
          </w:tcPr>
          <w:p w14:paraId="4A03D2B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auto"/>
              <w:right w:val="single" w:sz="4" w:space="0" w:color="FFFFFF"/>
            </w:tcBorders>
            <w:noWrap/>
            <w:vAlign w:val="center"/>
            <w:hideMark/>
          </w:tcPr>
          <w:p w14:paraId="0FB89AC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8" w:type="pct"/>
            <w:tcBorders>
              <w:top w:val="nil"/>
              <w:left w:val="nil"/>
              <w:bottom w:val="single" w:sz="4" w:space="0" w:color="auto"/>
              <w:right w:val="single" w:sz="4" w:space="0" w:color="FFFFFF"/>
            </w:tcBorders>
            <w:noWrap/>
            <w:vAlign w:val="center"/>
            <w:hideMark/>
          </w:tcPr>
          <w:p w14:paraId="38161F9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A4654B0" w14:textId="77777777" w:rsidTr="0083147D">
        <w:trPr>
          <w:trHeight w:val="283"/>
        </w:trPr>
        <w:tc>
          <w:tcPr>
            <w:tcW w:w="3233" w:type="pct"/>
            <w:tcBorders>
              <w:top w:val="nil"/>
              <w:left w:val="single" w:sz="4" w:space="0" w:color="FFFFFF"/>
              <w:bottom w:val="single" w:sz="4" w:space="0" w:color="auto"/>
              <w:right w:val="single" w:sz="4" w:space="0" w:color="FFFFFF"/>
            </w:tcBorders>
            <w:noWrap/>
            <w:vAlign w:val="center"/>
            <w:hideMark/>
          </w:tcPr>
          <w:p w14:paraId="29232E3E"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Equity</w:t>
            </w:r>
          </w:p>
        </w:tc>
        <w:tc>
          <w:tcPr>
            <w:tcW w:w="588" w:type="pct"/>
            <w:tcBorders>
              <w:top w:val="nil"/>
              <w:left w:val="nil"/>
              <w:bottom w:val="single" w:sz="4" w:space="0" w:color="auto"/>
              <w:right w:val="single" w:sz="4" w:space="0" w:color="FFFFFF"/>
            </w:tcBorders>
            <w:noWrap/>
            <w:vAlign w:val="center"/>
            <w:hideMark/>
          </w:tcPr>
          <w:p w14:paraId="45B1BBC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259,130</w:t>
            </w:r>
          </w:p>
        </w:tc>
        <w:tc>
          <w:tcPr>
            <w:tcW w:w="588" w:type="pct"/>
            <w:tcBorders>
              <w:top w:val="nil"/>
              <w:left w:val="nil"/>
              <w:bottom w:val="single" w:sz="4" w:space="0" w:color="auto"/>
              <w:right w:val="single" w:sz="4" w:space="0" w:color="FFFFFF"/>
            </w:tcBorders>
            <w:noWrap/>
            <w:vAlign w:val="center"/>
            <w:hideMark/>
          </w:tcPr>
          <w:p w14:paraId="4E7E2839"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228,676</w:t>
            </w:r>
          </w:p>
        </w:tc>
        <w:tc>
          <w:tcPr>
            <w:tcW w:w="588" w:type="pct"/>
            <w:tcBorders>
              <w:top w:val="nil"/>
              <w:left w:val="nil"/>
              <w:bottom w:val="single" w:sz="4" w:space="0" w:color="auto"/>
              <w:right w:val="single" w:sz="4" w:space="0" w:color="FFFFFF"/>
            </w:tcBorders>
            <w:noWrap/>
            <w:vAlign w:val="center"/>
            <w:hideMark/>
          </w:tcPr>
          <w:p w14:paraId="58D9E580"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308,346</w:t>
            </w:r>
          </w:p>
        </w:tc>
      </w:tr>
    </w:tbl>
    <w:p w14:paraId="646D0610" w14:textId="77777777" w:rsidR="0083147D" w:rsidRPr="009D511F" w:rsidRDefault="0083147D">
      <w:pPr>
        <w:rPr>
          <w:rFonts w:ascii="Public Sans" w:eastAsia="Aptos" w:hAnsi="Public Sans"/>
          <w:kern w:val="2"/>
          <w:sz w:val="2"/>
          <w:szCs w:val="2"/>
          <w14:ligatures w14:val="standardContextual"/>
        </w:rPr>
      </w:pPr>
      <w:r w:rsidRPr="009D511F">
        <w:rPr>
          <w:rFonts w:ascii="Public Sans" w:eastAsia="Aptos" w:hAnsi="Public Sans"/>
          <w:kern w:val="2"/>
          <w:sz w:val="2"/>
          <w:szCs w:val="2"/>
          <w14:ligatures w14:val="standardContextual"/>
        </w:rPr>
        <w:br w:type="page"/>
      </w:r>
    </w:p>
    <w:p w14:paraId="3333A93F" w14:textId="77777777" w:rsidR="00310D82" w:rsidRPr="009D511F" w:rsidRDefault="00310D82" w:rsidP="00456A20">
      <w:pPr>
        <w:pStyle w:val="Heading4"/>
        <w:rPr>
          <w:rFonts w:ascii="Public Sans" w:hAnsi="Public Sans"/>
        </w:rPr>
      </w:pPr>
      <w:r w:rsidRPr="009D511F">
        <w:rPr>
          <w:rFonts w:ascii="Public Sans" w:hAnsi="Public Sans"/>
        </w:rPr>
        <w:lastRenderedPageBreak/>
        <w:t>Cash Flow Statement</w:t>
      </w:r>
    </w:p>
    <w:tbl>
      <w:tblPr>
        <w:tblW w:w="5015" w:type="pct"/>
        <w:tblInd w:w="-5" w:type="dxa"/>
        <w:tblLook w:val="04A0" w:firstRow="1" w:lastRow="0" w:firstColumn="1" w:lastColumn="0" w:noHBand="0" w:noVBand="1"/>
        <w:tblCaption w:val="9.2 Financial Statements - Premier's Department - Cash Flow Statement"/>
        <w:tblDescription w:val="9.2 Financial Statements - Premier's Department - Cash Flow Statement"/>
      </w:tblPr>
      <w:tblGrid>
        <w:gridCol w:w="6236"/>
        <w:gridCol w:w="114"/>
        <w:gridCol w:w="1021"/>
        <w:gridCol w:w="97"/>
        <w:gridCol w:w="1038"/>
        <w:gridCol w:w="97"/>
        <w:gridCol w:w="1046"/>
        <w:gridCol w:w="19"/>
      </w:tblGrid>
      <w:tr w:rsidR="00312B99" w:rsidRPr="009D511F" w14:paraId="64AD3A7A" w14:textId="77777777" w:rsidTr="00312B99">
        <w:trPr>
          <w:trHeight w:val="283"/>
        </w:trPr>
        <w:tc>
          <w:tcPr>
            <w:tcW w:w="3284" w:type="pct"/>
            <w:gridSpan w:val="2"/>
            <w:shd w:val="clear" w:color="auto" w:fill="EBEBEB"/>
            <w:vAlign w:val="center"/>
            <w:hideMark/>
          </w:tcPr>
          <w:p w14:paraId="5B37C71C"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1165" w:type="pct"/>
            <w:gridSpan w:val="4"/>
            <w:shd w:val="clear" w:color="auto" w:fill="EBEBEB"/>
            <w:vAlign w:val="bottom"/>
            <w:hideMark/>
          </w:tcPr>
          <w:p w14:paraId="05DE536B"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2024-25</w:t>
            </w:r>
          </w:p>
        </w:tc>
        <w:tc>
          <w:tcPr>
            <w:tcW w:w="551" w:type="pct"/>
            <w:gridSpan w:val="2"/>
            <w:shd w:val="clear" w:color="auto" w:fill="EBEBEB"/>
            <w:vAlign w:val="bottom"/>
            <w:hideMark/>
          </w:tcPr>
          <w:p w14:paraId="3D32E5F8"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2025-26</w:t>
            </w:r>
          </w:p>
        </w:tc>
      </w:tr>
      <w:tr w:rsidR="00312B99" w:rsidRPr="009D511F" w14:paraId="5B96D157" w14:textId="77777777" w:rsidTr="00312B99">
        <w:trPr>
          <w:trHeight w:val="225"/>
        </w:trPr>
        <w:tc>
          <w:tcPr>
            <w:tcW w:w="3284" w:type="pct"/>
            <w:gridSpan w:val="2"/>
            <w:shd w:val="clear" w:color="auto" w:fill="EBEBEB"/>
            <w:vAlign w:val="center"/>
            <w:hideMark/>
          </w:tcPr>
          <w:p w14:paraId="64A93CED"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vAlign w:val="center"/>
            <w:hideMark/>
          </w:tcPr>
          <w:p w14:paraId="4B932B6F"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c>
          <w:tcPr>
            <w:tcW w:w="587" w:type="pct"/>
            <w:gridSpan w:val="2"/>
            <w:shd w:val="clear" w:color="auto" w:fill="EBEBEB"/>
            <w:vAlign w:val="center"/>
            <w:hideMark/>
          </w:tcPr>
          <w:p w14:paraId="67F62B45"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Revised</w:t>
            </w:r>
          </w:p>
        </w:tc>
        <w:tc>
          <w:tcPr>
            <w:tcW w:w="551" w:type="pct"/>
            <w:gridSpan w:val="2"/>
            <w:shd w:val="clear" w:color="auto" w:fill="EBEBEB"/>
            <w:vAlign w:val="center"/>
            <w:hideMark/>
          </w:tcPr>
          <w:p w14:paraId="69E6F01F"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r>
      <w:tr w:rsidR="00312B99" w:rsidRPr="009D511F" w14:paraId="2CACA3C9" w14:textId="77777777" w:rsidTr="00312B99">
        <w:trPr>
          <w:trHeight w:val="283"/>
        </w:trPr>
        <w:tc>
          <w:tcPr>
            <w:tcW w:w="3284" w:type="pct"/>
            <w:gridSpan w:val="2"/>
            <w:shd w:val="clear" w:color="auto" w:fill="EBEBEB"/>
            <w:vAlign w:val="center"/>
            <w:hideMark/>
          </w:tcPr>
          <w:p w14:paraId="43E9EF04"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hideMark/>
          </w:tcPr>
          <w:p w14:paraId="00834253"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87" w:type="pct"/>
            <w:gridSpan w:val="2"/>
            <w:shd w:val="clear" w:color="auto" w:fill="EBEBEB"/>
            <w:hideMark/>
          </w:tcPr>
          <w:p w14:paraId="469423C6"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51" w:type="pct"/>
            <w:gridSpan w:val="2"/>
            <w:shd w:val="clear" w:color="auto" w:fill="EBEBEB"/>
            <w:hideMark/>
          </w:tcPr>
          <w:p w14:paraId="3C2D308F"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r>
      <w:tr w:rsidR="0084398F" w:rsidRPr="009D511F" w14:paraId="01973111" w14:textId="77777777" w:rsidTr="00312B99">
        <w:trPr>
          <w:gridAfter w:val="1"/>
          <w:wAfter w:w="10"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7A7C40A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Cash Flows From Operating Activities</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0BC90649"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3A02DA3D"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1" w:type="pct"/>
            <w:gridSpan w:val="2"/>
            <w:tcBorders>
              <w:top w:val="single" w:sz="4" w:space="0" w:color="FFFFFF"/>
              <w:left w:val="nil"/>
              <w:bottom w:val="single" w:sz="4" w:space="0" w:color="FFFFFF"/>
              <w:right w:val="single" w:sz="4" w:space="0" w:color="FFFFFF"/>
            </w:tcBorders>
            <w:noWrap/>
            <w:vAlign w:val="bottom"/>
            <w:hideMark/>
          </w:tcPr>
          <w:p w14:paraId="1A7B2716"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316DE41F"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04203E3"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Payments</w:t>
            </w:r>
          </w:p>
        </w:tc>
        <w:tc>
          <w:tcPr>
            <w:tcW w:w="587" w:type="pct"/>
            <w:gridSpan w:val="2"/>
            <w:tcBorders>
              <w:top w:val="nil"/>
              <w:left w:val="nil"/>
              <w:bottom w:val="single" w:sz="4" w:space="0" w:color="FFFFFF"/>
              <w:right w:val="single" w:sz="4" w:space="0" w:color="FFFFFF"/>
            </w:tcBorders>
            <w:noWrap/>
            <w:vAlign w:val="bottom"/>
            <w:hideMark/>
          </w:tcPr>
          <w:p w14:paraId="1F9BE379"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3A726D4A"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1" w:type="pct"/>
            <w:gridSpan w:val="2"/>
            <w:tcBorders>
              <w:top w:val="nil"/>
              <w:left w:val="nil"/>
              <w:bottom w:val="single" w:sz="4" w:space="0" w:color="FFFFFF"/>
              <w:right w:val="single" w:sz="4" w:space="0" w:color="FFFFFF"/>
            </w:tcBorders>
            <w:noWrap/>
            <w:vAlign w:val="bottom"/>
            <w:hideMark/>
          </w:tcPr>
          <w:p w14:paraId="52D78749"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5FF387BE"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D5429D"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Employee Related</w:t>
            </w:r>
          </w:p>
        </w:tc>
        <w:tc>
          <w:tcPr>
            <w:tcW w:w="587" w:type="pct"/>
            <w:gridSpan w:val="2"/>
            <w:tcBorders>
              <w:top w:val="nil"/>
              <w:left w:val="nil"/>
              <w:bottom w:val="single" w:sz="4" w:space="0" w:color="FFFFFF"/>
              <w:right w:val="single" w:sz="4" w:space="0" w:color="FFFFFF"/>
            </w:tcBorders>
            <w:noWrap/>
            <w:vAlign w:val="center"/>
            <w:hideMark/>
          </w:tcPr>
          <w:p w14:paraId="13697A9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197,307</w:t>
            </w:r>
          </w:p>
        </w:tc>
        <w:tc>
          <w:tcPr>
            <w:tcW w:w="587" w:type="pct"/>
            <w:gridSpan w:val="2"/>
            <w:tcBorders>
              <w:top w:val="nil"/>
              <w:left w:val="nil"/>
              <w:bottom w:val="single" w:sz="4" w:space="0" w:color="FFFFFF"/>
              <w:right w:val="single" w:sz="4" w:space="0" w:color="FFFFFF"/>
            </w:tcBorders>
            <w:noWrap/>
            <w:vAlign w:val="center"/>
            <w:hideMark/>
          </w:tcPr>
          <w:p w14:paraId="508FFE5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239,354</w:t>
            </w:r>
          </w:p>
        </w:tc>
        <w:tc>
          <w:tcPr>
            <w:tcW w:w="591" w:type="pct"/>
            <w:gridSpan w:val="2"/>
            <w:tcBorders>
              <w:top w:val="nil"/>
              <w:left w:val="nil"/>
              <w:bottom w:val="single" w:sz="4" w:space="0" w:color="FFFFFF"/>
              <w:right w:val="single" w:sz="4" w:space="0" w:color="FFFFFF"/>
            </w:tcBorders>
            <w:noWrap/>
            <w:vAlign w:val="center"/>
            <w:hideMark/>
          </w:tcPr>
          <w:p w14:paraId="3F1D3E8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278,002</w:t>
            </w:r>
          </w:p>
        </w:tc>
      </w:tr>
      <w:tr w:rsidR="0084398F" w:rsidRPr="009D511F" w14:paraId="01599FC9"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CAB7CA9"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Personnel Services</w:t>
            </w:r>
          </w:p>
        </w:tc>
        <w:tc>
          <w:tcPr>
            <w:tcW w:w="587" w:type="pct"/>
            <w:gridSpan w:val="2"/>
            <w:tcBorders>
              <w:top w:val="nil"/>
              <w:left w:val="nil"/>
              <w:bottom w:val="single" w:sz="4" w:space="0" w:color="FFFFFF"/>
              <w:right w:val="single" w:sz="4" w:space="0" w:color="FFFFFF"/>
            </w:tcBorders>
            <w:noWrap/>
            <w:vAlign w:val="center"/>
            <w:hideMark/>
          </w:tcPr>
          <w:p w14:paraId="79DA23C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09C697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4B867C4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ABBF254"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6539126"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Grants and Subsidies</w:t>
            </w:r>
          </w:p>
        </w:tc>
        <w:tc>
          <w:tcPr>
            <w:tcW w:w="587" w:type="pct"/>
            <w:gridSpan w:val="2"/>
            <w:tcBorders>
              <w:top w:val="nil"/>
              <w:left w:val="nil"/>
              <w:bottom w:val="single" w:sz="4" w:space="0" w:color="FFFFFF"/>
              <w:right w:val="single" w:sz="4" w:space="0" w:color="FFFFFF"/>
            </w:tcBorders>
            <w:noWrap/>
            <w:vAlign w:val="center"/>
            <w:hideMark/>
          </w:tcPr>
          <w:p w14:paraId="2EF4425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127,028</w:t>
            </w:r>
          </w:p>
        </w:tc>
        <w:tc>
          <w:tcPr>
            <w:tcW w:w="587" w:type="pct"/>
            <w:gridSpan w:val="2"/>
            <w:tcBorders>
              <w:top w:val="nil"/>
              <w:left w:val="nil"/>
              <w:bottom w:val="single" w:sz="4" w:space="0" w:color="FFFFFF"/>
              <w:right w:val="single" w:sz="4" w:space="0" w:color="FFFFFF"/>
            </w:tcBorders>
            <w:noWrap/>
            <w:vAlign w:val="center"/>
            <w:hideMark/>
          </w:tcPr>
          <w:p w14:paraId="6BA0BE6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611,077</w:t>
            </w:r>
          </w:p>
        </w:tc>
        <w:tc>
          <w:tcPr>
            <w:tcW w:w="591" w:type="pct"/>
            <w:gridSpan w:val="2"/>
            <w:tcBorders>
              <w:top w:val="nil"/>
              <w:left w:val="nil"/>
              <w:bottom w:val="single" w:sz="4" w:space="0" w:color="FFFFFF"/>
              <w:right w:val="single" w:sz="4" w:space="0" w:color="FFFFFF"/>
            </w:tcBorders>
            <w:noWrap/>
            <w:vAlign w:val="center"/>
            <w:hideMark/>
          </w:tcPr>
          <w:p w14:paraId="10B4FF8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1,594,785</w:t>
            </w:r>
          </w:p>
        </w:tc>
      </w:tr>
      <w:tr w:rsidR="0084398F" w:rsidRPr="009D511F" w14:paraId="1D5F0442"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4C45E6"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Finance Costs</w:t>
            </w:r>
          </w:p>
        </w:tc>
        <w:tc>
          <w:tcPr>
            <w:tcW w:w="587" w:type="pct"/>
            <w:gridSpan w:val="2"/>
            <w:tcBorders>
              <w:top w:val="nil"/>
              <w:left w:val="nil"/>
              <w:bottom w:val="single" w:sz="4" w:space="0" w:color="FFFFFF"/>
              <w:right w:val="single" w:sz="4" w:space="0" w:color="FFFFFF"/>
            </w:tcBorders>
            <w:noWrap/>
            <w:vAlign w:val="center"/>
            <w:hideMark/>
          </w:tcPr>
          <w:p w14:paraId="74226A0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4AC12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19</w:t>
            </w:r>
          </w:p>
        </w:tc>
        <w:tc>
          <w:tcPr>
            <w:tcW w:w="591" w:type="pct"/>
            <w:gridSpan w:val="2"/>
            <w:tcBorders>
              <w:top w:val="nil"/>
              <w:left w:val="nil"/>
              <w:bottom w:val="single" w:sz="4" w:space="0" w:color="FFFFFF"/>
              <w:right w:val="single" w:sz="4" w:space="0" w:color="FFFFFF"/>
            </w:tcBorders>
            <w:noWrap/>
            <w:vAlign w:val="center"/>
            <w:hideMark/>
          </w:tcPr>
          <w:p w14:paraId="39E1900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21</w:t>
            </w:r>
          </w:p>
        </w:tc>
      </w:tr>
      <w:tr w:rsidR="0084398F" w:rsidRPr="009D511F" w14:paraId="1FD34D32"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13315CA"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Equivalent Income Tax</w:t>
            </w:r>
          </w:p>
        </w:tc>
        <w:tc>
          <w:tcPr>
            <w:tcW w:w="587" w:type="pct"/>
            <w:gridSpan w:val="2"/>
            <w:tcBorders>
              <w:top w:val="nil"/>
              <w:left w:val="nil"/>
              <w:bottom w:val="single" w:sz="4" w:space="0" w:color="FFFFFF"/>
              <w:right w:val="single" w:sz="4" w:space="0" w:color="FFFFFF"/>
            </w:tcBorders>
            <w:noWrap/>
            <w:vAlign w:val="center"/>
            <w:hideMark/>
          </w:tcPr>
          <w:p w14:paraId="7FD7E0F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7DE43D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44DE50E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B64C614" w14:textId="77777777" w:rsidTr="00312B99">
        <w:trPr>
          <w:gridAfter w:val="1"/>
          <w:wAfter w:w="10" w:type="pct"/>
          <w:trHeight w:val="225"/>
        </w:trPr>
        <w:tc>
          <w:tcPr>
            <w:tcW w:w="3225" w:type="pct"/>
            <w:tcBorders>
              <w:top w:val="nil"/>
              <w:left w:val="single" w:sz="4" w:space="0" w:color="FFFFFF"/>
              <w:bottom w:val="nil"/>
              <w:right w:val="single" w:sz="4" w:space="0" w:color="FFFFFF"/>
            </w:tcBorders>
            <w:noWrap/>
            <w:vAlign w:val="center"/>
            <w:hideMark/>
          </w:tcPr>
          <w:p w14:paraId="08453A61"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Other Payments</w:t>
            </w:r>
          </w:p>
        </w:tc>
        <w:tc>
          <w:tcPr>
            <w:tcW w:w="587" w:type="pct"/>
            <w:gridSpan w:val="2"/>
            <w:tcBorders>
              <w:top w:val="nil"/>
              <w:left w:val="nil"/>
              <w:bottom w:val="nil"/>
              <w:right w:val="single" w:sz="4" w:space="0" w:color="FFFFFF"/>
            </w:tcBorders>
            <w:noWrap/>
            <w:vAlign w:val="center"/>
            <w:hideMark/>
          </w:tcPr>
          <w:p w14:paraId="62DD4C1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104,918</w:t>
            </w:r>
          </w:p>
        </w:tc>
        <w:tc>
          <w:tcPr>
            <w:tcW w:w="587" w:type="pct"/>
            <w:gridSpan w:val="2"/>
            <w:tcBorders>
              <w:top w:val="nil"/>
              <w:left w:val="nil"/>
              <w:bottom w:val="nil"/>
              <w:right w:val="single" w:sz="4" w:space="0" w:color="FFFFFF"/>
            </w:tcBorders>
            <w:noWrap/>
            <w:vAlign w:val="center"/>
            <w:hideMark/>
          </w:tcPr>
          <w:p w14:paraId="5EBCF8A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151,372</w:t>
            </w:r>
          </w:p>
        </w:tc>
        <w:tc>
          <w:tcPr>
            <w:tcW w:w="591" w:type="pct"/>
            <w:gridSpan w:val="2"/>
            <w:tcBorders>
              <w:top w:val="nil"/>
              <w:left w:val="nil"/>
              <w:bottom w:val="nil"/>
              <w:right w:val="single" w:sz="4" w:space="0" w:color="FFFFFF"/>
            </w:tcBorders>
            <w:noWrap/>
            <w:vAlign w:val="center"/>
            <w:hideMark/>
          </w:tcPr>
          <w:p w14:paraId="129CFB6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220,886</w:t>
            </w:r>
          </w:p>
        </w:tc>
      </w:tr>
      <w:tr w:rsidR="0084398F" w:rsidRPr="009D511F" w14:paraId="07950256" w14:textId="77777777" w:rsidTr="00312B99">
        <w:trPr>
          <w:gridAfter w:val="1"/>
          <w:wAfter w:w="10"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40FC12F" w14:textId="77777777" w:rsidR="0084398F" w:rsidRPr="009D511F" w:rsidRDefault="0084398F" w:rsidP="0084398F">
            <w:pPr>
              <w:ind w:firstLineChars="100" w:firstLine="181"/>
              <w:rPr>
                <w:rFonts w:ascii="Public Sans" w:hAnsi="Public Sans" w:cs="Calibri"/>
                <w:b/>
                <w:bCs/>
                <w:sz w:val="18"/>
                <w:szCs w:val="18"/>
                <w:lang w:eastAsia="en-AU"/>
              </w:rPr>
            </w:pPr>
            <w:r w:rsidRPr="009D511F">
              <w:rPr>
                <w:rFonts w:ascii="Public Sans" w:hAnsi="Public Sans" w:cs="Calibri"/>
                <w:b/>
                <w:bCs/>
                <w:sz w:val="18"/>
                <w:szCs w:val="18"/>
                <w:lang w:eastAsia="en-AU"/>
              </w:rPr>
              <w:t>Total Payments</w:t>
            </w:r>
          </w:p>
        </w:tc>
        <w:tc>
          <w:tcPr>
            <w:tcW w:w="587" w:type="pct"/>
            <w:gridSpan w:val="2"/>
            <w:tcBorders>
              <w:top w:val="single" w:sz="4" w:space="0" w:color="auto"/>
              <w:left w:val="nil"/>
              <w:bottom w:val="single" w:sz="4" w:space="0" w:color="auto"/>
              <w:right w:val="single" w:sz="4" w:space="0" w:color="FFFFFF"/>
            </w:tcBorders>
            <w:noWrap/>
            <w:vAlign w:val="center"/>
            <w:hideMark/>
          </w:tcPr>
          <w:p w14:paraId="7B7312B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429,254</w:t>
            </w:r>
          </w:p>
        </w:tc>
        <w:tc>
          <w:tcPr>
            <w:tcW w:w="587" w:type="pct"/>
            <w:gridSpan w:val="2"/>
            <w:tcBorders>
              <w:top w:val="single" w:sz="4" w:space="0" w:color="auto"/>
              <w:left w:val="nil"/>
              <w:bottom w:val="single" w:sz="4" w:space="0" w:color="auto"/>
              <w:right w:val="single" w:sz="4" w:space="0" w:color="FFFFFF"/>
            </w:tcBorders>
            <w:noWrap/>
            <w:vAlign w:val="center"/>
            <w:hideMark/>
          </w:tcPr>
          <w:p w14:paraId="08A122B7"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1,001,822</w:t>
            </w:r>
          </w:p>
        </w:tc>
        <w:tc>
          <w:tcPr>
            <w:tcW w:w="591" w:type="pct"/>
            <w:gridSpan w:val="2"/>
            <w:tcBorders>
              <w:top w:val="single" w:sz="4" w:space="0" w:color="auto"/>
              <w:left w:val="nil"/>
              <w:bottom w:val="single" w:sz="4" w:space="0" w:color="auto"/>
              <w:right w:val="single" w:sz="4" w:space="0" w:color="FFFFFF"/>
            </w:tcBorders>
            <w:noWrap/>
            <w:vAlign w:val="center"/>
            <w:hideMark/>
          </w:tcPr>
          <w:p w14:paraId="28BD774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2,093,694</w:t>
            </w:r>
          </w:p>
        </w:tc>
      </w:tr>
      <w:tr w:rsidR="0084398F" w:rsidRPr="009D511F" w14:paraId="62C8FB9C"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A874B2C"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Receipts</w:t>
            </w:r>
          </w:p>
        </w:tc>
        <w:tc>
          <w:tcPr>
            <w:tcW w:w="587" w:type="pct"/>
            <w:gridSpan w:val="2"/>
            <w:tcBorders>
              <w:top w:val="nil"/>
              <w:left w:val="nil"/>
              <w:bottom w:val="single" w:sz="4" w:space="0" w:color="FFFFFF"/>
              <w:right w:val="single" w:sz="4" w:space="0" w:color="FFFFFF"/>
            </w:tcBorders>
            <w:noWrap/>
            <w:vAlign w:val="bottom"/>
            <w:hideMark/>
          </w:tcPr>
          <w:p w14:paraId="335BBE1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6198296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1" w:type="pct"/>
            <w:gridSpan w:val="2"/>
            <w:tcBorders>
              <w:top w:val="nil"/>
              <w:left w:val="nil"/>
              <w:bottom w:val="single" w:sz="4" w:space="0" w:color="FFFFFF"/>
              <w:right w:val="single" w:sz="4" w:space="0" w:color="FFFFFF"/>
            </w:tcBorders>
            <w:noWrap/>
            <w:vAlign w:val="bottom"/>
            <w:hideMark/>
          </w:tcPr>
          <w:p w14:paraId="257A603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767CE356"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697845"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Appropriation</w:t>
            </w:r>
          </w:p>
        </w:tc>
        <w:tc>
          <w:tcPr>
            <w:tcW w:w="587" w:type="pct"/>
            <w:gridSpan w:val="2"/>
            <w:tcBorders>
              <w:top w:val="nil"/>
              <w:left w:val="nil"/>
              <w:bottom w:val="single" w:sz="4" w:space="0" w:color="FFFFFF"/>
              <w:right w:val="single" w:sz="4" w:space="0" w:color="FFFFFF"/>
            </w:tcBorders>
            <w:noWrap/>
            <w:vAlign w:val="center"/>
            <w:hideMark/>
          </w:tcPr>
          <w:p w14:paraId="1037DEC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407,362</w:t>
            </w:r>
          </w:p>
        </w:tc>
        <w:tc>
          <w:tcPr>
            <w:tcW w:w="587" w:type="pct"/>
            <w:gridSpan w:val="2"/>
            <w:tcBorders>
              <w:top w:val="nil"/>
              <w:left w:val="nil"/>
              <w:bottom w:val="single" w:sz="4" w:space="0" w:color="FFFFFF"/>
              <w:right w:val="single" w:sz="4" w:space="0" w:color="FFFFFF"/>
            </w:tcBorders>
            <w:noWrap/>
            <w:vAlign w:val="center"/>
            <w:hideMark/>
          </w:tcPr>
          <w:p w14:paraId="4A6A983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937,016</w:t>
            </w:r>
          </w:p>
        </w:tc>
        <w:tc>
          <w:tcPr>
            <w:tcW w:w="591" w:type="pct"/>
            <w:gridSpan w:val="2"/>
            <w:tcBorders>
              <w:top w:val="nil"/>
              <w:left w:val="nil"/>
              <w:bottom w:val="single" w:sz="4" w:space="0" w:color="FFFFFF"/>
              <w:right w:val="single" w:sz="4" w:space="0" w:color="FFFFFF"/>
            </w:tcBorders>
            <w:noWrap/>
            <w:vAlign w:val="center"/>
            <w:hideMark/>
          </w:tcPr>
          <w:p w14:paraId="765D5B1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2,113,809</w:t>
            </w:r>
          </w:p>
        </w:tc>
      </w:tr>
      <w:tr w:rsidR="0084398F" w:rsidRPr="009D511F" w14:paraId="708E4B7F"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2A53DA"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Funding Distribution from Department</w:t>
            </w:r>
          </w:p>
        </w:tc>
        <w:tc>
          <w:tcPr>
            <w:tcW w:w="587" w:type="pct"/>
            <w:gridSpan w:val="2"/>
            <w:tcBorders>
              <w:top w:val="nil"/>
              <w:left w:val="nil"/>
              <w:bottom w:val="single" w:sz="4" w:space="0" w:color="FFFFFF"/>
              <w:right w:val="single" w:sz="4" w:space="0" w:color="FFFFFF"/>
            </w:tcBorders>
            <w:noWrap/>
            <w:vAlign w:val="center"/>
            <w:hideMark/>
          </w:tcPr>
          <w:p w14:paraId="62DFA48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8B833E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0DAAE7E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B011A81"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DF34026"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Cash reimbursements from the Crown Entity</w:t>
            </w:r>
          </w:p>
        </w:tc>
        <w:tc>
          <w:tcPr>
            <w:tcW w:w="587" w:type="pct"/>
            <w:gridSpan w:val="2"/>
            <w:tcBorders>
              <w:top w:val="nil"/>
              <w:left w:val="nil"/>
              <w:bottom w:val="single" w:sz="4" w:space="0" w:color="FFFFFF"/>
              <w:right w:val="single" w:sz="4" w:space="0" w:color="FFFFFF"/>
            </w:tcBorders>
            <w:noWrap/>
            <w:vAlign w:val="center"/>
            <w:hideMark/>
          </w:tcPr>
          <w:p w14:paraId="17F0B2C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806F58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0E06EEB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7310A50"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62A4E6"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Sale Proceeds Transfers to the Crown Entity</w:t>
            </w:r>
          </w:p>
        </w:tc>
        <w:tc>
          <w:tcPr>
            <w:tcW w:w="587" w:type="pct"/>
            <w:gridSpan w:val="2"/>
            <w:tcBorders>
              <w:top w:val="nil"/>
              <w:left w:val="nil"/>
              <w:bottom w:val="single" w:sz="4" w:space="0" w:color="FFFFFF"/>
              <w:right w:val="single" w:sz="4" w:space="0" w:color="FFFFFF"/>
            </w:tcBorders>
            <w:noWrap/>
            <w:vAlign w:val="center"/>
            <w:hideMark/>
          </w:tcPr>
          <w:p w14:paraId="475CE3D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19CC81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06B48A7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C826731"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F658E69"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Cash transfers to the Crown Entity</w:t>
            </w:r>
          </w:p>
        </w:tc>
        <w:tc>
          <w:tcPr>
            <w:tcW w:w="587" w:type="pct"/>
            <w:gridSpan w:val="2"/>
            <w:tcBorders>
              <w:top w:val="nil"/>
              <w:left w:val="nil"/>
              <w:bottom w:val="single" w:sz="4" w:space="0" w:color="FFFFFF"/>
              <w:right w:val="single" w:sz="4" w:space="0" w:color="FFFFFF"/>
            </w:tcBorders>
            <w:noWrap/>
            <w:vAlign w:val="center"/>
            <w:hideMark/>
          </w:tcPr>
          <w:p w14:paraId="4615027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F0CBBD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168FFA4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40DA1C8"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BD8903"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Sale of Goods and Services</w:t>
            </w:r>
          </w:p>
        </w:tc>
        <w:tc>
          <w:tcPr>
            <w:tcW w:w="587" w:type="pct"/>
            <w:gridSpan w:val="2"/>
            <w:tcBorders>
              <w:top w:val="nil"/>
              <w:left w:val="nil"/>
              <w:bottom w:val="single" w:sz="4" w:space="0" w:color="FFFFFF"/>
              <w:right w:val="single" w:sz="4" w:space="0" w:color="FFFFFF"/>
            </w:tcBorders>
            <w:noWrap/>
            <w:vAlign w:val="center"/>
            <w:hideMark/>
          </w:tcPr>
          <w:p w14:paraId="7F3DF32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11,698</w:t>
            </w:r>
          </w:p>
        </w:tc>
        <w:tc>
          <w:tcPr>
            <w:tcW w:w="587" w:type="pct"/>
            <w:gridSpan w:val="2"/>
            <w:tcBorders>
              <w:top w:val="nil"/>
              <w:left w:val="nil"/>
              <w:bottom w:val="single" w:sz="4" w:space="0" w:color="FFFFFF"/>
              <w:right w:val="single" w:sz="4" w:space="0" w:color="FFFFFF"/>
            </w:tcBorders>
            <w:noWrap/>
            <w:vAlign w:val="center"/>
            <w:hideMark/>
          </w:tcPr>
          <w:p w14:paraId="06A53E4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20,895</w:t>
            </w:r>
          </w:p>
        </w:tc>
        <w:tc>
          <w:tcPr>
            <w:tcW w:w="591" w:type="pct"/>
            <w:gridSpan w:val="2"/>
            <w:tcBorders>
              <w:top w:val="nil"/>
              <w:left w:val="nil"/>
              <w:bottom w:val="single" w:sz="4" w:space="0" w:color="FFFFFF"/>
              <w:right w:val="single" w:sz="4" w:space="0" w:color="FFFFFF"/>
            </w:tcBorders>
            <w:noWrap/>
            <w:vAlign w:val="center"/>
            <w:hideMark/>
          </w:tcPr>
          <w:p w14:paraId="0C5355C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24,907</w:t>
            </w:r>
          </w:p>
        </w:tc>
      </w:tr>
      <w:tr w:rsidR="0084398F" w:rsidRPr="009D511F" w14:paraId="422EFCA1"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A04593C"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Retained Taxes, Fees and Fines</w:t>
            </w:r>
          </w:p>
        </w:tc>
        <w:tc>
          <w:tcPr>
            <w:tcW w:w="587" w:type="pct"/>
            <w:gridSpan w:val="2"/>
            <w:tcBorders>
              <w:top w:val="nil"/>
              <w:left w:val="nil"/>
              <w:bottom w:val="single" w:sz="4" w:space="0" w:color="FFFFFF"/>
              <w:right w:val="single" w:sz="4" w:space="0" w:color="FFFFFF"/>
            </w:tcBorders>
            <w:noWrap/>
            <w:vAlign w:val="center"/>
            <w:hideMark/>
          </w:tcPr>
          <w:p w14:paraId="23E03C1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C6D603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3B12255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8828C45"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F9E82A8"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Interest Received</w:t>
            </w:r>
          </w:p>
        </w:tc>
        <w:tc>
          <w:tcPr>
            <w:tcW w:w="587" w:type="pct"/>
            <w:gridSpan w:val="2"/>
            <w:tcBorders>
              <w:top w:val="nil"/>
              <w:left w:val="nil"/>
              <w:bottom w:val="single" w:sz="4" w:space="0" w:color="FFFFFF"/>
              <w:right w:val="single" w:sz="4" w:space="0" w:color="FFFFFF"/>
            </w:tcBorders>
            <w:noWrap/>
            <w:vAlign w:val="center"/>
            <w:hideMark/>
          </w:tcPr>
          <w:p w14:paraId="1F073C8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3A9C42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52D8214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237EB4D"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4C1239"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Grants and Contributions</w:t>
            </w:r>
          </w:p>
        </w:tc>
        <w:tc>
          <w:tcPr>
            <w:tcW w:w="587" w:type="pct"/>
            <w:gridSpan w:val="2"/>
            <w:tcBorders>
              <w:top w:val="nil"/>
              <w:left w:val="nil"/>
              <w:bottom w:val="single" w:sz="4" w:space="0" w:color="FFFFFF"/>
              <w:right w:val="single" w:sz="4" w:space="0" w:color="FFFFFF"/>
            </w:tcBorders>
            <w:noWrap/>
            <w:vAlign w:val="center"/>
            <w:hideMark/>
          </w:tcPr>
          <w:p w14:paraId="286408C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33,145</w:t>
            </w:r>
          </w:p>
        </w:tc>
        <w:tc>
          <w:tcPr>
            <w:tcW w:w="587" w:type="pct"/>
            <w:gridSpan w:val="2"/>
            <w:tcBorders>
              <w:top w:val="nil"/>
              <w:left w:val="nil"/>
              <w:bottom w:val="single" w:sz="4" w:space="0" w:color="FFFFFF"/>
              <w:right w:val="single" w:sz="4" w:space="0" w:color="FFFFFF"/>
            </w:tcBorders>
            <w:noWrap/>
            <w:vAlign w:val="center"/>
            <w:hideMark/>
          </w:tcPr>
          <w:p w14:paraId="20B1554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40,482</w:t>
            </w:r>
          </w:p>
        </w:tc>
        <w:tc>
          <w:tcPr>
            <w:tcW w:w="591" w:type="pct"/>
            <w:gridSpan w:val="2"/>
            <w:tcBorders>
              <w:top w:val="nil"/>
              <w:left w:val="nil"/>
              <w:bottom w:val="single" w:sz="4" w:space="0" w:color="FFFFFF"/>
              <w:right w:val="single" w:sz="4" w:space="0" w:color="FFFFFF"/>
            </w:tcBorders>
            <w:noWrap/>
            <w:vAlign w:val="center"/>
            <w:hideMark/>
          </w:tcPr>
          <w:p w14:paraId="4E20FA8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26,199</w:t>
            </w:r>
          </w:p>
        </w:tc>
      </w:tr>
      <w:tr w:rsidR="0084398F" w:rsidRPr="009D511F" w14:paraId="57D817B6" w14:textId="77777777" w:rsidTr="00312B99">
        <w:trPr>
          <w:gridAfter w:val="1"/>
          <w:wAfter w:w="10" w:type="pct"/>
          <w:trHeight w:val="225"/>
        </w:trPr>
        <w:tc>
          <w:tcPr>
            <w:tcW w:w="3225" w:type="pct"/>
            <w:tcBorders>
              <w:top w:val="nil"/>
              <w:left w:val="single" w:sz="4" w:space="0" w:color="FFFFFF"/>
              <w:bottom w:val="nil"/>
              <w:right w:val="single" w:sz="4" w:space="0" w:color="FFFFFF"/>
            </w:tcBorders>
            <w:noWrap/>
            <w:vAlign w:val="center"/>
            <w:hideMark/>
          </w:tcPr>
          <w:p w14:paraId="164AD625"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Other Receipts</w:t>
            </w:r>
          </w:p>
        </w:tc>
        <w:tc>
          <w:tcPr>
            <w:tcW w:w="587" w:type="pct"/>
            <w:gridSpan w:val="2"/>
            <w:tcBorders>
              <w:top w:val="nil"/>
              <w:left w:val="nil"/>
              <w:bottom w:val="nil"/>
              <w:right w:val="single" w:sz="4" w:space="0" w:color="FFFFFF"/>
            </w:tcBorders>
            <w:noWrap/>
            <w:vAlign w:val="center"/>
            <w:hideMark/>
          </w:tcPr>
          <w:p w14:paraId="500615D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w:t>
            </w:r>
          </w:p>
        </w:tc>
        <w:tc>
          <w:tcPr>
            <w:tcW w:w="587" w:type="pct"/>
            <w:gridSpan w:val="2"/>
            <w:tcBorders>
              <w:top w:val="nil"/>
              <w:left w:val="nil"/>
              <w:bottom w:val="nil"/>
              <w:right w:val="single" w:sz="4" w:space="0" w:color="FFFFFF"/>
            </w:tcBorders>
            <w:noWrap/>
            <w:vAlign w:val="center"/>
            <w:hideMark/>
          </w:tcPr>
          <w:p w14:paraId="1481C9F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(0)</w:t>
            </w:r>
          </w:p>
        </w:tc>
        <w:tc>
          <w:tcPr>
            <w:tcW w:w="591" w:type="pct"/>
            <w:gridSpan w:val="2"/>
            <w:tcBorders>
              <w:top w:val="nil"/>
              <w:left w:val="nil"/>
              <w:bottom w:val="nil"/>
              <w:right w:val="single" w:sz="4" w:space="0" w:color="FFFFFF"/>
            </w:tcBorders>
            <w:noWrap/>
            <w:vAlign w:val="center"/>
            <w:hideMark/>
          </w:tcPr>
          <w:p w14:paraId="522E5DF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1,568</w:t>
            </w:r>
          </w:p>
        </w:tc>
      </w:tr>
      <w:tr w:rsidR="0084398F" w:rsidRPr="009D511F" w14:paraId="62BF06E4" w14:textId="77777777" w:rsidTr="00312B99">
        <w:trPr>
          <w:gridAfter w:val="1"/>
          <w:wAfter w:w="10"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8127D6E" w14:textId="77777777" w:rsidR="0084398F" w:rsidRPr="009D511F" w:rsidRDefault="0084398F" w:rsidP="0084398F">
            <w:pPr>
              <w:ind w:firstLineChars="100" w:firstLine="181"/>
              <w:rPr>
                <w:rFonts w:ascii="Public Sans" w:hAnsi="Public Sans" w:cs="Calibri"/>
                <w:b/>
                <w:bCs/>
                <w:sz w:val="18"/>
                <w:szCs w:val="18"/>
                <w:lang w:eastAsia="en-AU"/>
              </w:rPr>
            </w:pPr>
            <w:r w:rsidRPr="009D511F">
              <w:rPr>
                <w:rFonts w:ascii="Public Sans" w:hAnsi="Public Sans" w:cs="Calibri"/>
                <w:b/>
                <w:bCs/>
                <w:sz w:val="18"/>
                <w:szCs w:val="18"/>
                <w:lang w:eastAsia="en-AU"/>
              </w:rPr>
              <w:t>Total Receipts</w:t>
            </w:r>
          </w:p>
        </w:tc>
        <w:tc>
          <w:tcPr>
            <w:tcW w:w="587" w:type="pct"/>
            <w:gridSpan w:val="2"/>
            <w:tcBorders>
              <w:top w:val="single" w:sz="4" w:space="0" w:color="auto"/>
              <w:left w:val="nil"/>
              <w:bottom w:val="single" w:sz="4" w:space="0" w:color="auto"/>
              <w:right w:val="single" w:sz="4" w:space="0" w:color="FFFFFF"/>
            </w:tcBorders>
            <w:noWrap/>
            <w:vAlign w:val="center"/>
            <w:hideMark/>
          </w:tcPr>
          <w:p w14:paraId="1862B669"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452,206</w:t>
            </w:r>
          </w:p>
        </w:tc>
        <w:tc>
          <w:tcPr>
            <w:tcW w:w="587" w:type="pct"/>
            <w:gridSpan w:val="2"/>
            <w:tcBorders>
              <w:top w:val="single" w:sz="4" w:space="0" w:color="auto"/>
              <w:left w:val="nil"/>
              <w:bottom w:val="single" w:sz="4" w:space="0" w:color="auto"/>
              <w:right w:val="single" w:sz="4" w:space="0" w:color="FFFFFF"/>
            </w:tcBorders>
            <w:noWrap/>
            <w:vAlign w:val="center"/>
            <w:hideMark/>
          </w:tcPr>
          <w:p w14:paraId="1DFC9EA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998,393</w:t>
            </w:r>
          </w:p>
        </w:tc>
        <w:tc>
          <w:tcPr>
            <w:tcW w:w="591" w:type="pct"/>
            <w:gridSpan w:val="2"/>
            <w:tcBorders>
              <w:top w:val="single" w:sz="4" w:space="0" w:color="auto"/>
              <w:left w:val="nil"/>
              <w:bottom w:val="single" w:sz="4" w:space="0" w:color="auto"/>
              <w:right w:val="single" w:sz="4" w:space="0" w:color="FFFFFF"/>
            </w:tcBorders>
            <w:noWrap/>
            <w:vAlign w:val="center"/>
            <w:hideMark/>
          </w:tcPr>
          <w:p w14:paraId="7F5E611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2,166,483</w:t>
            </w:r>
          </w:p>
        </w:tc>
      </w:tr>
      <w:tr w:rsidR="0084398F" w:rsidRPr="009D511F" w14:paraId="14C231FF" w14:textId="77777777" w:rsidTr="00312B99">
        <w:trPr>
          <w:gridAfter w:val="1"/>
          <w:wAfter w:w="10"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57855BC"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Cash Flows From Operating Activities</w:t>
            </w:r>
          </w:p>
        </w:tc>
        <w:tc>
          <w:tcPr>
            <w:tcW w:w="587" w:type="pct"/>
            <w:gridSpan w:val="2"/>
            <w:tcBorders>
              <w:top w:val="nil"/>
              <w:left w:val="nil"/>
              <w:bottom w:val="single" w:sz="4" w:space="0" w:color="auto"/>
              <w:right w:val="single" w:sz="4" w:space="0" w:color="FFFFFF"/>
            </w:tcBorders>
            <w:noWrap/>
            <w:vAlign w:val="center"/>
            <w:hideMark/>
          </w:tcPr>
          <w:p w14:paraId="047DDF4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22,953</w:t>
            </w:r>
          </w:p>
        </w:tc>
        <w:tc>
          <w:tcPr>
            <w:tcW w:w="587" w:type="pct"/>
            <w:gridSpan w:val="2"/>
            <w:tcBorders>
              <w:top w:val="nil"/>
              <w:left w:val="nil"/>
              <w:bottom w:val="single" w:sz="4" w:space="0" w:color="auto"/>
              <w:right w:val="single" w:sz="4" w:space="0" w:color="FFFFFF"/>
            </w:tcBorders>
            <w:noWrap/>
            <w:vAlign w:val="center"/>
            <w:hideMark/>
          </w:tcPr>
          <w:p w14:paraId="6BEB28F7"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(3,429)</w:t>
            </w:r>
          </w:p>
        </w:tc>
        <w:tc>
          <w:tcPr>
            <w:tcW w:w="591" w:type="pct"/>
            <w:gridSpan w:val="2"/>
            <w:tcBorders>
              <w:top w:val="nil"/>
              <w:left w:val="nil"/>
              <w:bottom w:val="single" w:sz="4" w:space="0" w:color="auto"/>
              <w:right w:val="single" w:sz="4" w:space="0" w:color="FFFFFF"/>
            </w:tcBorders>
            <w:noWrap/>
            <w:vAlign w:val="center"/>
            <w:hideMark/>
          </w:tcPr>
          <w:p w14:paraId="378F6FD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72,789</w:t>
            </w:r>
          </w:p>
        </w:tc>
      </w:tr>
      <w:tr w:rsidR="0084398F" w:rsidRPr="009D511F" w14:paraId="0495D28F"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04C186"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Cash Flows From Investing Activities</w:t>
            </w:r>
          </w:p>
        </w:tc>
        <w:tc>
          <w:tcPr>
            <w:tcW w:w="587" w:type="pct"/>
            <w:gridSpan w:val="2"/>
            <w:tcBorders>
              <w:top w:val="nil"/>
              <w:left w:val="nil"/>
              <w:bottom w:val="single" w:sz="4" w:space="0" w:color="FFFFFF"/>
              <w:right w:val="single" w:sz="4" w:space="0" w:color="FFFFFF"/>
            </w:tcBorders>
            <w:noWrap/>
            <w:vAlign w:val="bottom"/>
            <w:hideMark/>
          </w:tcPr>
          <w:p w14:paraId="4681333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65973A8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1" w:type="pct"/>
            <w:gridSpan w:val="2"/>
            <w:tcBorders>
              <w:top w:val="nil"/>
              <w:left w:val="nil"/>
              <w:bottom w:val="single" w:sz="4" w:space="0" w:color="FFFFFF"/>
              <w:right w:val="single" w:sz="4" w:space="0" w:color="FFFFFF"/>
            </w:tcBorders>
            <w:noWrap/>
            <w:vAlign w:val="bottom"/>
            <w:hideMark/>
          </w:tcPr>
          <w:p w14:paraId="75ACE33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089EF883"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2BB6B21"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Proceeds from Sale of Property, Plant and Equipment</w:t>
            </w:r>
          </w:p>
        </w:tc>
        <w:tc>
          <w:tcPr>
            <w:tcW w:w="587" w:type="pct"/>
            <w:gridSpan w:val="2"/>
            <w:tcBorders>
              <w:top w:val="nil"/>
              <w:left w:val="nil"/>
              <w:bottom w:val="single" w:sz="4" w:space="0" w:color="FFFFFF"/>
              <w:right w:val="single" w:sz="4" w:space="0" w:color="FFFFFF"/>
            </w:tcBorders>
            <w:noWrap/>
            <w:vAlign w:val="center"/>
            <w:hideMark/>
          </w:tcPr>
          <w:p w14:paraId="6B0986C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84B6E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696952E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A4F9E49"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B065B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Purchases of Property, Plant and Equipment</w:t>
            </w:r>
          </w:p>
        </w:tc>
        <w:tc>
          <w:tcPr>
            <w:tcW w:w="587" w:type="pct"/>
            <w:gridSpan w:val="2"/>
            <w:tcBorders>
              <w:top w:val="nil"/>
              <w:left w:val="nil"/>
              <w:bottom w:val="single" w:sz="4" w:space="0" w:color="FFFFFF"/>
              <w:right w:val="single" w:sz="4" w:space="0" w:color="FFFFFF"/>
            </w:tcBorders>
            <w:noWrap/>
            <w:vAlign w:val="center"/>
            <w:hideMark/>
          </w:tcPr>
          <w:p w14:paraId="6B3B438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(10,341)</w:t>
            </w:r>
          </w:p>
        </w:tc>
        <w:tc>
          <w:tcPr>
            <w:tcW w:w="587" w:type="pct"/>
            <w:gridSpan w:val="2"/>
            <w:tcBorders>
              <w:top w:val="nil"/>
              <w:left w:val="nil"/>
              <w:bottom w:val="single" w:sz="4" w:space="0" w:color="FFFFFF"/>
              <w:right w:val="single" w:sz="4" w:space="0" w:color="FFFFFF"/>
            </w:tcBorders>
            <w:noWrap/>
            <w:vAlign w:val="center"/>
            <w:hideMark/>
          </w:tcPr>
          <w:p w14:paraId="5B9A32E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(45,025)</w:t>
            </w:r>
          </w:p>
        </w:tc>
        <w:tc>
          <w:tcPr>
            <w:tcW w:w="591" w:type="pct"/>
            <w:gridSpan w:val="2"/>
            <w:tcBorders>
              <w:top w:val="nil"/>
              <w:left w:val="nil"/>
              <w:bottom w:val="single" w:sz="4" w:space="0" w:color="FFFFFF"/>
              <w:right w:val="single" w:sz="4" w:space="0" w:color="FFFFFF"/>
            </w:tcBorders>
            <w:noWrap/>
            <w:vAlign w:val="center"/>
            <w:hideMark/>
          </w:tcPr>
          <w:p w14:paraId="45A0F12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(63,613)</w:t>
            </w:r>
          </w:p>
        </w:tc>
      </w:tr>
      <w:tr w:rsidR="0084398F" w:rsidRPr="009D511F" w14:paraId="4C740769"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7836CD"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Proceeds from Sale of Investments</w:t>
            </w:r>
          </w:p>
        </w:tc>
        <w:tc>
          <w:tcPr>
            <w:tcW w:w="587" w:type="pct"/>
            <w:gridSpan w:val="2"/>
            <w:tcBorders>
              <w:top w:val="nil"/>
              <w:left w:val="nil"/>
              <w:bottom w:val="single" w:sz="4" w:space="0" w:color="FFFFFF"/>
              <w:right w:val="single" w:sz="4" w:space="0" w:color="FFFFFF"/>
            </w:tcBorders>
            <w:noWrap/>
            <w:vAlign w:val="center"/>
            <w:hideMark/>
          </w:tcPr>
          <w:p w14:paraId="7DDB3FF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F3203B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1CC4FEE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06402A3"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A4D2E06"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Purchases of Investments</w:t>
            </w:r>
          </w:p>
        </w:tc>
        <w:tc>
          <w:tcPr>
            <w:tcW w:w="587" w:type="pct"/>
            <w:gridSpan w:val="2"/>
            <w:tcBorders>
              <w:top w:val="nil"/>
              <w:left w:val="nil"/>
              <w:bottom w:val="single" w:sz="4" w:space="0" w:color="FFFFFF"/>
              <w:right w:val="single" w:sz="4" w:space="0" w:color="FFFFFF"/>
            </w:tcBorders>
            <w:noWrap/>
            <w:vAlign w:val="center"/>
            <w:hideMark/>
          </w:tcPr>
          <w:p w14:paraId="1DEB5EB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99D77B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590643C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2DC8B56"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7C6080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Advances Repayments Received</w:t>
            </w:r>
          </w:p>
        </w:tc>
        <w:tc>
          <w:tcPr>
            <w:tcW w:w="587" w:type="pct"/>
            <w:gridSpan w:val="2"/>
            <w:tcBorders>
              <w:top w:val="nil"/>
              <w:left w:val="nil"/>
              <w:bottom w:val="single" w:sz="4" w:space="0" w:color="FFFFFF"/>
              <w:right w:val="single" w:sz="4" w:space="0" w:color="FFFFFF"/>
            </w:tcBorders>
            <w:noWrap/>
            <w:vAlign w:val="center"/>
            <w:hideMark/>
          </w:tcPr>
          <w:p w14:paraId="032E9BB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E192EC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1724339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31539CC"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1DA4DC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Advances made</w:t>
            </w:r>
          </w:p>
        </w:tc>
        <w:tc>
          <w:tcPr>
            <w:tcW w:w="587" w:type="pct"/>
            <w:gridSpan w:val="2"/>
            <w:tcBorders>
              <w:top w:val="nil"/>
              <w:left w:val="nil"/>
              <w:bottom w:val="single" w:sz="4" w:space="0" w:color="FFFFFF"/>
              <w:right w:val="single" w:sz="4" w:space="0" w:color="FFFFFF"/>
            </w:tcBorders>
            <w:noWrap/>
            <w:vAlign w:val="center"/>
            <w:hideMark/>
          </w:tcPr>
          <w:p w14:paraId="6EE624C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E1DD89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2A09BFF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1433711" w14:textId="77777777" w:rsidTr="00312B99">
        <w:trPr>
          <w:gridAfter w:val="1"/>
          <w:wAfter w:w="10" w:type="pct"/>
          <w:trHeight w:val="225"/>
        </w:trPr>
        <w:tc>
          <w:tcPr>
            <w:tcW w:w="3225" w:type="pct"/>
            <w:tcBorders>
              <w:top w:val="nil"/>
              <w:left w:val="single" w:sz="4" w:space="0" w:color="FFFFFF"/>
              <w:bottom w:val="nil"/>
              <w:right w:val="single" w:sz="4" w:space="0" w:color="FFFFFF"/>
            </w:tcBorders>
            <w:noWrap/>
            <w:vAlign w:val="center"/>
            <w:hideMark/>
          </w:tcPr>
          <w:p w14:paraId="70571841"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Investing</w:t>
            </w:r>
          </w:p>
        </w:tc>
        <w:tc>
          <w:tcPr>
            <w:tcW w:w="587" w:type="pct"/>
            <w:gridSpan w:val="2"/>
            <w:tcBorders>
              <w:top w:val="nil"/>
              <w:left w:val="nil"/>
              <w:bottom w:val="nil"/>
              <w:right w:val="single" w:sz="4" w:space="0" w:color="FFFFFF"/>
            </w:tcBorders>
            <w:noWrap/>
            <w:vAlign w:val="center"/>
            <w:hideMark/>
          </w:tcPr>
          <w:p w14:paraId="584A6AF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(7,000)</w:t>
            </w:r>
          </w:p>
        </w:tc>
        <w:tc>
          <w:tcPr>
            <w:tcW w:w="587" w:type="pct"/>
            <w:gridSpan w:val="2"/>
            <w:tcBorders>
              <w:top w:val="nil"/>
              <w:left w:val="nil"/>
              <w:bottom w:val="nil"/>
              <w:right w:val="single" w:sz="4" w:space="0" w:color="FFFFFF"/>
            </w:tcBorders>
            <w:noWrap/>
            <w:vAlign w:val="center"/>
            <w:hideMark/>
          </w:tcPr>
          <w:p w14:paraId="39F5D78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(5,822)</w:t>
            </w:r>
          </w:p>
        </w:tc>
        <w:tc>
          <w:tcPr>
            <w:tcW w:w="591" w:type="pct"/>
            <w:gridSpan w:val="2"/>
            <w:tcBorders>
              <w:top w:val="nil"/>
              <w:left w:val="nil"/>
              <w:bottom w:val="nil"/>
              <w:right w:val="single" w:sz="4" w:space="0" w:color="FFFFFF"/>
            </w:tcBorders>
            <w:noWrap/>
            <w:vAlign w:val="center"/>
            <w:hideMark/>
          </w:tcPr>
          <w:p w14:paraId="2759209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(3,967)</w:t>
            </w:r>
          </w:p>
        </w:tc>
      </w:tr>
      <w:tr w:rsidR="0084398F" w:rsidRPr="009D511F" w14:paraId="567725C4" w14:textId="77777777" w:rsidTr="00312B99">
        <w:trPr>
          <w:gridAfter w:val="1"/>
          <w:wAfter w:w="10"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AA4393B"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Cash Flows From Investing Activities</w:t>
            </w:r>
          </w:p>
        </w:tc>
        <w:tc>
          <w:tcPr>
            <w:tcW w:w="587" w:type="pct"/>
            <w:gridSpan w:val="2"/>
            <w:tcBorders>
              <w:top w:val="single" w:sz="4" w:space="0" w:color="auto"/>
              <w:left w:val="nil"/>
              <w:bottom w:val="single" w:sz="4" w:space="0" w:color="auto"/>
              <w:right w:val="single" w:sz="4" w:space="0" w:color="FFFFFF"/>
            </w:tcBorders>
            <w:noWrap/>
            <w:vAlign w:val="center"/>
            <w:hideMark/>
          </w:tcPr>
          <w:p w14:paraId="79344CC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(17,341)</w:t>
            </w:r>
          </w:p>
        </w:tc>
        <w:tc>
          <w:tcPr>
            <w:tcW w:w="587" w:type="pct"/>
            <w:gridSpan w:val="2"/>
            <w:tcBorders>
              <w:top w:val="single" w:sz="4" w:space="0" w:color="auto"/>
              <w:left w:val="nil"/>
              <w:bottom w:val="single" w:sz="4" w:space="0" w:color="auto"/>
              <w:right w:val="single" w:sz="4" w:space="0" w:color="FFFFFF"/>
            </w:tcBorders>
            <w:noWrap/>
            <w:vAlign w:val="center"/>
            <w:hideMark/>
          </w:tcPr>
          <w:p w14:paraId="6673091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(50,847)</w:t>
            </w:r>
          </w:p>
        </w:tc>
        <w:tc>
          <w:tcPr>
            <w:tcW w:w="591" w:type="pct"/>
            <w:gridSpan w:val="2"/>
            <w:tcBorders>
              <w:top w:val="single" w:sz="4" w:space="0" w:color="auto"/>
              <w:left w:val="nil"/>
              <w:bottom w:val="single" w:sz="4" w:space="0" w:color="auto"/>
              <w:right w:val="single" w:sz="4" w:space="0" w:color="FFFFFF"/>
            </w:tcBorders>
            <w:noWrap/>
            <w:vAlign w:val="center"/>
            <w:hideMark/>
          </w:tcPr>
          <w:p w14:paraId="662FE52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(67,580)</w:t>
            </w:r>
          </w:p>
        </w:tc>
      </w:tr>
      <w:tr w:rsidR="0084398F" w:rsidRPr="009D511F" w14:paraId="01687380"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F0C22C"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Cash Flows From Financing Activities</w:t>
            </w:r>
          </w:p>
        </w:tc>
        <w:tc>
          <w:tcPr>
            <w:tcW w:w="587" w:type="pct"/>
            <w:gridSpan w:val="2"/>
            <w:tcBorders>
              <w:top w:val="nil"/>
              <w:left w:val="nil"/>
              <w:bottom w:val="single" w:sz="4" w:space="0" w:color="FFFFFF"/>
              <w:right w:val="single" w:sz="4" w:space="0" w:color="FFFFFF"/>
            </w:tcBorders>
            <w:noWrap/>
            <w:vAlign w:val="bottom"/>
            <w:hideMark/>
          </w:tcPr>
          <w:p w14:paraId="3655D00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151A5F4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1" w:type="pct"/>
            <w:gridSpan w:val="2"/>
            <w:tcBorders>
              <w:top w:val="nil"/>
              <w:left w:val="nil"/>
              <w:bottom w:val="single" w:sz="4" w:space="0" w:color="FFFFFF"/>
              <w:right w:val="single" w:sz="4" w:space="0" w:color="FFFFFF"/>
            </w:tcBorders>
            <w:noWrap/>
            <w:vAlign w:val="bottom"/>
            <w:hideMark/>
          </w:tcPr>
          <w:p w14:paraId="2FC7071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73009358"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F239D11"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Proceeds from Borrowings and Advances</w:t>
            </w:r>
          </w:p>
        </w:tc>
        <w:tc>
          <w:tcPr>
            <w:tcW w:w="587" w:type="pct"/>
            <w:gridSpan w:val="2"/>
            <w:tcBorders>
              <w:top w:val="nil"/>
              <w:left w:val="nil"/>
              <w:bottom w:val="single" w:sz="4" w:space="0" w:color="FFFFFF"/>
              <w:right w:val="single" w:sz="4" w:space="0" w:color="FFFFFF"/>
            </w:tcBorders>
            <w:noWrap/>
            <w:vAlign w:val="center"/>
            <w:hideMark/>
          </w:tcPr>
          <w:p w14:paraId="344D450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35F120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4144446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50B1577"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821856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Repayment of Borrowings and Advances</w:t>
            </w:r>
          </w:p>
        </w:tc>
        <w:tc>
          <w:tcPr>
            <w:tcW w:w="587" w:type="pct"/>
            <w:gridSpan w:val="2"/>
            <w:tcBorders>
              <w:top w:val="nil"/>
              <w:left w:val="nil"/>
              <w:bottom w:val="single" w:sz="4" w:space="0" w:color="FFFFFF"/>
              <w:right w:val="single" w:sz="4" w:space="0" w:color="FFFFFF"/>
            </w:tcBorders>
            <w:noWrap/>
            <w:vAlign w:val="center"/>
            <w:hideMark/>
          </w:tcPr>
          <w:p w14:paraId="3908037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379722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651D030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D7E30D3"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4346D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Dividends Paid</w:t>
            </w:r>
          </w:p>
        </w:tc>
        <w:tc>
          <w:tcPr>
            <w:tcW w:w="587" w:type="pct"/>
            <w:gridSpan w:val="2"/>
            <w:tcBorders>
              <w:top w:val="nil"/>
              <w:left w:val="nil"/>
              <w:bottom w:val="single" w:sz="4" w:space="0" w:color="FFFFFF"/>
              <w:right w:val="single" w:sz="4" w:space="0" w:color="FFFFFF"/>
            </w:tcBorders>
            <w:noWrap/>
            <w:vAlign w:val="center"/>
            <w:hideMark/>
          </w:tcPr>
          <w:p w14:paraId="7102041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564D47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3837532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BC1A235"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D23DBD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Financing</w:t>
            </w:r>
          </w:p>
        </w:tc>
        <w:tc>
          <w:tcPr>
            <w:tcW w:w="587" w:type="pct"/>
            <w:gridSpan w:val="2"/>
            <w:tcBorders>
              <w:top w:val="nil"/>
              <w:left w:val="nil"/>
              <w:bottom w:val="single" w:sz="4" w:space="0" w:color="FFFFFF"/>
              <w:right w:val="single" w:sz="4" w:space="0" w:color="FFFFFF"/>
            </w:tcBorders>
            <w:noWrap/>
            <w:vAlign w:val="center"/>
            <w:hideMark/>
          </w:tcPr>
          <w:p w14:paraId="53B5314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931364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1FFC43C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881ADDB" w14:textId="77777777" w:rsidTr="00312B99">
        <w:trPr>
          <w:gridAfter w:val="1"/>
          <w:wAfter w:w="1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788E77"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Capital Appropriation - Equity Appropriation</w:t>
            </w:r>
          </w:p>
        </w:tc>
        <w:tc>
          <w:tcPr>
            <w:tcW w:w="587" w:type="pct"/>
            <w:gridSpan w:val="2"/>
            <w:tcBorders>
              <w:top w:val="nil"/>
              <w:left w:val="nil"/>
              <w:bottom w:val="single" w:sz="4" w:space="0" w:color="FFFFFF"/>
              <w:right w:val="single" w:sz="4" w:space="0" w:color="FFFFFF"/>
            </w:tcBorders>
            <w:noWrap/>
            <w:vAlign w:val="center"/>
            <w:hideMark/>
          </w:tcPr>
          <w:p w14:paraId="31FE427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247F9B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1E4497D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8AC571B" w14:textId="77777777" w:rsidTr="00312B99">
        <w:trPr>
          <w:gridAfter w:val="1"/>
          <w:wAfter w:w="10" w:type="pct"/>
          <w:trHeight w:val="225"/>
        </w:trPr>
        <w:tc>
          <w:tcPr>
            <w:tcW w:w="3225" w:type="pct"/>
            <w:tcBorders>
              <w:top w:val="nil"/>
              <w:left w:val="single" w:sz="4" w:space="0" w:color="FFFFFF"/>
              <w:bottom w:val="nil"/>
              <w:right w:val="single" w:sz="4" w:space="0" w:color="FFFFFF"/>
            </w:tcBorders>
            <w:noWrap/>
            <w:vAlign w:val="center"/>
            <w:hideMark/>
          </w:tcPr>
          <w:p w14:paraId="31F7957C"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Cash Equity Injection to For-Profit Entities</w:t>
            </w:r>
          </w:p>
        </w:tc>
        <w:tc>
          <w:tcPr>
            <w:tcW w:w="587" w:type="pct"/>
            <w:gridSpan w:val="2"/>
            <w:tcBorders>
              <w:top w:val="nil"/>
              <w:left w:val="nil"/>
              <w:bottom w:val="nil"/>
              <w:right w:val="single" w:sz="4" w:space="0" w:color="FFFFFF"/>
            </w:tcBorders>
            <w:noWrap/>
            <w:vAlign w:val="center"/>
            <w:hideMark/>
          </w:tcPr>
          <w:p w14:paraId="022E713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4ABB1E0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nil"/>
              <w:left w:val="nil"/>
              <w:bottom w:val="nil"/>
              <w:right w:val="single" w:sz="4" w:space="0" w:color="FFFFFF"/>
            </w:tcBorders>
            <w:noWrap/>
            <w:vAlign w:val="center"/>
            <w:hideMark/>
          </w:tcPr>
          <w:p w14:paraId="077BEFD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FDCE326" w14:textId="77777777" w:rsidTr="00312B99">
        <w:trPr>
          <w:gridAfter w:val="1"/>
          <w:wAfter w:w="10"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46967E66"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Cash Flows From Financing Activities</w:t>
            </w:r>
          </w:p>
        </w:tc>
        <w:tc>
          <w:tcPr>
            <w:tcW w:w="587" w:type="pct"/>
            <w:gridSpan w:val="2"/>
            <w:tcBorders>
              <w:top w:val="single" w:sz="4" w:space="0" w:color="auto"/>
              <w:left w:val="nil"/>
              <w:bottom w:val="single" w:sz="4" w:space="0" w:color="auto"/>
              <w:right w:val="single" w:sz="4" w:space="0" w:color="FFFFFF"/>
            </w:tcBorders>
            <w:noWrap/>
            <w:vAlign w:val="center"/>
            <w:hideMark/>
          </w:tcPr>
          <w:p w14:paraId="167BF5DC"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2C93B47E"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1" w:type="pct"/>
            <w:gridSpan w:val="2"/>
            <w:tcBorders>
              <w:top w:val="single" w:sz="4" w:space="0" w:color="auto"/>
              <w:left w:val="nil"/>
              <w:bottom w:val="single" w:sz="4" w:space="0" w:color="auto"/>
              <w:right w:val="single" w:sz="4" w:space="0" w:color="FFFFFF"/>
            </w:tcBorders>
            <w:noWrap/>
            <w:vAlign w:val="center"/>
            <w:hideMark/>
          </w:tcPr>
          <w:p w14:paraId="398008C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47DDBF78" w14:textId="77777777" w:rsidTr="00312B99">
        <w:trPr>
          <w:gridAfter w:val="1"/>
          <w:wAfter w:w="10"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8031F7D"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Increase/(Decrease) in Cash</w:t>
            </w:r>
          </w:p>
        </w:tc>
        <w:tc>
          <w:tcPr>
            <w:tcW w:w="587" w:type="pct"/>
            <w:gridSpan w:val="2"/>
            <w:tcBorders>
              <w:top w:val="nil"/>
              <w:left w:val="nil"/>
              <w:bottom w:val="single" w:sz="4" w:space="0" w:color="auto"/>
              <w:right w:val="single" w:sz="4" w:space="0" w:color="FFFFFF"/>
            </w:tcBorders>
            <w:noWrap/>
            <w:vAlign w:val="center"/>
            <w:hideMark/>
          </w:tcPr>
          <w:p w14:paraId="0ADBF3D4"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5,612</w:t>
            </w:r>
          </w:p>
        </w:tc>
        <w:tc>
          <w:tcPr>
            <w:tcW w:w="587" w:type="pct"/>
            <w:gridSpan w:val="2"/>
            <w:tcBorders>
              <w:top w:val="nil"/>
              <w:left w:val="nil"/>
              <w:bottom w:val="single" w:sz="4" w:space="0" w:color="auto"/>
              <w:right w:val="single" w:sz="4" w:space="0" w:color="FFFFFF"/>
            </w:tcBorders>
            <w:noWrap/>
            <w:vAlign w:val="center"/>
            <w:hideMark/>
          </w:tcPr>
          <w:p w14:paraId="3325B15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(54,276)</w:t>
            </w:r>
          </w:p>
        </w:tc>
        <w:tc>
          <w:tcPr>
            <w:tcW w:w="591" w:type="pct"/>
            <w:gridSpan w:val="2"/>
            <w:tcBorders>
              <w:top w:val="nil"/>
              <w:left w:val="nil"/>
              <w:bottom w:val="single" w:sz="4" w:space="0" w:color="auto"/>
              <w:right w:val="single" w:sz="4" w:space="0" w:color="FFFFFF"/>
            </w:tcBorders>
            <w:noWrap/>
            <w:vAlign w:val="center"/>
            <w:hideMark/>
          </w:tcPr>
          <w:p w14:paraId="4810CEE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5,209</w:t>
            </w:r>
          </w:p>
        </w:tc>
      </w:tr>
      <w:tr w:rsidR="0084398F" w:rsidRPr="009D511F" w14:paraId="348E1A47" w14:textId="77777777" w:rsidTr="00312B99">
        <w:trPr>
          <w:gridAfter w:val="1"/>
          <w:wAfter w:w="10" w:type="pct"/>
          <w:trHeight w:val="225"/>
        </w:trPr>
        <w:tc>
          <w:tcPr>
            <w:tcW w:w="3225" w:type="pct"/>
            <w:tcBorders>
              <w:top w:val="nil"/>
              <w:left w:val="single" w:sz="4" w:space="0" w:color="FFFFFF"/>
              <w:bottom w:val="nil"/>
              <w:right w:val="single" w:sz="4" w:space="0" w:color="FFFFFF"/>
            </w:tcBorders>
            <w:noWrap/>
            <w:vAlign w:val="center"/>
            <w:hideMark/>
          </w:tcPr>
          <w:p w14:paraId="210732B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Opening Cash and Cash Equivalents</w:t>
            </w:r>
          </w:p>
        </w:tc>
        <w:tc>
          <w:tcPr>
            <w:tcW w:w="587" w:type="pct"/>
            <w:gridSpan w:val="2"/>
            <w:tcBorders>
              <w:top w:val="nil"/>
              <w:left w:val="nil"/>
              <w:bottom w:val="nil"/>
              <w:right w:val="single" w:sz="4" w:space="0" w:color="FFFFFF"/>
            </w:tcBorders>
            <w:noWrap/>
            <w:vAlign w:val="center"/>
            <w:hideMark/>
          </w:tcPr>
          <w:p w14:paraId="2C3255D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64,714</w:t>
            </w:r>
          </w:p>
        </w:tc>
        <w:tc>
          <w:tcPr>
            <w:tcW w:w="587" w:type="pct"/>
            <w:gridSpan w:val="2"/>
            <w:tcBorders>
              <w:top w:val="nil"/>
              <w:left w:val="nil"/>
              <w:bottom w:val="nil"/>
              <w:right w:val="single" w:sz="4" w:space="0" w:color="FFFFFF"/>
            </w:tcBorders>
            <w:noWrap/>
            <w:vAlign w:val="center"/>
            <w:hideMark/>
          </w:tcPr>
          <w:p w14:paraId="22135F5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93,576</w:t>
            </w:r>
          </w:p>
        </w:tc>
        <w:tc>
          <w:tcPr>
            <w:tcW w:w="591" w:type="pct"/>
            <w:gridSpan w:val="2"/>
            <w:tcBorders>
              <w:top w:val="nil"/>
              <w:left w:val="nil"/>
              <w:bottom w:val="nil"/>
              <w:right w:val="single" w:sz="4" w:space="0" w:color="FFFFFF"/>
            </w:tcBorders>
            <w:noWrap/>
            <w:vAlign w:val="center"/>
            <w:hideMark/>
          </w:tcPr>
          <w:p w14:paraId="5C3D3E5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42,913</w:t>
            </w:r>
          </w:p>
        </w:tc>
      </w:tr>
      <w:tr w:rsidR="0084398F" w:rsidRPr="009D511F" w14:paraId="69EB16D1" w14:textId="77777777" w:rsidTr="00312B99">
        <w:trPr>
          <w:gridAfter w:val="1"/>
          <w:wAfter w:w="10"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4A92DAE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Reclassification of Cash Equivalents</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7EE3AF5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7FCAB95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1" w:type="pct"/>
            <w:gridSpan w:val="2"/>
            <w:tcBorders>
              <w:top w:val="single" w:sz="4" w:space="0" w:color="FFFFFF"/>
              <w:left w:val="nil"/>
              <w:bottom w:val="single" w:sz="4" w:space="0" w:color="FFFFFF"/>
              <w:right w:val="single" w:sz="4" w:space="0" w:color="FFFFFF"/>
            </w:tcBorders>
            <w:noWrap/>
            <w:vAlign w:val="center"/>
            <w:hideMark/>
          </w:tcPr>
          <w:p w14:paraId="1F35B19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773F3E2" w14:textId="77777777" w:rsidTr="00312B99">
        <w:trPr>
          <w:gridAfter w:val="1"/>
          <w:wAfter w:w="10" w:type="pct"/>
          <w:trHeight w:val="300"/>
        </w:trPr>
        <w:tc>
          <w:tcPr>
            <w:tcW w:w="3225" w:type="pct"/>
            <w:tcBorders>
              <w:top w:val="nil"/>
              <w:left w:val="single" w:sz="4" w:space="0" w:color="FFFFFF"/>
              <w:bottom w:val="nil"/>
              <w:right w:val="single" w:sz="4" w:space="0" w:color="FFFFFF"/>
            </w:tcBorders>
            <w:noWrap/>
            <w:vAlign w:val="center"/>
            <w:hideMark/>
          </w:tcPr>
          <w:p w14:paraId="7AD740C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Cash transferred in(out) as a Result of Administrative Restructuring</w:t>
            </w:r>
          </w:p>
        </w:tc>
        <w:tc>
          <w:tcPr>
            <w:tcW w:w="587" w:type="pct"/>
            <w:gridSpan w:val="2"/>
            <w:tcBorders>
              <w:top w:val="nil"/>
              <w:left w:val="nil"/>
              <w:bottom w:val="nil"/>
              <w:right w:val="single" w:sz="4" w:space="0" w:color="FFFFFF"/>
            </w:tcBorders>
            <w:noWrap/>
            <w:vAlign w:val="center"/>
            <w:hideMark/>
          </w:tcPr>
          <w:p w14:paraId="2EDC8E2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5E47084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3,613</w:t>
            </w:r>
          </w:p>
        </w:tc>
        <w:tc>
          <w:tcPr>
            <w:tcW w:w="591" w:type="pct"/>
            <w:gridSpan w:val="2"/>
            <w:tcBorders>
              <w:top w:val="nil"/>
              <w:left w:val="nil"/>
              <w:bottom w:val="nil"/>
              <w:right w:val="single" w:sz="4" w:space="0" w:color="FFFFFF"/>
            </w:tcBorders>
            <w:noWrap/>
            <w:vAlign w:val="center"/>
            <w:hideMark/>
          </w:tcPr>
          <w:p w14:paraId="66153A8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80C0AA3" w14:textId="77777777" w:rsidTr="00312B99">
        <w:trPr>
          <w:gridAfter w:val="1"/>
          <w:wAfter w:w="10"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6601BF1"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Closing Cash and Cash Equivalents</w:t>
            </w:r>
          </w:p>
        </w:tc>
        <w:tc>
          <w:tcPr>
            <w:tcW w:w="587" w:type="pct"/>
            <w:gridSpan w:val="2"/>
            <w:tcBorders>
              <w:top w:val="single" w:sz="4" w:space="0" w:color="auto"/>
              <w:left w:val="nil"/>
              <w:bottom w:val="single" w:sz="4" w:space="0" w:color="auto"/>
              <w:right w:val="single" w:sz="4" w:space="0" w:color="FFFFFF"/>
            </w:tcBorders>
            <w:noWrap/>
            <w:vAlign w:val="center"/>
            <w:hideMark/>
          </w:tcPr>
          <w:p w14:paraId="001CA32E"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70,326</w:t>
            </w:r>
          </w:p>
        </w:tc>
        <w:tc>
          <w:tcPr>
            <w:tcW w:w="587" w:type="pct"/>
            <w:gridSpan w:val="2"/>
            <w:tcBorders>
              <w:top w:val="single" w:sz="4" w:space="0" w:color="auto"/>
              <w:left w:val="nil"/>
              <w:bottom w:val="single" w:sz="4" w:space="0" w:color="auto"/>
              <w:right w:val="single" w:sz="4" w:space="0" w:color="FFFFFF"/>
            </w:tcBorders>
            <w:noWrap/>
            <w:vAlign w:val="center"/>
            <w:hideMark/>
          </w:tcPr>
          <w:p w14:paraId="65ACB8C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42,913</w:t>
            </w:r>
          </w:p>
        </w:tc>
        <w:tc>
          <w:tcPr>
            <w:tcW w:w="591" w:type="pct"/>
            <w:gridSpan w:val="2"/>
            <w:tcBorders>
              <w:top w:val="single" w:sz="4" w:space="0" w:color="auto"/>
              <w:left w:val="nil"/>
              <w:bottom w:val="single" w:sz="4" w:space="0" w:color="auto"/>
              <w:right w:val="single" w:sz="4" w:space="0" w:color="FFFFFF"/>
            </w:tcBorders>
            <w:noWrap/>
            <w:vAlign w:val="center"/>
            <w:hideMark/>
          </w:tcPr>
          <w:p w14:paraId="2E39BCC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48,122</w:t>
            </w:r>
          </w:p>
        </w:tc>
      </w:tr>
    </w:tbl>
    <w:p w14:paraId="01010216" w14:textId="77777777" w:rsidR="0084398F" w:rsidRPr="009D511F" w:rsidRDefault="0084398F" w:rsidP="0084398F">
      <w:pPr>
        <w:spacing w:before="360" w:after="160" w:line="276" w:lineRule="auto"/>
        <w:rPr>
          <w:rFonts w:ascii="Public Sans" w:eastAsia="Aptos" w:hAnsi="Public Sans"/>
          <w:kern w:val="2"/>
          <w:sz w:val="24"/>
          <w:szCs w:val="24"/>
          <w14:ligatures w14:val="standardContextual"/>
        </w:rPr>
      </w:pPr>
    </w:p>
    <w:p w14:paraId="43DD6BD3" w14:textId="77777777" w:rsidR="00DE0FAE" w:rsidRPr="009D511F" w:rsidRDefault="00DE0FAE" w:rsidP="0084398F">
      <w:pPr>
        <w:spacing w:after="160" w:line="276" w:lineRule="auto"/>
        <w:rPr>
          <w:rFonts w:ascii="Public Sans" w:eastAsia="Aptos" w:hAnsi="Public Sans"/>
          <w:sz w:val="24"/>
          <w:szCs w:val="24"/>
          <w:lang w:eastAsia="en-AU"/>
        </w:rPr>
        <w:sectPr w:rsidR="00DE0FAE" w:rsidRPr="009D511F" w:rsidSect="00D6282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67" w:left="1134" w:header="454" w:footer="454" w:gutter="0"/>
          <w:cols w:space="720"/>
          <w:titlePg/>
          <w:docGrid w:linePitch="272"/>
        </w:sectPr>
      </w:pPr>
    </w:p>
    <w:p w14:paraId="52EDE638" w14:textId="77777777" w:rsidR="0084398F" w:rsidRPr="009D511F" w:rsidRDefault="0084398F" w:rsidP="00A43D93">
      <w:pPr>
        <w:pStyle w:val="Heading3"/>
        <w:rPr>
          <w:rFonts w:ascii="Public Sans" w:hAnsi="Public Sans" w:cs="Calibri"/>
          <w:b w:val="0"/>
          <w:color w:val="22272B"/>
          <w:szCs w:val="27"/>
          <w:lang w:eastAsia="en-AU"/>
        </w:rPr>
      </w:pPr>
      <w:r w:rsidRPr="009D511F">
        <w:rPr>
          <w:rFonts w:ascii="Public Sans" w:hAnsi="Public Sans"/>
          <w:lang w:eastAsia="en-AU"/>
        </w:rPr>
        <w:lastRenderedPageBreak/>
        <w:t>Natural Resources Commission</w:t>
      </w:r>
    </w:p>
    <w:p w14:paraId="5084E3CF" w14:textId="77777777" w:rsidR="00A43D93" w:rsidRPr="009D511F" w:rsidRDefault="00A43D93" w:rsidP="00A57200">
      <w:pPr>
        <w:pStyle w:val="Heading4"/>
        <w:rPr>
          <w:rFonts w:ascii="Public Sans" w:hAnsi="Public Sans"/>
        </w:rPr>
      </w:pPr>
      <w:r w:rsidRPr="009D511F">
        <w:rPr>
          <w:rFonts w:ascii="Public Sans" w:hAnsi="Public Sans"/>
        </w:rPr>
        <w:t>Operating Statement</w:t>
      </w:r>
    </w:p>
    <w:tbl>
      <w:tblPr>
        <w:tblW w:w="5015" w:type="pct"/>
        <w:tblInd w:w="-5" w:type="dxa"/>
        <w:tblLook w:val="04A0" w:firstRow="1" w:lastRow="0" w:firstColumn="1" w:lastColumn="0" w:noHBand="0" w:noVBand="1"/>
        <w:tblCaption w:val="9.2 Financial Statements - Natural Resources Commission - Operating Statement"/>
        <w:tblDescription w:val="9.2 Financial Statements - Natural Resources Commission - Operating Statement"/>
      </w:tblPr>
      <w:tblGrid>
        <w:gridCol w:w="6236"/>
        <w:gridCol w:w="114"/>
        <w:gridCol w:w="1019"/>
        <w:gridCol w:w="99"/>
        <w:gridCol w:w="1036"/>
        <w:gridCol w:w="99"/>
        <w:gridCol w:w="1042"/>
        <w:gridCol w:w="23"/>
      </w:tblGrid>
      <w:tr w:rsidR="00312B99" w:rsidRPr="009D511F" w14:paraId="6FD73551" w14:textId="77777777" w:rsidTr="00312B99">
        <w:trPr>
          <w:trHeight w:val="283"/>
        </w:trPr>
        <w:tc>
          <w:tcPr>
            <w:tcW w:w="3284" w:type="pct"/>
            <w:gridSpan w:val="2"/>
            <w:shd w:val="clear" w:color="auto" w:fill="EBEBEB"/>
            <w:vAlign w:val="center"/>
            <w:hideMark/>
          </w:tcPr>
          <w:p w14:paraId="34A3D48E"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1165" w:type="pct"/>
            <w:gridSpan w:val="4"/>
            <w:shd w:val="clear" w:color="auto" w:fill="EBEBEB"/>
            <w:vAlign w:val="bottom"/>
            <w:hideMark/>
          </w:tcPr>
          <w:p w14:paraId="0C1E11A6"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2024-25</w:t>
            </w:r>
          </w:p>
        </w:tc>
        <w:tc>
          <w:tcPr>
            <w:tcW w:w="551" w:type="pct"/>
            <w:gridSpan w:val="2"/>
            <w:shd w:val="clear" w:color="auto" w:fill="EBEBEB"/>
            <w:vAlign w:val="bottom"/>
            <w:hideMark/>
          </w:tcPr>
          <w:p w14:paraId="7897BA69"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2025-26</w:t>
            </w:r>
          </w:p>
        </w:tc>
      </w:tr>
      <w:tr w:rsidR="00312B99" w:rsidRPr="009D511F" w14:paraId="7338B638" w14:textId="77777777" w:rsidTr="00312B99">
        <w:trPr>
          <w:trHeight w:val="225"/>
        </w:trPr>
        <w:tc>
          <w:tcPr>
            <w:tcW w:w="3284" w:type="pct"/>
            <w:gridSpan w:val="2"/>
            <w:shd w:val="clear" w:color="auto" w:fill="EBEBEB"/>
            <w:vAlign w:val="center"/>
            <w:hideMark/>
          </w:tcPr>
          <w:p w14:paraId="2E256946"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vAlign w:val="center"/>
            <w:hideMark/>
          </w:tcPr>
          <w:p w14:paraId="6C447E37"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c>
          <w:tcPr>
            <w:tcW w:w="587" w:type="pct"/>
            <w:gridSpan w:val="2"/>
            <w:shd w:val="clear" w:color="auto" w:fill="EBEBEB"/>
            <w:vAlign w:val="center"/>
            <w:hideMark/>
          </w:tcPr>
          <w:p w14:paraId="1AAAF161"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Revised</w:t>
            </w:r>
          </w:p>
        </w:tc>
        <w:tc>
          <w:tcPr>
            <w:tcW w:w="551" w:type="pct"/>
            <w:gridSpan w:val="2"/>
            <w:shd w:val="clear" w:color="auto" w:fill="EBEBEB"/>
            <w:vAlign w:val="center"/>
            <w:hideMark/>
          </w:tcPr>
          <w:p w14:paraId="2AFAD135"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r>
      <w:tr w:rsidR="00312B99" w:rsidRPr="009D511F" w14:paraId="59AFCAD7" w14:textId="77777777" w:rsidTr="00312B99">
        <w:trPr>
          <w:trHeight w:val="283"/>
        </w:trPr>
        <w:tc>
          <w:tcPr>
            <w:tcW w:w="3284" w:type="pct"/>
            <w:gridSpan w:val="2"/>
            <w:shd w:val="clear" w:color="auto" w:fill="EBEBEB"/>
            <w:vAlign w:val="center"/>
            <w:hideMark/>
          </w:tcPr>
          <w:p w14:paraId="61B3659F"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hideMark/>
          </w:tcPr>
          <w:p w14:paraId="3A4E7887"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87" w:type="pct"/>
            <w:gridSpan w:val="2"/>
            <w:shd w:val="clear" w:color="auto" w:fill="EBEBEB"/>
            <w:hideMark/>
          </w:tcPr>
          <w:p w14:paraId="6F729EDE"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51" w:type="pct"/>
            <w:gridSpan w:val="2"/>
            <w:shd w:val="clear" w:color="auto" w:fill="EBEBEB"/>
            <w:hideMark/>
          </w:tcPr>
          <w:p w14:paraId="1B45A3F6"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r>
      <w:tr w:rsidR="0084398F" w:rsidRPr="009D511F" w14:paraId="51C02A55" w14:textId="77777777" w:rsidTr="00312B99">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3F9E7DC3"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E4B6593" w14:textId="77777777" w:rsidR="0084398F" w:rsidRPr="009D511F" w:rsidRDefault="0084398F" w:rsidP="0084398F">
            <w:pPr>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6D849A08" w14:textId="77777777" w:rsidR="0084398F" w:rsidRPr="009D511F" w:rsidRDefault="0084398F" w:rsidP="0084398F">
            <w:pPr>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131618C0" w14:textId="77777777" w:rsidR="0084398F" w:rsidRPr="009D511F" w:rsidRDefault="0084398F" w:rsidP="0084398F">
            <w:pPr>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r>
      <w:tr w:rsidR="0084398F" w:rsidRPr="009D511F" w14:paraId="5B1C144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424DBA4"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250AF77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30C4AF1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047D6F1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r>
      <w:tr w:rsidR="0084398F" w:rsidRPr="009D511F" w14:paraId="6D2D8D0F"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43E8B3" w14:textId="77777777" w:rsidR="0084398F" w:rsidRPr="009D511F" w:rsidRDefault="0084398F" w:rsidP="0084398F">
            <w:pPr>
              <w:ind w:firstLineChars="200" w:firstLine="36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4B42F83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5,368</w:t>
            </w:r>
          </w:p>
        </w:tc>
        <w:tc>
          <w:tcPr>
            <w:tcW w:w="587" w:type="pct"/>
            <w:gridSpan w:val="2"/>
            <w:tcBorders>
              <w:top w:val="nil"/>
              <w:left w:val="nil"/>
              <w:bottom w:val="single" w:sz="4" w:space="0" w:color="FFFFFF"/>
              <w:right w:val="single" w:sz="4" w:space="0" w:color="FFFFFF"/>
            </w:tcBorders>
            <w:noWrap/>
            <w:vAlign w:val="center"/>
            <w:hideMark/>
          </w:tcPr>
          <w:p w14:paraId="633A148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6,772</w:t>
            </w:r>
          </w:p>
        </w:tc>
        <w:tc>
          <w:tcPr>
            <w:tcW w:w="590" w:type="pct"/>
            <w:gridSpan w:val="2"/>
            <w:tcBorders>
              <w:top w:val="nil"/>
              <w:left w:val="nil"/>
              <w:bottom w:val="single" w:sz="4" w:space="0" w:color="FFFFFF"/>
              <w:right w:val="single" w:sz="4" w:space="0" w:color="FFFFFF"/>
            </w:tcBorders>
            <w:noWrap/>
            <w:vAlign w:val="center"/>
            <w:hideMark/>
          </w:tcPr>
          <w:p w14:paraId="46315242"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5,979</w:t>
            </w:r>
          </w:p>
        </w:tc>
      </w:tr>
      <w:tr w:rsidR="0084398F" w:rsidRPr="009D511F" w14:paraId="0D4478F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789658C" w14:textId="77777777" w:rsidR="0084398F" w:rsidRPr="009D511F" w:rsidRDefault="0084398F" w:rsidP="0084398F">
            <w:pPr>
              <w:ind w:firstLineChars="200" w:firstLine="36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3D097152"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E4D18E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EC02B28"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1F5DB8F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6E0A678" w14:textId="77777777" w:rsidR="0084398F" w:rsidRPr="009D511F" w:rsidRDefault="0084398F" w:rsidP="0084398F">
            <w:pPr>
              <w:ind w:firstLineChars="200" w:firstLine="36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435F192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2,463</w:t>
            </w:r>
          </w:p>
        </w:tc>
        <w:tc>
          <w:tcPr>
            <w:tcW w:w="587" w:type="pct"/>
            <w:gridSpan w:val="2"/>
            <w:tcBorders>
              <w:top w:val="nil"/>
              <w:left w:val="nil"/>
              <w:bottom w:val="single" w:sz="4" w:space="0" w:color="FFFFFF"/>
              <w:right w:val="single" w:sz="4" w:space="0" w:color="FFFFFF"/>
            </w:tcBorders>
            <w:noWrap/>
            <w:vAlign w:val="center"/>
            <w:hideMark/>
          </w:tcPr>
          <w:p w14:paraId="32555CB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2,499</w:t>
            </w:r>
          </w:p>
        </w:tc>
        <w:tc>
          <w:tcPr>
            <w:tcW w:w="590" w:type="pct"/>
            <w:gridSpan w:val="2"/>
            <w:tcBorders>
              <w:top w:val="nil"/>
              <w:left w:val="nil"/>
              <w:bottom w:val="single" w:sz="4" w:space="0" w:color="FFFFFF"/>
              <w:right w:val="single" w:sz="4" w:space="0" w:color="FFFFFF"/>
            </w:tcBorders>
            <w:noWrap/>
            <w:vAlign w:val="center"/>
            <w:hideMark/>
          </w:tcPr>
          <w:p w14:paraId="0FD2A702"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2,411</w:t>
            </w:r>
          </w:p>
        </w:tc>
      </w:tr>
      <w:tr w:rsidR="0084398F" w:rsidRPr="009D511F" w14:paraId="4BA5BAE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98EA3C4"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202D789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B77D8E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FC9CC0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2358D84C"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011CBF"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35B88E8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4407AE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8B8C48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23C9A12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26EA03F"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0906530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99</w:t>
            </w:r>
          </w:p>
        </w:tc>
        <w:tc>
          <w:tcPr>
            <w:tcW w:w="587" w:type="pct"/>
            <w:gridSpan w:val="2"/>
            <w:tcBorders>
              <w:top w:val="nil"/>
              <w:left w:val="nil"/>
              <w:bottom w:val="single" w:sz="4" w:space="0" w:color="FFFFFF"/>
              <w:right w:val="single" w:sz="4" w:space="0" w:color="FFFFFF"/>
            </w:tcBorders>
            <w:noWrap/>
            <w:vAlign w:val="center"/>
            <w:hideMark/>
          </w:tcPr>
          <w:p w14:paraId="52ACDC1C"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175</w:t>
            </w:r>
          </w:p>
        </w:tc>
        <w:tc>
          <w:tcPr>
            <w:tcW w:w="590" w:type="pct"/>
            <w:gridSpan w:val="2"/>
            <w:tcBorders>
              <w:top w:val="nil"/>
              <w:left w:val="nil"/>
              <w:bottom w:val="single" w:sz="4" w:space="0" w:color="FFFFFF"/>
              <w:right w:val="single" w:sz="4" w:space="0" w:color="FFFFFF"/>
            </w:tcBorders>
            <w:noWrap/>
            <w:vAlign w:val="center"/>
            <w:hideMark/>
          </w:tcPr>
          <w:p w14:paraId="4C84F57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72</w:t>
            </w:r>
          </w:p>
        </w:tc>
      </w:tr>
      <w:tr w:rsidR="0084398F" w:rsidRPr="009D511F" w14:paraId="131F2B4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9386DF3"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54DEC4C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12F639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5</w:t>
            </w:r>
          </w:p>
        </w:tc>
        <w:tc>
          <w:tcPr>
            <w:tcW w:w="590" w:type="pct"/>
            <w:gridSpan w:val="2"/>
            <w:tcBorders>
              <w:top w:val="nil"/>
              <w:left w:val="nil"/>
              <w:bottom w:val="single" w:sz="4" w:space="0" w:color="FFFFFF"/>
              <w:right w:val="single" w:sz="4" w:space="0" w:color="FFFFFF"/>
            </w:tcBorders>
            <w:noWrap/>
            <w:vAlign w:val="center"/>
            <w:hideMark/>
          </w:tcPr>
          <w:p w14:paraId="120CE0F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65B48B23"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2DCC86C5"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1A5AFD5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2FB58C32"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62D021F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28A4BB41" w14:textId="77777777" w:rsidTr="00312B99">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A4AA3EA"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C7F3EEA"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7,931</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389DA154"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9,451</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1242D2FC"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8,462</w:t>
            </w:r>
          </w:p>
        </w:tc>
      </w:tr>
      <w:tr w:rsidR="0084398F" w:rsidRPr="009D511F" w14:paraId="6CF4EFC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2B07ECF"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7FDAF0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3A2F911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4DDE872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0693229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9EF5F1"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6C4DD9D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1AA1AC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5D1A42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6A492CEF"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A1F51C"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145043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7,621</w:t>
            </w:r>
          </w:p>
        </w:tc>
        <w:tc>
          <w:tcPr>
            <w:tcW w:w="587" w:type="pct"/>
            <w:gridSpan w:val="2"/>
            <w:tcBorders>
              <w:top w:val="nil"/>
              <w:left w:val="nil"/>
              <w:bottom w:val="single" w:sz="4" w:space="0" w:color="FFFFFF"/>
              <w:right w:val="single" w:sz="4" w:space="0" w:color="FFFFFF"/>
            </w:tcBorders>
            <w:noWrap/>
            <w:vAlign w:val="center"/>
            <w:hideMark/>
          </w:tcPr>
          <w:p w14:paraId="0FC0ACE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7,651</w:t>
            </w:r>
          </w:p>
        </w:tc>
        <w:tc>
          <w:tcPr>
            <w:tcW w:w="590" w:type="pct"/>
            <w:gridSpan w:val="2"/>
            <w:tcBorders>
              <w:top w:val="nil"/>
              <w:left w:val="nil"/>
              <w:bottom w:val="single" w:sz="4" w:space="0" w:color="FFFFFF"/>
              <w:right w:val="single" w:sz="4" w:space="0" w:color="FFFFFF"/>
            </w:tcBorders>
            <w:noWrap/>
            <w:vAlign w:val="center"/>
            <w:hideMark/>
          </w:tcPr>
          <w:p w14:paraId="6DB5960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8,318</w:t>
            </w:r>
          </w:p>
        </w:tc>
      </w:tr>
      <w:tr w:rsidR="0084398F" w:rsidRPr="009D511F" w14:paraId="04A94C5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vAlign w:val="center"/>
            <w:hideMark/>
          </w:tcPr>
          <w:p w14:paraId="144DB50D" w14:textId="77777777" w:rsidR="0084398F" w:rsidRPr="009D511F" w:rsidRDefault="0084398F" w:rsidP="00A43D93">
            <w:pPr>
              <w:ind w:right="-106"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0427809A"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187</w:t>
            </w:r>
          </w:p>
        </w:tc>
        <w:tc>
          <w:tcPr>
            <w:tcW w:w="587" w:type="pct"/>
            <w:gridSpan w:val="2"/>
            <w:tcBorders>
              <w:top w:val="nil"/>
              <w:left w:val="nil"/>
              <w:bottom w:val="single" w:sz="4" w:space="0" w:color="FFFFFF"/>
              <w:right w:val="single" w:sz="4" w:space="0" w:color="FFFFFF"/>
            </w:tcBorders>
            <w:noWrap/>
            <w:vAlign w:val="center"/>
            <w:hideMark/>
          </w:tcPr>
          <w:p w14:paraId="7A7D555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221</w:t>
            </w:r>
          </w:p>
        </w:tc>
        <w:tc>
          <w:tcPr>
            <w:tcW w:w="590" w:type="pct"/>
            <w:gridSpan w:val="2"/>
            <w:tcBorders>
              <w:top w:val="nil"/>
              <w:left w:val="nil"/>
              <w:bottom w:val="single" w:sz="4" w:space="0" w:color="FFFFFF"/>
              <w:right w:val="single" w:sz="4" w:space="0" w:color="FFFFFF"/>
            </w:tcBorders>
            <w:noWrap/>
            <w:vAlign w:val="center"/>
            <w:hideMark/>
          </w:tcPr>
          <w:p w14:paraId="354073DA"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204</w:t>
            </w:r>
          </w:p>
        </w:tc>
      </w:tr>
      <w:tr w:rsidR="0084398F" w:rsidRPr="009D511F" w14:paraId="08EB6AD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E2466C"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1CB48C8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57F00A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4493E6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7575167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A6F15F2"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22A9BC3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4A6082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094BF2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6ACD5EE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EC16B8"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273066F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6E9D3B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36BD4B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767FFE4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3BDC01E"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01802BC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D1BFB7C"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58B928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4B9E626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4B77E0"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1542888C"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47D10D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CFCDC5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4BA21CF2"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1630FC7B"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7052BAF8"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0DBB67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1,457</w:t>
            </w:r>
          </w:p>
        </w:tc>
        <w:tc>
          <w:tcPr>
            <w:tcW w:w="590" w:type="pct"/>
            <w:gridSpan w:val="2"/>
            <w:tcBorders>
              <w:top w:val="nil"/>
              <w:left w:val="nil"/>
              <w:bottom w:val="single" w:sz="4" w:space="0" w:color="auto"/>
              <w:right w:val="single" w:sz="4" w:space="0" w:color="FFFFFF"/>
            </w:tcBorders>
            <w:noWrap/>
            <w:vAlign w:val="center"/>
            <w:hideMark/>
          </w:tcPr>
          <w:p w14:paraId="77F34B7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196023CC" w14:textId="77777777" w:rsidTr="00312B99">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253D4329"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A464E2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7,809</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36318C0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9,329</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25D5E287"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8,522</w:t>
            </w:r>
          </w:p>
        </w:tc>
      </w:tr>
      <w:tr w:rsidR="0084398F" w:rsidRPr="009D511F" w14:paraId="6252A61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849F8EB"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8DEFE8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single" w:sz="4" w:space="0" w:color="auto"/>
              <w:left w:val="nil"/>
              <w:bottom w:val="single" w:sz="4" w:space="0" w:color="FFFFFF"/>
              <w:right w:val="single" w:sz="4" w:space="0" w:color="FFFFFF"/>
            </w:tcBorders>
            <w:noWrap/>
            <w:vAlign w:val="center"/>
            <w:hideMark/>
          </w:tcPr>
          <w:p w14:paraId="4DD6580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single" w:sz="4" w:space="0" w:color="auto"/>
              <w:left w:val="nil"/>
              <w:bottom w:val="single" w:sz="4" w:space="0" w:color="FFFFFF"/>
              <w:right w:val="single" w:sz="4" w:space="0" w:color="FFFFFF"/>
            </w:tcBorders>
            <w:noWrap/>
            <w:vAlign w:val="center"/>
            <w:hideMark/>
          </w:tcPr>
          <w:p w14:paraId="32FB0098"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4C17969F"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17BA2576"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5B3BCB53"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1FF4167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nil"/>
              <w:right w:val="single" w:sz="4" w:space="0" w:color="FFFFFF"/>
            </w:tcBorders>
            <w:noWrap/>
            <w:vAlign w:val="center"/>
            <w:hideMark/>
          </w:tcPr>
          <w:p w14:paraId="720F32AA"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426499A4"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FFA3D22"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7E08265A"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(122)</w:t>
            </w:r>
          </w:p>
        </w:tc>
        <w:tc>
          <w:tcPr>
            <w:tcW w:w="587" w:type="pct"/>
            <w:gridSpan w:val="2"/>
            <w:tcBorders>
              <w:top w:val="single" w:sz="4" w:space="0" w:color="auto"/>
              <w:left w:val="nil"/>
              <w:bottom w:val="single" w:sz="4" w:space="0" w:color="auto"/>
              <w:right w:val="single" w:sz="4" w:space="0" w:color="FFFFFF"/>
            </w:tcBorders>
            <w:noWrap/>
            <w:vAlign w:val="center"/>
            <w:hideMark/>
          </w:tcPr>
          <w:p w14:paraId="19B4453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(122)</w:t>
            </w:r>
          </w:p>
        </w:tc>
        <w:tc>
          <w:tcPr>
            <w:tcW w:w="590" w:type="pct"/>
            <w:gridSpan w:val="2"/>
            <w:tcBorders>
              <w:top w:val="single" w:sz="4" w:space="0" w:color="auto"/>
              <w:left w:val="nil"/>
              <w:bottom w:val="single" w:sz="4" w:space="0" w:color="auto"/>
              <w:right w:val="single" w:sz="4" w:space="0" w:color="FFFFFF"/>
            </w:tcBorders>
            <w:noWrap/>
            <w:vAlign w:val="center"/>
            <w:hideMark/>
          </w:tcPr>
          <w:p w14:paraId="33CFB52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60</w:t>
            </w:r>
          </w:p>
        </w:tc>
      </w:tr>
    </w:tbl>
    <w:p w14:paraId="2866FC93" w14:textId="77777777" w:rsidR="0084398F" w:rsidRPr="009D511F" w:rsidRDefault="0084398F" w:rsidP="0084398F">
      <w:pPr>
        <w:spacing w:before="360" w:after="160" w:line="276" w:lineRule="auto"/>
        <w:rPr>
          <w:rFonts w:ascii="Public Sans" w:eastAsia="Aptos" w:hAnsi="Public Sans"/>
          <w:kern w:val="2"/>
          <w:sz w:val="24"/>
          <w:szCs w:val="24"/>
          <w14:ligatures w14:val="standardContextual"/>
        </w:rPr>
      </w:pPr>
    </w:p>
    <w:p w14:paraId="11F45EA2" w14:textId="77777777" w:rsidR="0084398F" w:rsidRPr="009D511F" w:rsidRDefault="0084398F" w:rsidP="0084398F">
      <w:pPr>
        <w:spacing w:after="160" w:line="276" w:lineRule="auto"/>
        <w:rPr>
          <w:rFonts w:ascii="Public Sans" w:eastAsia="Aptos" w:hAnsi="Public Sans"/>
          <w:kern w:val="2"/>
          <w:sz w:val="24"/>
          <w:szCs w:val="24"/>
          <w14:ligatures w14:val="standardContextual"/>
        </w:rPr>
      </w:pPr>
      <w:r w:rsidRPr="009D511F">
        <w:rPr>
          <w:rFonts w:ascii="Public Sans" w:eastAsia="Aptos" w:hAnsi="Public Sans"/>
          <w:sz w:val="24"/>
          <w:szCs w:val="24"/>
          <w:lang w:eastAsia="en-AU"/>
        </w:rPr>
        <w:br w:type="page"/>
      </w:r>
    </w:p>
    <w:p w14:paraId="183B1E7B" w14:textId="77777777" w:rsidR="00A43D93" w:rsidRPr="009D511F" w:rsidRDefault="00A43D93" w:rsidP="00456A20">
      <w:pPr>
        <w:pStyle w:val="Heading4"/>
        <w:rPr>
          <w:rFonts w:ascii="Public Sans" w:hAnsi="Public Sans"/>
        </w:rPr>
      </w:pPr>
      <w:r w:rsidRPr="009D511F">
        <w:rPr>
          <w:rFonts w:ascii="Public Sans" w:hAnsi="Public Sans"/>
        </w:rPr>
        <w:lastRenderedPageBreak/>
        <w:t>Balance Sheet</w:t>
      </w:r>
    </w:p>
    <w:tbl>
      <w:tblPr>
        <w:tblW w:w="5015" w:type="pct"/>
        <w:tblInd w:w="-5" w:type="dxa"/>
        <w:tblLook w:val="04A0" w:firstRow="1" w:lastRow="0" w:firstColumn="1" w:lastColumn="0" w:noHBand="0" w:noVBand="1"/>
        <w:tblCaption w:val="9.2 Financial Statements - Natural Resources Commission - Balance Sheet"/>
        <w:tblDescription w:val="9.2 Financial Statements - Natural Resources Commission - Balance Sheet"/>
      </w:tblPr>
      <w:tblGrid>
        <w:gridCol w:w="6236"/>
        <w:gridCol w:w="114"/>
        <w:gridCol w:w="1019"/>
        <w:gridCol w:w="99"/>
        <w:gridCol w:w="1036"/>
        <w:gridCol w:w="99"/>
        <w:gridCol w:w="1042"/>
        <w:gridCol w:w="23"/>
      </w:tblGrid>
      <w:tr w:rsidR="00312B99" w:rsidRPr="009D511F" w14:paraId="6E8CF2DF" w14:textId="77777777" w:rsidTr="00312B99">
        <w:trPr>
          <w:trHeight w:val="283"/>
        </w:trPr>
        <w:tc>
          <w:tcPr>
            <w:tcW w:w="3284" w:type="pct"/>
            <w:gridSpan w:val="2"/>
            <w:shd w:val="clear" w:color="auto" w:fill="EBEBEB"/>
            <w:vAlign w:val="center"/>
            <w:hideMark/>
          </w:tcPr>
          <w:p w14:paraId="32243748"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1165" w:type="pct"/>
            <w:gridSpan w:val="4"/>
            <w:shd w:val="clear" w:color="auto" w:fill="EBEBEB"/>
            <w:vAlign w:val="bottom"/>
            <w:hideMark/>
          </w:tcPr>
          <w:p w14:paraId="3269A3F1"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2024-25</w:t>
            </w:r>
          </w:p>
        </w:tc>
        <w:tc>
          <w:tcPr>
            <w:tcW w:w="551" w:type="pct"/>
            <w:gridSpan w:val="2"/>
            <w:shd w:val="clear" w:color="auto" w:fill="EBEBEB"/>
            <w:vAlign w:val="bottom"/>
            <w:hideMark/>
          </w:tcPr>
          <w:p w14:paraId="19C325C7"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2025-26</w:t>
            </w:r>
          </w:p>
        </w:tc>
      </w:tr>
      <w:tr w:rsidR="00312B99" w:rsidRPr="009D511F" w14:paraId="4BCE1EA7" w14:textId="77777777" w:rsidTr="00312B99">
        <w:trPr>
          <w:trHeight w:val="225"/>
        </w:trPr>
        <w:tc>
          <w:tcPr>
            <w:tcW w:w="3284" w:type="pct"/>
            <w:gridSpan w:val="2"/>
            <w:shd w:val="clear" w:color="auto" w:fill="EBEBEB"/>
            <w:vAlign w:val="center"/>
            <w:hideMark/>
          </w:tcPr>
          <w:p w14:paraId="304E3BF7"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vAlign w:val="center"/>
            <w:hideMark/>
          </w:tcPr>
          <w:p w14:paraId="445F3C63"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c>
          <w:tcPr>
            <w:tcW w:w="587" w:type="pct"/>
            <w:gridSpan w:val="2"/>
            <w:shd w:val="clear" w:color="auto" w:fill="EBEBEB"/>
            <w:vAlign w:val="center"/>
            <w:hideMark/>
          </w:tcPr>
          <w:p w14:paraId="149C6AA6"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Revised</w:t>
            </w:r>
          </w:p>
        </w:tc>
        <w:tc>
          <w:tcPr>
            <w:tcW w:w="551" w:type="pct"/>
            <w:gridSpan w:val="2"/>
            <w:shd w:val="clear" w:color="auto" w:fill="EBEBEB"/>
            <w:vAlign w:val="center"/>
            <w:hideMark/>
          </w:tcPr>
          <w:p w14:paraId="4FB41D1F"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r>
      <w:tr w:rsidR="00312B99" w:rsidRPr="009D511F" w14:paraId="14F537EB" w14:textId="77777777" w:rsidTr="00312B99">
        <w:trPr>
          <w:trHeight w:val="283"/>
        </w:trPr>
        <w:tc>
          <w:tcPr>
            <w:tcW w:w="3284" w:type="pct"/>
            <w:gridSpan w:val="2"/>
            <w:shd w:val="clear" w:color="auto" w:fill="EBEBEB"/>
            <w:vAlign w:val="center"/>
            <w:hideMark/>
          </w:tcPr>
          <w:p w14:paraId="3D7AD831"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hideMark/>
          </w:tcPr>
          <w:p w14:paraId="2CC49C61"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87" w:type="pct"/>
            <w:gridSpan w:val="2"/>
            <w:shd w:val="clear" w:color="auto" w:fill="EBEBEB"/>
            <w:hideMark/>
          </w:tcPr>
          <w:p w14:paraId="0DB00125"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51" w:type="pct"/>
            <w:gridSpan w:val="2"/>
            <w:shd w:val="clear" w:color="auto" w:fill="EBEBEB"/>
            <w:hideMark/>
          </w:tcPr>
          <w:p w14:paraId="34289BFE"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r>
      <w:tr w:rsidR="0084398F" w:rsidRPr="009D511F" w14:paraId="7F5A5A6C" w14:textId="77777777" w:rsidTr="00312B99">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78BF981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93A512B"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7D48BC0E"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6A635254"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5D294B9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84BCF61"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1F5F96AE"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31244DE7"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58CD75B3"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2BA7154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4469BF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73DAACC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540</w:t>
            </w:r>
          </w:p>
        </w:tc>
        <w:tc>
          <w:tcPr>
            <w:tcW w:w="587" w:type="pct"/>
            <w:gridSpan w:val="2"/>
            <w:tcBorders>
              <w:top w:val="nil"/>
              <w:left w:val="nil"/>
              <w:bottom w:val="single" w:sz="4" w:space="0" w:color="FFFFFF"/>
              <w:right w:val="single" w:sz="4" w:space="0" w:color="FFFFFF"/>
            </w:tcBorders>
            <w:noWrap/>
            <w:vAlign w:val="center"/>
            <w:hideMark/>
          </w:tcPr>
          <w:p w14:paraId="2722F17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3,096</w:t>
            </w:r>
          </w:p>
        </w:tc>
        <w:tc>
          <w:tcPr>
            <w:tcW w:w="590" w:type="pct"/>
            <w:gridSpan w:val="2"/>
            <w:tcBorders>
              <w:top w:val="nil"/>
              <w:left w:val="nil"/>
              <w:bottom w:val="single" w:sz="4" w:space="0" w:color="FFFFFF"/>
              <w:right w:val="single" w:sz="4" w:space="0" w:color="FFFFFF"/>
            </w:tcBorders>
            <w:noWrap/>
            <w:vAlign w:val="center"/>
            <w:hideMark/>
          </w:tcPr>
          <w:p w14:paraId="0295108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620</w:t>
            </w:r>
          </w:p>
        </w:tc>
      </w:tr>
      <w:tr w:rsidR="0084398F" w:rsidRPr="009D511F" w14:paraId="511ACABC"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E74A23"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1B14044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9F59A7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E32E22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D8DD97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E05C9A"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394D2C4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245</w:t>
            </w:r>
          </w:p>
        </w:tc>
        <w:tc>
          <w:tcPr>
            <w:tcW w:w="587" w:type="pct"/>
            <w:gridSpan w:val="2"/>
            <w:tcBorders>
              <w:top w:val="nil"/>
              <w:left w:val="nil"/>
              <w:bottom w:val="single" w:sz="4" w:space="0" w:color="FFFFFF"/>
              <w:right w:val="single" w:sz="4" w:space="0" w:color="FFFFFF"/>
            </w:tcBorders>
            <w:noWrap/>
            <w:vAlign w:val="center"/>
            <w:hideMark/>
          </w:tcPr>
          <w:p w14:paraId="60A9743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175</w:t>
            </w:r>
          </w:p>
        </w:tc>
        <w:tc>
          <w:tcPr>
            <w:tcW w:w="590" w:type="pct"/>
            <w:gridSpan w:val="2"/>
            <w:tcBorders>
              <w:top w:val="nil"/>
              <w:left w:val="nil"/>
              <w:bottom w:val="single" w:sz="4" w:space="0" w:color="FFFFFF"/>
              <w:right w:val="single" w:sz="4" w:space="0" w:color="FFFFFF"/>
            </w:tcBorders>
            <w:noWrap/>
            <w:vAlign w:val="center"/>
            <w:hideMark/>
          </w:tcPr>
          <w:p w14:paraId="5FDB5D0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175</w:t>
            </w:r>
          </w:p>
        </w:tc>
      </w:tr>
      <w:tr w:rsidR="0084398F" w:rsidRPr="009D511F" w14:paraId="050DF48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5DBD1D1"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1D0D0BE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88D7F1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7528D9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9E6527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6BAF4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552EDE8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21C98D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E1F82B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6234C7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F6819C"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32D72A7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3850D8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265601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08130A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390E01"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2EDB0C9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47FAB1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0D46DB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C8C682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734ABE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3AB43F1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FE66B1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5A7419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6754E50"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61850E7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4887D03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1D4B3BD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6A43CF5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1B26171"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1D4A1E8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F81846C"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785</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6C1EE3C"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3,271</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38DD6D2E"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795</w:t>
            </w:r>
          </w:p>
        </w:tc>
      </w:tr>
      <w:tr w:rsidR="0084398F" w:rsidRPr="009D511F" w14:paraId="2B530E3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50FCD3"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4FFFD2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4B9F741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3F36908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7515EF7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C543968"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362B08D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BFE496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5533B4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3B8ED6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910F9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0910A9E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F53527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A8FA4F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20E558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87949F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20163FC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09962A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76969D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2552CF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AF37ED3"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3A551E4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E77310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DA1C6D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C78CF1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8AA24D8"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42543FB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51D5A1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2164C4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284565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1AD0E33"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1706B5F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77E71F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8E69F9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B79BBC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9F036B2"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4F6F194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74290DE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6608678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0226CF3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825B189"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1918B28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384E19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BD053A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36FDE7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5E75F3F"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383DC29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58</w:t>
            </w:r>
          </w:p>
        </w:tc>
        <w:tc>
          <w:tcPr>
            <w:tcW w:w="587" w:type="pct"/>
            <w:gridSpan w:val="2"/>
            <w:tcBorders>
              <w:top w:val="nil"/>
              <w:left w:val="nil"/>
              <w:bottom w:val="single" w:sz="4" w:space="0" w:color="FFFFFF"/>
              <w:right w:val="single" w:sz="4" w:space="0" w:color="FFFFFF"/>
            </w:tcBorders>
            <w:noWrap/>
            <w:vAlign w:val="center"/>
            <w:hideMark/>
          </w:tcPr>
          <w:p w14:paraId="345DF48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85</w:t>
            </w:r>
          </w:p>
        </w:tc>
        <w:tc>
          <w:tcPr>
            <w:tcW w:w="590" w:type="pct"/>
            <w:gridSpan w:val="2"/>
            <w:tcBorders>
              <w:top w:val="nil"/>
              <w:left w:val="nil"/>
              <w:bottom w:val="single" w:sz="4" w:space="0" w:color="FFFFFF"/>
              <w:right w:val="single" w:sz="4" w:space="0" w:color="FFFFFF"/>
            </w:tcBorders>
            <w:noWrap/>
            <w:vAlign w:val="center"/>
            <w:hideMark/>
          </w:tcPr>
          <w:p w14:paraId="137A3C8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125</w:t>
            </w:r>
          </w:p>
        </w:tc>
      </w:tr>
      <w:tr w:rsidR="0084398F" w:rsidRPr="009D511F" w14:paraId="53E2B5E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5B5EDD2"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 xml:space="preserve">   Infrastructure Systems</w:t>
            </w:r>
          </w:p>
        </w:tc>
        <w:tc>
          <w:tcPr>
            <w:tcW w:w="586" w:type="pct"/>
            <w:gridSpan w:val="2"/>
            <w:tcBorders>
              <w:top w:val="nil"/>
              <w:left w:val="nil"/>
              <w:bottom w:val="single" w:sz="4" w:space="0" w:color="FFFFFF"/>
              <w:right w:val="single" w:sz="4" w:space="0" w:color="FFFFFF"/>
            </w:tcBorders>
            <w:noWrap/>
            <w:vAlign w:val="center"/>
            <w:hideMark/>
          </w:tcPr>
          <w:p w14:paraId="2F71576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A33A4A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A413D8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CCBE76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69C998"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6467A22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6C4E5D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AB27F5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FB648A5"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57A0AB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55F9678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C0521C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BED753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6F2018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0DCC57"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0F64FCC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0410EB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53</w:t>
            </w:r>
          </w:p>
        </w:tc>
        <w:tc>
          <w:tcPr>
            <w:tcW w:w="590" w:type="pct"/>
            <w:gridSpan w:val="2"/>
            <w:tcBorders>
              <w:top w:val="nil"/>
              <w:left w:val="nil"/>
              <w:bottom w:val="single" w:sz="4" w:space="0" w:color="FFFFFF"/>
              <w:right w:val="single" w:sz="4" w:space="0" w:color="FFFFFF"/>
            </w:tcBorders>
            <w:noWrap/>
            <w:vAlign w:val="center"/>
            <w:hideMark/>
          </w:tcPr>
          <w:p w14:paraId="4ADF635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53</w:t>
            </w:r>
          </w:p>
        </w:tc>
      </w:tr>
      <w:tr w:rsidR="0084398F" w:rsidRPr="009D511F" w14:paraId="06F59AAE"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3D316F7C"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2C8EC0F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7B8E74A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231F686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060B984"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173BB578"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8AD6F2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58</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08EB5C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137</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5DDFDE5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177</w:t>
            </w:r>
          </w:p>
        </w:tc>
      </w:tr>
      <w:tr w:rsidR="0084398F" w:rsidRPr="009D511F" w14:paraId="1CE6BA1E"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49B9F2F7"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DAACADD"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842</w:t>
            </w:r>
          </w:p>
        </w:tc>
        <w:tc>
          <w:tcPr>
            <w:tcW w:w="587" w:type="pct"/>
            <w:gridSpan w:val="2"/>
            <w:tcBorders>
              <w:top w:val="single" w:sz="4" w:space="0" w:color="auto"/>
              <w:left w:val="nil"/>
              <w:bottom w:val="single" w:sz="4" w:space="0" w:color="auto"/>
              <w:right w:val="single" w:sz="4" w:space="0" w:color="FFFFFF"/>
            </w:tcBorders>
            <w:noWrap/>
            <w:vAlign w:val="center"/>
            <w:hideMark/>
          </w:tcPr>
          <w:p w14:paraId="1C35780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3,408</w:t>
            </w:r>
          </w:p>
        </w:tc>
        <w:tc>
          <w:tcPr>
            <w:tcW w:w="590" w:type="pct"/>
            <w:gridSpan w:val="2"/>
            <w:tcBorders>
              <w:top w:val="single" w:sz="4" w:space="0" w:color="auto"/>
              <w:left w:val="nil"/>
              <w:bottom w:val="single" w:sz="4" w:space="0" w:color="auto"/>
              <w:right w:val="single" w:sz="4" w:space="0" w:color="FFFFFF"/>
            </w:tcBorders>
            <w:noWrap/>
            <w:vAlign w:val="center"/>
            <w:hideMark/>
          </w:tcPr>
          <w:p w14:paraId="4A4A3BD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973</w:t>
            </w:r>
          </w:p>
        </w:tc>
      </w:tr>
      <w:tr w:rsidR="0084398F" w:rsidRPr="009D511F" w14:paraId="44B876CF"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A7ED2E9"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4E6E0F7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6F53DB0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7F06D8C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5B485CB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B2B58B"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29EB873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4BAFFEC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39CF284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0546852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21ACD07"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59383D8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D9CBEB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14DEB3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62E8DC0"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D6F555A"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332A474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243</w:t>
            </w:r>
          </w:p>
        </w:tc>
        <w:tc>
          <w:tcPr>
            <w:tcW w:w="587" w:type="pct"/>
            <w:gridSpan w:val="2"/>
            <w:tcBorders>
              <w:top w:val="nil"/>
              <w:left w:val="nil"/>
              <w:bottom w:val="single" w:sz="4" w:space="0" w:color="FFFFFF"/>
              <w:right w:val="single" w:sz="4" w:space="0" w:color="FFFFFF"/>
            </w:tcBorders>
            <w:noWrap/>
            <w:vAlign w:val="center"/>
            <w:hideMark/>
          </w:tcPr>
          <w:p w14:paraId="77FCF95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579</w:t>
            </w:r>
          </w:p>
        </w:tc>
        <w:tc>
          <w:tcPr>
            <w:tcW w:w="590" w:type="pct"/>
            <w:gridSpan w:val="2"/>
            <w:tcBorders>
              <w:top w:val="nil"/>
              <w:left w:val="nil"/>
              <w:bottom w:val="single" w:sz="4" w:space="0" w:color="FFFFFF"/>
              <w:right w:val="single" w:sz="4" w:space="0" w:color="FFFFFF"/>
            </w:tcBorders>
            <w:noWrap/>
            <w:vAlign w:val="center"/>
            <w:hideMark/>
          </w:tcPr>
          <w:p w14:paraId="3EF7095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558</w:t>
            </w:r>
          </w:p>
        </w:tc>
      </w:tr>
      <w:tr w:rsidR="0084398F" w:rsidRPr="009D511F" w14:paraId="6758780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300C03C"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2EDBB48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DAAA7F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6FA9CA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ED4280C"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8026C3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1FFDECC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B7202C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FE1A71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B8EED4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C11368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0B653DD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460263C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4BAC11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2FB24A0"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3230D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51884C7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845</w:t>
            </w:r>
          </w:p>
        </w:tc>
        <w:tc>
          <w:tcPr>
            <w:tcW w:w="587" w:type="pct"/>
            <w:gridSpan w:val="2"/>
            <w:tcBorders>
              <w:top w:val="nil"/>
              <w:left w:val="nil"/>
              <w:bottom w:val="single" w:sz="4" w:space="0" w:color="FFFFFF"/>
              <w:right w:val="single" w:sz="4" w:space="0" w:color="FFFFFF"/>
            </w:tcBorders>
            <w:noWrap/>
            <w:vAlign w:val="center"/>
            <w:hideMark/>
          </w:tcPr>
          <w:p w14:paraId="74E98EE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670</w:t>
            </w:r>
          </w:p>
        </w:tc>
        <w:tc>
          <w:tcPr>
            <w:tcW w:w="590" w:type="pct"/>
            <w:gridSpan w:val="2"/>
            <w:tcBorders>
              <w:top w:val="nil"/>
              <w:left w:val="nil"/>
              <w:bottom w:val="single" w:sz="4" w:space="0" w:color="FFFFFF"/>
              <w:right w:val="single" w:sz="4" w:space="0" w:color="FFFFFF"/>
            </w:tcBorders>
            <w:noWrap/>
            <w:vAlign w:val="center"/>
            <w:hideMark/>
          </w:tcPr>
          <w:p w14:paraId="3F1CE7F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670</w:t>
            </w:r>
          </w:p>
        </w:tc>
      </w:tr>
      <w:tr w:rsidR="0084398F" w:rsidRPr="009D511F" w14:paraId="32F804E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7B8F5A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5DB5C8B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70</w:t>
            </w:r>
          </w:p>
        </w:tc>
        <w:tc>
          <w:tcPr>
            <w:tcW w:w="587" w:type="pct"/>
            <w:gridSpan w:val="2"/>
            <w:tcBorders>
              <w:top w:val="nil"/>
              <w:left w:val="nil"/>
              <w:bottom w:val="single" w:sz="4" w:space="0" w:color="FFFFFF"/>
              <w:right w:val="single" w:sz="4" w:space="0" w:color="FFFFFF"/>
            </w:tcBorders>
            <w:noWrap/>
            <w:vAlign w:val="center"/>
            <w:hideMark/>
          </w:tcPr>
          <w:p w14:paraId="21E2BAC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2,474</w:t>
            </w:r>
          </w:p>
        </w:tc>
        <w:tc>
          <w:tcPr>
            <w:tcW w:w="590" w:type="pct"/>
            <w:gridSpan w:val="2"/>
            <w:tcBorders>
              <w:top w:val="nil"/>
              <w:left w:val="nil"/>
              <w:bottom w:val="single" w:sz="4" w:space="0" w:color="FFFFFF"/>
              <w:right w:val="single" w:sz="4" w:space="0" w:color="FFFFFF"/>
            </w:tcBorders>
            <w:noWrap/>
            <w:vAlign w:val="center"/>
            <w:hideMark/>
          </w:tcPr>
          <w:p w14:paraId="1225108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(0)</w:t>
            </w:r>
          </w:p>
        </w:tc>
      </w:tr>
      <w:tr w:rsidR="0084398F" w:rsidRPr="009D511F" w14:paraId="4F214B2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FDFEC8C"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7C82BBA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E650A9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455453D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47CE74F" w14:textId="77777777" w:rsidTr="00312B99">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4B4CEE29"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1597050"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1,158</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3F368999"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3,724</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2A4998F0"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1,228</w:t>
            </w:r>
          </w:p>
        </w:tc>
      </w:tr>
      <w:tr w:rsidR="0084398F" w:rsidRPr="009D511F" w14:paraId="5DBED8A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6C29D6A"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31DAB9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744BE57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1EAFEA5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6F0FDBB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D8AB44A"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4D33867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CBAB91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25B2E6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223DB75"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E6DD5F3"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66B5A18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10247C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F887CA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19BD5FF"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4A6CC7A"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1DFF4E4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66A80C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EDA8E8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14972B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26D6D82"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B0ECDD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1FBCB7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3B9283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22BD80C"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9C3C0E8"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15CC74F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FB0557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ACC7ED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370E64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0C368D"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3A95922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188</w:t>
            </w:r>
          </w:p>
        </w:tc>
        <w:tc>
          <w:tcPr>
            <w:tcW w:w="587" w:type="pct"/>
            <w:gridSpan w:val="2"/>
            <w:tcBorders>
              <w:top w:val="nil"/>
              <w:left w:val="nil"/>
              <w:bottom w:val="single" w:sz="4" w:space="0" w:color="FFFFFF"/>
              <w:right w:val="single" w:sz="4" w:space="0" w:color="FFFFFF"/>
            </w:tcBorders>
            <w:noWrap/>
            <w:vAlign w:val="center"/>
            <w:hideMark/>
          </w:tcPr>
          <w:p w14:paraId="1715586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188</w:t>
            </w:r>
          </w:p>
        </w:tc>
        <w:tc>
          <w:tcPr>
            <w:tcW w:w="590" w:type="pct"/>
            <w:gridSpan w:val="2"/>
            <w:tcBorders>
              <w:top w:val="nil"/>
              <w:left w:val="nil"/>
              <w:bottom w:val="single" w:sz="4" w:space="0" w:color="FFFFFF"/>
              <w:right w:val="single" w:sz="4" w:space="0" w:color="FFFFFF"/>
            </w:tcBorders>
            <w:noWrap/>
            <w:vAlign w:val="center"/>
            <w:hideMark/>
          </w:tcPr>
          <w:p w14:paraId="28EC7C7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188</w:t>
            </w:r>
          </w:p>
        </w:tc>
      </w:tr>
      <w:tr w:rsidR="0084398F" w:rsidRPr="009D511F" w14:paraId="40FFC605"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3E4EC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0A625D6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AA6ECB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0D5468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22D1BC5" w14:textId="77777777" w:rsidTr="00312B99">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F5C75F9"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926A83A"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188</w:t>
            </w:r>
          </w:p>
        </w:tc>
        <w:tc>
          <w:tcPr>
            <w:tcW w:w="587" w:type="pct"/>
            <w:gridSpan w:val="2"/>
            <w:tcBorders>
              <w:top w:val="single" w:sz="4" w:space="0" w:color="auto"/>
              <w:left w:val="nil"/>
              <w:bottom w:val="single" w:sz="4" w:space="0" w:color="auto"/>
              <w:right w:val="single" w:sz="4" w:space="0" w:color="FFFFFF"/>
            </w:tcBorders>
            <w:noWrap/>
            <w:vAlign w:val="center"/>
            <w:hideMark/>
          </w:tcPr>
          <w:p w14:paraId="2B10799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188</w:t>
            </w:r>
          </w:p>
        </w:tc>
        <w:tc>
          <w:tcPr>
            <w:tcW w:w="590" w:type="pct"/>
            <w:gridSpan w:val="2"/>
            <w:tcBorders>
              <w:top w:val="single" w:sz="4" w:space="0" w:color="auto"/>
              <w:left w:val="nil"/>
              <w:bottom w:val="single" w:sz="4" w:space="0" w:color="auto"/>
              <w:right w:val="single" w:sz="4" w:space="0" w:color="FFFFFF"/>
            </w:tcBorders>
            <w:noWrap/>
            <w:vAlign w:val="center"/>
            <w:hideMark/>
          </w:tcPr>
          <w:p w14:paraId="3215320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188</w:t>
            </w:r>
          </w:p>
        </w:tc>
      </w:tr>
      <w:tr w:rsidR="0084398F" w:rsidRPr="009D511F" w14:paraId="310871EB"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478F3D9E"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5D3BA359"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1,346</w:t>
            </w:r>
          </w:p>
        </w:tc>
        <w:tc>
          <w:tcPr>
            <w:tcW w:w="587" w:type="pct"/>
            <w:gridSpan w:val="2"/>
            <w:tcBorders>
              <w:top w:val="nil"/>
              <w:left w:val="nil"/>
              <w:bottom w:val="single" w:sz="4" w:space="0" w:color="auto"/>
              <w:right w:val="single" w:sz="4" w:space="0" w:color="FFFFFF"/>
            </w:tcBorders>
            <w:noWrap/>
            <w:vAlign w:val="center"/>
            <w:hideMark/>
          </w:tcPr>
          <w:p w14:paraId="53F67C1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3,912</w:t>
            </w:r>
          </w:p>
        </w:tc>
        <w:tc>
          <w:tcPr>
            <w:tcW w:w="590" w:type="pct"/>
            <w:gridSpan w:val="2"/>
            <w:tcBorders>
              <w:top w:val="nil"/>
              <w:left w:val="nil"/>
              <w:bottom w:val="single" w:sz="4" w:space="0" w:color="auto"/>
              <w:right w:val="single" w:sz="4" w:space="0" w:color="FFFFFF"/>
            </w:tcBorders>
            <w:noWrap/>
            <w:vAlign w:val="center"/>
            <w:hideMark/>
          </w:tcPr>
          <w:p w14:paraId="3202D09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1,416</w:t>
            </w:r>
          </w:p>
        </w:tc>
      </w:tr>
      <w:tr w:rsidR="0084398F" w:rsidRPr="009D511F" w14:paraId="3712AD90"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C070808"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24CBF59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(504)</w:t>
            </w:r>
          </w:p>
        </w:tc>
        <w:tc>
          <w:tcPr>
            <w:tcW w:w="587" w:type="pct"/>
            <w:gridSpan w:val="2"/>
            <w:tcBorders>
              <w:top w:val="nil"/>
              <w:left w:val="nil"/>
              <w:bottom w:val="single" w:sz="4" w:space="0" w:color="auto"/>
              <w:right w:val="single" w:sz="4" w:space="0" w:color="FFFFFF"/>
            </w:tcBorders>
            <w:noWrap/>
            <w:vAlign w:val="center"/>
            <w:hideMark/>
          </w:tcPr>
          <w:p w14:paraId="3F98B3A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(504)</w:t>
            </w:r>
          </w:p>
        </w:tc>
        <w:tc>
          <w:tcPr>
            <w:tcW w:w="590" w:type="pct"/>
            <w:gridSpan w:val="2"/>
            <w:tcBorders>
              <w:top w:val="nil"/>
              <w:left w:val="nil"/>
              <w:bottom w:val="single" w:sz="4" w:space="0" w:color="auto"/>
              <w:right w:val="single" w:sz="4" w:space="0" w:color="FFFFFF"/>
            </w:tcBorders>
            <w:noWrap/>
            <w:vAlign w:val="center"/>
            <w:hideMark/>
          </w:tcPr>
          <w:p w14:paraId="603046A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(444)</w:t>
            </w:r>
          </w:p>
        </w:tc>
      </w:tr>
      <w:tr w:rsidR="0084398F" w:rsidRPr="009D511F" w14:paraId="6C35B85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29938B0"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2B20ADC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1FB8609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7F5EA03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77FB11E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3ED0751"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173E8D1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(504)</w:t>
            </w:r>
          </w:p>
        </w:tc>
        <w:tc>
          <w:tcPr>
            <w:tcW w:w="587" w:type="pct"/>
            <w:gridSpan w:val="2"/>
            <w:tcBorders>
              <w:top w:val="nil"/>
              <w:left w:val="nil"/>
              <w:bottom w:val="single" w:sz="4" w:space="0" w:color="FFFFFF"/>
              <w:right w:val="single" w:sz="4" w:space="0" w:color="FFFFFF"/>
            </w:tcBorders>
            <w:noWrap/>
            <w:vAlign w:val="center"/>
            <w:hideMark/>
          </w:tcPr>
          <w:p w14:paraId="55B6621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(504)</w:t>
            </w:r>
          </w:p>
        </w:tc>
        <w:tc>
          <w:tcPr>
            <w:tcW w:w="590" w:type="pct"/>
            <w:gridSpan w:val="2"/>
            <w:tcBorders>
              <w:top w:val="nil"/>
              <w:left w:val="nil"/>
              <w:bottom w:val="single" w:sz="4" w:space="0" w:color="FFFFFF"/>
              <w:right w:val="single" w:sz="4" w:space="0" w:color="FFFFFF"/>
            </w:tcBorders>
            <w:noWrap/>
            <w:vAlign w:val="center"/>
            <w:hideMark/>
          </w:tcPr>
          <w:p w14:paraId="50DE374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(444)</w:t>
            </w:r>
          </w:p>
        </w:tc>
      </w:tr>
      <w:tr w:rsidR="0084398F" w:rsidRPr="009D511F" w14:paraId="73C80458"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EAC1D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4A1AC60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02C80B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652DBD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089F96F"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5B5B9243"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6306FC9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1E14138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033EF00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88BE6CA"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6832CB1A"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7FA682A0"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(504)</w:t>
            </w:r>
          </w:p>
        </w:tc>
        <w:tc>
          <w:tcPr>
            <w:tcW w:w="587" w:type="pct"/>
            <w:gridSpan w:val="2"/>
            <w:tcBorders>
              <w:top w:val="nil"/>
              <w:left w:val="nil"/>
              <w:bottom w:val="single" w:sz="4" w:space="0" w:color="auto"/>
              <w:right w:val="single" w:sz="4" w:space="0" w:color="FFFFFF"/>
            </w:tcBorders>
            <w:noWrap/>
            <w:vAlign w:val="center"/>
            <w:hideMark/>
          </w:tcPr>
          <w:p w14:paraId="31EE40B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(504)</w:t>
            </w:r>
          </w:p>
        </w:tc>
        <w:tc>
          <w:tcPr>
            <w:tcW w:w="590" w:type="pct"/>
            <w:gridSpan w:val="2"/>
            <w:tcBorders>
              <w:top w:val="nil"/>
              <w:left w:val="nil"/>
              <w:bottom w:val="single" w:sz="4" w:space="0" w:color="auto"/>
              <w:right w:val="single" w:sz="4" w:space="0" w:color="FFFFFF"/>
            </w:tcBorders>
            <w:noWrap/>
            <w:vAlign w:val="center"/>
            <w:hideMark/>
          </w:tcPr>
          <w:p w14:paraId="1C3496DA"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(444)</w:t>
            </w:r>
          </w:p>
        </w:tc>
      </w:tr>
    </w:tbl>
    <w:p w14:paraId="19318CDA" w14:textId="77777777" w:rsidR="00DE0FAE" w:rsidRPr="009D511F" w:rsidRDefault="00DE0FAE">
      <w:pPr>
        <w:rPr>
          <w:rFonts w:ascii="Public Sans" w:eastAsia="Aptos" w:hAnsi="Public Sans"/>
          <w:kern w:val="2"/>
          <w:sz w:val="4"/>
          <w:szCs w:val="4"/>
          <w14:ligatures w14:val="standardContextual"/>
        </w:rPr>
      </w:pPr>
      <w:r w:rsidRPr="009D511F">
        <w:rPr>
          <w:rFonts w:ascii="Public Sans" w:eastAsia="Aptos" w:hAnsi="Public Sans"/>
          <w:kern w:val="2"/>
          <w:sz w:val="4"/>
          <w:szCs w:val="4"/>
          <w14:ligatures w14:val="standardContextual"/>
        </w:rPr>
        <w:br w:type="page"/>
      </w:r>
    </w:p>
    <w:p w14:paraId="089D168F" w14:textId="77777777" w:rsidR="00A43D93" w:rsidRPr="009D511F" w:rsidRDefault="00A43D93" w:rsidP="00456A20">
      <w:pPr>
        <w:pStyle w:val="Heading4"/>
        <w:rPr>
          <w:rFonts w:ascii="Public Sans" w:hAnsi="Public Sans"/>
        </w:rPr>
      </w:pPr>
      <w:r w:rsidRPr="009D511F">
        <w:rPr>
          <w:rFonts w:ascii="Public Sans" w:hAnsi="Public Sans"/>
        </w:rPr>
        <w:lastRenderedPageBreak/>
        <w:t>Cash Flow Statement</w:t>
      </w:r>
    </w:p>
    <w:tbl>
      <w:tblPr>
        <w:tblW w:w="5015" w:type="pct"/>
        <w:tblInd w:w="-5" w:type="dxa"/>
        <w:tblLook w:val="04A0" w:firstRow="1" w:lastRow="0" w:firstColumn="1" w:lastColumn="0" w:noHBand="0" w:noVBand="1"/>
        <w:tblCaption w:val="9.2 Financial Statements - Natural Resources Commission - Cash Flow Statement"/>
        <w:tblDescription w:val="9.2 Financial Statements - Natural Resources Commission - Cash Flow Statement"/>
      </w:tblPr>
      <w:tblGrid>
        <w:gridCol w:w="6236"/>
        <w:gridCol w:w="114"/>
        <w:gridCol w:w="1019"/>
        <w:gridCol w:w="99"/>
        <w:gridCol w:w="1036"/>
        <w:gridCol w:w="99"/>
        <w:gridCol w:w="1042"/>
        <w:gridCol w:w="23"/>
      </w:tblGrid>
      <w:tr w:rsidR="00312B99" w:rsidRPr="009D511F" w14:paraId="49A6CD99" w14:textId="77777777" w:rsidTr="00312B99">
        <w:trPr>
          <w:trHeight w:val="283"/>
        </w:trPr>
        <w:tc>
          <w:tcPr>
            <w:tcW w:w="3284" w:type="pct"/>
            <w:gridSpan w:val="2"/>
            <w:shd w:val="clear" w:color="auto" w:fill="EBEBEB"/>
            <w:vAlign w:val="center"/>
            <w:hideMark/>
          </w:tcPr>
          <w:p w14:paraId="2183EDCB"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1165" w:type="pct"/>
            <w:gridSpan w:val="4"/>
            <w:shd w:val="clear" w:color="auto" w:fill="EBEBEB"/>
            <w:vAlign w:val="bottom"/>
            <w:hideMark/>
          </w:tcPr>
          <w:p w14:paraId="5D463BAB"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2024-25</w:t>
            </w:r>
          </w:p>
        </w:tc>
        <w:tc>
          <w:tcPr>
            <w:tcW w:w="551" w:type="pct"/>
            <w:gridSpan w:val="2"/>
            <w:shd w:val="clear" w:color="auto" w:fill="EBEBEB"/>
            <w:vAlign w:val="bottom"/>
            <w:hideMark/>
          </w:tcPr>
          <w:p w14:paraId="6A6BEE6D"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2025-26</w:t>
            </w:r>
          </w:p>
        </w:tc>
      </w:tr>
      <w:tr w:rsidR="00312B99" w:rsidRPr="009D511F" w14:paraId="665D739E" w14:textId="77777777" w:rsidTr="00312B99">
        <w:trPr>
          <w:trHeight w:val="225"/>
        </w:trPr>
        <w:tc>
          <w:tcPr>
            <w:tcW w:w="3284" w:type="pct"/>
            <w:gridSpan w:val="2"/>
            <w:shd w:val="clear" w:color="auto" w:fill="EBEBEB"/>
            <w:vAlign w:val="center"/>
            <w:hideMark/>
          </w:tcPr>
          <w:p w14:paraId="1F2A460B"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vAlign w:val="center"/>
            <w:hideMark/>
          </w:tcPr>
          <w:p w14:paraId="33CDD735"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c>
          <w:tcPr>
            <w:tcW w:w="587" w:type="pct"/>
            <w:gridSpan w:val="2"/>
            <w:shd w:val="clear" w:color="auto" w:fill="EBEBEB"/>
            <w:vAlign w:val="center"/>
            <w:hideMark/>
          </w:tcPr>
          <w:p w14:paraId="7AC5E378"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Revised</w:t>
            </w:r>
          </w:p>
        </w:tc>
        <w:tc>
          <w:tcPr>
            <w:tcW w:w="551" w:type="pct"/>
            <w:gridSpan w:val="2"/>
            <w:shd w:val="clear" w:color="auto" w:fill="EBEBEB"/>
            <w:vAlign w:val="center"/>
            <w:hideMark/>
          </w:tcPr>
          <w:p w14:paraId="14B45CEC"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r>
      <w:tr w:rsidR="00312B99" w:rsidRPr="009D511F" w14:paraId="676F140C" w14:textId="77777777" w:rsidTr="00312B99">
        <w:trPr>
          <w:trHeight w:val="283"/>
        </w:trPr>
        <w:tc>
          <w:tcPr>
            <w:tcW w:w="3284" w:type="pct"/>
            <w:gridSpan w:val="2"/>
            <w:shd w:val="clear" w:color="auto" w:fill="EBEBEB"/>
            <w:vAlign w:val="center"/>
            <w:hideMark/>
          </w:tcPr>
          <w:p w14:paraId="2A2962D8"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hideMark/>
          </w:tcPr>
          <w:p w14:paraId="10C1C845"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87" w:type="pct"/>
            <w:gridSpan w:val="2"/>
            <w:shd w:val="clear" w:color="auto" w:fill="EBEBEB"/>
            <w:hideMark/>
          </w:tcPr>
          <w:p w14:paraId="752CC3B3"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51" w:type="pct"/>
            <w:gridSpan w:val="2"/>
            <w:shd w:val="clear" w:color="auto" w:fill="EBEBEB"/>
            <w:hideMark/>
          </w:tcPr>
          <w:p w14:paraId="515C928D"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r>
      <w:tr w:rsidR="0084398F" w:rsidRPr="009D511F" w14:paraId="70EDD172" w14:textId="77777777" w:rsidTr="00312B99">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7135A4B2"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1FC3434"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336B8C54"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3FF33966"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12AAF01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E8908FC"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1A2A8E15"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6D9969B5"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17939CB"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05B382F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2C9B045"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4E7C21F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5,181</w:t>
            </w:r>
          </w:p>
        </w:tc>
        <w:tc>
          <w:tcPr>
            <w:tcW w:w="587" w:type="pct"/>
            <w:gridSpan w:val="2"/>
            <w:tcBorders>
              <w:top w:val="nil"/>
              <w:left w:val="nil"/>
              <w:bottom w:val="single" w:sz="4" w:space="0" w:color="FFFFFF"/>
              <w:right w:val="single" w:sz="4" w:space="0" w:color="FFFFFF"/>
            </w:tcBorders>
            <w:noWrap/>
            <w:vAlign w:val="center"/>
            <w:hideMark/>
          </w:tcPr>
          <w:p w14:paraId="0B2F742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6,661</w:t>
            </w:r>
          </w:p>
        </w:tc>
        <w:tc>
          <w:tcPr>
            <w:tcW w:w="590" w:type="pct"/>
            <w:gridSpan w:val="2"/>
            <w:tcBorders>
              <w:top w:val="nil"/>
              <w:left w:val="nil"/>
              <w:bottom w:val="single" w:sz="4" w:space="0" w:color="FFFFFF"/>
              <w:right w:val="single" w:sz="4" w:space="0" w:color="FFFFFF"/>
            </w:tcBorders>
            <w:noWrap/>
            <w:vAlign w:val="center"/>
            <w:hideMark/>
          </w:tcPr>
          <w:p w14:paraId="3687758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5,775</w:t>
            </w:r>
          </w:p>
        </w:tc>
      </w:tr>
      <w:tr w:rsidR="0084398F" w:rsidRPr="009D511F" w14:paraId="639BC780"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2B44B45"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69B8747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459411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F21ED5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73FA6FF"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41549C"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6757E01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13C3F5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F5627B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018221C"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F671F5"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C7E9E5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08E583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FDBD8C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C91520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8E16184"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6966DA8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9DA0AC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CDCC57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09BFF9E"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5E03EB65"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576A654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2,455</w:t>
            </w:r>
          </w:p>
        </w:tc>
        <w:tc>
          <w:tcPr>
            <w:tcW w:w="587" w:type="pct"/>
            <w:gridSpan w:val="2"/>
            <w:tcBorders>
              <w:top w:val="nil"/>
              <w:left w:val="nil"/>
              <w:bottom w:val="nil"/>
              <w:right w:val="single" w:sz="4" w:space="0" w:color="FFFFFF"/>
            </w:tcBorders>
            <w:noWrap/>
            <w:vAlign w:val="center"/>
            <w:hideMark/>
          </w:tcPr>
          <w:p w14:paraId="27BBF14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3,168</w:t>
            </w:r>
          </w:p>
        </w:tc>
        <w:tc>
          <w:tcPr>
            <w:tcW w:w="590" w:type="pct"/>
            <w:gridSpan w:val="2"/>
            <w:tcBorders>
              <w:top w:val="nil"/>
              <w:left w:val="nil"/>
              <w:bottom w:val="nil"/>
              <w:right w:val="single" w:sz="4" w:space="0" w:color="FFFFFF"/>
            </w:tcBorders>
            <w:noWrap/>
            <w:vAlign w:val="center"/>
            <w:hideMark/>
          </w:tcPr>
          <w:p w14:paraId="7023987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2,432</w:t>
            </w:r>
          </w:p>
        </w:tc>
      </w:tr>
      <w:tr w:rsidR="0084398F" w:rsidRPr="009D511F" w14:paraId="5BDF7569"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BAA1EDA" w14:textId="77777777" w:rsidR="0084398F" w:rsidRPr="009D511F" w:rsidRDefault="0084398F" w:rsidP="0084398F">
            <w:pPr>
              <w:ind w:firstLineChars="100" w:firstLine="181"/>
              <w:rPr>
                <w:rFonts w:ascii="Public Sans" w:hAnsi="Public Sans" w:cs="Calibri"/>
                <w:b/>
                <w:bCs/>
                <w:sz w:val="18"/>
                <w:szCs w:val="18"/>
                <w:lang w:eastAsia="en-AU"/>
              </w:rPr>
            </w:pPr>
            <w:r w:rsidRPr="009D511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86E4B7D"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7,636</w:t>
            </w:r>
          </w:p>
        </w:tc>
        <w:tc>
          <w:tcPr>
            <w:tcW w:w="587" w:type="pct"/>
            <w:gridSpan w:val="2"/>
            <w:tcBorders>
              <w:top w:val="single" w:sz="4" w:space="0" w:color="auto"/>
              <w:left w:val="nil"/>
              <w:bottom w:val="single" w:sz="4" w:space="0" w:color="auto"/>
              <w:right w:val="single" w:sz="4" w:space="0" w:color="FFFFFF"/>
            </w:tcBorders>
            <w:noWrap/>
            <w:vAlign w:val="center"/>
            <w:hideMark/>
          </w:tcPr>
          <w:p w14:paraId="6A52E06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9,829</w:t>
            </w:r>
          </w:p>
        </w:tc>
        <w:tc>
          <w:tcPr>
            <w:tcW w:w="590" w:type="pct"/>
            <w:gridSpan w:val="2"/>
            <w:tcBorders>
              <w:top w:val="single" w:sz="4" w:space="0" w:color="auto"/>
              <w:left w:val="nil"/>
              <w:bottom w:val="single" w:sz="4" w:space="0" w:color="auto"/>
              <w:right w:val="single" w:sz="4" w:space="0" w:color="FFFFFF"/>
            </w:tcBorders>
            <w:noWrap/>
            <w:vAlign w:val="center"/>
            <w:hideMark/>
          </w:tcPr>
          <w:p w14:paraId="087717FA"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8,207</w:t>
            </w:r>
          </w:p>
        </w:tc>
      </w:tr>
      <w:tr w:rsidR="0084398F" w:rsidRPr="009D511F" w14:paraId="0226C44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6A821B3"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1B21A0B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41FCB1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02BF5B8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797DBDD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4448BCC"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74B3DDD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352069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CD3194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C30CA3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E9B7E6"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0C40F30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7,621</w:t>
            </w:r>
          </w:p>
        </w:tc>
        <w:tc>
          <w:tcPr>
            <w:tcW w:w="587" w:type="pct"/>
            <w:gridSpan w:val="2"/>
            <w:tcBorders>
              <w:top w:val="nil"/>
              <w:left w:val="nil"/>
              <w:bottom w:val="single" w:sz="4" w:space="0" w:color="FFFFFF"/>
              <w:right w:val="single" w:sz="4" w:space="0" w:color="FFFFFF"/>
            </w:tcBorders>
            <w:noWrap/>
            <w:vAlign w:val="center"/>
            <w:hideMark/>
          </w:tcPr>
          <w:p w14:paraId="32B94DA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7,651</w:t>
            </w:r>
          </w:p>
        </w:tc>
        <w:tc>
          <w:tcPr>
            <w:tcW w:w="590" w:type="pct"/>
            <w:gridSpan w:val="2"/>
            <w:tcBorders>
              <w:top w:val="nil"/>
              <w:left w:val="nil"/>
              <w:bottom w:val="single" w:sz="4" w:space="0" w:color="FFFFFF"/>
              <w:right w:val="single" w:sz="4" w:space="0" w:color="FFFFFF"/>
            </w:tcBorders>
            <w:noWrap/>
            <w:vAlign w:val="center"/>
            <w:hideMark/>
          </w:tcPr>
          <w:p w14:paraId="09E408C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8,318</w:t>
            </w:r>
          </w:p>
        </w:tc>
      </w:tr>
      <w:tr w:rsidR="0084398F" w:rsidRPr="009D511F" w14:paraId="349CB7A0"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C9EA8E"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4B38363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6855DC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56CA90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F809CF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B3D3F4D"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7B2666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21074B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C5B23F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1D2190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138E52"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D47B5B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313ADE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502A71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0707C0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416969A"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019C7E3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(546)</w:t>
            </w:r>
          </w:p>
        </w:tc>
        <w:tc>
          <w:tcPr>
            <w:tcW w:w="587" w:type="pct"/>
            <w:gridSpan w:val="2"/>
            <w:tcBorders>
              <w:top w:val="nil"/>
              <w:left w:val="nil"/>
              <w:bottom w:val="single" w:sz="4" w:space="0" w:color="FFFFFF"/>
              <w:right w:val="single" w:sz="4" w:space="0" w:color="FFFFFF"/>
            </w:tcBorders>
            <w:noWrap/>
            <w:vAlign w:val="center"/>
            <w:hideMark/>
          </w:tcPr>
          <w:p w14:paraId="6BA2EFE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1,191</w:t>
            </w:r>
          </w:p>
        </w:tc>
        <w:tc>
          <w:tcPr>
            <w:tcW w:w="590" w:type="pct"/>
            <w:gridSpan w:val="2"/>
            <w:tcBorders>
              <w:top w:val="nil"/>
              <w:left w:val="nil"/>
              <w:bottom w:val="single" w:sz="4" w:space="0" w:color="FFFFFF"/>
              <w:right w:val="single" w:sz="4" w:space="0" w:color="FFFFFF"/>
            </w:tcBorders>
            <w:noWrap/>
            <w:vAlign w:val="center"/>
            <w:hideMark/>
          </w:tcPr>
          <w:p w14:paraId="64D953C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(2,474)</w:t>
            </w:r>
          </w:p>
        </w:tc>
      </w:tr>
      <w:tr w:rsidR="0084398F" w:rsidRPr="009D511F" w14:paraId="400E97A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652AD85"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5CD7C22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C3F1FE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CB8291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952601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ADCB238"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4FADCBE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975758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A299C0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578685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83C9BF5"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7837E4E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356AA5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ED1E62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43FE471"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0747FF11"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7010F5C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55B0F15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1,908</w:t>
            </w:r>
          </w:p>
        </w:tc>
        <w:tc>
          <w:tcPr>
            <w:tcW w:w="590" w:type="pct"/>
            <w:gridSpan w:val="2"/>
            <w:tcBorders>
              <w:top w:val="nil"/>
              <w:left w:val="nil"/>
              <w:bottom w:val="nil"/>
              <w:right w:val="single" w:sz="4" w:space="0" w:color="FFFFFF"/>
            </w:tcBorders>
            <w:noWrap/>
            <w:vAlign w:val="center"/>
            <w:hideMark/>
          </w:tcPr>
          <w:p w14:paraId="0028473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5CF04FB"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422B7B06" w14:textId="77777777" w:rsidR="0084398F" w:rsidRPr="009D511F" w:rsidRDefault="0084398F" w:rsidP="0084398F">
            <w:pPr>
              <w:ind w:firstLineChars="100" w:firstLine="181"/>
              <w:rPr>
                <w:rFonts w:ascii="Public Sans" w:hAnsi="Public Sans" w:cs="Calibri"/>
                <w:b/>
                <w:bCs/>
                <w:sz w:val="18"/>
                <w:szCs w:val="18"/>
                <w:lang w:eastAsia="en-AU"/>
              </w:rPr>
            </w:pPr>
            <w:r w:rsidRPr="009D511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191B715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7,075</w:t>
            </w:r>
          </w:p>
        </w:tc>
        <w:tc>
          <w:tcPr>
            <w:tcW w:w="587" w:type="pct"/>
            <w:gridSpan w:val="2"/>
            <w:tcBorders>
              <w:top w:val="single" w:sz="4" w:space="0" w:color="auto"/>
              <w:left w:val="nil"/>
              <w:bottom w:val="single" w:sz="4" w:space="0" w:color="auto"/>
              <w:right w:val="single" w:sz="4" w:space="0" w:color="FFFFFF"/>
            </w:tcBorders>
            <w:noWrap/>
            <w:vAlign w:val="center"/>
            <w:hideMark/>
          </w:tcPr>
          <w:p w14:paraId="4CD8007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10,750</w:t>
            </w:r>
          </w:p>
        </w:tc>
        <w:tc>
          <w:tcPr>
            <w:tcW w:w="590" w:type="pct"/>
            <w:gridSpan w:val="2"/>
            <w:tcBorders>
              <w:top w:val="single" w:sz="4" w:space="0" w:color="auto"/>
              <w:left w:val="nil"/>
              <w:bottom w:val="single" w:sz="4" w:space="0" w:color="auto"/>
              <w:right w:val="single" w:sz="4" w:space="0" w:color="FFFFFF"/>
            </w:tcBorders>
            <w:noWrap/>
            <w:vAlign w:val="center"/>
            <w:hideMark/>
          </w:tcPr>
          <w:p w14:paraId="15973B6A"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5,843</w:t>
            </w:r>
          </w:p>
        </w:tc>
      </w:tr>
      <w:tr w:rsidR="0084398F" w:rsidRPr="009D511F" w14:paraId="04F4A261" w14:textId="77777777" w:rsidTr="00312B99">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1FF0938"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401182BC"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(561)</w:t>
            </w:r>
          </w:p>
        </w:tc>
        <w:tc>
          <w:tcPr>
            <w:tcW w:w="587" w:type="pct"/>
            <w:gridSpan w:val="2"/>
            <w:tcBorders>
              <w:top w:val="nil"/>
              <w:left w:val="nil"/>
              <w:bottom w:val="single" w:sz="4" w:space="0" w:color="auto"/>
              <w:right w:val="single" w:sz="4" w:space="0" w:color="FFFFFF"/>
            </w:tcBorders>
            <w:noWrap/>
            <w:vAlign w:val="center"/>
            <w:hideMark/>
          </w:tcPr>
          <w:p w14:paraId="7AD1348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921</w:t>
            </w:r>
          </w:p>
        </w:tc>
        <w:tc>
          <w:tcPr>
            <w:tcW w:w="590" w:type="pct"/>
            <w:gridSpan w:val="2"/>
            <w:tcBorders>
              <w:top w:val="nil"/>
              <w:left w:val="nil"/>
              <w:bottom w:val="single" w:sz="4" w:space="0" w:color="auto"/>
              <w:right w:val="single" w:sz="4" w:space="0" w:color="FFFFFF"/>
            </w:tcBorders>
            <w:noWrap/>
            <w:vAlign w:val="center"/>
            <w:hideMark/>
          </w:tcPr>
          <w:p w14:paraId="46D8C46F"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(2,363)</w:t>
            </w:r>
          </w:p>
        </w:tc>
      </w:tr>
      <w:tr w:rsidR="0084398F" w:rsidRPr="009D511F" w14:paraId="024DCD1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80624BA"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5EBBC3F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6459D71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659E3B1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46F6D74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DC23FEC"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01B4D0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265EB1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AF9A9E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2B1AD3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6ACD38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F3A84C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(97)</w:t>
            </w:r>
          </w:p>
        </w:tc>
        <w:tc>
          <w:tcPr>
            <w:tcW w:w="587" w:type="pct"/>
            <w:gridSpan w:val="2"/>
            <w:tcBorders>
              <w:top w:val="nil"/>
              <w:left w:val="nil"/>
              <w:bottom w:val="single" w:sz="4" w:space="0" w:color="FFFFFF"/>
              <w:right w:val="single" w:sz="4" w:space="0" w:color="FFFFFF"/>
            </w:tcBorders>
            <w:noWrap/>
            <w:vAlign w:val="center"/>
            <w:hideMark/>
          </w:tcPr>
          <w:p w14:paraId="7304B7B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(27)</w:t>
            </w:r>
          </w:p>
        </w:tc>
        <w:tc>
          <w:tcPr>
            <w:tcW w:w="590" w:type="pct"/>
            <w:gridSpan w:val="2"/>
            <w:tcBorders>
              <w:top w:val="nil"/>
              <w:left w:val="nil"/>
              <w:bottom w:val="single" w:sz="4" w:space="0" w:color="FFFFFF"/>
              <w:right w:val="single" w:sz="4" w:space="0" w:color="FFFFFF"/>
            </w:tcBorders>
            <w:noWrap/>
            <w:vAlign w:val="center"/>
            <w:hideMark/>
          </w:tcPr>
          <w:p w14:paraId="1709814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(112)</w:t>
            </w:r>
          </w:p>
        </w:tc>
      </w:tr>
      <w:tr w:rsidR="0084398F" w:rsidRPr="009D511F" w14:paraId="5E6BD7E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4E7C01"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3EF8239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079D03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C35939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DA2620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45AC46"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0DEEFBF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444A98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927F9A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5291E6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985E7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556D01F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1F0B7B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AC5E68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DE3A5B8"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5806E6D"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2B18FBA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87A138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E4BD2D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8EC06F4"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61595F2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3CA551A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2D3A941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(70)</w:t>
            </w:r>
          </w:p>
        </w:tc>
        <w:tc>
          <w:tcPr>
            <w:tcW w:w="590" w:type="pct"/>
            <w:gridSpan w:val="2"/>
            <w:tcBorders>
              <w:top w:val="nil"/>
              <w:left w:val="nil"/>
              <w:bottom w:val="nil"/>
              <w:right w:val="single" w:sz="4" w:space="0" w:color="FFFFFF"/>
            </w:tcBorders>
            <w:noWrap/>
            <w:vAlign w:val="center"/>
            <w:hideMark/>
          </w:tcPr>
          <w:p w14:paraId="3B500C1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451F4A2"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1D36E2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735616E"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(97)</w:t>
            </w:r>
          </w:p>
        </w:tc>
        <w:tc>
          <w:tcPr>
            <w:tcW w:w="587" w:type="pct"/>
            <w:gridSpan w:val="2"/>
            <w:tcBorders>
              <w:top w:val="single" w:sz="4" w:space="0" w:color="auto"/>
              <w:left w:val="nil"/>
              <w:bottom w:val="single" w:sz="4" w:space="0" w:color="auto"/>
              <w:right w:val="single" w:sz="4" w:space="0" w:color="FFFFFF"/>
            </w:tcBorders>
            <w:noWrap/>
            <w:vAlign w:val="center"/>
            <w:hideMark/>
          </w:tcPr>
          <w:p w14:paraId="25E7603A"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(97)</w:t>
            </w:r>
          </w:p>
        </w:tc>
        <w:tc>
          <w:tcPr>
            <w:tcW w:w="590" w:type="pct"/>
            <w:gridSpan w:val="2"/>
            <w:tcBorders>
              <w:top w:val="single" w:sz="4" w:space="0" w:color="auto"/>
              <w:left w:val="nil"/>
              <w:bottom w:val="single" w:sz="4" w:space="0" w:color="auto"/>
              <w:right w:val="single" w:sz="4" w:space="0" w:color="FFFFFF"/>
            </w:tcBorders>
            <w:noWrap/>
            <w:vAlign w:val="center"/>
            <w:hideMark/>
          </w:tcPr>
          <w:p w14:paraId="38634B7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(112)</w:t>
            </w:r>
          </w:p>
        </w:tc>
      </w:tr>
      <w:tr w:rsidR="0084398F" w:rsidRPr="009D511F" w14:paraId="3D67884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22C8BC"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3C7BC4F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340FEF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1F81460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31661E9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E3E58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0CEA69A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7E4092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240F79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E57D84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B04113"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45BD54E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B6F54C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913F98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17A2AF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11E747"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68E2587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E67FC7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64CF5B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CA75DF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6CF314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65A1573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99ABEB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092D94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565EF2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CD1517"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25AEE1F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11F3C3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656A78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7237B58"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5294E12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348F105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6F723AF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0C4CBE0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BA80DB2"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73FC686"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4AFB75A"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7419EC2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2184B88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5AA11D4B" w14:textId="77777777" w:rsidTr="00312B99">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79227320"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39A7906E"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(658)</w:t>
            </w:r>
          </w:p>
        </w:tc>
        <w:tc>
          <w:tcPr>
            <w:tcW w:w="587" w:type="pct"/>
            <w:gridSpan w:val="2"/>
            <w:tcBorders>
              <w:top w:val="nil"/>
              <w:left w:val="nil"/>
              <w:bottom w:val="single" w:sz="4" w:space="0" w:color="auto"/>
              <w:right w:val="single" w:sz="4" w:space="0" w:color="FFFFFF"/>
            </w:tcBorders>
            <w:noWrap/>
            <w:vAlign w:val="center"/>
            <w:hideMark/>
          </w:tcPr>
          <w:p w14:paraId="6C5CA4E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824</w:t>
            </w:r>
          </w:p>
        </w:tc>
        <w:tc>
          <w:tcPr>
            <w:tcW w:w="590" w:type="pct"/>
            <w:gridSpan w:val="2"/>
            <w:tcBorders>
              <w:top w:val="nil"/>
              <w:left w:val="nil"/>
              <w:bottom w:val="single" w:sz="4" w:space="0" w:color="auto"/>
              <w:right w:val="single" w:sz="4" w:space="0" w:color="FFFFFF"/>
            </w:tcBorders>
            <w:noWrap/>
            <w:vAlign w:val="center"/>
            <w:hideMark/>
          </w:tcPr>
          <w:p w14:paraId="392EFCB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(2,475)</w:t>
            </w:r>
          </w:p>
        </w:tc>
      </w:tr>
      <w:tr w:rsidR="0084398F" w:rsidRPr="009D511F" w14:paraId="0A8ADEDA"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71ED9DE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43CFE16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1,197</w:t>
            </w:r>
          </w:p>
        </w:tc>
        <w:tc>
          <w:tcPr>
            <w:tcW w:w="587" w:type="pct"/>
            <w:gridSpan w:val="2"/>
            <w:tcBorders>
              <w:top w:val="nil"/>
              <w:left w:val="nil"/>
              <w:bottom w:val="nil"/>
              <w:right w:val="single" w:sz="4" w:space="0" w:color="FFFFFF"/>
            </w:tcBorders>
            <w:noWrap/>
            <w:vAlign w:val="center"/>
            <w:hideMark/>
          </w:tcPr>
          <w:p w14:paraId="19077D6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2,272</w:t>
            </w:r>
          </w:p>
        </w:tc>
        <w:tc>
          <w:tcPr>
            <w:tcW w:w="590" w:type="pct"/>
            <w:gridSpan w:val="2"/>
            <w:tcBorders>
              <w:top w:val="nil"/>
              <w:left w:val="nil"/>
              <w:bottom w:val="nil"/>
              <w:right w:val="single" w:sz="4" w:space="0" w:color="FFFFFF"/>
            </w:tcBorders>
            <w:noWrap/>
            <w:vAlign w:val="center"/>
            <w:hideMark/>
          </w:tcPr>
          <w:p w14:paraId="4F62560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3,096</w:t>
            </w:r>
          </w:p>
        </w:tc>
      </w:tr>
      <w:tr w:rsidR="0084398F" w:rsidRPr="009D511F" w14:paraId="78CE128D" w14:textId="77777777" w:rsidTr="00312B99">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0C940D4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6CE9D4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5F74C55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1DC3BA4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497E789" w14:textId="77777777" w:rsidTr="00312B99">
        <w:trPr>
          <w:gridAfter w:val="1"/>
          <w:wAfter w:w="12" w:type="pct"/>
          <w:trHeight w:val="300"/>
        </w:trPr>
        <w:tc>
          <w:tcPr>
            <w:tcW w:w="3225" w:type="pct"/>
            <w:tcBorders>
              <w:top w:val="nil"/>
              <w:left w:val="single" w:sz="4" w:space="0" w:color="FFFFFF"/>
              <w:bottom w:val="nil"/>
              <w:right w:val="single" w:sz="4" w:space="0" w:color="FFFFFF"/>
            </w:tcBorders>
            <w:noWrap/>
            <w:vAlign w:val="center"/>
            <w:hideMark/>
          </w:tcPr>
          <w:p w14:paraId="14AAA67C"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71C18EE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2993318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0EE0793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95DEF52"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29A4C7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4740E9A"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540</w:t>
            </w:r>
          </w:p>
        </w:tc>
        <w:tc>
          <w:tcPr>
            <w:tcW w:w="587" w:type="pct"/>
            <w:gridSpan w:val="2"/>
            <w:tcBorders>
              <w:top w:val="single" w:sz="4" w:space="0" w:color="auto"/>
              <w:left w:val="nil"/>
              <w:bottom w:val="single" w:sz="4" w:space="0" w:color="auto"/>
              <w:right w:val="single" w:sz="4" w:space="0" w:color="FFFFFF"/>
            </w:tcBorders>
            <w:noWrap/>
            <w:vAlign w:val="center"/>
            <w:hideMark/>
          </w:tcPr>
          <w:p w14:paraId="03610B9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3,096</w:t>
            </w:r>
          </w:p>
        </w:tc>
        <w:tc>
          <w:tcPr>
            <w:tcW w:w="590" w:type="pct"/>
            <w:gridSpan w:val="2"/>
            <w:tcBorders>
              <w:top w:val="single" w:sz="4" w:space="0" w:color="auto"/>
              <w:left w:val="nil"/>
              <w:bottom w:val="single" w:sz="4" w:space="0" w:color="auto"/>
              <w:right w:val="single" w:sz="4" w:space="0" w:color="FFFFFF"/>
            </w:tcBorders>
            <w:noWrap/>
            <w:vAlign w:val="center"/>
            <w:hideMark/>
          </w:tcPr>
          <w:p w14:paraId="3D05FA3E"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620</w:t>
            </w:r>
          </w:p>
        </w:tc>
      </w:tr>
    </w:tbl>
    <w:p w14:paraId="13B2EB9E" w14:textId="77777777" w:rsidR="0084398F" w:rsidRPr="009D511F" w:rsidRDefault="0084398F" w:rsidP="0084398F">
      <w:pPr>
        <w:spacing w:before="360" w:after="160" w:line="276" w:lineRule="auto"/>
        <w:rPr>
          <w:rFonts w:ascii="Public Sans" w:eastAsia="Aptos" w:hAnsi="Public Sans"/>
          <w:kern w:val="2"/>
          <w:sz w:val="24"/>
          <w:szCs w:val="24"/>
          <w14:ligatures w14:val="standardContextual"/>
        </w:rPr>
      </w:pPr>
    </w:p>
    <w:p w14:paraId="73566430" w14:textId="77777777" w:rsidR="00A43D93" w:rsidRPr="009D511F" w:rsidRDefault="00A43D93" w:rsidP="0084398F">
      <w:pPr>
        <w:spacing w:after="160" w:line="276" w:lineRule="auto"/>
        <w:rPr>
          <w:rFonts w:ascii="Public Sans" w:eastAsia="Aptos" w:hAnsi="Public Sans"/>
          <w:sz w:val="24"/>
          <w:szCs w:val="24"/>
          <w:lang w:eastAsia="en-AU"/>
        </w:rPr>
        <w:sectPr w:rsidR="00A43D93" w:rsidRPr="009D511F" w:rsidSect="00D62825">
          <w:headerReference w:type="even" r:id="rId18"/>
          <w:headerReference w:type="default" r:id="rId19"/>
          <w:headerReference w:type="first" r:id="rId20"/>
          <w:pgSz w:w="11907" w:h="16840" w:code="9"/>
          <w:pgMar w:top="1134" w:right="1134" w:bottom="567" w:left="1134" w:header="454" w:footer="454" w:gutter="0"/>
          <w:cols w:space="720"/>
          <w:titlePg/>
          <w:docGrid w:linePitch="272"/>
        </w:sectPr>
      </w:pPr>
    </w:p>
    <w:p w14:paraId="421D405B" w14:textId="77777777" w:rsidR="0084398F" w:rsidRPr="009D511F" w:rsidRDefault="0084398F" w:rsidP="00636A8F">
      <w:pPr>
        <w:pStyle w:val="Heading3"/>
        <w:rPr>
          <w:rFonts w:ascii="Public Sans" w:hAnsi="Public Sans" w:cs="Calibri"/>
          <w:b w:val="0"/>
          <w:color w:val="22272B"/>
          <w:szCs w:val="27"/>
          <w:lang w:eastAsia="en-AU"/>
        </w:rPr>
      </w:pPr>
      <w:r w:rsidRPr="009D511F">
        <w:rPr>
          <w:rFonts w:ascii="Public Sans" w:hAnsi="Public Sans"/>
          <w:lang w:eastAsia="en-AU"/>
        </w:rPr>
        <w:lastRenderedPageBreak/>
        <w:t>NSW Reconstruction Authority</w:t>
      </w:r>
    </w:p>
    <w:p w14:paraId="18259B80" w14:textId="77777777" w:rsidR="00636A8F" w:rsidRPr="009D511F" w:rsidRDefault="00636A8F" w:rsidP="00A57200">
      <w:pPr>
        <w:pStyle w:val="Heading4"/>
        <w:rPr>
          <w:rFonts w:ascii="Public Sans" w:hAnsi="Public Sans"/>
        </w:rPr>
      </w:pPr>
      <w:r w:rsidRPr="009D511F">
        <w:rPr>
          <w:rFonts w:ascii="Public Sans" w:hAnsi="Public Sans"/>
        </w:rPr>
        <w:t>Operating Statement</w:t>
      </w:r>
    </w:p>
    <w:tbl>
      <w:tblPr>
        <w:tblW w:w="5015" w:type="pct"/>
        <w:tblInd w:w="-5" w:type="dxa"/>
        <w:tblLook w:val="04A0" w:firstRow="1" w:lastRow="0" w:firstColumn="1" w:lastColumn="0" w:noHBand="0" w:noVBand="1"/>
        <w:tblCaption w:val="9.2 Financial Statements - NSW Reconstruction Authority - Operating Statement"/>
        <w:tblDescription w:val="9.2 Financial Statements - NSW Reconstruction Authority - Operating Statement"/>
      </w:tblPr>
      <w:tblGrid>
        <w:gridCol w:w="6236"/>
        <w:gridCol w:w="114"/>
        <w:gridCol w:w="1019"/>
        <w:gridCol w:w="99"/>
        <w:gridCol w:w="1036"/>
        <w:gridCol w:w="99"/>
        <w:gridCol w:w="1042"/>
        <w:gridCol w:w="23"/>
      </w:tblGrid>
      <w:tr w:rsidR="00312B99" w:rsidRPr="009D511F" w14:paraId="0E20ED74" w14:textId="77777777" w:rsidTr="00312B99">
        <w:trPr>
          <w:trHeight w:val="283"/>
        </w:trPr>
        <w:tc>
          <w:tcPr>
            <w:tcW w:w="3284" w:type="pct"/>
            <w:gridSpan w:val="2"/>
            <w:shd w:val="clear" w:color="auto" w:fill="EBEBEB"/>
            <w:vAlign w:val="center"/>
            <w:hideMark/>
          </w:tcPr>
          <w:p w14:paraId="37C17060"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1165" w:type="pct"/>
            <w:gridSpan w:val="4"/>
            <w:shd w:val="clear" w:color="auto" w:fill="EBEBEB"/>
            <w:vAlign w:val="bottom"/>
            <w:hideMark/>
          </w:tcPr>
          <w:p w14:paraId="1300ECCB"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2024-25</w:t>
            </w:r>
          </w:p>
        </w:tc>
        <w:tc>
          <w:tcPr>
            <w:tcW w:w="551" w:type="pct"/>
            <w:gridSpan w:val="2"/>
            <w:shd w:val="clear" w:color="auto" w:fill="EBEBEB"/>
            <w:vAlign w:val="bottom"/>
            <w:hideMark/>
          </w:tcPr>
          <w:p w14:paraId="2588DA06"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2025-26</w:t>
            </w:r>
          </w:p>
        </w:tc>
      </w:tr>
      <w:tr w:rsidR="00312B99" w:rsidRPr="009D511F" w14:paraId="279FBE58" w14:textId="77777777" w:rsidTr="00312B99">
        <w:trPr>
          <w:trHeight w:val="225"/>
        </w:trPr>
        <w:tc>
          <w:tcPr>
            <w:tcW w:w="3284" w:type="pct"/>
            <w:gridSpan w:val="2"/>
            <w:shd w:val="clear" w:color="auto" w:fill="EBEBEB"/>
            <w:vAlign w:val="center"/>
            <w:hideMark/>
          </w:tcPr>
          <w:p w14:paraId="20422361"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vAlign w:val="center"/>
            <w:hideMark/>
          </w:tcPr>
          <w:p w14:paraId="24540879"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c>
          <w:tcPr>
            <w:tcW w:w="587" w:type="pct"/>
            <w:gridSpan w:val="2"/>
            <w:shd w:val="clear" w:color="auto" w:fill="EBEBEB"/>
            <w:vAlign w:val="center"/>
            <w:hideMark/>
          </w:tcPr>
          <w:p w14:paraId="46D5C154"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Revised</w:t>
            </w:r>
          </w:p>
        </w:tc>
        <w:tc>
          <w:tcPr>
            <w:tcW w:w="551" w:type="pct"/>
            <w:gridSpan w:val="2"/>
            <w:shd w:val="clear" w:color="auto" w:fill="EBEBEB"/>
            <w:vAlign w:val="center"/>
            <w:hideMark/>
          </w:tcPr>
          <w:p w14:paraId="11669646"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r>
      <w:tr w:rsidR="00312B99" w:rsidRPr="009D511F" w14:paraId="5C9D1883" w14:textId="77777777" w:rsidTr="00312B99">
        <w:trPr>
          <w:trHeight w:val="283"/>
        </w:trPr>
        <w:tc>
          <w:tcPr>
            <w:tcW w:w="3284" w:type="pct"/>
            <w:gridSpan w:val="2"/>
            <w:shd w:val="clear" w:color="auto" w:fill="EBEBEB"/>
            <w:vAlign w:val="center"/>
            <w:hideMark/>
          </w:tcPr>
          <w:p w14:paraId="3655F150"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hideMark/>
          </w:tcPr>
          <w:p w14:paraId="1A175E82"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87" w:type="pct"/>
            <w:gridSpan w:val="2"/>
            <w:shd w:val="clear" w:color="auto" w:fill="EBEBEB"/>
            <w:hideMark/>
          </w:tcPr>
          <w:p w14:paraId="0D916FE8"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51" w:type="pct"/>
            <w:gridSpan w:val="2"/>
            <w:shd w:val="clear" w:color="auto" w:fill="EBEBEB"/>
            <w:hideMark/>
          </w:tcPr>
          <w:p w14:paraId="1F7EC01F"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r>
      <w:tr w:rsidR="0084398F" w:rsidRPr="009D511F" w14:paraId="39CB7D1A" w14:textId="77777777" w:rsidTr="00312B99">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0FBB36A9"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C2CB701" w14:textId="77777777" w:rsidR="0084398F" w:rsidRPr="009D511F" w:rsidRDefault="0084398F" w:rsidP="0084398F">
            <w:pPr>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7A757162" w14:textId="77777777" w:rsidR="0084398F" w:rsidRPr="009D511F" w:rsidRDefault="0084398F" w:rsidP="0084398F">
            <w:pPr>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068BBC82" w14:textId="77777777" w:rsidR="0084398F" w:rsidRPr="009D511F" w:rsidRDefault="0084398F" w:rsidP="0084398F">
            <w:pPr>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r>
      <w:tr w:rsidR="0084398F" w:rsidRPr="009D511F" w14:paraId="73F91AB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E8B18EC"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494804B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6AE9479A"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126CD37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r>
      <w:tr w:rsidR="0084398F" w:rsidRPr="009D511F" w14:paraId="72DB7E3F"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68328A3" w14:textId="77777777" w:rsidR="0084398F" w:rsidRPr="009D511F" w:rsidRDefault="0084398F" w:rsidP="0084398F">
            <w:pPr>
              <w:ind w:firstLineChars="200" w:firstLine="36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60BAD1C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70,106</w:t>
            </w:r>
          </w:p>
        </w:tc>
        <w:tc>
          <w:tcPr>
            <w:tcW w:w="587" w:type="pct"/>
            <w:gridSpan w:val="2"/>
            <w:tcBorders>
              <w:top w:val="nil"/>
              <w:left w:val="nil"/>
              <w:bottom w:val="single" w:sz="4" w:space="0" w:color="FFFFFF"/>
              <w:right w:val="single" w:sz="4" w:space="0" w:color="FFFFFF"/>
            </w:tcBorders>
            <w:noWrap/>
            <w:vAlign w:val="center"/>
            <w:hideMark/>
          </w:tcPr>
          <w:p w14:paraId="7A0D991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70,030</w:t>
            </w:r>
          </w:p>
        </w:tc>
        <w:tc>
          <w:tcPr>
            <w:tcW w:w="590" w:type="pct"/>
            <w:gridSpan w:val="2"/>
            <w:tcBorders>
              <w:top w:val="nil"/>
              <w:left w:val="nil"/>
              <w:bottom w:val="single" w:sz="4" w:space="0" w:color="FFFFFF"/>
              <w:right w:val="single" w:sz="4" w:space="0" w:color="FFFFFF"/>
            </w:tcBorders>
            <w:noWrap/>
            <w:vAlign w:val="center"/>
            <w:hideMark/>
          </w:tcPr>
          <w:p w14:paraId="76B758E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72,616</w:t>
            </w:r>
          </w:p>
        </w:tc>
      </w:tr>
      <w:tr w:rsidR="0084398F" w:rsidRPr="009D511F" w14:paraId="4F7C92E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987245B" w14:textId="77777777" w:rsidR="0084398F" w:rsidRPr="009D511F" w:rsidRDefault="0084398F" w:rsidP="0084398F">
            <w:pPr>
              <w:ind w:firstLineChars="200" w:firstLine="36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008A9F7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1134023"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A905E4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1332806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1C2644" w14:textId="77777777" w:rsidR="0084398F" w:rsidRPr="009D511F" w:rsidRDefault="0084398F" w:rsidP="0084398F">
            <w:pPr>
              <w:ind w:firstLineChars="200" w:firstLine="36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47F4FF0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97,072</w:t>
            </w:r>
          </w:p>
        </w:tc>
        <w:tc>
          <w:tcPr>
            <w:tcW w:w="587" w:type="pct"/>
            <w:gridSpan w:val="2"/>
            <w:tcBorders>
              <w:top w:val="nil"/>
              <w:left w:val="nil"/>
              <w:bottom w:val="single" w:sz="4" w:space="0" w:color="FFFFFF"/>
              <w:right w:val="single" w:sz="4" w:space="0" w:color="FFFFFF"/>
            </w:tcBorders>
            <w:noWrap/>
            <w:vAlign w:val="center"/>
            <w:hideMark/>
          </w:tcPr>
          <w:p w14:paraId="1CE99BC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50,960</w:t>
            </w:r>
          </w:p>
        </w:tc>
        <w:tc>
          <w:tcPr>
            <w:tcW w:w="590" w:type="pct"/>
            <w:gridSpan w:val="2"/>
            <w:tcBorders>
              <w:top w:val="nil"/>
              <w:left w:val="nil"/>
              <w:bottom w:val="single" w:sz="4" w:space="0" w:color="FFFFFF"/>
              <w:right w:val="single" w:sz="4" w:space="0" w:color="FFFFFF"/>
            </w:tcBorders>
            <w:noWrap/>
            <w:vAlign w:val="center"/>
            <w:hideMark/>
          </w:tcPr>
          <w:p w14:paraId="4909ACA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23,640</w:t>
            </w:r>
          </w:p>
        </w:tc>
      </w:tr>
      <w:tr w:rsidR="0084398F" w:rsidRPr="009D511F" w14:paraId="18A44CD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375C10C"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277BAEF8"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1,497,433</w:t>
            </w:r>
          </w:p>
        </w:tc>
        <w:tc>
          <w:tcPr>
            <w:tcW w:w="587" w:type="pct"/>
            <w:gridSpan w:val="2"/>
            <w:tcBorders>
              <w:top w:val="nil"/>
              <w:left w:val="nil"/>
              <w:bottom w:val="single" w:sz="4" w:space="0" w:color="FFFFFF"/>
              <w:right w:val="single" w:sz="4" w:space="0" w:color="FFFFFF"/>
            </w:tcBorders>
            <w:noWrap/>
            <w:vAlign w:val="center"/>
            <w:hideMark/>
          </w:tcPr>
          <w:p w14:paraId="4EF4301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725,431</w:t>
            </w:r>
          </w:p>
        </w:tc>
        <w:tc>
          <w:tcPr>
            <w:tcW w:w="590" w:type="pct"/>
            <w:gridSpan w:val="2"/>
            <w:tcBorders>
              <w:top w:val="nil"/>
              <w:left w:val="nil"/>
              <w:bottom w:val="single" w:sz="4" w:space="0" w:color="FFFFFF"/>
              <w:right w:val="single" w:sz="4" w:space="0" w:color="FFFFFF"/>
            </w:tcBorders>
            <w:noWrap/>
            <w:vAlign w:val="center"/>
            <w:hideMark/>
          </w:tcPr>
          <w:p w14:paraId="08E6C87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989,564</w:t>
            </w:r>
          </w:p>
        </w:tc>
      </w:tr>
      <w:tr w:rsidR="0084398F" w:rsidRPr="009D511F" w14:paraId="0754321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2250AB4"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12188E7C"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31EDE8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24B8C5A"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6B23C865"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4124438"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0BCFE41A"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79,418</w:t>
            </w:r>
          </w:p>
        </w:tc>
        <w:tc>
          <w:tcPr>
            <w:tcW w:w="587" w:type="pct"/>
            <w:gridSpan w:val="2"/>
            <w:tcBorders>
              <w:top w:val="nil"/>
              <w:left w:val="nil"/>
              <w:bottom w:val="single" w:sz="4" w:space="0" w:color="FFFFFF"/>
              <w:right w:val="single" w:sz="4" w:space="0" w:color="FFFFFF"/>
            </w:tcBorders>
            <w:noWrap/>
            <w:vAlign w:val="center"/>
            <w:hideMark/>
          </w:tcPr>
          <w:p w14:paraId="416E5F0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90,805</w:t>
            </w:r>
          </w:p>
        </w:tc>
        <w:tc>
          <w:tcPr>
            <w:tcW w:w="590" w:type="pct"/>
            <w:gridSpan w:val="2"/>
            <w:tcBorders>
              <w:top w:val="nil"/>
              <w:left w:val="nil"/>
              <w:bottom w:val="single" w:sz="4" w:space="0" w:color="FFFFFF"/>
              <w:right w:val="single" w:sz="4" w:space="0" w:color="FFFFFF"/>
            </w:tcBorders>
            <w:noWrap/>
            <w:vAlign w:val="center"/>
            <w:hideMark/>
          </w:tcPr>
          <w:p w14:paraId="4241A35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74,229</w:t>
            </w:r>
          </w:p>
        </w:tc>
      </w:tr>
      <w:tr w:rsidR="0084398F" w:rsidRPr="009D511F" w14:paraId="52944A3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6CBC6B2"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2928C2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12</w:t>
            </w:r>
          </w:p>
        </w:tc>
        <w:tc>
          <w:tcPr>
            <w:tcW w:w="587" w:type="pct"/>
            <w:gridSpan w:val="2"/>
            <w:tcBorders>
              <w:top w:val="nil"/>
              <w:left w:val="nil"/>
              <w:bottom w:val="single" w:sz="4" w:space="0" w:color="FFFFFF"/>
              <w:right w:val="single" w:sz="4" w:space="0" w:color="FFFFFF"/>
            </w:tcBorders>
            <w:noWrap/>
            <w:vAlign w:val="center"/>
            <w:hideMark/>
          </w:tcPr>
          <w:p w14:paraId="2B18A1A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1,716</w:t>
            </w:r>
          </w:p>
        </w:tc>
        <w:tc>
          <w:tcPr>
            <w:tcW w:w="590" w:type="pct"/>
            <w:gridSpan w:val="2"/>
            <w:tcBorders>
              <w:top w:val="nil"/>
              <w:left w:val="nil"/>
              <w:bottom w:val="single" w:sz="4" w:space="0" w:color="FFFFFF"/>
              <w:right w:val="single" w:sz="4" w:space="0" w:color="FFFFFF"/>
            </w:tcBorders>
            <w:noWrap/>
            <w:vAlign w:val="center"/>
            <w:hideMark/>
          </w:tcPr>
          <w:p w14:paraId="6AFEF89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13</w:t>
            </w:r>
          </w:p>
        </w:tc>
      </w:tr>
      <w:tr w:rsidR="0084398F" w:rsidRPr="009D511F" w14:paraId="30FA698A"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1DEF2B9F"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7B6922D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B6B69A8"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32C0FEC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2464A40B" w14:textId="77777777" w:rsidTr="00312B99">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11AF9FCA"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991B4E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1,744,041</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5D564A0"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938,942</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668200C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1,160,062</w:t>
            </w:r>
          </w:p>
        </w:tc>
      </w:tr>
      <w:tr w:rsidR="0084398F" w:rsidRPr="009D511F" w14:paraId="12F00E9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F5F3FE"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D9E216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4673525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512BA89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51D89E45"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E6C66E3"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3FB3D68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138C3A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9B64DE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342EC9E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E3C8BBD"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73C9C738"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1,735,428</w:t>
            </w:r>
          </w:p>
        </w:tc>
        <w:tc>
          <w:tcPr>
            <w:tcW w:w="587" w:type="pct"/>
            <w:gridSpan w:val="2"/>
            <w:tcBorders>
              <w:top w:val="nil"/>
              <w:left w:val="nil"/>
              <w:bottom w:val="single" w:sz="4" w:space="0" w:color="FFFFFF"/>
              <w:right w:val="single" w:sz="4" w:space="0" w:color="FFFFFF"/>
            </w:tcBorders>
            <w:noWrap/>
            <w:vAlign w:val="center"/>
            <w:hideMark/>
          </w:tcPr>
          <w:p w14:paraId="1EECAF6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871,721</w:t>
            </w:r>
          </w:p>
        </w:tc>
        <w:tc>
          <w:tcPr>
            <w:tcW w:w="590" w:type="pct"/>
            <w:gridSpan w:val="2"/>
            <w:tcBorders>
              <w:top w:val="nil"/>
              <w:left w:val="nil"/>
              <w:bottom w:val="single" w:sz="4" w:space="0" w:color="FFFFFF"/>
              <w:right w:val="single" w:sz="4" w:space="0" w:color="FFFFFF"/>
            </w:tcBorders>
            <w:noWrap/>
            <w:vAlign w:val="center"/>
            <w:hideMark/>
          </w:tcPr>
          <w:p w14:paraId="79119FD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1,440,743</w:t>
            </w:r>
          </w:p>
        </w:tc>
      </w:tr>
      <w:tr w:rsidR="0084398F" w:rsidRPr="009D511F" w14:paraId="07EEA680"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vAlign w:val="center"/>
            <w:hideMark/>
          </w:tcPr>
          <w:p w14:paraId="0203D2D3" w14:textId="77777777" w:rsidR="0084398F" w:rsidRPr="009D511F" w:rsidRDefault="0084398F" w:rsidP="00636A8F">
            <w:pPr>
              <w:ind w:right="-117"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67BB957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336</w:t>
            </w:r>
          </w:p>
        </w:tc>
        <w:tc>
          <w:tcPr>
            <w:tcW w:w="587" w:type="pct"/>
            <w:gridSpan w:val="2"/>
            <w:tcBorders>
              <w:top w:val="nil"/>
              <w:left w:val="nil"/>
              <w:bottom w:val="single" w:sz="4" w:space="0" w:color="FFFFFF"/>
              <w:right w:val="single" w:sz="4" w:space="0" w:color="FFFFFF"/>
            </w:tcBorders>
            <w:noWrap/>
            <w:vAlign w:val="center"/>
            <w:hideMark/>
          </w:tcPr>
          <w:p w14:paraId="22619B2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488</w:t>
            </w:r>
          </w:p>
        </w:tc>
        <w:tc>
          <w:tcPr>
            <w:tcW w:w="590" w:type="pct"/>
            <w:gridSpan w:val="2"/>
            <w:tcBorders>
              <w:top w:val="nil"/>
              <w:left w:val="nil"/>
              <w:bottom w:val="single" w:sz="4" w:space="0" w:color="FFFFFF"/>
              <w:right w:val="single" w:sz="4" w:space="0" w:color="FFFFFF"/>
            </w:tcBorders>
            <w:noWrap/>
            <w:vAlign w:val="center"/>
            <w:hideMark/>
          </w:tcPr>
          <w:p w14:paraId="158AC68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339</w:t>
            </w:r>
          </w:p>
        </w:tc>
      </w:tr>
      <w:tr w:rsidR="0084398F" w:rsidRPr="009D511F" w14:paraId="5ED63875"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976293B"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518A72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DD0900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531494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6E5D0F1C"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40DBC2"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623B99F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38E4F3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58159C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0385E9F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19A8C0"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0A6B7FB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90FE25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16AA698"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0BF1844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6D6CEA"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57F8321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A6511A"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2824DD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3E067F4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6B865B"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70E3B9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8118E62"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490472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0282FF0E"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1A4CC385"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0DF5962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218EA2B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4,043</w:t>
            </w:r>
          </w:p>
        </w:tc>
        <w:tc>
          <w:tcPr>
            <w:tcW w:w="590" w:type="pct"/>
            <w:gridSpan w:val="2"/>
            <w:tcBorders>
              <w:top w:val="nil"/>
              <w:left w:val="nil"/>
              <w:bottom w:val="single" w:sz="4" w:space="0" w:color="auto"/>
              <w:right w:val="single" w:sz="4" w:space="0" w:color="FFFFFF"/>
            </w:tcBorders>
            <w:noWrap/>
            <w:vAlign w:val="center"/>
            <w:hideMark/>
          </w:tcPr>
          <w:p w14:paraId="7805686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w:t>
            </w:r>
          </w:p>
        </w:tc>
      </w:tr>
      <w:tr w:rsidR="0084398F" w:rsidRPr="009D511F" w14:paraId="61E14B2A" w14:textId="77777777" w:rsidTr="00312B99">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767F6212"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FE2504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1,735,764</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782E17B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876,252</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1B4FDD1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1,441,083</w:t>
            </w:r>
          </w:p>
        </w:tc>
      </w:tr>
      <w:tr w:rsidR="0084398F" w:rsidRPr="009D511F" w14:paraId="541594B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0D709D"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DA5EF2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single" w:sz="4" w:space="0" w:color="auto"/>
              <w:left w:val="nil"/>
              <w:bottom w:val="single" w:sz="4" w:space="0" w:color="FFFFFF"/>
              <w:right w:val="single" w:sz="4" w:space="0" w:color="FFFFFF"/>
            </w:tcBorders>
            <w:noWrap/>
            <w:vAlign w:val="center"/>
            <w:hideMark/>
          </w:tcPr>
          <w:p w14:paraId="11D4AD3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single" w:sz="4" w:space="0" w:color="auto"/>
              <w:left w:val="nil"/>
              <w:bottom w:val="single" w:sz="4" w:space="0" w:color="FFFFFF"/>
              <w:right w:val="single" w:sz="4" w:space="0" w:color="FFFFFF"/>
            </w:tcBorders>
            <w:noWrap/>
            <w:vAlign w:val="center"/>
            <w:hideMark/>
          </w:tcPr>
          <w:p w14:paraId="270709F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2C4C7047"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5AF7A186"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68FC787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38A6E89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nil"/>
              <w:right w:val="single" w:sz="4" w:space="0" w:color="FFFFFF"/>
            </w:tcBorders>
            <w:noWrap/>
            <w:vAlign w:val="center"/>
            <w:hideMark/>
          </w:tcPr>
          <w:p w14:paraId="7636B862"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6927BD9C"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B7C2432"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348541D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(8,277)</w:t>
            </w:r>
          </w:p>
        </w:tc>
        <w:tc>
          <w:tcPr>
            <w:tcW w:w="587" w:type="pct"/>
            <w:gridSpan w:val="2"/>
            <w:tcBorders>
              <w:top w:val="single" w:sz="4" w:space="0" w:color="auto"/>
              <w:left w:val="nil"/>
              <w:bottom w:val="single" w:sz="4" w:space="0" w:color="auto"/>
              <w:right w:val="single" w:sz="4" w:space="0" w:color="FFFFFF"/>
            </w:tcBorders>
            <w:noWrap/>
            <w:vAlign w:val="center"/>
            <w:hideMark/>
          </w:tcPr>
          <w:p w14:paraId="773ADCD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(62,690)</w:t>
            </w:r>
          </w:p>
        </w:tc>
        <w:tc>
          <w:tcPr>
            <w:tcW w:w="590" w:type="pct"/>
            <w:gridSpan w:val="2"/>
            <w:tcBorders>
              <w:top w:val="single" w:sz="4" w:space="0" w:color="auto"/>
              <w:left w:val="nil"/>
              <w:bottom w:val="single" w:sz="4" w:space="0" w:color="auto"/>
              <w:right w:val="single" w:sz="4" w:space="0" w:color="FFFFFF"/>
            </w:tcBorders>
            <w:noWrap/>
            <w:vAlign w:val="center"/>
            <w:hideMark/>
          </w:tcPr>
          <w:p w14:paraId="2837363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281,021</w:t>
            </w:r>
          </w:p>
        </w:tc>
      </w:tr>
    </w:tbl>
    <w:p w14:paraId="34A1FD83" w14:textId="77777777" w:rsidR="0084398F" w:rsidRPr="009D511F" w:rsidRDefault="0084398F" w:rsidP="0084398F">
      <w:pPr>
        <w:spacing w:before="360" w:after="160" w:line="276" w:lineRule="auto"/>
        <w:rPr>
          <w:rFonts w:ascii="Public Sans" w:eastAsia="Aptos" w:hAnsi="Public Sans"/>
          <w:kern w:val="2"/>
          <w:sz w:val="24"/>
          <w:szCs w:val="24"/>
          <w14:ligatures w14:val="standardContextual"/>
        </w:rPr>
      </w:pPr>
    </w:p>
    <w:p w14:paraId="45875D63" w14:textId="77777777" w:rsidR="0084398F" w:rsidRPr="009D511F" w:rsidRDefault="0084398F" w:rsidP="0084398F">
      <w:pPr>
        <w:spacing w:after="160" w:line="276" w:lineRule="auto"/>
        <w:rPr>
          <w:rFonts w:ascii="Public Sans" w:eastAsia="Aptos" w:hAnsi="Public Sans"/>
          <w:kern w:val="2"/>
          <w:sz w:val="24"/>
          <w:szCs w:val="24"/>
          <w14:ligatures w14:val="standardContextual"/>
        </w:rPr>
      </w:pPr>
      <w:r w:rsidRPr="009D511F">
        <w:rPr>
          <w:rFonts w:ascii="Public Sans" w:eastAsia="Aptos" w:hAnsi="Public Sans"/>
          <w:sz w:val="24"/>
          <w:szCs w:val="24"/>
          <w:lang w:eastAsia="en-AU"/>
        </w:rPr>
        <w:br w:type="page"/>
      </w:r>
    </w:p>
    <w:p w14:paraId="74F3276B" w14:textId="77777777" w:rsidR="00636A8F" w:rsidRPr="009D511F" w:rsidRDefault="00636A8F" w:rsidP="00456A20">
      <w:pPr>
        <w:pStyle w:val="Heading4"/>
        <w:rPr>
          <w:rFonts w:ascii="Public Sans" w:hAnsi="Public Sans"/>
        </w:rPr>
      </w:pPr>
      <w:r w:rsidRPr="009D511F">
        <w:rPr>
          <w:rFonts w:ascii="Public Sans" w:hAnsi="Public Sans"/>
        </w:rPr>
        <w:lastRenderedPageBreak/>
        <w:t>Balance Sheet</w:t>
      </w:r>
    </w:p>
    <w:tbl>
      <w:tblPr>
        <w:tblW w:w="5015" w:type="pct"/>
        <w:tblInd w:w="-5" w:type="dxa"/>
        <w:tblLook w:val="04A0" w:firstRow="1" w:lastRow="0" w:firstColumn="1" w:lastColumn="0" w:noHBand="0" w:noVBand="1"/>
        <w:tblCaption w:val="9.2 Financial Statements - NSW Reconstruction Authority - Balance Sheet"/>
        <w:tblDescription w:val="9.2 Financial Statements - NSW Reconstruction Authority - Balance Sheet"/>
      </w:tblPr>
      <w:tblGrid>
        <w:gridCol w:w="6236"/>
        <w:gridCol w:w="114"/>
        <w:gridCol w:w="1019"/>
        <w:gridCol w:w="99"/>
        <w:gridCol w:w="1036"/>
        <w:gridCol w:w="99"/>
        <w:gridCol w:w="1042"/>
        <w:gridCol w:w="23"/>
      </w:tblGrid>
      <w:tr w:rsidR="00312B99" w:rsidRPr="009D511F" w14:paraId="2235956F" w14:textId="77777777" w:rsidTr="00312B99">
        <w:trPr>
          <w:trHeight w:val="283"/>
        </w:trPr>
        <w:tc>
          <w:tcPr>
            <w:tcW w:w="3284" w:type="pct"/>
            <w:gridSpan w:val="2"/>
            <w:shd w:val="clear" w:color="auto" w:fill="EBEBEB"/>
            <w:vAlign w:val="center"/>
            <w:hideMark/>
          </w:tcPr>
          <w:p w14:paraId="5D7C864F"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1165" w:type="pct"/>
            <w:gridSpan w:val="4"/>
            <w:shd w:val="clear" w:color="auto" w:fill="EBEBEB"/>
            <w:vAlign w:val="bottom"/>
            <w:hideMark/>
          </w:tcPr>
          <w:p w14:paraId="0D396283"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2024-25</w:t>
            </w:r>
          </w:p>
        </w:tc>
        <w:tc>
          <w:tcPr>
            <w:tcW w:w="551" w:type="pct"/>
            <w:gridSpan w:val="2"/>
            <w:shd w:val="clear" w:color="auto" w:fill="EBEBEB"/>
            <w:vAlign w:val="bottom"/>
            <w:hideMark/>
          </w:tcPr>
          <w:p w14:paraId="6D84FEF3"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2025-26</w:t>
            </w:r>
          </w:p>
        </w:tc>
      </w:tr>
      <w:tr w:rsidR="00312B99" w:rsidRPr="009D511F" w14:paraId="76DED42B" w14:textId="77777777" w:rsidTr="00312B99">
        <w:trPr>
          <w:trHeight w:val="225"/>
        </w:trPr>
        <w:tc>
          <w:tcPr>
            <w:tcW w:w="3284" w:type="pct"/>
            <w:gridSpan w:val="2"/>
            <w:shd w:val="clear" w:color="auto" w:fill="EBEBEB"/>
            <w:vAlign w:val="center"/>
            <w:hideMark/>
          </w:tcPr>
          <w:p w14:paraId="7CB27F30"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vAlign w:val="center"/>
            <w:hideMark/>
          </w:tcPr>
          <w:p w14:paraId="66C659A8"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c>
          <w:tcPr>
            <w:tcW w:w="587" w:type="pct"/>
            <w:gridSpan w:val="2"/>
            <w:shd w:val="clear" w:color="auto" w:fill="EBEBEB"/>
            <w:vAlign w:val="center"/>
            <w:hideMark/>
          </w:tcPr>
          <w:p w14:paraId="626A80BC"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Revised</w:t>
            </w:r>
          </w:p>
        </w:tc>
        <w:tc>
          <w:tcPr>
            <w:tcW w:w="551" w:type="pct"/>
            <w:gridSpan w:val="2"/>
            <w:shd w:val="clear" w:color="auto" w:fill="EBEBEB"/>
            <w:vAlign w:val="center"/>
            <w:hideMark/>
          </w:tcPr>
          <w:p w14:paraId="2AD98C0F"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r>
      <w:tr w:rsidR="00312B99" w:rsidRPr="009D511F" w14:paraId="27A3DDDE" w14:textId="77777777" w:rsidTr="00312B99">
        <w:trPr>
          <w:trHeight w:val="283"/>
        </w:trPr>
        <w:tc>
          <w:tcPr>
            <w:tcW w:w="3284" w:type="pct"/>
            <w:gridSpan w:val="2"/>
            <w:shd w:val="clear" w:color="auto" w:fill="EBEBEB"/>
            <w:vAlign w:val="center"/>
            <w:hideMark/>
          </w:tcPr>
          <w:p w14:paraId="5D7E62B7"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hideMark/>
          </w:tcPr>
          <w:p w14:paraId="549DF24D"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87" w:type="pct"/>
            <w:gridSpan w:val="2"/>
            <w:shd w:val="clear" w:color="auto" w:fill="EBEBEB"/>
            <w:hideMark/>
          </w:tcPr>
          <w:p w14:paraId="4A655C6C"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51" w:type="pct"/>
            <w:gridSpan w:val="2"/>
            <w:shd w:val="clear" w:color="auto" w:fill="EBEBEB"/>
            <w:hideMark/>
          </w:tcPr>
          <w:p w14:paraId="2D977D04"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r>
      <w:tr w:rsidR="0084398F" w:rsidRPr="009D511F" w14:paraId="2B9BFC96" w14:textId="77777777" w:rsidTr="00312B99">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0E28511B"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BBC308E"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3D9F96D2"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2E69CAF6"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6DD060E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A35C95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1C797642"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ABA742D"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5E07D702"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7E1CCD0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E21B34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1DE7FB0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511,488</w:t>
            </w:r>
          </w:p>
        </w:tc>
        <w:tc>
          <w:tcPr>
            <w:tcW w:w="587" w:type="pct"/>
            <w:gridSpan w:val="2"/>
            <w:tcBorders>
              <w:top w:val="nil"/>
              <w:left w:val="nil"/>
              <w:bottom w:val="single" w:sz="4" w:space="0" w:color="FFFFFF"/>
              <w:right w:val="single" w:sz="4" w:space="0" w:color="FFFFFF"/>
            </w:tcBorders>
            <w:noWrap/>
            <w:vAlign w:val="center"/>
            <w:hideMark/>
          </w:tcPr>
          <w:p w14:paraId="6795C04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359,150</w:t>
            </w:r>
          </w:p>
        </w:tc>
        <w:tc>
          <w:tcPr>
            <w:tcW w:w="590" w:type="pct"/>
            <w:gridSpan w:val="2"/>
            <w:tcBorders>
              <w:top w:val="nil"/>
              <w:left w:val="nil"/>
              <w:bottom w:val="single" w:sz="4" w:space="0" w:color="FFFFFF"/>
              <w:right w:val="single" w:sz="4" w:space="0" w:color="FFFFFF"/>
            </w:tcBorders>
            <w:noWrap/>
            <w:vAlign w:val="center"/>
            <w:hideMark/>
          </w:tcPr>
          <w:p w14:paraId="76FDB52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572,008</w:t>
            </w:r>
          </w:p>
        </w:tc>
      </w:tr>
      <w:tr w:rsidR="0084398F" w:rsidRPr="009D511F" w14:paraId="0136FB60"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1F2503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37FD5E7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E1E1CC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442C97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AF6937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56470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49EE9C8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3,211</w:t>
            </w:r>
          </w:p>
        </w:tc>
        <w:tc>
          <w:tcPr>
            <w:tcW w:w="587" w:type="pct"/>
            <w:gridSpan w:val="2"/>
            <w:tcBorders>
              <w:top w:val="nil"/>
              <w:left w:val="nil"/>
              <w:bottom w:val="single" w:sz="4" w:space="0" w:color="FFFFFF"/>
              <w:right w:val="single" w:sz="4" w:space="0" w:color="FFFFFF"/>
            </w:tcBorders>
            <w:noWrap/>
            <w:vAlign w:val="center"/>
            <w:hideMark/>
          </w:tcPr>
          <w:p w14:paraId="61F797A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3,211</w:t>
            </w:r>
          </w:p>
        </w:tc>
        <w:tc>
          <w:tcPr>
            <w:tcW w:w="590" w:type="pct"/>
            <w:gridSpan w:val="2"/>
            <w:tcBorders>
              <w:top w:val="nil"/>
              <w:left w:val="nil"/>
              <w:bottom w:val="single" w:sz="4" w:space="0" w:color="FFFFFF"/>
              <w:right w:val="single" w:sz="4" w:space="0" w:color="FFFFFF"/>
            </w:tcBorders>
            <w:noWrap/>
            <w:vAlign w:val="center"/>
            <w:hideMark/>
          </w:tcPr>
          <w:p w14:paraId="7281070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3,211</w:t>
            </w:r>
          </w:p>
        </w:tc>
      </w:tr>
      <w:tr w:rsidR="0084398F" w:rsidRPr="009D511F" w14:paraId="15BE9B3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834D6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083D9C8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EAB73D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286BAF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0B0CA5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55B438"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0EEFB25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C9A9AD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231EF2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48D1E5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4E57C6"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6D8A124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4ED3BB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C181FE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6157D0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4D1AA4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2A7E21E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3E6CF0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8A0A63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882756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16B12D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13BFC2D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32,668</w:t>
            </w:r>
          </w:p>
        </w:tc>
        <w:tc>
          <w:tcPr>
            <w:tcW w:w="587" w:type="pct"/>
            <w:gridSpan w:val="2"/>
            <w:tcBorders>
              <w:top w:val="nil"/>
              <w:left w:val="nil"/>
              <w:bottom w:val="single" w:sz="4" w:space="0" w:color="FFFFFF"/>
              <w:right w:val="single" w:sz="4" w:space="0" w:color="FFFFFF"/>
            </w:tcBorders>
            <w:noWrap/>
            <w:vAlign w:val="center"/>
            <w:hideMark/>
          </w:tcPr>
          <w:p w14:paraId="3EA3678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32,668</w:t>
            </w:r>
          </w:p>
        </w:tc>
        <w:tc>
          <w:tcPr>
            <w:tcW w:w="590" w:type="pct"/>
            <w:gridSpan w:val="2"/>
            <w:tcBorders>
              <w:top w:val="nil"/>
              <w:left w:val="nil"/>
              <w:bottom w:val="single" w:sz="4" w:space="0" w:color="FFFFFF"/>
              <w:right w:val="single" w:sz="4" w:space="0" w:color="FFFFFF"/>
            </w:tcBorders>
            <w:noWrap/>
            <w:vAlign w:val="center"/>
            <w:hideMark/>
          </w:tcPr>
          <w:p w14:paraId="1DC8B98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32,668</w:t>
            </w:r>
          </w:p>
        </w:tc>
      </w:tr>
      <w:tr w:rsidR="0084398F" w:rsidRPr="009D511F" w14:paraId="227AFFA8"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7FDF49A2"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3418BBC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3E942F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16BB175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00D78F3"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63AE9976"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C421E0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547,368</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F85F9E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395,029</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61D1288C"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607,887</w:t>
            </w:r>
          </w:p>
        </w:tc>
      </w:tr>
      <w:tr w:rsidR="0084398F" w:rsidRPr="009D511F" w14:paraId="3D13A25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FE5BFF2"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C016D3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5DC6FF8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36462C0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7619EC98"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46E9D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7C85FD4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B535A2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7B6424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3C0F72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9669A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345FC47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9010E2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888D0D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04AC2A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CD5DF8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23EDAB9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FDBABD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95D6DD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5FBC78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F1AE87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465629F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2952D9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001F40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76C4D6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2239B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270E149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23924F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54C33C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105C80C"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E1A9D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5C3DF6B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02DF71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E6CDA7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FFC895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D82C68"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612C668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7F6618B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0ACE1B5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258D704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62D9E2E"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0F1A20C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204,230</w:t>
            </w:r>
          </w:p>
        </w:tc>
        <w:tc>
          <w:tcPr>
            <w:tcW w:w="587" w:type="pct"/>
            <w:gridSpan w:val="2"/>
            <w:tcBorders>
              <w:top w:val="nil"/>
              <w:left w:val="nil"/>
              <w:bottom w:val="single" w:sz="4" w:space="0" w:color="FFFFFF"/>
              <w:right w:val="single" w:sz="4" w:space="0" w:color="FFFFFF"/>
            </w:tcBorders>
            <w:noWrap/>
            <w:vAlign w:val="center"/>
            <w:hideMark/>
          </w:tcPr>
          <w:p w14:paraId="78694D5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151,156</w:t>
            </w:r>
          </w:p>
        </w:tc>
        <w:tc>
          <w:tcPr>
            <w:tcW w:w="590" w:type="pct"/>
            <w:gridSpan w:val="2"/>
            <w:tcBorders>
              <w:top w:val="nil"/>
              <w:left w:val="nil"/>
              <w:bottom w:val="single" w:sz="4" w:space="0" w:color="FFFFFF"/>
              <w:right w:val="single" w:sz="4" w:space="0" w:color="FFFFFF"/>
            </w:tcBorders>
            <w:noWrap/>
            <w:vAlign w:val="center"/>
            <w:hideMark/>
          </w:tcPr>
          <w:p w14:paraId="7AC9AA0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229,856</w:t>
            </w:r>
          </w:p>
        </w:tc>
      </w:tr>
      <w:tr w:rsidR="0084398F" w:rsidRPr="009D511F" w14:paraId="513CD15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19B04F"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7A8D8FF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115,530</w:t>
            </w:r>
          </w:p>
        </w:tc>
        <w:tc>
          <w:tcPr>
            <w:tcW w:w="587" w:type="pct"/>
            <w:gridSpan w:val="2"/>
            <w:tcBorders>
              <w:top w:val="nil"/>
              <w:left w:val="nil"/>
              <w:bottom w:val="single" w:sz="4" w:space="0" w:color="FFFFFF"/>
              <w:right w:val="single" w:sz="4" w:space="0" w:color="FFFFFF"/>
            </w:tcBorders>
            <w:noWrap/>
            <w:vAlign w:val="center"/>
            <w:hideMark/>
          </w:tcPr>
          <w:p w14:paraId="23D95C6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89,854</w:t>
            </w:r>
          </w:p>
        </w:tc>
        <w:tc>
          <w:tcPr>
            <w:tcW w:w="590" w:type="pct"/>
            <w:gridSpan w:val="2"/>
            <w:tcBorders>
              <w:top w:val="nil"/>
              <w:left w:val="nil"/>
              <w:bottom w:val="single" w:sz="4" w:space="0" w:color="FFFFFF"/>
              <w:right w:val="single" w:sz="4" w:space="0" w:color="FFFFFF"/>
            </w:tcBorders>
            <w:noWrap/>
            <w:vAlign w:val="center"/>
            <w:hideMark/>
          </w:tcPr>
          <w:p w14:paraId="64BA117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17,233</w:t>
            </w:r>
          </w:p>
        </w:tc>
      </w:tr>
      <w:tr w:rsidR="0084398F" w:rsidRPr="009D511F" w14:paraId="797069E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53862B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 xml:space="preserve">   Infrastructure Systems</w:t>
            </w:r>
          </w:p>
        </w:tc>
        <w:tc>
          <w:tcPr>
            <w:tcW w:w="586" w:type="pct"/>
            <w:gridSpan w:val="2"/>
            <w:tcBorders>
              <w:top w:val="nil"/>
              <w:left w:val="nil"/>
              <w:bottom w:val="single" w:sz="4" w:space="0" w:color="FFFFFF"/>
              <w:right w:val="single" w:sz="4" w:space="0" w:color="FFFFFF"/>
            </w:tcBorders>
            <w:noWrap/>
            <w:vAlign w:val="center"/>
            <w:hideMark/>
          </w:tcPr>
          <w:p w14:paraId="7F2F7AA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B80CAF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6F6E9B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4E0FCC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89C39C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4C62812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A01B5E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EABEE4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F605CA5"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64E0FC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4BBEE7B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1,209</w:t>
            </w:r>
          </w:p>
        </w:tc>
        <w:tc>
          <w:tcPr>
            <w:tcW w:w="587" w:type="pct"/>
            <w:gridSpan w:val="2"/>
            <w:tcBorders>
              <w:top w:val="nil"/>
              <w:left w:val="nil"/>
              <w:bottom w:val="single" w:sz="4" w:space="0" w:color="FFFFFF"/>
              <w:right w:val="single" w:sz="4" w:space="0" w:color="FFFFFF"/>
            </w:tcBorders>
            <w:noWrap/>
            <w:vAlign w:val="center"/>
            <w:hideMark/>
          </w:tcPr>
          <w:p w14:paraId="75CCC68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300</w:t>
            </w:r>
          </w:p>
        </w:tc>
        <w:tc>
          <w:tcPr>
            <w:tcW w:w="590" w:type="pct"/>
            <w:gridSpan w:val="2"/>
            <w:tcBorders>
              <w:top w:val="nil"/>
              <w:left w:val="nil"/>
              <w:bottom w:val="single" w:sz="4" w:space="0" w:color="FFFFFF"/>
              <w:right w:val="single" w:sz="4" w:space="0" w:color="FFFFFF"/>
            </w:tcBorders>
            <w:noWrap/>
            <w:vAlign w:val="center"/>
            <w:hideMark/>
          </w:tcPr>
          <w:p w14:paraId="4BE806F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294</w:t>
            </w:r>
          </w:p>
        </w:tc>
      </w:tr>
      <w:tr w:rsidR="0084398F" w:rsidRPr="009D511F" w14:paraId="613E6BA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ECEE5C8"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7251FA3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1,390</w:t>
            </w:r>
          </w:p>
        </w:tc>
        <w:tc>
          <w:tcPr>
            <w:tcW w:w="587" w:type="pct"/>
            <w:gridSpan w:val="2"/>
            <w:tcBorders>
              <w:top w:val="nil"/>
              <w:left w:val="nil"/>
              <w:bottom w:val="single" w:sz="4" w:space="0" w:color="FFFFFF"/>
              <w:right w:val="single" w:sz="4" w:space="0" w:color="FFFFFF"/>
            </w:tcBorders>
            <w:noWrap/>
            <w:vAlign w:val="center"/>
            <w:hideMark/>
          </w:tcPr>
          <w:p w14:paraId="4DF880D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169</w:t>
            </w:r>
          </w:p>
        </w:tc>
        <w:tc>
          <w:tcPr>
            <w:tcW w:w="590" w:type="pct"/>
            <w:gridSpan w:val="2"/>
            <w:tcBorders>
              <w:top w:val="nil"/>
              <w:left w:val="nil"/>
              <w:bottom w:val="single" w:sz="4" w:space="0" w:color="FFFFFF"/>
              <w:right w:val="single" w:sz="4" w:space="0" w:color="FFFFFF"/>
            </w:tcBorders>
            <w:noWrap/>
            <w:vAlign w:val="center"/>
            <w:hideMark/>
          </w:tcPr>
          <w:p w14:paraId="5173C44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331</w:t>
            </w:r>
          </w:p>
        </w:tc>
      </w:tr>
      <w:tr w:rsidR="0084398F" w:rsidRPr="009D511F" w14:paraId="47E367C0"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32B5C46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023CAD9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CDC2B3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55736B2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5151F9B"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7A1018BF"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6925C1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322,359</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7E385D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241,479</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7E927EBD"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247,714</w:t>
            </w:r>
          </w:p>
        </w:tc>
      </w:tr>
      <w:tr w:rsidR="0084398F" w:rsidRPr="009D511F" w14:paraId="1DF0A2B4"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66A5C6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967556C"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869,727</w:t>
            </w:r>
          </w:p>
        </w:tc>
        <w:tc>
          <w:tcPr>
            <w:tcW w:w="587" w:type="pct"/>
            <w:gridSpan w:val="2"/>
            <w:tcBorders>
              <w:top w:val="single" w:sz="4" w:space="0" w:color="auto"/>
              <w:left w:val="nil"/>
              <w:bottom w:val="single" w:sz="4" w:space="0" w:color="auto"/>
              <w:right w:val="single" w:sz="4" w:space="0" w:color="FFFFFF"/>
            </w:tcBorders>
            <w:noWrap/>
            <w:vAlign w:val="center"/>
            <w:hideMark/>
          </w:tcPr>
          <w:p w14:paraId="6C44FC0E"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636,508</w:t>
            </w:r>
          </w:p>
        </w:tc>
        <w:tc>
          <w:tcPr>
            <w:tcW w:w="590" w:type="pct"/>
            <w:gridSpan w:val="2"/>
            <w:tcBorders>
              <w:top w:val="single" w:sz="4" w:space="0" w:color="auto"/>
              <w:left w:val="nil"/>
              <w:bottom w:val="single" w:sz="4" w:space="0" w:color="auto"/>
              <w:right w:val="single" w:sz="4" w:space="0" w:color="FFFFFF"/>
            </w:tcBorders>
            <w:noWrap/>
            <w:vAlign w:val="center"/>
            <w:hideMark/>
          </w:tcPr>
          <w:p w14:paraId="2D868D8A"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855,601</w:t>
            </w:r>
          </w:p>
        </w:tc>
      </w:tr>
      <w:tr w:rsidR="0084398F" w:rsidRPr="009D511F" w14:paraId="03D1E15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9E9661"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65FBC98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076FF68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6D5227E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6EA01B3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5BDF250"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0305B3A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0CC9667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256D569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2C8FD26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F40F04D"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494F77A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8AD94D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634A44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8ACB640"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48858C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1DC247B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561,379</w:t>
            </w:r>
          </w:p>
        </w:tc>
        <w:tc>
          <w:tcPr>
            <w:tcW w:w="587" w:type="pct"/>
            <w:gridSpan w:val="2"/>
            <w:tcBorders>
              <w:top w:val="nil"/>
              <w:left w:val="nil"/>
              <w:bottom w:val="single" w:sz="4" w:space="0" w:color="FFFFFF"/>
              <w:right w:val="single" w:sz="4" w:space="0" w:color="FFFFFF"/>
            </w:tcBorders>
            <w:noWrap/>
            <w:vAlign w:val="center"/>
            <w:hideMark/>
          </w:tcPr>
          <w:p w14:paraId="41473D7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326,310</w:t>
            </w:r>
          </w:p>
        </w:tc>
        <w:tc>
          <w:tcPr>
            <w:tcW w:w="590" w:type="pct"/>
            <w:gridSpan w:val="2"/>
            <w:tcBorders>
              <w:top w:val="nil"/>
              <w:left w:val="nil"/>
              <w:bottom w:val="single" w:sz="4" w:space="0" w:color="FFFFFF"/>
              <w:right w:val="single" w:sz="4" w:space="0" w:color="FFFFFF"/>
            </w:tcBorders>
            <w:noWrap/>
            <w:vAlign w:val="center"/>
            <w:hideMark/>
          </w:tcPr>
          <w:p w14:paraId="650E826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276,545</w:t>
            </w:r>
          </w:p>
        </w:tc>
      </w:tr>
      <w:tr w:rsidR="0084398F" w:rsidRPr="009D511F" w14:paraId="3CEC817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4D8AE7D"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57AAA0F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7EEF0D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49B17C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88851B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83081D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57F1B80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F2D8A6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122A10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CF24C4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0B316C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017E50A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1,094</w:t>
            </w:r>
          </w:p>
        </w:tc>
        <w:tc>
          <w:tcPr>
            <w:tcW w:w="587" w:type="pct"/>
            <w:gridSpan w:val="2"/>
            <w:tcBorders>
              <w:top w:val="nil"/>
              <w:left w:val="nil"/>
              <w:bottom w:val="single" w:sz="4" w:space="0" w:color="FFFFFF"/>
              <w:right w:val="single" w:sz="4" w:space="0" w:color="FFFFFF"/>
            </w:tcBorders>
            <w:noWrap/>
            <w:vAlign w:val="center"/>
            <w:hideMark/>
          </w:tcPr>
          <w:p w14:paraId="65E7CCA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1,021</w:t>
            </w:r>
          </w:p>
        </w:tc>
        <w:tc>
          <w:tcPr>
            <w:tcW w:w="590" w:type="pct"/>
            <w:gridSpan w:val="2"/>
            <w:tcBorders>
              <w:top w:val="nil"/>
              <w:left w:val="nil"/>
              <w:bottom w:val="single" w:sz="4" w:space="0" w:color="FFFFFF"/>
              <w:right w:val="single" w:sz="4" w:space="0" w:color="FFFFFF"/>
            </w:tcBorders>
            <w:noWrap/>
            <w:vAlign w:val="center"/>
            <w:hideMark/>
          </w:tcPr>
          <w:p w14:paraId="08A354A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1,021</w:t>
            </w:r>
          </w:p>
        </w:tc>
      </w:tr>
      <w:tr w:rsidR="0084398F" w:rsidRPr="009D511F" w14:paraId="59C10D90"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6650493"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1C6D720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52,775</w:t>
            </w:r>
          </w:p>
        </w:tc>
        <w:tc>
          <w:tcPr>
            <w:tcW w:w="587" w:type="pct"/>
            <w:gridSpan w:val="2"/>
            <w:tcBorders>
              <w:top w:val="nil"/>
              <w:left w:val="nil"/>
              <w:bottom w:val="single" w:sz="4" w:space="0" w:color="FFFFFF"/>
              <w:right w:val="single" w:sz="4" w:space="0" w:color="FFFFFF"/>
            </w:tcBorders>
            <w:noWrap/>
            <w:vAlign w:val="center"/>
            <w:hideMark/>
          </w:tcPr>
          <w:p w14:paraId="2DBBCB9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21,103</w:t>
            </w:r>
          </w:p>
        </w:tc>
        <w:tc>
          <w:tcPr>
            <w:tcW w:w="590" w:type="pct"/>
            <w:gridSpan w:val="2"/>
            <w:tcBorders>
              <w:top w:val="nil"/>
              <w:left w:val="nil"/>
              <w:bottom w:val="single" w:sz="4" w:space="0" w:color="FFFFFF"/>
              <w:right w:val="single" w:sz="4" w:space="0" w:color="FFFFFF"/>
            </w:tcBorders>
            <w:noWrap/>
            <w:vAlign w:val="center"/>
            <w:hideMark/>
          </w:tcPr>
          <w:p w14:paraId="187EF67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50,877</w:t>
            </w:r>
          </w:p>
        </w:tc>
      </w:tr>
      <w:tr w:rsidR="0084398F" w:rsidRPr="009D511F" w14:paraId="09B00FB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323636"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47569AD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07F398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BCE701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65B264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257604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2D166A1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4FF1322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731DB95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114EC99" w14:textId="77777777" w:rsidTr="00312B99">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1D8412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047E9A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615,248</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1DAA06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348,434</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7B478060"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328,443</w:t>
            </w:r>
          </w:p>
        </w:tc>
      </w:tr>
      <w:tr w:rsidR="0084398F" w:rsidRPr="009D511F" w14:paraId="37423C8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AC557AA"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FC0E37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45E1F40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085B727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1CF6B16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19F5D2"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15F831C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D9AC43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566347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3A12278"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FFF0B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7BC3715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3DF883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179AAF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A745EE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B433C8"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67334AF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5D0F7C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CBF1AD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7438CE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D698662"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7455157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F26964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661213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ACB5B2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81388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59639A1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375</w:t>
            </w:r>
          </w:p>
        </w:tc>
        <w:tc>
          <w:tcPr>
            <w:tcW w:w="587" w:type="pct"/>
            <w:gridSpan w:val="2"/>
            <w:tcBorders>
              <w:top w:val="nil"/>
              <w:left w:val="nil"/>
              <w:bottom w:val="single" w:sz="4" w:space="0" w:color="FFFFFF"/>
              <w:right w:val="single" w:sz="4" w:space="0" w:color="FFFFFF"/>
            </w:tcBorders>
            <w:noWrap/>
            <w:vAlign w:val="center"/>
            <w:hideMark/>
          </w:tcPr>
          <w:p w14:paraId="5D1B63E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84</w:t>
            </w:r>
          </w:p>
        </w:tc>
        <w:tc>
          <w:tcPr>
            <w:tcW w:w="590" w:type="pct"/>
            <w:gridSpan w:val="2"/>
            <w:tcBorders>
              <w:top w:val="nil"/>
              <w:left w:val="nil"/>
              <w:bottom w:val="single" w:sz="4" w:space="0" w:color="FFFFFF"/>
              <w:right w:val="single" w:sz="4" w:space="0" w:color="FFFFFF"/>
            </w:tcBorders>
            <w:noWrap/>
            <w:vAlign w:val="center"/>
            <w:hideMark/>
          </w:tcPr>
          <w:p w14:paraId="7ED3B4C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84</w:t>
            </w:r>
          </w:p>
        </w:tc>
      </w:tr>
      <w:tr w:rsidR="0084398F" w:rsidRPr="009D511F" w14:paraId="7C2A79D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6741892"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2EDF5E2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62</w:t>
            </w:r>
          </w:p>
        </w:tc>
        <w:tc>
          <w:tcPr>
            <w:tcW w:w="587" w:type="pct"/>
            <w:gridSpan w:val="2"/>
            <w:tcBorders>
              <w:top w:val="nil"/>
              <w:left w:val="nil"/>
              <w:bottom w:val="single" w:sz="4" w:space="0" w:color="FFFFFF"/>
              <w:right w:val="single" w:sz="4" w:space="0" w:color="FFFFFF"/>
            </w:tcBorders>
            <w:noWrap/>
            <w:vAlign w:val="center"/>
            <w:hideMark/>
          </w:tcPr>
          <w:p w14:paraId="4A2AB73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41,999</w:t>
            </w:r>
          </w:p>
        </w:tc>
        <w:tc>
          <w:tcPr>
            <w:tcW w:w="590" w:type="pct"/>
            <w:gridSpan w:val="2"/>
            <w:tcBorders>
              <w:top w:val="nil"/>
              <w:left w:val="nil"/>
              <w:bottom w:val="single" w:sz="4" w:space="0" w:color="FFFFFF"/>
              <w:right w:val="single" w:sz="4" w:space="0" w:color="FFFFFF"/>
            </w:tcBorders>
            <w:noWrap/>
            <w:vAlign w:val="center"/>
            <w:hideMark/>
          </w:tcPr>
          <w:p w14:paraId="63C448D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62</w:t>
            </w:r>
          </w:p>
        </w:tc>
      </w:tr>
      <w:tr w:rsidR="0084398F" w:rsidRPr="009D511F" w14:paraId="4ACCD65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490962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39DE265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A72E52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4CEC0F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A811CF1" w14:textId="77777777" w:rsidTr="00312B99">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F477397"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32A333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437</w:t>
            </w:r>
          </w:p>
        </w:tc>
        <w:tc>
          <w:tcPr>
            <w:tcW w:w="587" w:type="pct"/>
            <w:gridSpan w:val="2"/>
            <w:tcBorders>
              <w:top w:val="single" w:sz="4" w:space="0" w:color="auto"/>
              <w:left w:val="nil"/>
              <w:bottom w:val="single" w:sz="4" w:space="0" w:color="auto"/>
              <w:right w:val="single" w:sz="4" w:space="0" w:color="FFFFFF"/>
            </w:tcBorders>
            <w:noWrap/>
            <w:vAlign w:val="center"/>
            <w:hideMark/>
          </w:tcPr>
          <w:p w14:paraId="64FC544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42,083</w:t>
            </w:r>
          </w:p>
        </w:tc>
        <w:tc>
          <w:tcPr>
            <w:tcW w:w="590" w:type="pct"/>
            <w:gridSpan w:val="2"/>
            <w:tcBorders>
              <w:top w:val="single" w:sz="4" w:space="0" w:color="auto"/>
              <w:left w:val="nil"/>
              <w:bottom w:val="single" w:sz="4" w:space="0" w:color="auto"/>
              <w:right w:val="single" w:sz="4" w:space="0" w:color="FFFFFF"/>
            </w:tcBorders>
            <w:noWrap/>
            <w:vAlign w:val="center"/>
            <w:hideMark/>
          </w:tcPr>
          <w:p w14:paraId="3F3AB6BC"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146</w:t>
            </w:r>
          </w:p>
        </w:tc>
      </w:tr>
      <w:tr w:rsidR="0084398F" w:rsidRPr="009D511F" w14:paraId="79E50663"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64030CD"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779D0DD9"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615,685</w:t>
            </w:r>
          </w:p>
        </w:tc>
        <w:tc>
          <w:tcPr>
            <w:tcW w:w="587" w:type="pct"/>
            <w:gridSpan w:val="2"/>
            <w:tcBorders>
              <w:top w:val="nil"/>
              <w:left w:val="nil"/>
              <w:bottom w:val="single" w:sz="4" w:space="0" w:color="auto"/>
              <w:right w:val="single" w:sz="4" w:space="0" w:color="FFFFFF"/>
            </w:tcBorders>
            <w:noWrap/>
            <w:vAlign w:val="center"/>
            <w:hideMark/>
          </w:tcPr>
          <w:p w14:paraId="5F2934D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390,517</w:t>
            </w:r>
          </w:p>
        </w:tc>
        <w:tc>
          <w:tcPr>
            <w:tcW w:w="590" w:type="pct"/>
            <w:gridSpan w:val="2"/>
            <w:tcBorders>
              <w:top w:val="nil"/>
              <w:left w:val="nil"/>
              <w:bottom w:val="single" w:sz="4" w:space="0" w:color="auto"/>
              <w:right w:val="single" w:sz="4" w:space="0" w:color="FFFFFF"/>
            </w:tcBorders>
            <w:noWrap/>
            <w:vAlign w:val="center"/>
            <w:hideMark/>
          </w:tcPr>
          <w:p w14:paraId="4ADC20D9"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328,589</w:t>
            </w:r>
          </w:p>
        </w:tc>
      </w:tr>
      <w:tr w:rsidR="0084398F" w:rsidRPr="009D511F" w14:paraId="4ABB45CE"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6232F0D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574E18BC"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254,041</w:t>
            </w:r>
          </w:p>
        </w:tc>
        <w:tc>
          <w:tcPr>
            <w:tcW w:w="587" w:type="pct"/>
            <w:gridSpan w:val="2"/>
            <w:tcBorders>
              <w:top w:val="nil"/>
              <w:left w:val="nil"/>
              <w:bottom w:val="single" w:sz="4" w:space="0" w:color="auto"/>
              <w:right w:val="single" w:sz="4" w:space="0" w:color="FFFFFF"/>
            </w:tcBorders>
            <w:noWrap/>
            <w:vAlign w:val="center"/>
            <w:hideMark/>
          </w:tcPr>
          <w:p w14:paraId="6A17B9B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245,991</w:t>
            </w:r>
          </w:p>
        </w:tc>
        <w:tc>
          <w:tcPr>
            <w:tcW w:w="590" w:type="pct"/>
            <w:gridSpan w:val="2"/>
            <w:tcBorders>
              <w:top w:val="nil"/>
              <w:left w:val="nil"/>
              <w:bottom w:val="single" w:sz="4" w:space="0" w:color="auto"/>
              <w:right w:val="single" w:sz="4" w:space="0" w:color="FFFFFF"/>
            </w:tcBorders>
            <w:noWrap/>
            <w:vAlign w:val="center"/>
            <w:hideMark/>
          </w:tcPr>
          <w:p w14:paraId="2B3C7E0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527,012</w:t>
            </w:r>
          </w:p>
        </w:tc>
      </w:tr>
      <w:tr w:rsidR="0084398F" w:rsidRPr="009D511F" w14:paraId="4172B8F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D71CE53"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6204FB8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743143E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2107C08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7FA3916F"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92EAA1A"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3E40A78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254,041</w:t>
            </w:r>
          </w:p>
        </w:tc>
        <w:tc>
          <w:tcPr>
            <w:tcW w:w="587" w:type="pct"/>
            <w:gridSpan w:val="2"/>
            <w:tcBorders>
              <w:top w:val="nil"/>
              <w:left w:val="nil"/>
              <w:bottom w:val="single" w:sz="4" w:space="0" w:color="FFFFFF"/>
              <w:right w:val="single" w:sz="4" w:space="0" w:color="FFFFFF"/>
            </w:tcBorders>
            <w:noWrap/>
            <w:vAlign w:val="center"/>
            <w:hideMark/>
          </w:tcPr>
          <w:p w14:paraId="51669D3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245,991</w:t>
            </w:r>
          </w:p>
        </w:tc>
        <w:tc>
          <w:tcPr>
            <w:tcW w:w="590" w:type="pct"/>
            <w:gridSpan w:val="2"/>
            <w:tcBorders>
              <w:top w:val="nil"/>
              <w:left w:val="nil"/>
              <w:bottom w:val="single" w:sz="4" w:space="0" w:color="FFFFFF"/>
              <w:right w:val="single" w:sz="4" w:space="0" w:color="FFFFFF"/>
            </w:tcBorders>
            <w:noWrap/>
            <w:vAlign w:val="center"/>
            <w:hideMark/>
          </w:tcPr>
          <w:p w14:paraId="68AAE86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527,012</w:t>
            </w:r>
          </w:p>
        </w:tc>
      </w:tr>
      <w:tr w:rsidR="0084398F" w:rsidRPr="009D511F" w14:paraId="5770DF6F"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10F487C"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025C8BF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371A70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A21381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9275EFA"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20387773"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314B2D4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2C13CC1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0E8A428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8141738"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6739B87"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3C224370"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254,041</w:t>
            </w:r>
          </w:p>
        </w:tc>
        <w:tc>
          <w:tcPr>
            <w:tcW w:w="587" w:type="pct"/>
            <w:gridSpan w:val="2"/>
            <w:tcBorders>
              <w:top w:val="nil"/>
              <w:left w:val="nil"/>
              <w:bottom w:val="single" w:sz="4" w:space="0" w:color="auto"/>
              <w:right w:val="single" w:sz="4" w:space="0" w:color="FFFFFF"/>
            </w:tcBorders>
            <w:noWrap/>
            <w:vAlign w:val="center"/>
            <w:hideMark/>
          </w:tcPr>
          <w:p w14:paraId="0981FEC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245,991</w:t>
            </w:r>
          </w:p>
        </w:tc>
        <w:tc>
          <w:tcPr>
            <w:tcW w:w="590" w:type="pct"/>
            <w:gridSpan w:val="2"/>
            <w:tcBorders>
              <w:top w:val="nil"/>
              <w:left w:val="nil"/>
              <w:bottom w:val="single" w:sz="4" w:space="0" w:color="auto"/>
              <w:right w:val="single" w:sz="4" w:space="0" w:color="FFFFFF"/>
            </w:tcBorders>
            <w:noWrap/>
            <w:vAlign w:val="center"/>
            <w:hideMark/>
          </w:tcPr>
          <w:p w14:paraId="5B17B8A9"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527,012</w:t>
            </w:r>
          </w:p>
        </w:tc>
      </w:tr>
    </w:tbl>
    <w:p w14:paraId="70BE68E2" w14:textId="77777777" w:rsidR="00A43D93" w:rsidRPr="009D511F" w:rsidRDefault="00A43D93">
      <w:pPr>
        <w:rPr>
          <w:rFonts w:ascii="Public Sans" w:eastAsia="Aptos" w:hAnsi="Public Sans"/>
          <w:kern w:val="2"/>
          <w:sz w:val="4"/>
          <w:szCs w:val="4"/>
          <w14:ligatures w14:val="standardContextual"/>
        </w:rPr>
      </w:pPr>
      <w:r w:rsidRPr="009D511F">
        <w:rPr>
          <w:rFonts w:ascii="Public Sans" w:eastAsia="Aptos" w:hAnsi="Public Sans"/>
          <w:kern w:val="2"/>
          <w:sz w:val="4"/>
          <w:szCs w:val="4"/>
          <w14:ligatures w14:val="standardContextual"/>
        </w:rPr>
        <w:br w:type="page"/>
      </w:r>
    </w:p>
    <w:p w14:paraId="23532EA2" w14:textId="77777777" w:rsidR="005E4F48" w:rsidRPr="009D511F" w:rsidRDefault="005E4F48" w:rsidP="00456A20">
      <w:pPr>
        <w:pStyle w:val="Heading4"/>
        <w:rPr>
          <w:rFonts w:ascii="Public Sans" w:hAnsi="Public Sans"/>
        </w:rPr>
      </w:pPr>
      <w:r w:rsidRPr="009D511F">
        <w:rPr>
          <w:rFonts w:ascii="Public Sans" w:hAnsi="Public Sans"/>
        </w:rPr>
        <w:lastRenderedPageBreak/>
        <w:t>Cash Flow Statement</w:t>
      </w:r>
    </w:p>
    <w:tbl>
      <w:tblPr>
        <w:tblW w:w="5015" w:type="pct"/>
        <w:tblInd w:w="-5" w:type="dxa"/>
        <w:tblLook w:val="04A0" w:firstRow="1" w:lastRow="0" w:firstColumn="1" w:lastColumn="0" w:noHBand="0" w:noVBand="1"/>
        <w:tblCaption w:val="9.2 Financial Statements - NSW Reconstruction Authority - Cash Flow Statement"/>
        <w:tblDescription w:val="9.2 Financial Statements - NSW Reconstruction Authority - Cash Flow Statement"/>
      </w:tblPr>
      <w:tblGrid>
        <w:gridCol w:w="6236"/>
        <w:gridCol w:w="114"/>
        <w:gridCol w:w="1019"/>
        <w:gridCol w:w="99"/>
        <w:gridCol w:w="1036"/>
        <w:gridCol w:w="99"/>
        <w:gridCol w:w="1042"/>
        <w:gridCol w:w="23"/>
      </w:tblGrid>
      <w:tr w:rsidR="00312B99" w:rsidRPr="009D511F" w14:paraId="34C56B1D" w14:textId="77777777" w:rsidTr="00312B99">
        <w:trPr>
          <w:trHeight w:val="283"/>
        </w:trPr>
        <w:tc>
          <w:tcPr>
            <w:tcW w:w="3284" w:type="pct"/>
            <w:gridSpan w:val="2"/>
            <w:shd w:val="clear" w:color="auto" w:fill="EBEBEB"/>
            <w:vAlign w:val="center"/>
            <w:hideMark/>
          </w:tcPr>
          <w:p w14:paraId="4825207E"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1165" w:type="pct"/>
            <w:gridSpan w:val="4"/>
            <w:shd w:val="clear" w:color="auto" w:fill="EBEBEB"/>
            <w:vAlign w:val="bottom"/>
            <w:hideMark/>
          </w:tcPr>
          <w:p w14:paraId="535C5F0F"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2024-25</w:t>
            </w:r>
          </w:p>
        </w:tc>
        <w:tc>
          <w:tcPr>
            <w:tcW w:w="551" w:type="pct"/>
            <w:gridSpan w:val="2"/>
            <w:shd w:val="clear" w:color="auto" w:fill="EBEBEB"/>
            <w:vAlign w:val="bottom"/>
            <w:hideMark/>
          </w:tcPr>
          <w:p w14:paraId="19B7A1C3"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2025-26</w:t>
            </w:r>
          </w:p>
        </w:tc>
      </w:tr>
      <w:tr w:rsidR="00312B99" w:rsidRPr="009D511F" w14:paraId="211A4DBF" w14:textId="77777777" w:rsidTr="00312B99">
        <w:trPr>
          <w:trHeight w:val="225"/>
        </w:trPr>
        <w:tc>
          <w:tcPr>
            <w:tcW w:w="3284" w:type="pct"/>
            <w:gridSpan w:val="2"/>
            <w:shd w:val="clear" w:color="auto" w:fill="EBEBEB"/>
            <w:vAlign w:val="center"/>
            <w:hideMark/>
          </w:tcPr>
          <w:p w14:paraId="14AB16FF"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vAlign w:val="center"/>
            <w:hideMark/>
          </w:tcPr>
          <w:p w14:paraId="029DF7DA"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c>
          <w:tcPr>
            <w:tcW w:w="587" w:type="pct"/>
            <w:gridSpan w:val="2"/>
            <w:shd w:val="clear" w:color="auto" w:fill="EBEBEB"/>
            <w:vAlign w:val="center"/>
            <w:hideMark/>
          </w:tcPr>
          <w:p w14:paraId="013A170D"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Revised</w:t>
            </w:r>
          </w:p>
        </w:tc>
        <w:tc>
          <w:tcPr>
            <w:tcW w:w="551" w:type="pct"/>
            <w:gridSpan w:val="2"/>
            <w:shd w:val="clear" w:color="auto" w:fill="EBEBEB"/>
            <w:vAlign w:val="center"/>
            <w:hideMark/>
          </w:tcPr>
          <w:p w14:paraId="2C9311B0"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r>
      <w:tr w:rsidR="00312B99" w:rsidRPr="009D511F" w14:paraId="73EC9495" w14:textId="77777777" w:rsidTr="00312B99">
        <w:trPr>
          <w:trHeight w:val="283"/>
        </w:trPr>
        <w:tc>
          <w:tcPr>
            <w:tcW w:w="3284" w:type="pct"/>
            <w:gridSpan w:val="2"/>
            <w:shd w:val="clear" w:color="auto" w:fill="EBEBEB"/>
            <w:vAlign w:val="center"/>
            <w:hideMark/>
          </w:tcPr>
          <w:p w14:paraId="092563A8"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hideMark/>
          </w:tcPr>
          <w:p w14:paraId="7A6CD5E5"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87" w:type="pct"/>
            <w:gridSpan w:val="2"/>
            <w:shd w:val="clear" w:color="auto" w:fill="EBEBEB"/>
            <w:hideMark/>
          </w:tcPr>
          <w:p w14:paraId="3C569AAE"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51" w:type="pct"/>
            <w:gridSpan w:val="2"/>
            <w:shd w:val="clear" w:color="auto" w:fill="EBEBEB"/>
            <w:hideMark/>
          </w:tcPr>
          <w:p w14:paraId="6178D768"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r>
      <w:tr w:rsidR="0084398F" w:rsidRPr="009D511F" w14:paraId="1AB88953" w14:textId="77777777" w:rsidTr="00312B99">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49A18FEF"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61BA11C"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7D008E7A"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1966E053"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71A1E9F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78FF5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20E832FA"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06F86529"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024D7C30"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3BE41FA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98BEB5"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5DD915C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69,770</w:t>
            </w:r>
          </w:p>
        </w:tc>
        <w:tc>
          <w:tcPr>
            <w:tcW w:w="587" w:type="pct"/>
            <w:gridSpan w:val="2"/>
            <w:tcBorders>
              <w:top w:val="nil"/>
              <w:left w:val="nil"/>
              <w:bottom w:val="single" w:sz="4" w:space="0" w:color="FFFFFF"/>
              <w:right w:val="single" w:sz="4" w:space="0" w:color="FFFFFF"/>
            </w:tcBorders>
            <w:noWrap/>
            <w:vAlign w:val="center"/>
            <w:hideMark/>
          </w:tcPr>
          <w:p w14:paraId="6C2515A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72,383</w:t>
            </w:r>
          </w:p>
        </w:tc>
        <w:tc>
          <w:tcPr>
            <w:tcW w:w="590" w:type="pct"/>
            <w:gridSpan w:val="2"/>
            <w:tcBorders>
              <w:top w:val="nil"/>
              <w:left w:val="nil"/>
              <w:bottom w:val="single" w:sz="4" w:space="0" w:color="FFFFFF"/>
              <w:right w:val="single" w:sz="4" w:space="0" w:color="FFFFFF"/>
            </w:tcBorders>
            <w:noWrap/>
            <w:vAlign w:val="center"/>
            <w:hideMark/>
          </w:tcPr>
          <w:p w14:paraId="65BDC2B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72,214</w:t>
            </w:r>
          </w:p>
        </w:tc>
      </w:tr>
      <w:tr w:rsidR="0084398F" w:rsidRPr="009D511F" w14:paraId="5649A9E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99E36F6"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05AF3C2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EA48F1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A136D0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FAEF105"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30834DF"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4CE1381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1,997,433</w:t>
            </w:r>
          </w:p>
        </w:tc>
        <w:tc>
          <w:tcPr>
            <w:tcW w:w="587" w:type="pct"/>
            <w:gridSpan w:val="2"/>
            <w:tcBorders>
              <w:top w:val="nil"/>
              <w:left w:val="nil"/>
              <w:bottom w:val="single" w:sz="4" w:space="0" w:color="FFFFFF"/>
              <w:right w:val="single" w:sz="4" w:space="0" w:color="FFFFFF"/>
            </w:tcBorders>
            <w:noWrap/>
            <w:vAlign w:val="center"/>
            <w:hideMark/>
          </w:tcPr>
          <w:p w14:paraId="77308A9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1,022,188</w:t>
            </w:r>
          </w:p>
        </w:tc>
        <w:tc>
          <w:tcPr>
            <w:tcW w:w="590" w:type="pct"/>
            <w:gridSpan w:val="2"/>
            <w:tcBorders>
              <w:top w:val="nil"/>
              <w:left w:val="nil"/>
              <w:bottom w:val="single" w:sz="4" w:space="0" w:color="FFFFFF"/>
              <w:right w:val="single" w:sz="4" w:space="0" w:color="FFFFFF"/>
            </w:tcBorders>
            <w:noWrap/>
            <w:vAlign w:val="center"/>
            <w:hideMark/>
          </w:tcPr>
          <w:p w14:paraId="1C4289D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989,564</w:t>
            </w:r>
          </w:p>
        </w:tc>
      </w:tr>
      <w:tr w:rsidR="0084398F" w:rsidRPr="009D511F" w14:paraId="2D919E7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612695"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B11ECD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12</w:t>
            </w:r>
          </w:p>
        </w:tc>
        <w:tc>
          <w:tcPr>
            <w:tcW w:w="587" w:type="pct"/>
            <w:gridSpan w:val="2"/>
            <w:tcBorders>
              <w:top w:val="nil"/>
              <w:left w:val="nil"/>
              <w:bottom w:val="single" w:sz="4" w:space="0" w:color="FFFFFF"/>
              <w:right w:val="single" w:sz="4" w:space="0" w:color="FFFFFF"/>
            </w:tcBorders>
            <w:noWrap/>
            <w:vAlign w:val="center"/>
            <w:hideMark/>
          </w:tcPr>
          <w:p w14:paraId="29B784E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12</w:t>
            </w:r>
          </w:p>
        </w:tc>
        <w:tc>
          <w:tcPr>
            <w:tcW w:w="590" w:type="pct"/>
            <w:gridSpan w:val="2"/>
            <w:tcBorders>
              <w:top w:val="nil"/>
              <w:left w:val="nil"/>
              <w:bottom w:val="single" w:sz="4" w:space="0" w:color="FFFFFF"/>
              <w:right w:val="single" w:sz="4" w:space="0" w:color="FFFFFF"/>
            </w:tcBorders>
            <w:noWrap/>
            <w:vAlign w:val="center"/>
            <w:hideMark/>
          </w:tcPr>
          <w:p w14:paraId="0071ECA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13</w:t>
            </w:r>
          </w:p>
        </w:tc>
      </w:tr>
      <w:tr w:rsidR="0084398F" w:rsidRPr="009D511F" w14:paraId="5BFD0A6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79DBA1"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4BEB9A0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87FC06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803FC9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A74E5CF"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15853FC7"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33EC82C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95,369</w:t>
            </w:r>
          </w:p>
        </w:tc>
        <w:tc>
          <w:tcPr>
            <w:tcW w:w="587" w:type="pct"/>
            <w:gridSpan w:val="2"/>
            <w:tcBorders>
              <w:top w:val="nil"/>
              <w:left w:val="nil"/>
              <w:bottom w:val="nil"/>
              <w:right w:val="single" w:sz="4" w:space="0" w:color="FFFFFF"/>
            </w:tcBorders>
            <w:noWrap/>
            <w:vAlign w:val="center"/>
            <w:hideMark/>
          </w:tcPr>
          <w:p w14:paraId="1361925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30,380</w:t>
            </w:r>
          </w:p>
        </w:tc>
        <w:tc>
          <w:tcPr>
            <w:tcW w:w="590" w:type="pct"/>
            <w:gridSpan w:val="2"/>
            <w:tcBorders>
              <w:top w:val="nil"/>
              <w:left w:val="nil"/>
              <w:bottom w:val="nil"/>
              <w:right w:val="single" w:sz="4" w:space="0" w:color="FFFFFF"/>
            </w:tcBorders>
            <w:noWrap/>
            <w:vAlign w:val="center"/>
            <w:hideMark/>
          </w:tcPr>
          <w:p w14:paraId="2138C89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85,631</w:t>
            </w:r>
          </w:p>
        </w:tc>
      </w:tr>
      <w:tr w:rsidR="0084398F" w:rsidRPr="009D511F" w14:paraId="5B875C2A"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1A10793" w14:textId="77777777" w:rsidR="0084398F" w:rsidRPr="009D511F" w:rsidRDefault="0084398F" w:rsidP="0084398F">
            <w:pPr>
              <w:ind w:firstLineChars="100" w:firstLine="181"/>
              <w:rPr>
                <w:rFonts w:ascii="Public Sans" w:hAnsi="Public Sans" w:cs="Calibri"/>
                <w:b/>
                <w:bCs/>
                <w:sz w:val="18"/>
                <w:szCs w:val="18"/>
                <w:lang w:eastAsia="en-AU"/>
              </w:rPr>
            </w:pPr>
            <w:r w:rsidRPr="009D511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9AC4FE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2,162,584</w:t>
            </w:r>
          </w:p>
        </w:tc>
        <w:tc>
          <w:tcPr>
            <w:tcW w:w="587" w:type="pct"/>
            <w:gridSpan w:val="2"/>
            <w:tcBorders>
              <w:top w:val="single" w:sz="4" w:space="0" w:color="auto"/>
              <w:left w:val="nil"/>
              <w:bottom w:val="single" w:sz="4" w:space="0" w:color="auto"/>
              <w:right w:val="single" w:sz="4" w:space="0" w:color="FFFFFF"/>
            </w:tcBorders>
            <w:noWrap/>
            <w:vAlign w:val="center"/>
            <w:hideMark/>
          </w:tcPr>
          <w:p w14:paraId="1282C91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1,124,962</w:t>
            </w:r>
          </w:p>
        </w:tc>
        <w:tc>
          <w:tcPr>
            <w:tcW w:w="590" w:type="pct"/>
            <w:gridSpan w:val="2"/>
            <w:tcBorders>
              <w:top w:val="single" w:sz="4" w:space="0" w:color="auto"/>
              <w:left w:val="nil"/>
              <w:bottom w:val="single" w:sz="4" w:space="0" w:color="auto"/>
              <w:right w:val="single" w:sz="4" w:space="0" w:color="FFFFFF"/>
            </w:tcBorders>
            <w:noWrap/>
            <w:vAlign w:val="center"/>
            <w:hideMark/>
          </w:tcPr>
          <w:p w14:paraId="3E68F4E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1,147,422</w:t>
            </w:r>
          </w:p>
        </w:tc>
      </w:tr>
      <w:tr w:rsidR="0084398F" w:rsidRPr="009D511F" w14:paraId="0931D7F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2E79DD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3A9EE7C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D2E3FE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7256DB8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4E900BC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837D30F"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70A8D19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77DAAA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B09B5C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10C3E6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71FD13F"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6AAB011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1,735,428</w:t>
            </w:r>
          </w:p>
        </w:tc>
        <w:tc>
          <w:tcPr>
            <w:tcW w:w="587" w:type="pct"/>
            <w:gridSpan w:val="2"/>
            <w:tcBorders>
              <w:top w:val="nil"/>
              <w:left w:val="nil"/>
              <w:bottom w:val="single" w:sz="4" w:space="0" w:color="FFFFFF"/>
              <w:right w:val="single" w:sz="4" w:space="0" w:color="FFFFFF"/>
            </w:tcBorders>
            <w:noWrap/>
            <w:vAlign w:val="center"/>
            <w:hideMark/>
          </w:tcPr>
          <w:p w14:paraId="3D562A8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871,721</w:t>
            </w:r>
          </w:p>
        </w:tc>
        <w:tc>
          <w:tcPr>
            <w:tcW w:w="590" w:type="pct"/>
            <w:gridSpan w:val="2"/>
            <w:tcBorders>
              <w:top w:val="nil"/>
              <w:left w:val="nil"/>
              <w:bottom w:val="single" w:sz="4" w:space="0" w:color="FFFFFF"/>
              <w:right w:val="single" w:sz="4" w:space="0" w:color="FFFFFF"/>
            </w:tcBorders>
            <w:noWrap/>
            <w:vAlign w:val="center"/>
            <w:hideMark/>
          </w:tcPr>
          <w:p w14:paraId="2DAA159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1,440,743</w:t>
            </w:r>
          </w:p>
        </w:tc>
      </w:tr>
      <w:tr w:rsidR="0084398F" w:rsidRPr="009D511F" w14:paraId="74BC681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DC3578C"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4A029D8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16328A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41A6C6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1787F1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AF1B2DC"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25679BD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2D2023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DAC990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DEF7EA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6B03009"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02F6FD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6E31EC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22198C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35F769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7DB6354"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767E54F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8F9F6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387</w:t>
            </w:r>
          </w:p>
        </w:tc>
        <w:tc>
          <w:tcPr>
            <w:tcW w:w="590" w:type="pct"/>
            <w:gridSpan w:val="2"/>
            <w:tcBorders>
              <w:top w:val="nil"/>
              <w:left w:val="nil"/>
              <w:bottom w:val="single" w:sz="4" w:space="0" w:color="FFFFFF"/>
              <w:right w:val="single" w:sz="4" w:space="0" w:color="FFFFFF"/>
            </w:tcBorders>
            <w:noWrap/>
            <w:vAlign w:val="center"/>
            <w:hideMark/>
          </w:tcPr>
          <w:p w14:paraId="0BE38B3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51E13FF"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54997A"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890C05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43101C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71F416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5B0275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DF1DADB"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0265C66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578EB6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AECB38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099B9E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1E24AFD"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3163949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448460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3B3B7A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CD749D8"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347E3906"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695E6E0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66B0BE8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10,175</w:t>
            </w:r>
          </w:p>
        </w:tc>
        <w:tc>
          <w:tcPr>
            <w:tcW w:w="590" w:type="pct"/>
            <w:gridSpan w:val="2"/>
            <w:tcBorders>
              <w:top w:val="nil"/>
              <w:left w:val="nil"/>
              <w:bottom w:val="nil"/>
              <w:right w:val="single" w:sz="4" w:space="0" w:color="FFFFFF"/>
            </w:tcBorders>
            <w:noWrap/>
            <w:vAlign w:val="center"/>
            <w:hideMark/>
          </w:tcPr>
          <w:p w14:paraId="2589A6F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w:t>
            </w:r>
          </w:p>
        </w:tc>
      </w:tr>
      <w:tr w:rsidR="0084398F" w:rsidRPr="009D511F" w14:paraId="552C195F"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A389D76" w14:textId="77777777" w:rsidR="0084398F" w:rsidRPr="009D511F" w:rsidRDefault="0084398F" w:rsidP="0084398F">
            <w:pPr>
              <w:ind w:firstLineChars="100" w:firstLine="181"/>
              <w:rPr>
                <w:rFonts w:ascii="Public Sans" w:hAnsi="Public Sans" w:cs="Calibri"/>
                <w:b/>
                <w:bCs/>
                <w:sz w:val="18"/>
                <w:szCs w:val="18"/>
                <w:lang w:eastAsia="en-AU"/>
              </w:rPr>
            </w:pPr>
            <w:r w:rsidRPr="009D511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8FDA85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1,735,428</w:t>
            </w:r>
          </w:p>
        </w:tc>
        <w:tc>
          <w:tcPr>
            <w:tcW w:w="587" w:type="pct"/>
            <w:gridSpan w:val="2"/>
            <w:tcBorders>
              <w:top w:val="single" w:sz="4" w:space="0" w:color="auto"/>
              <w:left w:val="nil"/>
              <w:bottom w:val="single" w:sz="4" w:space="0" w:color="auto"/>
              <w:right w:val="single" w:sz="4" w:space="0" w:color="FFFFFF"/>
            </w:tcBorders>
            <w:noWrap/>
            <w:vAlign w:val="center"/>
            <w:hideMark/>
          </w:tcPr>
          <w:p w14:paraId="462FB75F"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882,283</w:t>
            </w:r>
          </w:p>
        </w:tc>
        <w:tc>
          <w:tcPr>
            <w:tcW w:w="590" w:type="pct"/>
            <w:gridSpan w:val="2"/>
            <w:tcBorders>
              <w:top w:val="single" w:sz="4" w:space="0" w:color="auto"/>
              <w:left w:val="nil"/>
              <w:bottom w:val="single" w:sz="4" w:space="0" w:color="auto"/>
              <w:right w:val="single" w:sz="4" w:space="0" w:color="FFFFFF"/>
            </w:tcBorders>
            <w:noWrap/>
            <w:vAlign w:val="center"/>
            <w:hideMark/>
          </w:tcPr>
          <w:p w14:paraId="2F9A7FF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1,440,744</w:t>
            </w:r>
          </w:p>
        </w:tc>
      </w:tr>
      <w:tr w:rsidR="0084398F" w:rsidRPr="009D511F" w14:paraId="18F8365A" w14:textId="77777777" w:rsidTr="00312B99">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17D627E8"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0DC5B35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(427,156)</w:t>
            </w:r>
          </w:p>
        </w:tc>
        <w:tc>
          <w:tcPr>
            <w:tcW w:w="587" w:type="pct"/>
            <w:gridSpan w:val="2"/>
            <w:tcBorders>
              <w:top w:val="nil"/>
              <w:left w:val="nil"/>
              <w:bottom w:val="single" w:sz="4" w:space="0" w:color="auto"/>
              <w:right w:val="single" w:sz="4" w:space="0" w:color="FFFFFF"/>
            </w:tcBorders>
            <w:noWrap/>
            <w:vAlign w:val="center"/>
            <w:hideMark/>
          </w:tcPr>
          <w:p w14:paraId="747D019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(242,679)</w:t>
            </w:r>
          </w:p>
        </w:tc>
        <w:tc>
          <w:tcPr>
            <w:tcW w:w="590" w:type="pct"/>
            <w:gridSpan w:val="2"/>
            <w:tcBorders>
              <w:top w:val="nil"/>
              <w:left w:val="nil"/>
              <w:bottom w:val="single" w:sz="4" w:space="0" w:color="auto"/>
              <w:right w:val="single" w:sz="4" w:space="0" w:color="FFFFFF"/>
            </w:tcBorders>
            <w:noWrap/>
            <w:vAlign w:val="center"/>
            <w:hideMark/>
          </w:tcPr>
          <w:p w14:paraId="7AB1FB07"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293,322</w:t>
            </w:r>
          </w:p>
        </w:tc>
      </w:tr>
      <w:tr w:rsidR="0084398F" w:rsidRPr="009D511F" w14:paraId="0BBE6EE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549E973"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7F8D909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4F0799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4876AC5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1E77E05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3B08F72"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477BDCD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5D4B29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BD466C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65A6048"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7E67A2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FE89FA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(120,433)</w:t>
            </w:r>
          </w:p>
        </w:tc>
        <w:tc>
          <w:tcPr>
            <w:tcW w:w="587" w:type="pct"/>
            <w:gridSpan w:val="2"/>
            <w:tcBorders>
              <w:top w:val="nil"/>
              <w:left w:val="nil"/>
              <w:bottom w:val="single" w:sz="4" w:space="0" w:color="FFFFFF"/>
              <w:right w:val="single" w:sz="4" w:space="0" w:color="FFFFFF"/>
            </w:tcBorders>
            <w:noWrap/>
            <w:vAlign w:val="center"/>
            <w:hideMark/>
          </w:tcPr>
          <w:p w14:paraId="7A429F9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(56,726)</w:t>
            </w:r>
          </w:p>
        </w:tc>
        <w:tc>
          <w:tcPr>
            <w:tcW w:w="590" w:type="pct"/>
            <w:gridSpan w:val="2"/>
            <w:tcBorders>
              <w:top w:val="nil"/>
              <w:left w:val="nil"/>
              <w:bottom w:val="single" w:sz="4" w:space="0" w:color="FFFFFF"/>
              <w:right w:val="single" w:sz="4" w:space="0" w:color="FFFFFF"/>
            </w:tcBorders>
            <w:noWrap/>
            <w:vAlign w:val="center"/>
            <w:hideMark/>
          </w:tcPr>
          <w:p w14:paraId="68F050D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(80,300)</w:t>
            </w:r>
          </w:p>
        </w:tc>
      </w:tr>
      <w:tr w:rsidR="0084398F" w:rsidRPr="009D511F" w14:paraId="20908C3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2CA6FD"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300F02E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AEF9E0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58E564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265323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45F7963"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3DC0A44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26B256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387236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253F16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F43D94C"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58F3FB5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2FF3F4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52B89D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651ED0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96085E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16FEFE4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F6E15E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D4B218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18BE542"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1FFE9C67"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05C2EF1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(1,664)</w:t>
            </w:r>
          </w:p>
        </w:tc>
        <w:tc>
          <w:tcPr>
            <w:tcW w:w="587" w:type="pct"/>
            <w:gridSpan w:val="2"/>
            <w:tcBorders>
              <w:top w:val="nil"/>
              <w:left w:val="nil"/>
              <w:bottom w:val="nil"/>
              <w:right w:val="single" w:sz="4" w:space="0" w:color="FFFFFF"/>
            </w:tcBorders>
            <w:noWrap/>
            <w:vAlign w:val="center"/>
            <w:hideMark/>
          </w:tcPr>
          <w:p w14:paraId="225C014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(164)</w:t>
            </w:r>
          </w:p>
        </w:tc>
        <w:tc>
          <w:tcPr>
            <w:tcW w:w="590" w:type="pct"/>
            <w:gridSpan w:val="2"/>
            <w:tcBorders>
              <w:top w:val="nil"/>
              <w:left w:val="nil"/>
              <w:bottom w:val="nil"/>
              <w:right w:val="single" w:sz="4" w:space="0" w:color="FFFFFF"/>
            </w:tcBorders>
            <w:noWrap/>
            <w:vAlign w:val="center"/>
            <w:hideMark/>
          </w:tcPr>
          <w:p w14:paraId="3EA8ECA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(164)</w:t>
            </w:r>
          </w:p>
        </w:tc>
      </w:tr>
      <w:tr w:rsidR="0084398F" w:rsidRPr="009D511F" w14:paraId="041367B8"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EE71B53"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23100CD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(122,097)</w:t>
            </w:r>
          </w:p>
        </w:tc>
        <w:tc>
          <w:tcPr>
            <w:tcW w:w="587" w:type="pct"/>
            <w:gridSpan w:val="2"/>
            <w:tcBorders>
              <w:top w:val="single" w:sz="4" w:space="0" w:color="auto"/>
              <w:left w:val="nil"/>
              <w:bottom w:val="single" w:sz="4" w:space="0" w:color="auto"/>
              <w:right w:val="single" w:sz="4" w:space="0" w:color="FFFFFF"/>
            </w:tcBorders>
            <w:noWrap/>
            <w:vAlign w:val="center"/>
            <w:hideMark/>
          </w:tcPr>
          <w:p w14:paraId="39C9EEE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(56,890)</w:t>
            </w:r>
          </w:p>
        </w:tc>
        <w:tc>
          <w:tcPr>
            <w:tcW w:w="590" w:type="pct"/>
            <w:gridSpan w:val="2"/>
            <w:tcBorders>
              <w:top w:val="single" w:sz="4" w:space="0" w:color="auto"/>
              <w:left w:val="nil"/>
              <w:bottom w:val="single" w:sz="4" w:space="0" w:color="auto"/>
              <w:right w:val="single" w:sz="4" w:space="0" w:color="FFFFFF"/>
            </w:tcBorders>
            <w:noWrap/>
            <w:vAlign w:val="center"/>
            <w:hideMark/>
          </w:tcPr>
          <w:p w14:paraId="12DEB00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(80,464)</w:t>
            </w:r>
          </w:p>
        </w:tc>
      </w:tr>
      <w:tr w:rsidR="0084398F" w:rsidRPr="009D511F" w14:paraId="17C560EC"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77E9E49"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4F8B494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2D88400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5F0D2EB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0A34B8F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A23F3B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2048520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17F74A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1AB785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40A87B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3A88BE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140C3B9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457EB4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BEAA6B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2260D15"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05F531"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169C0DA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BC38F2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85724A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F7082AC"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8D0C67A"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2C5B2D1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0DD54A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6052BD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A46042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51BB9A"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5C96E8D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46FA7D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A87E41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CC931AD"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6B1AE03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01180B0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126BC0D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4AD0F16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25323CB"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D839FC0"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1D9463CA"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60C50A7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022F0EB0"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455DB867" w14:textId="77777777" w:rsidTr="00312B99">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2A9102E2"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1828644E"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(549,253)</w:t>
            </w:r>
          </w:p>
        </w:tc>
        <w:tc>
          <w:tcPr>
            <w:tcW w:w="587" w:type="pct"/>
            <w:gridSpan w:val="2"/>
            <w:tcBorders>
              <w:top w:val="nil"/>
              <w:left w:val="nil"/>
              <w:bottom w:val="single" w:sz="4" w:space="0" w:color="auto"/>
              <w:right w:val="single" w:sz="4" w:space="0" w:color="FFFFFF"/>
            </w:tcBorders>
            <w:noWrap/>
            <w:vAlign w:val="center"/>
            <w:hideMark/>
          </w:tcPr>
          <w:p w14:paraId="609CD3C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(299,569)</w:t>
            </w:r>
          </w:p>
        </w:tc>
        <w:tc>
          <w:tcPr>
            <w:tcW w:w="590" w:type="pct"/>
            <w:gridSpan w:val="2"/>
            <w:tcBorders>
              <w:top w:val="nil"/>
              <w:left w:val="nil"/>
              <w:bottom w:val="single" w:sz="4" w:space="0" w:color="auto"/>
              <w:right w:val="single" w:sz="4" w:space="0" w:color="FFFFFF"/>
            </w:tcBorders>
            <w:noWrap/>
            <w:vAlign w:val="center"/>
            <w:hideMark/>
          </w:tcPr>
          <w:p w14:paraId="7B74A7FE"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212,858</w:t>
            </w:r>
          </w:p>
        </w:tc>
      </w:tr>
      <w:tr w:rsidR="0084398F" w:rsidRPr="009D511F" w14:paraId="469D1486"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37782E72"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189A9BE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1,060,741</w:t>
            </w:r>
          </w:p>
        </w:tc>
        <w:tc>
          <w:tcPr>
            <w:tcW w:w="587" w:type="pct"/>
            <w:gridSpan w:val="2"/>
            <w:tcBorders>
              <w:top w:val="nil"/>
              <w:left w:val="nil"/>
              <w:bottom w:val="nil"/>
              <w:right w:val="single" w:sz="4" w:space="0" w:color="FFFFFF"/>
            </w:tcBorders>
            <w:noWrap/>
            <w:vAlign w:val="center"/>
            <w:hideMark/>
          </w:tcPr>
          <w:p w14:paraId="7E5B307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658,719</w:t>
            </w:r>
          </w:p>
        </w:tc>
        <w:tc>
          <w:tcPr>
            <w:tcW w:w="590" w:type="pct"/>
            <w:gridSpan w:val="2"/>
            <w:tcBorders>
              <w:top w:val="nil"/>
              <w:left w:val="nil"/>
              <w:bottom w:val="nil"/>
              <w:right w:val="single" w:sz="4" w:space="0" w:color="FFFFFF"/>
            </w:tcBorders>
            <w:noWrap/>
            <w:vAlign w:val="center"/>
            <w:hideMark/>
          </w:tcPr>
          <w:p w14:paraId="0B5E959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359,150</w:t>
            </w:r>
          </w:p>
        </w:tc>
      </w:tr>
      <w:tr w:rsidR="0084398F" w:rsidRPr="009D511F" w14:paraId="4FF85593" w14:textId="77777777" w:rsidTr="00312B99">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132936A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F2202E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6D5284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7A775B5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D2C9480" w14:textId="77777777" w:rsidTr="00312B99">
        <w:trPr>
          <w:gridAfter w:val="1"/>
          <w:wAfter w:w="12" w:type="pct"/>
          <w:trHeight w:val="300"/>
        </w:trPr>
        <w:tc>
          <w:tcPr>
            <w:tcW w:w="3225" w:type="pct"/>
            <w:tcBorders>
              <w:top w:val="nil"/>
              <w:left w:val="single" w:sz="4" w:space="0" w:color="FFFFFF"/>
              <w:bottom w:val="nil"/>
              <w:right w:val="single" w:sz="4" w:space="0" w:color="FFFFFF"/>
            </w:tcBorders>
            <w:noWrap/>
            <w:vAlign w:val="center"/>
            <w:hideMark/>
          </w:tcPr>
          <w:p w14:paraId="04F7C62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30790F7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2F5357D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2B5EC15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AD52613"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249E789"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844687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511,488</w:t>
            </w:r>
          </w:p>
        </w:tc>
        <w:tc>
          <w:tcPr>
            <w:tcW w:w="587" w:type="pct"/>
            <w:gridSpan w:val="2"/>
            <w:tcBorders>
              <w:top w:val="single" w:sz="4" w:space="0" w:color="auto"/>
              <w:left w:val="nil"/>
              <w:bottom w:val="single" w:sz="4" w:space="0" w:color="auto"/>
              <w:right w:val="single" w:sz="4" w:space="0" w:color="FFFFFF"/>
            </w:tcBorders>
            <w:noWrap/>
            <w:vAlign w:val="center"/>
            <w:hideMark/>
          </w:tcPr>
          <w:p w14:paraId="03691E3D"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359,150</w:t>
            </w:r>
          </w:p>
        </w:tc>
        <w:tc>
          <w:tcPr>
            <w:tcW w:w="590" w:type="pct"/>
            <w:gridSpan w:val="2"/>
            <w:tcBorders>
              <w:top w:val="single" w:sz="4" w:space="0" w:color="auto"/>
              <w:left w:val="nil"/>
              <w:bottom w:val="single" w:sz="4" w:space="0" w:color="auto"/>
              <w:right w:val="single" w:sz="4" w:space="0" w:color="FFFFFF"/>
            </w:tcBorders>
            <w:noWrap/>
            <w:vAlign w:val="center"/>
            <w:hideMark/>
          </w:tcPr>
          <w:p w14:paraId="72B9BEAF"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572,008</w:t>
            </w:r>
          </w:p>
        </w:tc>
      </w:tr>
    </w:tbl>
    <w:p w14:paraId="3E229353" w14:textId="77777777" w:rsidR="0084398F" w:rsidRPr="009D511F" w:rsidRDefault="0084398F" w:rsidP="0084398F">
      <w:pPr>
        <w:spacing w:before="360" w:after="160" w:line="276" w:lineRule="auto"/>
        <w:rPr>
          <w:rFonts w:ascii="Public Sans" w:eastAsia="Aptos" w:hAnsi="Public Sans"/>
          <w:kern w:val="2"/>
          <w:sz w:val="24"/>
          <w:szCs w:val="24"/>
          <w14:ligatures w14:val="standardContextual"/>
        </w:rPr>
      </w:pPr>
    </w:p>
    <w:p w14:paraId="3DCF70F0" w14:textId="77777777" w:rsidR="00A43D93" w:rsidRPr="009D511F" w:rsidRDefault="00A43D93" w:rsidP="0084398F">
      <w:pPr>
        <w:spacing w:after="160" w:line="276" w:lineRule="auto"/>
        <w:rPr>
          <w:rFonts w:ascii="Public Sans" w:eastAsia="Aptos" w:hAnsi="Public Sans"/>
          <w:sz w:val="24"/>
          <w:szCs w:val="24"/>
          <w:lang w:eastAsia="en-AU"/>
        </w:rPr>
        <w:sectPr w:rsidR="00A43D93" w:rsidRPr="009D511F" w:rsidSect="00D62825">
          <w:headerReference w:type="even" r:id="rId21"/>
          <w:headerReference w:type="default" r:id="rId22"/>
          <w:headerReference w:type="first" r:id="rId23"/>
          <w:footerReference w:type="first" r:id="rId24"/>
          <w:pgSz w:w="11907" w:h="16840" w:code="9"/>
          <w:pgMar w:top="1134" w:right="1134" w:bottom="567" w:left="1134" w:header="454" w:footer="454" w:gutter="0"/>
          <w:cols w:space="720"/>
          <w:titlePg/>
          <w:docGrid w:linePitch="272"/>
        </w:sectPr>
      </w:pPr>
    </w:p>
    <w:p w14:paraId="2FF07CF0" w14:textId="77777777" w:rsidR="0084398F" w:rsidRPr="009D511F" w:rsidRDefault="0084398F" w:rsidP="004D68CD">
      <w:pPr>
        <w:pStyle w:val="Heading3"/>
        <w:rPr>
          <w:rFonts w:ascii="Public Sans" w:hAnsi="Public Sans" w:cs="Calibri"/>
          <w:b w:val="0"/>
          <w:color w:val="22272B"/>
          <w:szCs w:val="27"/>
          <w:lang w:eastAsia="en-AU"/>
        </w:rPr>
      </w:pPr>
      <w:r w:rsidRPr="009D511F">
        <w:rPr>
          <w:rFonts w:ascii="Public Sans" w:hAnsi="Public Sans"/>
          <w:lang w:eastAsia="en-AU"/>
        </w:rPr>
        <w:lastRenderedPageBreak/>
        <w:t>Public Service Commission</w:t>
      </w:r>
    </w:p>
    <w:p w14:paraId="22396A2E" w14:textId="77777777" w:rsidR="004D68CD" w:rsidRPr="009D511F" w:rsidRDefault="004D68CD" w:rsidP="00A57200">
      <w:pPr>
        <w:pStyle w:val="Heading4"/>
        <w:rPr>
          <w:rFonts w:ascii="Public Sans" w:hAnsi="Public Sans"/>
        </w:rPr>
      </w:pPr>
      <w:r w:rsidRPr="009D511F">
        <w:rPr>
          <w:rFonts w:ascii="Public Sans" w:hAnsi="Public Sans"/>
        </w:rPr>
        <w:t>Operating Statement</w:t>
      </w:r>
    </w:p>
    <w:tbl>
      <w:tblPr>
        <w:tblW w:w="5015" w:type="pct"/>
        <w:tblInd w:w="-5" w:type="dxa"/>
        <w:tblLook w:val="04A0" w:firstRow="1" w:lastRow="0" w:firstColumn="1" w:lastColumn="0" w:noHBand="0" w:noVBand="1"/>
        <w:tblCaption w:val="9.2 Financial Statements - Public Service Commission - Operating Statement"/>
        <w:tblDescription w:val="9.2 Financial Statements - Public Service Commission - Operating Statement"/>
      </w:tblPr>
      <w:tblGrid>
        <w:gridCol w:w="6236"/>
        <w:gridCol w:w="114"/>
        <w:gridCol w:w="1019"/>
        <w:gridCol w:w="99"/>
        <w:gridCol w:w="1036"/>
        <w:gridCol w:w="99"/>
        <w:gridCol w:w="1042"/>
        <w:gridCol w:w="23"/>
      </w:tblGrid>
      <w:tr w:rsidR="00312B99" w:rsidRPr="009D511F" w14:paraId="3911B4A3" w14:textId="77777777" w:rsidTr="00312B99">
        <w:trPr>
          <w:trHeight w:val="283"/>
        </w:trPr>
        <w:tc>
          <w:tcPr>
            <w:tcW w:w="3284" w:type="pct"/>
            <w:gridSpan w:val="2"/>
            <w:shd w:val="clear" w:color="auto" w:fill="EBEBEB"/>
            <w:vAlign w:val="center"/>
            <w:hideMark/>
          </w:tcPr>
          <w:p w14:paraId="7AAE6E12"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1165" w:type="pct"/>
            <w:gridSpan w:val="4"/>
            <w:shd w:val="clear" w:color="auto" w:fill="EBEBEB"/>
            <w:vAlign w:val="bottom"/>
            <w:hideMark/>
          </w:tcPr>
          <w:p w14:paraId="10C197D0"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2024-25</w:t>
            </w:r>
          </w:p>
        </w:tc>
        <w:tc>
          <w:tcPr>
            <w:tcW w:w="551" w:type="pct"/>
            <w:gridSpan w:val="2"/>
            <w:shd w:val="clear" w:color="auto" w:fill="EBEBEB"/>
            <w:vAlign w:val="bottom"/>
            <w:hideMark/>
          </w:tcPr>
          <w:p w14:paraId="6DE9AFFF"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2025-26</w:t>
            </w:r>
          </w:p>
        </w:tc>
      </w:tr>
      <w:tr w:rsidR="00312B99" w:rsidRPr="009D511F" w14:paraId="5DB0924E" w14:textId="77777777" w:rsidTr="00312B99">
        <w:trPr>
          <w:trHeight w:val="225"/>
        </w:trPr>
        <w:tc>
          <w:tcPr>
            <w:tcW w:w="3284" w:type="pct"/>
            <w:gridSpan w:val="2"/>
            <w:shd w:val="clear" w:color="auto" w:fill="EBEBEB"/>
            <w:vAlign w:val="center"/>
            <w:hideMark/>
          </w:tcPr>
          <w:p w14:paraId="774B9360"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vAlign w:val="center"/>
            <w:hideMark/>
          </w:tcPr>
          <w:p w14:paraId="2961B2A0"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c>
          <w:tcPr>
            <w:tcW w:w="587" w:type="pct"/>
            <w:gridSpan w:val="2"/>
            <w:shd w:val="clear" w:color="auto" w:fill="EBEBEB"/>
            <w:vAlign w:val="center"/>
            <w:hideMark/>
          </w:tcPr>
          <w:p w14:paraId="240E7B91"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Revised</w:t>
            </w:r>
          </w:p>
        </w:tc>
        <w:tc>
          <w:tcPr>
            <w:tcW w:w="551" w:type="pct"/>
            <w:gridSpan w:val="2"/>
            <w:shd w:val="clear" w:color="auto" w:fill="EBEBEB"/>
            <w:vAlign w:val="center"/>
            <w:hideMark/>
          </w:tcPr>
          <w:p w14:paraId="5AA7428A"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r>
      <w:tr w:rsidR="00312B99" w:rsidRPr="009D511F" w14:paraId="708FDDDE" w14:textId="77777777" w:rsidTr="00312B99">
        <w:trPr>
          <w:trHeight w:val="283"/>
        </w:trPr>
        <w:tc>
          <w:tcPr>
            <w:tcW w:w="3284" w:type="pct"/>
            <w:gridSpan w:val="2"/>
            <w:shd w:val="clear" w:color="auto" w:fill="EBEBEB"/>
            <w:vAlign w:val="center"/>
            <w:hideMark/>
          </w:tcPr>
          <w:p w14:paraId="59E9A2EF"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hideMark/>
          </w:tcPr>
          <w:p w14:paraId="731C9A8A"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87" w:type="pct"/>
            <w:gridSpan w:val="2"/>
            <w:shd w:val="clear" w:color="auto" w:fill="EBEBEB"/>
            <w:hideMark/>
          </w:tcPr>
          <w:p w14:paraId="2B6199AB"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51" w:type="pct"/>
            <w:gridSpan w:val="2"/>
            <w:shd w:val="clear" w:color="auto" w:fill="EBEBEB"/>
            <w:hideMark/>
          </w:tcPr>
          <w:p w14:paraId="5A510093"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r>
      <w:tr w:rsidR="0084398F" w:rsidRPr="009D511F" w14:paraId="29BB8E48" w14:textId="77777777" w:rsidTr="00312B99">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3A25BF2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522B9F8" w14:textId="77777777" w:rsidR="0084398F" w:rsidRPr="009D511F" w:rsidRDefault="0084398F" w:rsidP="0084398F">
            <w:pPr>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30453C88" w14:textId="77777777" w:rsidR="0084398F" w:rsidRPr="009D511F" w:rsidRDefault="0084398F" w:rsidP="0084398F">
            <w:pPr>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6B2FF449" w14:textId="77777777" w:rsidR="0084398F" w:rsidRPr="009D511F" w:rsidRDefault="0084398F" w:rsidP="0084398F">
            <w:pPr>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r>
      <w:tr w:rsidR="0084398F" w:rsidRPr="009D511F" w14:paraId="0440DDB1"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4E1A14"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1E4B346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462623A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40331F3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 </w:t>
            </w:r>
          </w:p>
        </w:tc>
      </w:tr>
      <w:tr w:rsidR="0084398F" w:rsidRPr="009D511F" w14:paraId="0E32CBA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8593EF" w14:textId="77777777" w:rsidR="0084398F" w:rsidRPr="009D511F" w:rsidRDefault="0084398F" w:rsidP="0084398F">
            <w:pPr>
              <w:ind w:firstLineChars="200" w:firstLine="36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6A89205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20,707</w:t>
            </w:r>
          </w:p>
        </w:tc>
        <w:tc>
          <w:tcPr>
            <w:tcW w:w="587" w:type="pct"/>
            <w:gridSpan w:val="2"/>
            <w:tcBorders>
              <w:top w:val="nil"/>
              <w:left w:val="nil"/>
              <w:bottom w:val="single" w:sz="4" w:space="0" w:color="FFFFFF"/>
              <w:right w:val="single" w:sz="4" w:space="0" w:color="FFFFFF"/>
            </w:tcBorders>
            <w:noWrap/>
            <w:vAlign w:val="center"/>
            <w:hideMark/>
          </w:tcPr>
          <w:p w14:paraId="29AADF1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B3CFFEC" w14:textId="71274B51" w:rsidR="0084398F" w:rsidRPr="009D511F" w:rsidRDefault="00CC0B00"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766040B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DBC04CF" w14:textId="77777777" w:rsidR="0084398F" w:rsidRPr="009D511F" w:rsidRDefault="0084398F" w:rsidP="0084398F">
            <w:pPr>
              <w:ind w:firstLineChars="200" w:firstLine="36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4111610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2C5001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AA27B4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5EEEEA50"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9F71DD" w14:textId="77777777" w:rsidR="0084398F" w:rsidRPr="009D511F" w:rsidRDefault="0084398F" w:rsidP="0084398F">
            <w:pPr>
              <w:ind w:firstLineChars="200" w:firstLine="36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30E00CE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10,064</w:t>
            </w:r>
          </w:p>
        </w:tc>
        <w:tc>
          <w:tcPr>
            <w:tcW w:w="587" w:type="pct"/>
            <w:gridSpan w:val="2"/>
            <w:tcBorders>
              <w:top w:val="nil"/>
              <w:left w:val="nil"/>
              <w:bottom w:val="single" w:sz="4" w:space="0" w:color="FFFFFF"/>
              <w:right w:val="single" w:sz="4" w:space="0" w:color="FFFFFF"/>
            </w:tcBorders>
            <w:noWrap/>
            <w:vAlign w:val="center"/>
            <w:hideMark/>
          </w:tcPr>
          <w:p w14:paraId="1E5C60D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8FC37A0" w14:textId="4355D507" w:rsidR="0084398F" w:rsidRPr="009D511F" w:rsidRDefault="000D1EA0"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3D1E588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E9FDC34"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25CF61E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FEB987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C43B90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52E88A6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036E6BE"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653EED9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A2DF9F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0DB94C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45D6410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11D2DA"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4CD2DBB2"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548</w:t>
            </w:r>
          </w:p>
        </w:tc>
        <w:tc>
          <w:tcPr>
            <w:tcW w:w="587" w:type="pct"/>
            <w:gridSpan w:val="2"/>
            <w:tcBorders>
              <w:top w:val="nil"/>
              <w:left w:val="nil"/>
              <w:bottom w:val="single" w:sz="4" w:space="0" w:color="FFFFFF"/>
              <w:right w:val="single" w:sz="4" w:space="0" w:color="FFFFFF"/>
            </w:tcBorders>
            <w:noWrap/>
            <w:vAlign w:val="center"/>
            <w:hideMark/>
          </w:tcPr>
          <w:p w14:paraId="5043281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B65A77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43C344F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8A2168"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1930678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1006A3A"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7F81826"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75257525"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353AA049"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2523EC7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E331978"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3965100C"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27EA2D88" w14:textId="77777777" w:rsidTr="00312B99">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390C1603"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FB5377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31,319</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61CFFC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218C8C2C" w14:textId="5EB5B452" w:rsidR="0084398F" w:rsidRPr="009D511F" w:rsidRDefault="00A87398"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76AC50A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DE18110"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F2127A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25FB915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3F0324E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350A462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9F8F48"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43488B02"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21,608</w:t>
            </w:r>
          </w:p>
        </w:tc>
        <w:tc>
          <w:tcPr>
            <w:tcW w:w="587" w:type="pct"/>
            <w:gridSpan w:val="2"/>
            <w:tcBorders>
              <w:top w:val="nil"/>
              <w:left w:val="nil"/>
              <w:bottom w:val="single" w:sz="4" w:space="0" w:color="FFFFFF"/>
              <w:right w:val="single" w:sz="4" w:space="0" w:color="FFFFFF"/>
            </w:tcBorders>
            <w:noWrap/>
            <w:vAlign w:val="center"/>
            <w:hideMark/>
          </w:tcPr>
          <w:p w14:paraId="51099B0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88C2F94" w14:textId="0B606BAB" w:rsidR="0084398F" w:rsidRPr="009D511F" w:rsidRDefault="000D1EA0"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23B04325"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63192D7"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16DB320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21BDE6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2312DA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459A55F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vAlign w:val="center"/>
            <w:hideMark/>
          </w:tcPr>
          <w:p w14:paraId="3C0CAB1F" w14:textId="77777777" w:rsidR="0084398F" w:rsidRPr="009D511F" w:rsidRDefault="0084398F" w:rsidP="004D68CD">
            <w:pPr>
              <w:ind w:right="-117"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4D0DA571"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518</w:t>
            </w:r>
          </w:p>
        </w:tc>
        <w:tc>
          <w:tcPr>
            <w:tcW w:w="587" w:type="pct"/>
            <w:gridSpan w:val="2"/>
            <w:tcBorders>
              <w:top w:val="nil"/>
              <w:left w:val="nil"/>
              <w:bottom w:val="single" w:sz="4" w:space="0" w:color="FFFFFF"/>
              <w:right w:val="single" w:sz="4" w:space="0" w:color="FFFFFF"/>
            </w:tcBorders>
            <w:noWrap/>
            <w:vAlign w:val="center"/>
            <w:hideMark/>
          </w:tcPr>
          <w:p w14:paraId="1F90D072"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1996A93" w14:textId="1E706296" w:rsidR="0084398F" w:rsidRPr="009D511F" w:rsidRDefault="000D1EA0"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519DFAD5"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E14A16"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9E407E7"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C1027EC"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2D85E14"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148E0F5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ACA7DA"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5EB0344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3,047</w:t>
            </w:r>
          </w:p>
        </w:tc>
        <w:tc>
          <w:tcPr>
            <w:tcW w:w="587" w:type="pct"/>
            <w:gridSpan w:val="2"/>
            <w:tcBorders>
              <w:top w:val="nil"/>
              <w:left w:val="nil"/>
              <w:bottom w:val="single" w:sz="4" w:space="0" w:color="FFFFFF"/>
              <w:right w:val="single" w:sz="4" w:space="0" w:color="FFFFFF"/>
            </w:tcBorders>
            <w:noWrap/>
            <w:vAlign w:val="center"/>
            <w:hideMark/>
          </w:tcPr>
          <w:p w14:paraId="28D37392"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3057CB5" w14:textId="313D6D38" w:rsidR="0084398F" w:rsidRPr="009D511F" w:rsidRDefault="000D1EA0"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5A367C4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8EF1914"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77A1EF0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5,813</w:t>
            </w:r>
          </w:p>
        </w:tc>
        <w:tc>
          <w:tcPr>
            <w:tcW w:w="587" w:type="pct"/>
            <w:gridSpan w:val="2"/>
            <w:tcBorders>
              <w:top w:val="nil"/>
              <w:left w:val="nil"/>
              <w:bottom w:val="single" w:sz="4" w:space="0" w:color="FFFFFF"/>
              <w:right w:val="single" w:sz="4" w:space="0" w:color="FFFFFF"/>
            </w:tcBorders>
            <w:noWrap/>
            <w:vAlign w:val="center"/>
            <w:hideMark/>
          </w:tcPr>
          <w:p w14:paraId="1A5AD1EE"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93465EA" w14:textId="6A044DAC" w:rsidR="0084398F" w:rsidRPr="009D511F" w:rsidRDefault="000D1EA0"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72AF916F"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74B7BF2"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25DEFB4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65AE97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8BBAB83"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7AC3F878"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46B4F27"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33C86083"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92B5729"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EBB840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3D846F04"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4B201931"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2973418C"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(0)</w:t>
            </w:r>
          </w:p>
        </w:tc>
        <w:tc>
          <w:tcPr>
            <w:tcW w:w="587" w:type="pct"/>
            <w:gridSpan w:val="2"/>
            <w:tcBorders>
              <w:top w:val="nil"/>
              <w:left w:val="nil"/>
              <w:bottom w:val="single" w:sz="4" w:space="0" w:color="auto"/>
              <w:right w:val="single" w:sz="4" w:space="0" w:color="FFFFFF"/>
            </w:tcBorders>
            <w:noWrap/>
            <w:vAlign w:val="center"/>
            <w:hideMark/>
          </w:tcPr>
          <w:p w14:paraId="45A65C0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1A25F714" w14:textId="159B82F8" w:rsidR="0084398F" w:rsidRPr="009D511F" w:rsidRDefault="000D1EA0"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357B8750" w14:textId="77777777" w:rsidTr="00312B99">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1CA3C180"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143053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30,986</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132B23C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7907A616" w14:textId="267E1A5E" w:rsidR="0084398F" w:rsidRPr="009D511F" w:rsidRDefault="000D1EA0"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67F9683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02E280"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CB82B8F"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single" w:sz="4" w:space="0" w:color="auto"/>
              <w:left w:val="nil"/>
              <w:bottom w:val="single" w:sz="4" w:space="0" w:color="FFFFFF"/>
              <w:right w:val="single" w:sz="4" w:space="0" w:color="FFFFFF"/>
            </w:tcBorders>
            <w:noWrap/>
            <w:vAlign w:val="center"/>
            <w:hideMark/>
          </w:tcPr>
          <w:p w14:paraId="106BC560"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single" w:sz="4" w:space="0" w:color="auto"/>
              <w:left w:val="nil"/>
              <w:bottom w:val="single" w:sz="4" w:space="0" w:color="FFFFFF"/>
              <w:right w:val="single" w:sz="4" w:space="0" w:color="FFFFFF"/>
            </w:tcBorders>
            <w:noWrap/>
            <w:vAlign w:val="center"/>
            <w:hideMark/>
          </w:tcPr>
          <w:p w14:paraId="117F9EB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78B32E45"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6620D31C" w14:textId="77777777" w:rsidR="0084398F" w:rsidRPr="009D511F" w:rsidRDefault="0084398F" w:rsidP="0084398F">
            <w:pPr>
              <w:ind w:firstLineChars="100" w:firstLine="180"/>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144FC90B"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53E065BD"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c>
          <w:tcPr>
            <w:tcW w:w="590" w:type="pct"/>
            <w:gridSpan w:val="2"/>
            <w:tcBorders>
              <w:top w:val="nil"/>
              <w:left w:val="nil"/>
              <w:bottom w:val="nil"/>
              <w:right w:val="single" w:sz="4" w:space="0" w:color="FFFFFF"/>
            </w:tcBorders>
            <w:noWrap/>
            <w:vAlign w:val="center"/>
            <w:hideMark/>
          </w:tcPr>
          <w:p w14:paraId="62ABED15" w14:textId="77777777" w:rsidR="0084398F" w:rsidRPr="009D511F" w:rsidRDefault="0084398F" w:rsidP="0084398F">
            <w:pPr>
              <w:jc w:val="right"/>
              <w:rPr>
                <w:rFonts w:ascii="Public Sans" w:hAnsi="Public Sans" w:cs="Calibri"/>
                <w:color w:val="000000"/>
                <w:sz w:val="18"/>
                <w:szCs w:val="18"/>
                <w:lang w:eastAsia="en-AU"/>
              </w:rPr>
            </w:pPr>
            <w:r w:rsidRPr="009D511F">
              <w:rPr>
                <w:rFonts w:ascii="Public Sans" w:hAnsi="Public Sans" w:cs="Calibri"/>
                <w:color w:val="000000"/>
                <w:sz w:val="18"/>
                <w:szCs w:val="18"/>
                <w:lang w:eastAsia="en-AU"/>
              </w:rPr>
              <w:t>...</w:t>
            </w:r>
          </w:p>
        </w:tc>
      </w:tr>
      <w:tr w:rsidR="0084398F" w:rsidRPr="009D511F" w14:paraId="0A3C1A14"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D02FFA3"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4715B95A"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(333)</w:t>
            </w:r>
          </w:p>
        </w:tc>
        <w:tc>
          <w:tcPr>
            <w:tcW w:w="587" w:type="pct"/>
            <w:gridSpan w:val="2"/>
            <w:tcBorders>
              <w:top w:val="single" w:sz="4" w:space="0" w:color="auto"/>
              <w:left w:val="nil"/>
              <w:bottom w:val="single" w:sz="4" w:space="0" w:color="auto"/>
              <w:right w:val="single" w:sz="4" w:space="0" w:color="FFFFFF"/>
            </w:tcBorders>
            <w:noWrap/>
            <w:vAlign w:val="center"/>
            <w:hideMark/>
          </w:tcPr>
          <w:p w14:paraId="277480D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3B7ECAF0" w14:textId="28FAF77E" w:rsidR="0084398F" w:rsidRPr="009D511F" w:rsidRDefault="000D1EA0"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bl>
    <w:p w14:paraId="3EC13048" w14:textId="77777777" w:rsidR="0084398F" w:rsidRPr="009D511F" w:rsidRDefault="0084398F" w:rsidP="0084398F">
      <w:pPr>
        <w:spacing w:before="360" w:after="160" w:line="276" w:lineRule="auto"/>
        <w:rPr>
          <w:rFonts w:ascii="Public Sans" w:eastAsia="Aptos" w:hAnsi="Public Sans"/>
          <w:kern w:val="2"/>
          <w:sz w:val="24"/>
          <w:szCs w:val="24"/>
          <w14:ligatures w14:val="standardContextual"/>
        </w:rPr>
      </w:pPr>
    </w:p>
    <w:p w14:paraId="14660AC8" w14:textId="77777777" w:rsidR="0084398F" w:rsidRPr="009D511F" w:rsidRDefault="0084398F" w:rsidP="0084398F">
      <w:pPr>
        <w:spacing w:after="160" w:line="276" w:lineRule="auto"/>
        <w:rPr>
          <w:rFonts w:ascii="Public Sans" w:eastAsia="Aptos" w:hAnsi="Public Sans"/>
          <w:kern w:val="2"/>
          <w:sz w:val="24"/>
          <w:szCs w:val="24"/>
          <w14:ligatures w14:val="standardContextual"/>
        </w:rPr>
      </w:pPr>
      <w:r w:rsidRPr="009D511F">
        <w:rPr>
          <w:rFonts w:ascii="Public Sans" w:eastAsia="Aptos" w:hAnsi="Public Sans"/>
          <w:sz w:val="24"/>
          <w:szCs w:val="24"/>
          <w:lang w:eastAsia="en-AU"/>
        </w:rPr>
        <w:br w:type="page"/>
      </w:r>
    </w:p>
    <w:p w14:paraId="7EBDB6D9" w14:textId="77777777" w:rsidR="004D68CD" w:rsidRPr="009D511F" w:rsidRDefault="004D68CD" w:rsidP="00456A20">
      <w:pPr>
        <w:pStyle w:val="Heading4"/>
        <w:rPr>
          <w:rFonts w:ascii="Public Sans" w:hAnsi="Public Sans"/>
        </w:rPr>
      </w:pPr>
      <w:r w:rsidRPr="009D511F">
        <w:rPr>
          <w:rFonts w:ascii="Public Sans" w:hAnsi="Public Sans"/>
        </w:rPr>
        <w:lastRenderedPageBreak/>
        <w:t>Balance Sheet</w:t>
      </w:r>
    </w:p>
    <w:tbl>
      <w:tblPr>
        <w:tblW w:w="5015" w:type="pct"/>
        <w:tblInd w:w="-5" w:type="dxa"/>
        <w:tblLook w:val="04A0" w:firstRow="1" w:lastRow="0" w:firstColumn="1" w:lastColumn="0" w:noHBand="0" w:noVBand="1"/>
        <w:tblCaption w:val="9.2 Financial Statements - Public Service Commission - Balance Sheet"/>
        <w:tblDescription w:val="9.2 Financial Statements - Public Service Commission - Balance Sheet"/>
      </w:tblPr>
      <w:tblGrid>
        <w:gridCol w:w="6236"/>
        <w:gridCol w:w="114"/>
        <w:gridCol w:w="1019"/>
        <w:gridCol w:w="99"/>
        <w:gridCol w:w="1036"/>
        <w:gridCol w:w="99"/>
        <w:gridCol w:w="1042"/>
        <w:gridCol w:w="23"/>
      </w:tblGrid>
      <w:tr w:rsidR="00312B99" w:rsidRPr="009D511F" w14:paraId="1A25D73F" w14:textId="77777777" w:rsidTr="00312B99">
        <w:trPr>
          <w:trHeight w:val="283"/>
        </w:trPr>
        <w:tc>
          <w:tcPr>
            <w:tcW w:w="3284" w:type="pct"/>
            <w:gridSpan w:val="2"/>
            <w:shd w:val="clear" w:color="auto" w:fill="EBEBEB"/>
            <w:vAlign w:val="center"/>
            <w:hideMark/>
          </w:tcPr>
          <w:p w14:paraId="0F2C9F58"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1165" w:type="pct"/>
            <w:gridSpan w:val="4"/>
            <w:shd w:val="clear" w:color="auto" w:fill="EBEBEB"/>
            <w:vAlign w:val="bottom"/>
            <w:hideMark/>
          </w:tcPr>
          <w:p w14:paraId="3DE9A9F7"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2024-25</w:t>
            </w:r>
          </w:p>
        </w:tc>
        <w:tc>
          <w:tcPr>
            <w:tcW w:w="551" w:type="pct"/>
            <w:gridSpan w:val="2"/>
            <w:shd w:val="clear" w:color="auto" w:fill="EBEBEB"/>
            <w:vAlign w:val="bottom"/>
            <w:hideMark/>
          </w:tcPr>
          <w:p w14:paraId="482A4F02"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2025-26</w:t>
            </w:r>
          </w:p>
        </w:tc>
      </w:tr>
      <w:tr w:rsidR="00312B99" w:rsidRPr="009D511F" w14:paraId="4B58C225" w14:textId="77777777" w:rsidTr="00312B99">
        <w:trPr>
          <w:trHeight w:val="225"/>
        </w:trPr>
        <w:tc>
          <w:tcPr>
            <w:tcW w:w="3284" w:type="pct"/>
            <w:gridSpan w:val="2"/>
            <w:shd w:val="clear" w:color="auto" w:fill="EBEBEB"/>
            <w:vAlign w:val="center"/>
            <w:hideMark/>
          </w:tcPr>
          <w:p w14:paraId="38BF455C"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vAlign w:val="center"/>
            <w:hideMark/>
          </w:tcPr>
          <w:p w14:paraId="1CD49A1D"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c>
          <w:tcPr>
            <w:tcW w:w="587" w:type="pct"/>
            <w:gridSpan w:val="2"/>
            <w:shd w:val="clear" w:color="auto" w:fill="EBEBEB"/>
            <w:vAlign w:val="center"/>
            <w:hideMark/>
          </w:tcPr>
          <w:p w14:paraId="23290D26"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Revised</w:t>
            </w:r>
          </w:p>
        </w:tc>
        <w:tc>
          <w:tcPr>
            <w:tcW w:w="551" w:type="pct"/>
            <w:gridSpan w:val="2"/>
            <w:shd w:val="clear" w:color="auto" w:fill="EBEBEB"/>
            <w:vAlign w:val="center"/>
            <w:hideMark/>
          </w:tcPr>
          <w:p w14:paraId="78EA30A2"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r>
      <w:tr w:rsidR="00312B99" w:rsidRPr="009D511F" w14:paraId="202F3A7D" w14:textId="77777777" w:rsidTr="00312B99">
        <w:trPr>
          <w:trHeight w:val="283"/>
        </w:trPr>
        <w:tc>
          <w:tcPr>
            <w:tcW w:w="3284" w:type="pct"/>
            <w:gridSpan w:val="2"/>
            <w:shd w:val="clear" w:color="auto" w:fill="EBEBEB"/>
            <w:vAlign w:val="center"/>
            <w:hideMark/>
          </w:tcPr>
          <w:p w14:paraId="271CD2B2"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hideMark/>
          </w:tcPr>
          <w:p w14:paraId="17CBB48F"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87" w:type="pct"/>
            <w:gridSpan w:val="2"/>
            <w:shd w:val="clear" w:color="auto" w:fill="EBEBEB"/>
            <w:hideMark/>
          </w:tcPr>
          <w:p w14:paraId="7CDA86C5"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51" w:type="pct"/>
            <w:gridSpan w:val="2"/>
            <w:shd w:val="clear" w:color="auto" w:fill="EBEBEB"/>
            <w:hideMark/>
          </w:tcPr>
          <w:p w14:paraId="667135F1"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r>
      <w:tr w:rsidR="0084398F" w:rsidRPr="009D511F" w14:paraId="762E2E50" w14:textId="77777777" w:rsidTr="00312B99">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4C052806"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CDD54E7"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520F233E"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29C7EF25"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26967D4F"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4B3A507"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5ACEE205"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4DC1C9E9"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1E6BBF4C"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5274605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6520A1A"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445A6F7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5,315</w:t>
            </w:r>
          </w:p>
        </w:tc>
        <w:tc>
          <w:tcPr>
            <w:tcW w:w="587" w:type="pct"/>
            <w:gridSpan w:val="2"/>
            <w:tcBorders>
              <w:top w:val="nil"/>
              <w:left w:val="nil"/>
              <w:bottom w:val="single" w:sz="4" w:space="0" w:color="FFFFFF"/>
              <w:right w:val="single" w:sz="4" w:space="0" w:color="FFFFFF"/>
            </w:tcBorders>
            <w:noWrap/>
            <w:vAlign w:val="center"/>
            <w:hideMark/>
          </w:tcPr>
          <w:p w14:paraId="5C7246B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711018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2EE3320"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A11B0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209706E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CF0B59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97259D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DC02B1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72C232D"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134E32F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953</w:t>
            </w:r>
          </w:p>
        </w:tc>
        <w:tc>
          <w:tcPr>
            <w:tcW w:w="587" w:type="pct"/>
            <w:gridSpan w:val="2"/>
            <w:tcBorders>
              <w:top w:val="nil"/>
              <w:left w:val="nil"/>
              <w:bottom w:val="single" w:sz="4" w:space="0" w:color="FFFFFF"/>
              <w:right w:val="single" w:sz="4" w:space="0" w:color="FFFFFF"/>
            </w:tcBorders>
            <w:noWrap/>
            <w:vAlign w:val="center"/>
            <w:hideMark/>
          </w:tcPr>
          <w:p w14:paraId="3A0506D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DE538C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29D7F3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0421ADA"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230CDC9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F77339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B03248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AA9DA8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F25A2C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31E3025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CDE819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F1EC64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ED4C968"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131381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0842D74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74891F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61355F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F65744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3F5FD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7E4D8D4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030ED0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000F28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E8745BF"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22B5982"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415983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B7DFEA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B9E2F3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EB3508C"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568BA3A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4611190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18FADF1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6B4D474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D1AD3C1"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1025CCB9"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52BA21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6,268</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5F5E76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5BB4A37"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7933505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93A80AA"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4669C7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0F8CC57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267F357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24A794A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9E6E07"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18EFDA9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4A1706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061027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B7289B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FE77DA"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7C48BC5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D6F114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8F6B45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540E62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419E5DA"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5093DB2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34A28E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F10DED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8492E0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5C9FAB3"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70A3760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9F3AB9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40A401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A47D1C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76EE6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6FA4999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8A439B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F4662C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F13F7C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47410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3896173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104530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DF1C4B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B0623E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160EB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054093B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196FEDF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7609A4D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3EB9F3F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9C0D30"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2EB2D42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D820E0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161C47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13E3E2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ED177E3"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44F136E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1,356</w:t>
            </w:r>
          </w:p>
        </w:tc>
        <w:tc>
          <w:tcPr>
            <w:tcW w:w="587" w:type="pct"/>
            <w:gridSpan w:val="2"/>
            <w:tcBorders>
              <w:top w:val="nil"/>
              <w:left w:val="nil"/>
              <w:bottom w:val="single" w:sz="4" w:space="0" w:color="FFFFFF"/>
              <w:right w:val="single" w:sz="4" w:space="0" w:color="FFFFFF"/>
            </w:tcBorders>
            <w:noWrap/>
            <w:vAlign w:val="center"/>
            <w:hideMark/>
          </w:tcPr>
          <w:p w14:paraId="74D4041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4AD23A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B7B398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E30847"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 xml:space="preserve">   Infrastructure Systems</w:t>
            </w:r>
          </w:p>
        </w:tc>
        <w:tc>
          <w:tcPr>
            <w:tcW w:w="586" w:type="pct"/>
            <w:gridSpan w:val="2"/>
            <w:tcBorders>
              <w:top w:val="nil"/>
              <w:left w:val="nil"/>
              <w:bottom w:val="single" w:sz="4" w:space="0" w:color="FFFFFF"/>
              <w:right w:val="single" w:sz="4" w:space="0" w:color="FFFFFF"/>
            </w:tcBorders>
            <w:noWrap/>
            <w:vAlign w:val="center"/>
            <w:hideMark/>
          </w:tcPr>
          <w:p w14:paraId="5FC168C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9DD8F8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3D91EB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35A6C0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15BBA7A"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170DB58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3F9183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623B81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D74D2B8"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F007D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39688F4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B4D730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542C46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2CE8C0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5C4C4F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38C6308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641306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DEA5BB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065FEEE"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18DF8426"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51DD6CD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6A52F1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7A0BC3D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CF6AB2E"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3F1BDDC"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C0D931C"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1,356</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FD1927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15ED558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05EBDD62"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E11D1B6"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CA71053"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7,624</w:t>
            </w:r>
          </w:p>
        </w:tc>
        <w:tc>
          <w:tcPr>
            <w:tcW w:w="587" w:type="pct"/>
            <w:gridSpan w:val="2"/>
            <w:tcBorders>
              <w:top w:val="single" w:sz="4" w:space="0" w:color="auto"/>
              <w:left w:val="nil"/>
              <w:bottom w:val="single" w:sz="4" w:space="0" w:color="auto"/>
              <w:right w:val="single" w:sz="4" w:space="0" w:color="FFFFFF"/>
            </w:tcBorders>
            <w:noWrap/>
            <w:vAlign w:val="center"/>
            <w:hideMark/>
          </w:tcPr>
          <w:p w14:paraId="302A3ED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5FBA3764"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359EC790"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498BB36"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3252F2D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3339FA7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524B80F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0621927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5ABEA0"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5F4FB56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0FEEE98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5B81302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7DF4336C"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0FD1648"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184C985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D7CB5F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45EA53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15BB94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C65A24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020F7B4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2,360</w:t>
            </w:r>
          </w:p>
        </w:tc>
        <w:tc>
          <w:tcPr>
            <w:tcW w:w="587" w:type="pct"/>
            <w:gridSpan w:val="2"/>
            <w:tcBorders>
              <w:top w:val="nil"/>
              <w:left w:val="nil"/>
              <w:bottom w:val="single" w:sz="4" w:space="0" w:color="FFFFFF"/>
              <w:right w:val="single" w:sz="4" w:space="0" w:color="FFFFFF"/>
            </w:tcBorders>
            <w:noWrap/>
            <w:vAlign w:val="center"/>
            <w:hideMark/>
          </w:tcPr>
          <w:p w14:paraId="26F9F5F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E5DD90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051155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DFF3E5"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189C71E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4C9AED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845296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4B386D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ACF07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292E09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7BF2AB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BD6A63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51CB22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649A1E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51D5F28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7C6722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314EED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C49389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8EB9DD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021438B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2,356</w:t>
            </w:r>
          </w:p>
        </w:tc>
        <w:tc>
          <w:tcPr>
            <w:tcW w:w="587" w:type="pct"/>
            <w:gridSpan w:val="2"/>
            <w:tcBorders>
              <w:top w:val="nil"/>
              <w:left w:val="nil"/>
              <w:bottom w:val="single" w:sz="4" w:space="0" w:color="FFFFFF"/>
              <w:right w:val="single" w:sz="4" w:space="0" w:color="FFFFFF"/>
            </w:tcBorders>
            <w:noWrap/>
            <w:vAlign w:val="center"/>
            <w:hideMark/>
          </w:tcPr>
          <w:p w14:paraId="5CD0DA6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357D9B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FF2C0F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00C1E1E"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BEC401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163680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D99CA4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BCAD9A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E0B6A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4DCB8A4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14853B7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5647CE8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87143C1" w14:textId="77777777" w:rsidTr="00312B99">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00C8F8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CEAAF78"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4,716</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25A536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7E3D805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2BE30FF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40F4CA"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2FBD3A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41F2B70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17657FC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4376F92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E946E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5053197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F05A20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624F92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434971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41188C"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4A57825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A30D28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E0A178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2F8690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9618EA"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094699A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480A06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596BDB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BEA600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EE2D637"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2F40C23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266A3D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6A891B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2F59DD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97220B7"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3A5DED3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0621D9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F14FB3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F52636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3B5BB98"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3DEA725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410</w:t>
            </w:r>
          </w:p>
        </w:tc>
        <w:tc>
          <w:tcPr>
            <w:tcW w:w="587" w:type="pct"/>
            <w:gridSpan w:val="2"/>
            <w:tcBorders>
              <w:top w:val="nil"/>
              <w:left w:val="nil"/>
              <w:bottom w:val="single" w:sz="4" w:space="0" w:color="FFFFFF"/>
              <w:right w:val="single" w:sz="4" w:space="0" w:color="FFFFFF"/>
            </w:tcBorders>
            <w:noWrap/>
            <w:vAlign w:val="center"/>
            <w:hideMark/>
          </w:tcPr>
          <w:p w14:paraId="6630347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259850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642A81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6BBF67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63EA950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9644C6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7D3752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BD1249F" w14:textId="77777777" w:rsidTr="00312B99">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6387B44"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FDD968D"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410</w:t>
            </w:r>
          </w:p>
        </w:tc>
        <w:tc>
          <w:tcPr>
            <w:tcW w:w="587" w:type="pct"/>
            <w:gridSpan w:val="2"/>
            <w:tcBorders>
              <w:top w:val="single" w:sz="4" w:space="0" w:color="auto"/>
              <w:left w:val="nil"/>
              <w:bottom w:val="single" w:sz="4" w:space="0" w:color="auto"/>
              <w:right w:val="single" w:sz="4" w:space="0" w:color="FFFFFF"/>
            </w:tcBorders>
            <w:noWrap/>
            <w:vAlign w:val="center"/>
            <w:hideMark/>
          </w:tcPr>
          <w:p w14:paraId="52E57790"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4828AF1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339D5578"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0176D4DD"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46D0C16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5,126</w:t>
            </w:r>
          </w:p>
        </w:tc>
        <w:tc>
          <w:tcPr>
            <w:tcW w:w="587" w:type="pct"/>
            <w:gridSpan w:val="2"/>
            <w:tcBorders>
              <w:top w:val="nil"/>
              <w:left w:val="nil"/>
              <w:bottom w:val="single" w:sz="4" w:space="0" w:color="auto"/>
              <w:right w:val="single" w:sz="4" w:space="0" w:color="FFFFFF"/>
            </w:tcBorders>
            <w:noWrap/>
            <w:vAlign w:val="center"/>
            <w:hideMark/>
          </w:tcPr>
          <w:p w14:paraId="51978EB0"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3E49E32F"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463B6AAF"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35E4BCCD"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232BE70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2,498</w:t>
            </w:r>
          </w:p>
        </w:tc>
        <w:tc>
          <w:tcPr>
            <w:tcW w:w="587" w:type="pct"/>
            <w:gridSpan w:val="2"/>
            <w:tcBorders>
              <w:top w:val="nil"/>
              <w:left w:val="nil"/>
              <w:bottom w:val="single" w:sz="4" w:space="0" w:color="auto"/>
              <w:right w:val="single" w:sz="4" w:space="0" w:color="FFFFFF"/>
            </w:tcBorders>
            <w:noWrap/>
            <w:vAlign w:val="center"/>
            <w:hideMark/>
          </w:tcPr>
          <w:p w14:paraId="6649E5B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3BFF250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70AA0910"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7894D0"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5CF1D63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44B3D02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414434C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3E0AEF38"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2AA94B"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6DAD6D1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2,498</w:t>
            </w:r>
          </w:p>
        </w:tc>
        <w:tc>
          <w:tcPr>
            <w:tcW w:w="587" w:type="pct"/>
            <w:gridSpan w:val="2"/>
            <w:tcBorders>
              <w:top w:val="nil"/>
              <w:left w:val="nil"/>
              <w:bottom w:val="single" w:sz="4" w:space="0" w:color="FFFFFF"/>
              <w:right w:val="single" w:sz="4" w:space="0" w:color="FFFFFF"/>
            </w:tcBorders>
            <w:noWrap/>
            <w:vAlign w:val="center"/>
            <w:hideMark/>
          </w:tcPr>
          <w:p w14:paraId="313F438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(0)</w:t>
            </w:r>
          </w:p>
        </w:tc>
        <w:tc>
          <w:tcPr>
            <w:tcW w:w="590" w:type="pct"/>
            <w:gridSpan w:val="2"/>
            <w:tcBorders>
              <w:top w:val="nil"/>
              <w:left w:val="nil"/>
              <w:bottom w:val="single" w:sz="4" w:space="0" w:color="FFFFFF"/>
              <w:right w:val="single" w:sz="4" w:space="0" w:color="FFFFFF"/>
            </w:tcBorders>
            <w:noWrap/>
            <w:vAlign w:val="center"/>
            <w:hideMark/>
          </w:tcPr>
          <w:p w14:paraId="630E7E2A" w14:textId="3A780197" w:rsidR="0084398F" w:rsidRPr="009D511F" w:rsidRDefault="000D1EA0"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414570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48808A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31C0587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B0F963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003926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E2C522C" w14:textId="77777777" w:rsidTr="00312B99">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1B5A962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7D40543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27EC160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2715E62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F61F987" w14:textId="77777777" w:rsidTr="00312B99">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5592532"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57F4C66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2,498</w:t>
            </w:r>
          </w:p>
        </w:tc>
        <w:tc>
          <w:tcPr>
            <w:tcW w:w="587" w:type="pct"/>
            <w:gridSpan w:val="2"/>
            <w:tcBorders>
              <w:top w:val="nil"/>
              <w:left w:val="nil"/>
              <w:bottom w:val="single" w:sz="4" w:space="0" w:color="auto"/>
              <w:right w:val="single" w:sz="4" w:space="0" w:color="FFFFFF"/>
            </w:tcBorders>
            <w:noWrap/>
            <w:vAlign w:val="center"/>
            <w:hideMark/>
          </w:tcPr>
          <w:p w14:paraId="646B618F"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(0)</w:t>
            </w:r>
          </w:p>
        </w:tc>
        <w:tc>
          <w:tcPr>
            <w:tcW w:w="590" w:type="pct"/>
            <w:gridSpan w:val="2"/>
            <w:tcBorders>
              <w:top w:val="nil"/>
              <w:left w:val="nil"/>
              <w:bottom w:val="single" w:sz="4" w:space="0" w:color="auto"/>
              <w:right w:val="single" w:sz="4" w:space="0" w:color="FFFFFF"/>
            </w:tcBorders>
            <w:noWrap/>
            <w:vAlign w:val="center"/>
            <w:hideMark/>
          </w:tcPr>
          <w:p w14:paraId="068AA17D" w14:textId="7D957F96" w:rsidR="0084398F" w:rsidRPr="009D511F" w:rsidRDefault="000D1EA0"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bl>
    <w:p w14:paraId="7C67184F" w14:textId="77777777" w:rsidR="00A43D93" w:rsidRPr="009D511F" w:rsidRDefault="00A43D93">
      <w:pPr>
        <w:rPr>
          <w:rFonts w:ascii="Public Sans" w:eastAsia="Aptos" w:hAnsi="Public Sans"/>
          <w:kern w:val="2"/>
          <w:sz w:val="6"/>
          <w:szCs w:val="6"/>
          <w14:ligatures w14:val="standardContextual"/>
        </w:rPr>
      </w:pPr>
      <w:r w:rsidRPr="009D511F">
        <w:rPr>
          <w:rFonts w:ascii="Public Sans" w:eastAsia="Aptos" w:hAnsi="Public Sans"/>
          <w:kern w:val="2"/>
          <w:sz w:val="6"/>
          <w:szCs w:val="6"/>
          <w14:ligatures w14:val="standardContextual"/>
        </w:rPr>
        <w:br w:type="page"/>
      </w:r>
    </w:p>
    <w:p w14:paraId="05106C58" w14:textId="77777777" w:rsidR="00795BE7" w:rsidRPr="009D511F" w:rsidRDefault="00795BE7" w:rsidP="00456A20">
      <w:pPr>
        <w:pStyle w:val="Heading4"/>
        <w:rPr>
          <w:rFonts w:ascii="Public Sans" w:hAnsi="Public Sans"/>
        </w:rPr>
      </w:pPr>
      <w:r w:rsidRPr="009D511F">
        <w:rPr>
          <w:rFonts w:ascii="Public Sans" w:hAnsi="Public Sans"/>
        </w:rPr>
        <w:t>Cash Flow Statement</w:t>
      </w:r>
    </w:p>
    <w:tbl>
      <w:tblPr>
        <w:tblW w:w="5015" w:type="pct"/>
        <w:tblInd w:w="-5" w:type="dxa"/>
        <w:tblLook w:val="04A0" w:firstRow="1" w:lastRow="0" w:firstColumn="1" w:lastColumn="0" w:noHBand="0" w:noVBand="1"/>
        <w:tblCaption w:val="9.2 Financial Statements - Public Service Commission - Cash Flow Statement"/>
        <w:tblDescription w:val="9.2 Financial Statements - Public Service Commission - Cash Flow Statement"/>
      </w:tblPr>
      <w:tblGrid>
        <w:gridCol w:w="6236"/>
        <w:gridCol w:w="114"/>
        <w:gridCol w:w="1019"/>
        <w:gridCol w:w="99"/>
        <w:gridCol w:w="1036"/>
        <w:gridCol w:w="99"/>
        <w:gridCol w:w="1042"/>
        <w:gridCol w:w="23"/>
      </w:tblGrid>
      <w:tr w:rsidR="00312B99" w:rsidRPr="009D511F" w14:paraId="233FAEB8" w14:textId="77777777" w:rsidTr="00312B99">
        <w:trPr>
          <w:trHeight w:val="283"/>
        </w:trPr>
        <w:tc>
          <w:tcPr>
            <w:tcW w:w="3284" w:type="pct"/>
            <w:gridSpan w:val="2"/>
            <w:shd w:val="clear" w:color="auto" w:fill="EBEBEB"/>
            <w:vAlign w:val="center"/>
            <w:hideMark/>
          </w:tcPr>
          <w:p w14:paraId="5B834287"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1165" w:type="pct"/>
            <w:gridSpan w:val="4"/>
            <w:shd w:val="clear" w:color="auto" w:fill="EBEBEB"/>
            <w:vAlign w:val="bottom"/>
            <w:hideMark/>
          </w:tcPr>
          <w:p w14:paraId="559C1AF2"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2024-25</w:t>
            </w:r>
          </w:p>
        </w:tc>
        <w:tc>
          <w:tcPr>
            <w:tcW w:w="551" w:type="pct"/>
            <w:gridSpan w:val="2"/>
            <w:shd w:val="clear" w:color="auto" w:fill="EBEBEB"/>
            <w:vAlign w:val="bottom"/>
            <w:hideMark/>
          </w:tcPr>
          <w:p w14:paraId="60C290F3"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2025-26</w:t>
            </w:r>
          </w:p>
        </w:tc>
      </w:tr>
      <w:tr w:rsidR="00312B99" w:rsidRPr="009D511F" w14:paraId="6033C46F" w14:textId="77777777" w:rsidTr="00312B99">
        <w:trPr>
          <w:trHeight w:val="225"/>
        </w:trPr>
        <w:tc>
          <w:tcPr>
            <w:tcW w:w="3284" w:type="pct"/>
            <w:gridSpan w:val="2"/>
            <w:shd w:val="clear" w:color="auto" w:fill="EBEBEB"/>
            <w:vAlign w:val="center"/>
            <w:hideMark/>
          </w:tcPr>
          <w:p w14:paraId="5D1E86A8"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vAlign w:val="center"/>
            <w:hideMark/>
          </w:tcPr>
          <w:p w14:paraId="7720D59C"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c>
          <w:tcPr>
            <w:tcW w:w="587" w:type="pct"/>
            <w:gridSpan w:val="2"/>
            <w:shd w:val="clear" w:color="auto" w:fill="EBEBEB"/>
            <w:vAlign w:val="center"/>
            <w:hideMark/>
          </w:tcPr>
          <w:p w14:paraId="41AFC82B"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Revised</w:t>
            </w:r>
          </w:p>
        </w:tc>
        <w:tc>
          <w:tcPr>
            <w:tcW w:w="551" w:type="pct"/>
            <w:gridSpan w:val="2"/>
            <w:shd w:val="clear" w:color="auto" w:fill="EBEBEB"/>
            <w:vAlign w:val="center"/>
            <w:hideMark/>
          </w:tcPr>
          <w:p w14:paraId="0F9EF543" w14:textId="77777777" w:rsidR="00312B99" w:rsidRPr="009D511F" w:rsidRDefault="00312B99" w:rsidP="0094302F">
            <w:pPr>
              <w:jc w:val="center"/>
              <w:rPr>
                <w:rFonts w:ascii="Public Sans" w:hAnsi="Public Sans" w:cs="Calibri"/>
                <w:sz w:val="18"/>
                <w:szCs w:val="18"/>
              </w:rPr>
            </w:pPr>
            <w:r w:rsidRPr="009D511F">
              <w:rPr>
                <w:rFonts w:ascii="Public Sans" w:hAnsi="Public Sans" w:cs="Calibri"/>
                <w:sz w:val="18"/>
                <w:szCs w:val="18"/>
              </w:rPr>
              <w:t>Budget</w:t>
            </w:r>
          </w:p>
        </w:tc>
      </w:tr>
      <w:tr w:rsidR="00312B99" w:rsidRPr="009D511F" w14:paraId="6668B279" w14:textId="77777777" w:rsidTr="00312B99">
        <w:trPr>
          <w:trHeight w:val="283"/>
        </w:trPr>
        <w:tc>
          <w:tcPr>
            <w:tcW w:w="3284" w:type="pct"/>
            <w:gridSpan w:val="2"/>
            <w:shd w:val="clear" w:color="auto" w:fill="EBEBEB"/>
            <w:vAlign w:val="center"/>
            <w:hideMark/>
          </w:tcPr>
          <w:p w14:paraId="3D03BFE6" w14:textId="77777777" w:rsidR="00312B99" w:rsidRPr="009D511F" w:rsidRDefault="00312B99" w:rsidP="0094302F">
            <w:pPr>
              <w:rPr>
                <w:rFonts w:ascii="Public Sans" w:hAnsi="Public Sans" w:cs="Calibri"/>
                <w:sz w:val="18"/>
                <w:szCs w:val="18"/>
              </w:rPr>
            </w:pPr>
            <w:r w:rsidRPr="009D511F">
              <w:rPr>
                <w:rFonts w:ascii="Public Sans" w:hAnsi="Public Sans" w:cs="Calibri"/>
                <w:sz w:val="18"/>
                <w:szCs w:val="18"/>
              </w:rPr>
              <w:t> </w:t>
            </w:r>
          </w:p>
        </w:tc>
        <w:tc>
          <w:tcPr>
            <w:tcW w:w="578" w:type="pct"/>
            <w:gridSpan w:val="2"/>
            <w:shd w:val="clear" w:color="auto" w:fill="EBEBEB"/>
            <w:hideMark/>
          </w:tcPr>
          <w:p w14:paraId="53E5B1C5"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87" w:type="pct"/>
            <w:gridSpan w:val="2"/>
            <w:shd w:val="clear" w:color="auto" w:fill="EBEBEB"/>
            <w:hideMark/>
          </w:tcPr>
          <w:p w14:paraId="2DE1BCE4"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c>
          <w:tcPr>
            <w:tcW w:w="551" w:type="pct"/>
            <w:gridSpan w:val="2"/>
            <w:shd w:val="clear" w:color="auto" w:fill="EBEBEB"/>
            <w:hideMark/>
          </w:tcPr>
          <w:p w14:paraId="48184700" w14:textId="77777777" w:rsidR="00312B99" w:rsidRPr="009D511F" w:rsidRDefault="00312B99" w:rsidP="007B3097">
            <w:pPr>
              <w:jc w:val="center"/>
              <w:rPr>
                <w:rFonts w:ascii="Public Sans" w:hAnsi="Public Sans" w:cs="Calibri"/>
                <w:sz w:val="18"/>
                <w:szCs w:val="18"/>
              </w:rPr>
            </w:pPr>
            <w:r w:rsidRPr="009D511F">
              <w:rPr>
                <w:rFonts w:ascii="Public Sans" w:hAnsi="Public Sans" w:cs="Calibri"/>
                <w:sz w:val="18"/>
                <w:szCs w:val="18"/>
              </w:rPr>
              <w:t>$000</w:t>
            </w:r>
          </w:p>
        </w:tc>
      </w:tr>
      <w:tr w:rsidR="0084398F" w:rsidRPr="009D511F" w14:paraId="537958D7" w14:textId="77777777" w:rsidTr="00312B99">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34C2BD4D"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DE511AF"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47E430D4"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18320F15"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5016F5D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152237E"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77288E7C"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69EF12AC"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13AC326B" w14:textId="77777777" w:rsidR="0084398F" w:rsidRPr="009D511F" w:rsidRDefault="0084398F" w:rsidP="0084398F">
            <w:pPr>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07E6AB30"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E2BB3C"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6435BD1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20,189</w:t>
            </w:r>
          </w:p>
        </w:tc>
        <w:tc>
          <w:tcPr>
            <w:tcW w:w="587" w:type="pct"/>
            <w:gridSpan w:val="2"/>
            <w:tcBorders>
              <w:top w:val="nil"/>
              <w:left w:val="nil"/>
              <w:bottom w:val="single" w:sz="4" w:space="0" w:color="FFFFFF"/>
              <w:right w:val="single" w:sz="4" w:space="0" w:color="FFFFFF"/>
            </w:tcBorders>
            <w:noWrap/>
            <w:vAlign w:val="center"/>
            <w:hideMark/>
          </w:tcPr>
          <w:p w14:paraId="7CA51D4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56251BD" w14:textId="1B574EE2" w:rsidR="0084398F" w:rsidRPr="009D511F" w:rsidRDefault="000D1EA0"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9D7BE6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741F6A7"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78A0309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4742AF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7A0AB4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4542CDC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4B12A34"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1BACAEC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AB9263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BFBC86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D66288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EDD79BA"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0193A90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8C7CD2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4153A3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30DBDF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2E9AF7"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3DFBC56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ECFF74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B4F0F6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DA01789"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713CF894"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4B1935C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10,064</w:t>
            </w:r>
          </w:p>
        </w:tc>
        <w:tc>
          <w:tcPr>
            <w:tcW w:w="587" w:type="pct"/>
            <w:gridSpan w:val="2"/>
            <w:tcBorders>
              <w:top w:val="nil"/>
              <w:left w:val="nil"/>
              <w:bottom w:val="nil"/>
              <w:right w:val="single" w:sz="4" w:space="0" w:color="FFFFFF"/>
            </w:tcBorders>
            <w:noWrap/>
            <w:vAlign w:val="center"/>
            <w:hideMark/>
          </w:tcPr>
          <w:p w14:paraId="213128C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75F61C14" w14:textId="06A6DD0C" w:rsidR="0084398F" w:rsidRPr="009D511F" w:rsidRDefault="000D1EA0"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13E6DDB"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1B3CEBF" w14:textId="77777777" w:rsidR="0084398F" w:rsidRPr="009D511F" w:rsidRDefault="0084398F" w:rsidP="0084398F">
            <w:pPr>
              <w:ind w:firstLineChars="100" w:firstLine="181"/>
              <w:rPr>
                <w:rFonts w:ascii="Public Sans" w:hAnsi="Public Sans" w:cs="Calibri"/>
                <w:b/>
                <w:bCs/>
                <w:sz w:val="18"/>
                <w:szCs w:val="18"/>
                <w:lang w:eastAsia="en-AU"/>
              </w:rPr>
            </w:pPr>
            <w:r w:rsidRPr="009D511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A0F1F1F"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30,253</w:t>
            </w:r>
          </w:p>
        </w:tc>
        <w:tc>
          <w:tcPr>
            <w:tcW w:w="587" w:type="pct"/>
            <w:gridSpan w:val="2"/>
            <w:tcBorders>
              <w:top w:val="single" w:sz="4" w:space="0" w:color="auto"/>
              <w:left w:val="nil"/>
              <w:bottom w:val="single" w:sz="4" w:space="0" w:color="auto"/>
              <w:right w:val="single" w:sz="4" w:space="0" w:color="FFFFFF"/>
            </w:tcBorders>
            <w:noWrap/>
            <w:vAlign w:val="center"/>
            <w:hideMark/>
          </w:tcPr>
          <w:p w14:paraId="6129C8C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1B081C9D" w14:textId="29621563" w:rsidR="0084398F" w:rsidRPr="009D511F" w:rsidRDefault="000D1EA0"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0CDF170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093496"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43334A0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21AB481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42FA06A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0A096F18"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825A60"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54D20CF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21,608</w:t>
            </w:r>
          </w:p>
        </w:tc>
        <w:tc>
          <w:tcPr>
            <w:tcW w:w="587" w:type="pct"/>
            <w:gridSpan w:val="2"/>
            <w:tcBorders>
              <w:top w:val="nil"/>
              <w:left w:val="nil"/>
              <w:bottom w:val="single" w:sz="4" w:space="0" w:color="FFFFFF"/>
              <w:right w:val="single" w:sz="4" w:space="0" w:color="FFFFFF"/>
            </w:tcBorders>
            <w:noWrap/>
            <w:vAlign w:val="center"/>
            <w:hideMark/>
          </w:tcPr>
          <w:p w14:paraId="1948FFE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08E3163" w14:textId="59ED4FBB" w:rsidR="0084398F" w:rsidRPr="009D511F" w:rsidRDefault="000D1EA0"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0B5F3D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6F7B42D"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07C7EEA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C1A468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710205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AAFAE7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583C18"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57065F6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A85D87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BCD367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2215C9A"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C5552B"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2D60F3B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B737E7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8C67FC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B221EE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4EA28DC"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62E3A2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679561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7E8701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DFC3449"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708E60E"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7B6E61E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3,047</w:t>
            </w:r>
          </w:p>
        </w:tc>
        <w:tc>
          <w:tcPr>
            <w:tcW w:w="587" w:type="pct"/>
            <w:gridSpan w:val="2"/>
            <w:tcBorders>
              <w:top w:val="nil"/>
              <w:left w:val="nil"/>
              <w:bottom w:val="single" w:sz="4" w:space="0" w:color="FFFFFF"/>
              <w:right w:val="single" w:sz="4" w:space="0" w:color="FFFFFF"/>
            </w:tcBorders>
            <w:noWrap/>
            <w:vAlign w:val="center"/>
            <w:hideMark/>
          </w:tcPr>
          <w:p w14:paraId="54AECB4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0BA8138" w14:textId="4E5E1294" w:rsidR="0084398F" w:rsidRPr="009D511F" w:rsidRDefault="000D1EA0"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A7B482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F6EA06B"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020D292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DF06F7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BF03DB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293C373"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68CCBE1"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32762EF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AF3698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7235C2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2F54647"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9BDE6DA"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554DE50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5,813</w:t>
            </w:r>
          </w:p>
        </w:tc>
        <w:tc>
          <w:tcPr>
            <w:tcW w:w="587" w:type="pct"/>
            <w:gridSpan w:val="2"/>
            <w:tcBorders>
              <w:top w:val="nil"/>
              <w:left w:val="nil"/>
              <w:bottom w:val="single" w:sz="4" w:space="0" w:color="FFFFFF"/>
              <w:right w:val="single" w:sz="4" w:space="0" w:color="FFFFFF"/>
            </w:tcBorders>
            <w:noWrap/>
            <w:vAlign w:val="center"/>
            <w:hideMark/>
          </w:tcPr>
          <w:p w14:paraId="2858215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8042B12" w14:textId="12BD4A3E" w:rsidR="0084398F" w:rsidRPr="009D511F" w:rsidRDefault="000D1EA0"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A862D38"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0695EB7C" w14:textId="77777777" w:rsidR="0084398F" w:rsidRPr="009D511F" w:rsidRDefault="0084398F" w:rsidP="0084398F">
            <w:pPr>
              <w:ind w:firstLineChars="200" w:firstLine="360"/>
              <w:rPr>
                <w:rFonts w:ascii="Public Sans" w:hAnsi="Public Sans" w:cs="Calibri"/>
                <w:sz w:val="18"/>
                <w:szCs w:val="18"/>
                <w:lang w:eastAsia="en-AU"/>
              </w:rPr>
            </w:pPr>
            <w:r w:rsidRPr="009D511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4077B7C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(0)</w:t>
            </w:r>
          </w:p>
        </w:tc>
        <w:tc>
          <w:tcPr>
            <w:tcW w:w="587" w:type="pct"/>
            <w:gridSpan w:val="2"/>
            <w:tcBorders>
              <w:top w:val="nil"/>
              <w:left w:val="nil"/>
              <w:bottom w:val="nil"/>
              <w:right w:val="single" w:sz="4" w:space="0" w:color="FFFFFF"/>
            </w:tcBorders>
            <w:noWrap/>
            <w:vAlign w:val="center"/>
            <w:hideMark/>
          </w:tcPr>
          <w:p w14:paraId="4BD2554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5F1EC55B" w14:textId="624FAE0D" w:rsidR="0084398F" w:rsidRPr="009D511F" w:rsidRDefault="000D1EA0"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CF8F9D4"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48818C2B" w14:textId="77777777" w:rsidR="0084398F" w:rsidRPr="009D511F" w:rsidRDefault="0084398F" w:rsidP="0084398F">
            <w:pPr>
              <w:ind w:firstLineChars="100" w:firstLine="181"/>
              <w:rPr>
                <w:rFonts w:ascii="Public Sans" w:hAnsi="Public Sans" w:cs="Calibri"/>
                <w:b/>
                <w:bCs/>
                <w:sz w:val="18"/>
                <w:szCs w:val="18"/>
                <w:lang w:eastAsia="en-AU"/>
              </w:rPr>
            </w:pPr>
            <w:r w:rsidRPr="009D511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CEB2AC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30,468</w:t>
            </w:r>
          </w:p>
        </w:tc>
        <w:tc>
          <w:tcPr>
            <w:tcW w:w="587" w:type="pct"/>
            <w:gridSpan w:val="2"/>
            <w:tcBorders>
              <w:top w:val="single" w:sz="4" w:space="0" w:color="auto"/>
              <w:left w:val="nil"/>
              <w:bottom w:val="single" w:sz="4" w:space="0" w:color="auto"/>
              <w:right w:val="single" w:sz="4" w:space="0" w:color="FFFFFF"/>
            </w:tcBorders>
            <w:noWrap/>
            <w:vAlign w:val="center"/>
            <w:hideMark/>
          </w:tcPr>
          <w:p w14:paraId="54D425D9"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69BCD9B6" w14:textId="777CA2F7" w:rsidR="0084398F" w:rsidRPr="009D511F" w:rsidRDefault="000D1EA0"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4937A4BD" w14:textId="77777777" w:rsidTr="00312B99">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4695044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5DD1A52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215</w:t>
            </w:r>
          </w:p>
        </w:tc>
        <w:tc>
          <w:tcPr>
            <w:tcW w:w="587" w:type="pct"/>
            <w:gridSpan w:val="2"/>
            <w:tcBorders>
              <w:top w:val="nil"/>
              <w:left w:val="nil"/>
              <w:bottom w:val="single" w:sz="4" w:space="0" w:color="auto"/>
              <w:right w:val="single" w:sz="4" w:space="0" w:color="FFFFFF"/>
            </w:tcBorders>
            <w:noWrap/>
            <w:vAlign w:val="center"/>
            <w:hideMark/>
          </w:tcPr>
          <w:p w14:paraId="4EB8C991"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22198CB4" w14:textId="1AC19178" w:rsidR="0084398F" w:rsidRPr="009D511F" w:rsidRDefault="000D1EA0"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760C559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6B7CE35"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046EC882"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290EE37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B38331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596ACB9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23D4F96"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1523088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C0B177A"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090ADD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B4A2298"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110D3DD"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D9CC31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(270)</w:t>
            </w:r>
          </w:p>
        </w:tc>
        <w:tc>
          <w:tcPr>
            <w:tcW w:w="587" w:type="pct"/>
            <w:gridSpan w:val="2"/>
            <w:tcBorders>
              <w:top w:val="nil"/>
              <w:left w:val="nil"/>
              <w:bottom w:val="single" w:sz="4" w:space="0" w:color="FFFFFF"/>
              <w:right w:val="single" w:sz="4" w:space="0" w:color="FFFFFF"/>
            </w:tcBorders>
            <w:noWrap/>
            <w:vAlign w:val="center"/>
            <w:hideMark/>
          </w:tcPr>
          <w:p w14:paraId="71F5224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431886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FF8E93D"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1DF8E3"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06E1E3E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2EFBFD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29EC50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171DF96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18D19C"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522DF84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89BAFB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7B1B29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355A12E"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F6432D"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497C163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86D72B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9D74A9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1D2C82C"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7153421"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037DCEB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C6F747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AD46927"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7FD2445"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7E56130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4723F11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48E4F69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12D3F22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6D03A041"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565590F"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4C16872A"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(270)</w:t>
            </w:r>
          </w:p>
        </w:tc>
        <w:tc>
          <w:tcPr>
            <w:tcW w:w="587" w:type="pct"/>
            <w:gridSpan w:val="2"/>
            <w:tcBorders>
              <w:top w:val="single" w:sz="4" w:space="0" w:color="auto"/>
              <w:left w:val="nil"/>
              <w:bottom w:val="single" w:sz="4" w:space="0" w:color="auto"/>
              <w:right w:val="single" w:sz="4" w:space="0" w:color="FFFFFF"/>
            </w:tcBorders>
            <w:noWrap/>
            <w:vAlign w:val="center"/>
            <w:hideMark/>
          </w:tcPr>
          <w:p w14:paraId="174C33B2"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6167FA8B"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667E0294"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27BDD2"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72AA03D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F6163A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5639124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 </w:t>
            </w:r>
          </w:p>
        </w:tc>
      </w:tr>
      <w:tr w:rsidR="0084398F" w:rsidRPr="009D511F" w14:paraId="0CF66FF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35E619"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2DC90A0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4916F5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A68AE6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25CE0E2"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314CE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2F616B9B"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769D9AC"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2D0767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5FD82FA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02C2667"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48CA114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B051AF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DE9727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FAD451B"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A98C11"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1A6F0C9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142E15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DCB69F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08FF7A76" w14:textId="77777777" w:rsidTr="00312B99">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540F9F2"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48C18A49"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3E2F66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51385C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D535005"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4C09B4A4"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2B63E520"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3259C588"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38FBC221"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96D3F70"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0319619"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3958257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05A1D46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2C5DE6D5"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1F4A208D" w14:textId="77777777" w:rsidTr="00312B99">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F277F28"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094608B6"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(55)</w:t>
            </w:r>
          </w:p>
        </w:tc>
        <w:tc>
          <w:tcPr>
            <w:tcW w:w="587" w:type="pct"/>
            <w:gridSpan w:val="2"/>
            <w:tcBorders>
              <w:top w:val="nil"/>
              <w:left w:val="nil"/>
              <w:bottom w:val="single" w:sz="4" w:space="0" w:color="auto"/>
              <w:right w:val="single" w:sz="4" w:space="0" w:color="FFFFFF"/>
            </w:tcBorders>
            <w:noWrap/>
            <w:vAlign w:val="center"/>
            <w:hideMark/>
          </w:tcPr>
          <w:p w14:paraId="5EC8E629"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5C32AE00" w14:textId="1D4803ED" w:rsidR="0084398F" w:rsidRPr="009D511F" w:rsidRDefault="000D1EA0"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r w:rsidR="0084398F" w:rsidRPr="009D511F" w14:paraId="24C4CB30" w14:textId="77777777" w:rsidTr="00312B99">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79CF7FEF"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286BF54D"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5,370</w:t>
            </w:r>
          </w:p>
        </w:tc>
        <w:tc>
          <w:tcPr>
            <w:tcW w:w="587" w:type="pct"/>
            <w:gridSpan w:val="2"/>
            <w:tcBorders>
              <w:top w:val="nil"/>
              <w:left w:val="nil"/>
              <w:bottom w:val="nil"/>
              <w:right w:val="single" w:sz="4" w:space="0" w:color="FFFFFF"/>
            </w:tcBorders>
            <w:noWrap/>
            <w:vAlign w:val="center"/>
            <w:hideMark/>
          </w:tcPr>
          <w:p w14:paraId="50AE6004"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6,063</w:t>
            </w:r>
          </w:p>
        </w:tc>
        <w:tc>
          <w:tcPr>
            <w:tcW w:w="590" w:type="pct"/>
            <w:gridSpan w:val="2"/>
            <w:tcBorders>
              <w:top w:val="nil"/>
              <w:left w:val="nil"/>
              <w:bottom w:val="nil"/>
              <w:right w:val="single" w:sz="4" w:space="0" w:color="FFFFFF"/>
            </w:tcBorders>
            <w:noWrap/>
            <w:vAlign w:val="center"/>
            <w:hideMark/>
          </w:tcPr>
          <w:p w14:paraId="4CA65983"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3D6F7E65" w14:textId="77777777" w:rsidTr="00312B99">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2CB3A6B0"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30E74E6"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5CA74F8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19A3D6AE"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2F6381B1" w14:textId="77777777" w:rsidTr="00312B99">
        <w:trPr>
          <w:gridAfter w:val="1"/>
          <w:wAfter w:w="12" w:type="pct"/>
          <w:trHeight w:val="300"/>
        </w:trPr>
        <w:tc>
          <w:tcPr>
            <w:tcW w:w="3225" w:type="pct"/>
            <w:tcBorders>
              <w:top w:val="nil"/>
              <w:left w:val="single" w:sz="4" w:space="0" w:color="FFFFFF"/>
              <w:bottom w:val="nil"/>
              <w:right w:val="single" w:sz="4" w:space="0" w:color="FFFFFF"/>
            </w:tcBorders>
            <w:noWrap/>
            <w:vAlign w:val="center"/>
            <w:hideMark/>
          </w:tcPr>
          <w:p w14:paraId="7950B078" w14:textId="77777777" w:rsidR="0084398F" w:rsidRPr="009D511F" w:rsidRDefault="0084398F" w:rsidP="0084398F">
            <w:pPr>
              <w:ind w:firstLineChars="100" w:firstLine="180"/>
              <w:rPr>
                <w:rFonts w:ascii="Public Sans" w:hAnsi="Public Sans" w:cs="Calibri"/>
                <w:sz w:val="18"/>
                <w:szCs w:val="18"/>
                <w:lang w:eastAsia="en-AU"/>
              </w:rPr>
            </w:pPr>
            <w:r w:rsidRPr="009D511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278EEC3F"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310A0215" w14:textId="77777777" w:rsidR="0084398F" w:rsidRPr="009D511F" w:rsidRDefault="0084398F"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(6,063)</w:t>
            </w:r>
          </w:p>
        </w:tc>
        <w:tc>
          <w:tcPr>
            <w:tcW w:w="590" w:type="pct"/>
            <w:gridSpan w:val="2"/>
            <w:tcBorders>
              <w:top w:val="nil"/>
              <w:left w:val="nil"/>
              <w:bottom w:val="nil"/>
              <w:right w:val="single" w:sz="4" w:space="0" w:color="FFFFFF"/>
            </w:tcBorders>
            <w:noWrap/>
            <w:vAlign w:val="center"/>
            <w:hideMark/>
          </w:tcPr>
          <w:p w14:paraId="67FEA742" w14:textId="273E1DA7" w:rsidR="0084398F" w:rsidRPr="009D511F" w:rsidRDefault="000D1EA0" w:rsidP="0084398F">
            <w:pPr>
              <w:jc w:val="right"/>
              <w:rPr>
                <w:rFonts w:ascii="Public Sans" w:hAnsi="Public Sans" w:cs="Calibri"/>
                <w:sz w:val="18"/>
                <w:szCs w:val="18"/>
                <w:lang w:eastAsia="en-AU"/>
              </w:rPr>
            </w:pPr>
            <w:r w:rsidRPr="009D511F">
              <w:rPr>
                <w:rFonts w:ascii="Public Sans" w:hAnsi="Public Sans" w:cs="Calibri"/>
                <w:sz w:val="18"/>
                <w:szCs w:val="18"/>
                <w:lang w:eastAsia="en-AU"/>
              </w:rPr>
              <w:t>...</w:t>
            </w:r>
          </w:p>
        </w:tc>
      </w:tr>
      <w:tr w:rsidR="0084398F" w:rsidRPr="009D511F" w14:paraId="710A3F6E" w14:textId="77777777" w:rsidTr="00312B99">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77340AA" w14:textId="77777777" w:rsidR="0084398F" w:rsidRPr="009D511F" w:rsidRDefault="0084398F" w:rsidP="0084398F">
            <w:pPr>
              <w:rPr>
                <w:rFonts w:ascii="Public Sans" w:hAnsi="Public Sans" w:cs="Calibri"/>
                <w:b/>
                <w:bCs/>
                <w:sz w:val="18"/>
                <w:szCs w:val="18"/>
                <w:lang w:eastAsia="en-AU"/>
              </w:rPr>
            </w:pPr>
            <w:r w:rsidRPr="009D511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B8479AC"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5,315</w:t>
            </w:r>
          </w:p>
        </w:tc>
        <w:tc>
          <w:tcPr>
            <w:tcW w:w="587" w:type="pct"/>
            <w:gridSpan w:val="2"/>
            <w:tcBorders>
              <w:top w:val="single" w:sz="4" w:space="0" w:color="auto"/>
              <w:left w:val="nil"/>
              <w:bottom w:val="single" w:sz="4" w:space="0" w:color="auto"/>
              <w:right w:val="single" w:sz="4" w:space="0" w:color="FFFFFF"/>
            </w:tcBorders>
            <w:noWrap/>
            <w:vAlign w:val="center"/>
            <w:hideMark/>
          </w:tcPr>
          <w:p w14:paraId="643C9300" w14:textId="77777777" w:rsidR="0084398F" w:rsidRPr="009D511F" w:rsidRDefault="0084398F"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02E046D6" w14:textId="5E511D89" w:rsidR="0084398F" w:rsidRPr="009D511F" w:rsidRDefault="000D1EA0" w:rsidP="0084398F">
            <w:pPr>
              <w:jc w:val="right"/>
              <w:rPr>
                <w:rFonts w:ascii="Public Sans" w:hAnsi="Public Sans" w:cs="Calibri"/>
                <w:b/>
                <w:bCs/>
                <w:sz w:val="18"/>
                <w:szCs w:val="18"/>
                <w:lang w:eastAsia="en-AU"/>
              </w:rPr>
            </w:pPr>
            <w:r w:rsidRPr="009D511F">
              <w:rPr>
                <w:rFonts w:ascii="Public Sans" w:hAnsi="Public Sans" w:cs="Calibri"/>
                <w:b/>
                <w:bCs/>
                <w:sz w:val="18"/>
                <w:szCs w:val="18"/>
                <w:lang w:eastAsia="en-AU"/>
              </w:rPr>
              <w:t>...</w:t>
            </w:r>
          </w:p>
        </w:tc>
      </w:tr>
    </w:tbl>
    <w:p w14:paraId="313047F0" w14:textId="77777777" w:rsidR="0084398F" w:rsidRPr="009D511F" w:rsidRDefault="0084398F" w:rsidP="00A43D93">
      <w:pPr>
        <w:spacing w:before="360" w:after="160" w:line="276" w:lineRule="auto"/>
        <w:rPr>
          <w:rFonts w:ascii="Public Sans" w:eastAsia="Aptos" w:hAnsi="Public Sans"/>
          <w:kern w:val="2"/>
          <w:sz w:val="24"/>
          <w:szCs w:val="24"/>
          <w14:ligatures w14:val="standardContextual"/>
        </w:rPr>
      </w:pPr>
    </w:p>
    <w:sectPr w:rsidR="0084398F" w:rsidRPr="009D511F" w:rsidSect="00D62825">
      <w:headerReference w:type="even" r:id="rId25"/>
      <w:headerReference w:type="default" r:id="rId26"/>
      <w:headerReference w:type="first" r:id="rId27"/>
      <w:footerReference w:type="first" r:id="rId28"/>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74463" w14:textId="77777777" w:rsidR="000740F3" w:rsidRDefault="000740F3">
      <w:r>
        <w:separator/>
      </w:r>
    </w:p>
    <w:p w14:paraId="2A2766F4" w14:textId="77777777" w:rsidR="000740F3" w:rsidRDefault="000740F3"/>
  </w:endnote>
  <w:endnote w:type="continuationSeparator" w:id="0">
    <w:p w14:paraId="17B05F07" w14:textId="77777777" w:rsidR="000740F3" w:rsidRDefault="000740F3">
      <w:r>
        <w:continuationSeparator/>
      </w:r>
    </w:p>
    <w:p w14:paraId="643A4723" w14:textId="77777777" w:rsidR="000740F3" w:rsidRDefault="000740F3"/>
  </w:endnote>
  <w:endnote w:type="continuationNotice" w:id="1">
    <w:p w14:paraId="55E99CC9" w14:textId="77777777" w:rsidR="000740F3" w:rsidRDefault="00074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Public Sans">
    <w:panose1 w:val="00000000000000000000"/>
    <w:charset w:val="00"/>
    <w:family w:val="auto"/>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779F2" w14:textId="29390440" w:rsidR="00E50DEC" w:rsidRPr="000E69AA" w:rsidRDefault="00FC4C2F" w:rsidP="00E50DEC">
    <w:pPr>
      <w:pStyle w:val="Footer"/>
      <w:pBdr>
        <w:top w:val="single" w:sz="4" w:space="4" w:color="auto"/>
      </w:pBdr>
      <w:tabs>
        <w:tab w:val="clear" w:pos="7655"/>
        <w:tab w:val="right" w:pos="9639"/>
      </w:tabs>
      <w:rPr>
        <w:rFonts w:ascii="Public Sans" w:hAnsi="Public Sans"/>
        <w:szCs w:val="18"/>
      </w:rPr>
    </w:pPr>
    <w:r w:rsidRPr="000E69AA">
      <w:rPr>
        <w:rFonts w:ascii="Public Sans" w:hAnsi="Public Sans"/>
        <w:szCs w:val="18"/>
      </w:rPr>
      <w:t>9 -</w:t>
    </w:r>
    <w:r w:rsidR="00E50DEC" w:rsidRPr="000E69AA">
      <w:rPr>
        <w:rFonts w:ascii="Public Sans" w:hAnsi="Public Sans"/>
        <w:szCs w:val="18"/>
      </w:rPr>
      <w:t xml:space="preserve"> </w:t>
    </w:r>
    <w:r w:rsidR="00E50DEC" w:rsidRPr="000E69AA">
      <w:rPr>
        <w:rFonts w:ascii="Public Sans" w:hAnsi="Public Sans"/>
        <w:szCs w:val="18"/>
      </w:rPr>
      <w:fldChar w:fldCharType="begin"/>
    </w:r>
    <w:r w:rsidR="00E50DEC" w:rsidRPr="000E69AA">
      <w:rPr>
        <w:rFonts w:ascii="Public Sans" w:hAnsi="Public Sans"/>
        <w:szCs w:val="18"/>
      </w:rPr>
      <w:instrText xml:space="preserve"> PAGE  \* MERGEFORMAT </w:instrText>
    </w:r>
    <w:r w:rsidR="00E50DEC" w:rsidRPr="000E69AA">
      <w:rPr>
        <w:rFonts w:ascii="Public Sans" w:hAnsi="Public Sans"/>
        <w:szCs w:val="18"/>
      </w:rPr>
      <w:fldChar w:fldCharType="separate"/>
    </w:r>
    <w:r w:rsidR="00E50DEC" w:rsidRPr="000E69AA">
      <w:rPr>
        <w:rFonts w:ascii="Public Sans" w:hAnsi="Public Sans"/>
        <w:szCs w:val="18"/>
      </w:rPr>
      <w:t>2</w:t>
    </w:r>
    <w:r w:rsidR="00E50DEC" w:rsidRPr="000E69AA">
      <w:rPr>
        <w:rFonts w:ascii="Public Sans" w:hAnsi="Public Sans"/>
        <w:szCs w:val="18"/>
      </w:rPr>
      <w:fldChar w:fldCharType="end"/>
    </w:r>
    <w:r w:rsidR="00E50DEC" w:rsidRPr="000E69AA">
      <w:rPr>
        <w:rFonts w:ascii="Public Sans" w:hAnsi="Public Sans"/>
        <w:szCs w:val="18"/>
      </w:rPr>
      <w:tab/>
    </w:r>
    <w:r w:rsidRPr="000E69AA">
      <w:rPr>
        <w:rFonts w:ascii="Public Sans" w:hAnsi="Public Sans"/>
        <w:szCs w:val="18"/>
      </w:rPr>
      <w:t>2025-26</w:t>
    </w:r>
    <w:r w:rsidR="00E50DEC" w:rsidRPr="000E69AA">
      <w:rPr>
        <w:rFonts w:ascii="Public Sans" w:hAnsi="Public Sans"/>
        <w:szCs w:val="18"/>
      </w:rPr>
      <w:t xml:space="preserve"> Agency Financial Statements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11C3" w14:textId="36A48CD3" w:rsidR="008B62F3" w:rsidRPr="000E69AA" w:rsidRDefault="00FC4C2F" w:rsidP="008B62F3">
    <w:pPr>
      <w:pStyle w:val="Footer"/>
      <w:pBdr>
        <w:top w:val="single" w:sz="4" w:space="4" w:color="auto"/>
      </w:pBdr>
      <w:tabs>
        <w:tab w:val="clear" w:pos="7655"/>
        <w:tab w:val="right" w:pos="9639"/>
      </w:tabs>
      <w:rPr>
        <w:rFonts w:ascii="Public Sans" w:hAnsi="Public Sans"/>
        <w:szCs w:val="18"/>
      </w:rPr>
    </w:pPr>
    <w:r w:rsidRPr="000E69AA">
      <w:rPr>
        <w:rFonts w:ascii="Public Sans" w:hAnsi="Public Sans"/>
        <w:szCs w:val="18"/>
      </w:rPr>
      <w:t>2025-26</w:t>
    </w:r>
    <w:r w:rsidR="008B62F3" w:rsidRPr="000E69AA">
      <w:rPr>
        <w:rFonts w:ascii="Public Sans" w:hAnsi="Public Sans"/>
        <w:szCs w:val="18"/>
      </w:rPr>
      <w:t xml:space="preserve"> Agency Financial Statements </w:t>
    </w:r>
    <w:r w:rsidR="008B62F3" w:rsidRPr="000E69AA">
      <w:rPr>
        <w:rFonts w:ascii="Public Sans" w:hAnsi="Public Sans"/>
        <w:szCs w:val="18"/>
      </w:rPr>
      <w:tab/>
    </w:r>
    <w:r w:rsidRPr="000E69AA">
      <w:rPr>
        <w:rFonts w:ascii="Public Sans" w:hAnsi="Public Sans"/>
        <w:szCs w:val="18"/>
      </w:rPr>
      <w:t>9 -</w:t>
    </w:r>
    <w:r w:rsidR="008B62F3" w:rsidRPr="000E69AA">
      <w:rPr>
        <w:rFonts w:ascii="Public Sans" w:hAnsi="Public Sans"/>
        <w:szCs w:val="18"/>
      </w:rPr>
      <w:t xml:space="preserve"> </w:t>
    </w:r>
    <w:r w:rsidR="008B62F3" w:rsidRPr="000E69AA">
      <w:rPr>
        <w:rFonts w:ascii="Public Sans" w:hAnsi="Public Sans"/>
        <w:szCs w:val="18"/>
      </w:rPr>
      <w:fldChar w:fldCharType="begin"/>
    </w:r>
    <w:r w:rsidR="008B62F3" w:rsidRPr="000E69AA">
      <w:rPr>
        <w:rFonts w:ascii="Public Sans" w:hAnsi="Public Sans"/>
        <w:szCs w:val="18"/>
      </w:rPr>
      <w:instrText xml:space="preserve"> PAGE  \* MERGEFORMAT </w:instrText>
    </w:r>
    <w:r w:rsidR="008B62F3" w:rsidRPr="000E69AA">
      <w:rPr>
        <w:rFonts w:ascii="Public Sans" w:hAnsi="Public Sans"/>
        <w:szCs w:val="18"/>
      </w:rPr>
      <w:fldChar w:fldCharType="separate"/>
    </w:r>
    <w:r w:rsidR="008B62F3" w:rsidRPr="000E69AA">
      <w:rPr>
        <w:rFonts w:ascii="Public Sans" w:hAnsi="Public Sans"/>
        <w:szCs w:val="18"/>
      </w:rPr>
      <w:t>1</w:t>
    </w:r>
    <w:r w:rsidR="008B62F3" w:rsidRPr="000E69AA">
      <w:rPr>
        <w:rFonts w:ascii="Public Sans" w:hAnsi="Public San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60D2" w14:textId="693B07BD" w:rsidR="003E3004" w:rsidRPr="000E69AA" w:rsidRDefault="00FC4C2F" w:rsidP="003E3004">
    <w:pPr>
      <w:pStyle w:val="Footer"/>
      <w:pBdr>
        <w:top w:val="single" w:sz="4" w:space="4" w:color="auto"/>
      </w:pBdr>
      <w:tabs>
        <w:tab w:val="clear" w:pos="7655"/>
        <w:tab w:val="right" w:pos="9639"/>
      </w:tabs>
      <w:rPr>
        <w:rFonts w:ascii="Public Sans" w:hAnsi="Public Sans"/>
        <w:szCs w:val="18"/>
      </w:rPr>
    </w:pPr>
    <w:r w:rsidRPr="000E69AA">
      <w:rPr>
        <w:rFonts w:ascii="Public Sans" w:hAnsi="Public Sans"/>
        <w:szCs w:val="18"/>
      </w:rPr>
      <w:t>2025-26</w:t>
    </w:r>
    <w:r w:rsidR="00E50DEC" w:rsidRPr="000E69AA">
      <w:rPr>
        <w:rFonts w:ascii="Public Sans" w:hAnsi="Public Sans"/>
        <w:szCs w:val="18"/>
      </w:rPr>
      <w:t xml:space="preserve"> Agency Financial Statements </w:t>
    </w:r>
    <w:r w:rsidR="00E50DEC" w:rsidRPr="000E69AA">
      <w:rPr>
        <w:rFonts w:ascii="Public Sans" w:hAnsi="Public Sans"/>
        <w:szCs w:val="18"/>
      </w:rPr>
      <w:tab/>
    </w:r>
    <w:r w:rsidRPr="000E69AA">
      <w:rPr>
        <w:rFonts w:ascii="Public Sans" w:hAnsi="Public Sans"/>
        <w:szCs w:val="18"/>
      </w:rPr>
      <w:t>9 -</w:t>
    </w:r>
    <w:r w:rsidR="003E3004" w:rsidRPr="000E69AA">
      <w:rPr>
        <w:rFonts w:ascii="Public Sans" w:hAnsi="Public Sans"/>
        <w:szCs w:val="18"/>
      </w:rPr>
      <w:t xml:space="preserve"> </w:t>
    </w:r>
    <w:r w:rsidR="003E3004" w:rsidRPr="000E69AA">
      <w:rPr>
        <w:rFonts w:ascii="Public Sans" w:hAnsi="Public Sans"/>
        <w:szCs w:val="18"/>
      </w:rPr>
      <w:fldChar w:fldCharType="begin"/>
    </w:r>
    <w:r w:rsidR="003E3004" w:rsidRPr="000E69AA">
      <w:rPr>
        <w:rFonts w:ascii="Public Sans" w:hAnsi="Public Sans"/>
        <w:szCs w:val="18"/>
      </w:rPr>
      <w:instrText xml:space="preserve"> PAGE  \* MERGEFORMAT </w:instrText>
    </w:r>
    <w:r w:rsidR="003E3004" w:rsidRPr="000E69AA">
      <w:rPr>
        <w:rFonts w:ascii="Public Sans" w:hAnsi="Public Sans"/>
        <w:szCs w:val="18"/>
      </w:rPr>
      <w:fldChar w:fldCharType="separate"/>
    </w:r>
    <w:r w:rsidR="003E3004" w:rsidRPr="000E69AA">
      <w:rPr>
        <w:rFonts w:ascii="Public Sans" w:hAnsi="Public Sans"/>
        <w:szCs w:val="18"/>
      </w:rPr>
      <w:t>4</w:t>
    </w:r>
    <w:r w:rsidR="003E3004" w:rsidRPr="000E69AA">
      <w:rPr>
        <w:rFonts w:ascii="Public Sans" w:hAnsi="Public Sans"/>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D00D" w14:textId="2BB0DAF2" w:rsidR="00854497" w:rsidRPr="000E69AA" w:rsidRDefault="00854497" w:rsidP="003E3004">
    <w:pPr>
      <w:pStyle w:val="Footer"/>
      <w:pBdr>
        <w:top w:val="single" w:sz="4" w:space="4" w:color="auto"/>
      </w:pBdr>
      <w:tabs>
        <w:tab w:val="clear" w:pos="7655"/>
        <w:tab w:val="right" w:pos="9639"/>
      </w:tabs>
      <w:rPr>
        <w:rFonts w:ascii="Public Sans" w:hAnsi="Public Sans"/>
        <w:szCs w:val="18"/>
      </w:rPr>
    </w:pPr>
    <w:r w:rsidRPr="000E69AA">
      <w:rPr>
        <w:rFonts w:ascii="Public Sans" w:hAnsi="Public Sans"/>
        <w:szCs w:val="18"/>
      </w:rPr>
      <w:t xml:space="preserve">9 - </w:t>
    </w:r>
    <w:r w:rsidRPr="000E69AA">
      <w:rPr>
        <w:rFonts w:ascii="Public Sans" w:hAnsi="Public Sans"/>
        <w:szCs w:val="18"/>
      </w:rPr>
      <w:fldChar w:fldCharType="begin"/>
    </w:r>
    <w:r w:rsidRPr="000E69AA">
      <w:rPr>
        <w:rFonts w:ascii="Public Sans" w:hAnsi="Public Sans"/>
        <w:szCs w:val="18"/>
      </w:rPr>
      <w:instrText xml:space="preserve"> PAGE  \* MERGEFORMAT </w:instrText>
    </w:r>
    <w:r w:rsidRPr="000E69AA">
      <w:rPr>
        <w:rFonts w:ascii="Public Sans" w:hAnsi="Public Sans"/>
        <w:szCs w:val="18"/>
      </w:rPr>
      <w:fldChar w:fldCharType="separate"/>
    </w:r>
    <w:r>
      <w:rPr>
        <w:rFonts w:ascii="Public Sans" w:hAnsi="Public Sans"/>
        <w:szCs w:val="18"/>
      </w:rPr>
      <w:t>8</w:t>
    </w:r>
    <w:r w:rsidRPr="000E69AA">
      <w:rPr>
        <w:rFonts w:ascii="Public Sans" w:hAnsi="Public Sans"/>
        <w:szCs w:val="18"/>
      </w:rPr>
      <w:fldChar w:fldCharType="end"/>
    </w:r>
    <w:r>
      <w:rPr>
        <w:rFonts w:ascii="Public Sans" w:hAnsi="Public Sans"/>
        <w:szCs w:val="18"/>
      </w:rPr>
      <w:tab/>
    </w:r>
    <w:r w:rsidRPr="000E69AA">
      <w:rPr>
        <w:rFonts w:ascii="Public Sans" w:hAnsi="Public Sans"/>
        <w:szCs w:val="18"/>
      </w:rPr>
      <w:t xml:space="preserve">2025-26 Agency Financial Statements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77DDE" w14:textId="1A6C23E6" w:rsidR="008B62F3" w:rsidRPr="003E3004" w:rsidRDefault="00FC4C2F" w:rsidP="003E3004">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2025-26</w:t>
    </w:r>
    <w:r w:rsidR="008B62F3">
      <w:rPr>
        <w:rFonts w:ascii="Public Sans" w:hAnsi="Public Sans"/>
        <w:szCs w:val="18"/>
      </w:rPr>
      <w:t xml:space="preserve"> </w:t>
    </w:r>
    <w:r w:rsidR="008B62F3" w:rsidRPr="003E3004">
      <w:rPr>
        <w:rFonts w:ascii="Public Sans" w:hAnsi="Public Sans"/>
        <w:szCs w:val="18"/>
      </w:rPr>
      <w:t>Agency Financial Statements</w:t>
    </w:r>
    <w:r w:rsidR="008B62F3">
      <w:rPr>
        <w:rFonts w:ascii="Public Sans" w:hAnsi="Public Sans"/>
        <w:szCs w:val="18"/>
      </w:rPr>
      <w:t xml:space="preserve"> </w:t>
    </w:r>
    <w:r w:rsidR="00854497">
      <w:rPr>
        <w:rFonts w:ascii="Public Sans" w:hAnsi="Public Sans"/>
        <w:szCs w:val="18"/>
      </w:rPr>
      <w:tab/>
      <w:t>9 -</w:t>
    </w:r>
    <w:r w:rsidR="00854497" w:rsidRPr="003E3004">
      <w:rPr>
        <w:rFonts w:ascii="Public Sans" w:hAnsi="Public Sans"/>
        <w:szCs w:val="18"/>
      </w:rPr>
      <w:t xml:space="preserve"> </w:t>
    </w:r>
    <w:r w:rsidR="00854497" w:rsidRPr="003E3004">
      <w:rPr>
        <w:rFonts w:ascii="Public Sans" w:hAnsi="Public Sans"/>
        <w:szCs w:val="18"/>
      </w:rPr>
      <w:fldChar w:fldCharType="begin"/>
    </w:r>
    <w:r w:rsidR="00854497" w:rsidRPr="003E3004">
      <w:rPr>
        <w:rFonts w:ascii="Public Sans" w:hAnsi="Public Sans"/>
        <w:szCs w:val="18"/>
      </w:rPr>
      <w:instrText xml:space="preserve"> PAGE  \* MERGEFORMAT </w:instrText>
    </w:r>
    <w:r w:rsidR="00854497" w:rsidRPr="003E3004">
      <w:rPr>
        <w:rFonts w:ascii="Public Sans" w:hAnsi="Public Sans"/>
        <w:szCs w:val="18"/>
      </w:rPr>
      <w:fldChar w:fldCharType="separate"/>
    </w:r>
    <w:r w:rsidR="00854497">
      <w:rPr>
        <w:rFonts w:ascii="Public Sans" w:hAnsi="Public Sans"/>
        <w:szCs w:val="18"/>
      </w:rPr>
      <w:t>11</w:t>
    </w:r>
    <w:r w:rsidR="00854497" w:rsidRPr="003E3004">
      <w:rPr>
        <w:rFonts w:ascii="Public Sans" w:hAnsi="Public San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7C47E" w14:textId="77777777" w:rsidR="000740F3" w:rsidRDefault="000740F3">
      <w:pPr>
        <w:spacing w:before="120"/>
      </w:pPr>
      <w:r>
        <w:separator/>
      </w:r>
    </w:p>
    <w:p w14:paraId="51E9EEDD" w14:textId="77777777" w:rsidR="000740F3" w:rsidRDefault="000740F3"/>
  </w:footnote>
  <w:footnote w:type="continuationSeparator" w:id="0">
    <w:p w14:paraId="64CB753C" w14:textId="77777777" w:rsidR="000740F3" w:rsidRDefault="000740F3">
      <w:pPr>
        <w:spacing w:before="120"/>
      </w:pPr>
      <w:r>
        <w:continuationSeparator/>
      </w:r>
    </w:p>
    <w:p w14:paraId="6C5D6FA3" w14:textId="77777777" w:rsidR="000740F3" w:rsidRDefault="000740F3"/>
  </w:footnote>
  <w:footnote w:type="continuationNotice" w:id="1">
    <w:p w14:paraId="649D785C" w14:textId="77777777" w:rsidR="000740F3" w:rsidRDefault="000740F3">
      <w:pPr>
        <w:rPr>
          <w:sz w:val="16"/>
        </w:rPr>
      </w:pPr>
    </w:p>
    <w:p w14:paraId="081F5CE8" w14:textId="77777777" w:rsidR="000740F3" w:rsidRDefault="00074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069D" w14:textId="0EE8F38E" w:rsidR="00CC0B00" w:rsidRPr="00CC0B00" w:rsidRDefault="00F77BA8" w:rsidP="00471681">
    <w:pPr>
      <w:pStyle w:val="HeaderHeading"/>
      <w:pageBreakBefore w:val="0"/>
      <w:pBdr>
        <w:bottom w:val="single" w:sz="4" w:space="4" w:color="auto"/>
      </w:pBdr>
      <w:rPr>
        <w:rFonts w:ascii="Public Sans" w:hAnsi="Public Sans"/>
        <w:sz w:val="18"/>
        <w:szCs w:val="18"/>
      </w:rPr>
    </w:pPr>
    <w:r>
      <w:rPr>
        <w:rFonts w:ascii="Public Sans" w:hAnsi="Public Sans"/>
        <w:sz w:val="18"/>
        <w:szCs w:val="18"/>
      </w:rPr>
      <w:t>Premier</w:t>
    </w:r>
    <w:r w:rsidR="000E69AA">
      <w:rPr>
        <w:rFonts w:ascii="Public Sans" w:hAnsi="Public Sans"/>
        <w:sz w:val="18"/>
        <w:szCs w:val="18"/>
      </w:rPr>
      <w:t>’s Department</w:t>
    </w:r>
  </w:p>
  <w:p w14:paraId="43622AFC" w14:textId="77777777" w:rsidR="00471681" w:rsidRDefault="004716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00C5" w14:textId="4CE0DFE9" w:rsidR="008B62F3" w:rsidRPr="0009490B" w:rsidRDefault="008B62F3" w:rsidP="00471681">
    <w:pPr>
      <w:pStyle w:val="HeaderHeading"/>
      <w:pageBreakBefore w:val="0"/>
      <w:pBdr>
        <w:bottom w:val="single" w:sz="4" w:space="4" w:color="auto"/>
      </w:pBdr>
      <w:rPr>
        <w:rFonts w:ascii="Public Sans" w:hAnsi="Public Sans"/>
      </w:rPr>
    </w:pPr>
    <w:r w:rsidRPr="00443B58">
      <w:rPr>
        <w:rFonts w:ascii="Public Sans" w:hAnsi="Public Sans"/>
        <w:sz w:val="18"/>
        <w:szCs w:val="18"/>
      </w:rPr>
      <w:t>Public Service Commission</w:t>
    </w:r>
  </w:p>
  <w:p w14:paraId="47DA5C2F" w14:textId="77777777" w:rsidR="008B62F3" w:rsidRDefault="008B62F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21DB" w14:textId="03EF4FFC" w:rsidR="008B62F3" w:rsidRPr="0009490B" w:rsidRDefault="008B62F3" w:rsidP="00471681">
    <w:pPr>
      <w:pStyle w:val="HeaderHeading"/>
      <w:pageBreakBefore w:val="0"/>
      <w:pBdr>
        <w:bottom w:val="single" w:sz="4" w:space="4" w:color="auto"/>
      </w:pBdr>
      <w:jc w:val="right"/>
      <w:rPr>
        <w:rFonts w:ascii="Public Sans" w:hAnsi="Public Sans"/>
      </w:rPr>
    </w:pPr>
    <w:r w:rsidRPr="00443B58">
      <w:rPr>
        <w:rFonts w:ascii="Public Sans" w:hAnsi="Public Sans"/>
        <w:sz w:val="18"/>
        <w:szCs w:val="18"/>
      </w:rPr>
      <w:t>Public Service Commission</w:t>
    </w:r>
  </w:p>
  <w:p w14:paraId="202E7B68" w14:textId="77777777" w:rsidR="008B62F3" w:rsidRDefault="008B62F3" w:rsidP="00BF16F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11E4" w14:textId="066B1F7F" w:rsidR="008B62F3" w:rsidRPr="0009490B" w:rsidRDefault="00854497" w:rsidP="00546A77">
    <w:pPr>
      <w:pStyle w:val="HeaderHeading"/>
      <w:pageBreakBefore w:val="0"/>
      <w:pBdr>
        <w:bottom w:val="single" w:sz="4" w:space="4" w:color="auto"/>
      </w:pBdr>
      <w:jc w:val="right"/>
      <w:rPr>
        <w:rFonts w:ascii="Public Sans" w:hAnsi="Public Sans"/>
      </w:rPr>
    </w:pPr>
    <w:r>
      <w:rPr>
        <w:rFonts w:ascii="Public Sans" w:hAnsi="Public Sans"/>
        <w:sz w:val="18"/>
        <w:szCs w:val="18"/>
      </w:rPr>
      <w:t>Public Service Commission</w:t>
    </w:r>
  </w:p>
  <w:p w14:paraId="643304DC" w14:textId="77777777" w:rsidR="008B62F3" w:rsidRPr="004E542C" w:rsidRDefault="008B62F3" w:rsidP="004E5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4DB8" w14:textId="77777777" w:rsidR="000E69AA" w:rsidRPr="00CC0B00" w:rsidRDefault="000E69AA" w:rsidP="000E69AA">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Premier’s Department</w:t>
    </w:r>
  </w:p>
  <w:p w14:paraId="1A390BBF" w14:textId="77777777" w:rsidR="00471681" w:rsidRDefault="00471681" w:rsidP="00BF16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41B6" w14:textId="77777777" w:rsidR="003E3004" w:rsidRPr="004E542C" w:rsidRDefault="003E3004" w:rsidP="004E54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610B" w14:textId="77777777" w:rsidR="000E69AA" w:rsidRPr="00CC0B00" w:rsidRDefault="000E69AA" w:rsidP="000E69AA">
    <w:pPr>
      <w:pStyle w:val="HeaderHeading"/>
      <w:pageBreakBefore w:val="0"/>
      <w:pBdr>
        <w:bottom w:val="single" w:sz="4" w:space="4" w:color="auto"/>
      </w:pBdr>
      <w:rPr>
        <w:rFonts w:ascii="Public Sans" w:hAnsi="Public Sans"/>
        <w:sz w:val="18"/>
        <w:szCs w:val="18"/>
      </w:rPr>
    </w:pPr>
    <w:r>
      <w:rPr>
        <w:rFonts w:ascii="Public Sans" w:hAnsi="Public Sans"/>
        <w:sz w:val="18"/>
        <w:szCs w:val="18"/>
      </w:rPr>
      <w:t>Natural Resources Commission</w:t>
    </w:r>
  </w:p>
  <w:p w14:paraId="20463E1B" w14:textId="77777777" w:rsidR="000E69AA" w:rsidRDefault="000E69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BCED2" w14:textId="77777777" w:rsidR="000E69AA" w:rsidRPr="00CC0B00" w:rsidRDefault="000E69AA" w:rsidP="000E69AA">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Natural Resources Commission</w:t>
    </w:r>
  </w:p>
  <w:p w14:paraId="07712455" w14:textId="77777777" w:rsidR="000E69AA" w:rsidRDefault="000E69AA" w:rsidP="00BF16F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CE8F" w14:textId="5CCE0F84" w:rsidR="000E69AA" w:rsidRPr="00CC0B00" w:rsidRDefault="000E69AA" w:rsidP="000E69AA">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Natural Resources Commission</w:t>
    </w:r>
  </w:p>
  <w:p w14:paraId="1C5EAC7C" w14:textId="77777777" w:rsidR="000E69AA" w:rsidRPr="000E69AA" w:rsidRDefault="000E69AA" w:rsidP="000E69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6FEA" w14:textId="77777777" w:rsidR="00546A77" w:rsidRPr="00CC0B00" w:rsidRDefault="00546A77" w:rsidP="00546A77">
    <w:pPr>
      <w:pStyle w:val="HeaderHeading"/>
      <w:pageBreakBefore w:val="0"/>
      <w:pBdr>
        <w:bottom w:val="single" w:sz="4" w:space="4" w:color="auto"/>
      </w:pBdr>
      <w:rPr>
        <w:rFonts w:ascii="Public Sans" w:hAnsi="Public Sans"/>
        <w:sz w:val="18"/>
        <w:szCs w:val="18"/>
      </w:rPr>
    </w:pPr>
    <w:r>
      <w:rPr>
        <w:rFonts w:ascii="Public Sans" w:hAnsi="Public Sans"/>
        <w:sz w:val="18"/>
        <w:szCs w:val="18"/>
      </w:rPr>
      <w:t>NSW Reconstruction Authority</w:t>
    </w:r>
  </w:p>
  <w:p w14:paraId="2677D490" w14:textId="77777777" w:rsidR="00546A77" w:rsidRDefault="00546A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DF2B" w14:textId="77777777" w:rsidR="00546A77" w:rsidRPr="00CC0B00" w:rsidRDefault="00546A77" w:rsidP="00546A77">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NSW Reconstruction Authority</w:t>
    </w:r>
  </w:p>
  <w:p w14:paraId="19FBE19F" w14:textId="77777777" w:rsidR="00546A77" w:rsidRDefault="00546A77" w:rsidP="00BF16F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679B" w14:textId="4D655789" w:rsidR="000E69AA" w:rsidRPr="00CC0B00" w:rsidRDefault="00546A77" w:rsidP="000E69AA">
    <w:pPr>
      <w:pStyle w:val="HeaderHeading"/>
      <w:pageBreakBefore w:val="0"/>
      <w:pBdr>
        <w:bottom w:val="single" w:sz="4" w:space="4" w:color="auto"/>
      </w:pBdr>
      <w:rPr>
        <w:rFonts w:ascii="Public Sans" w:hAnsi="Public Sans"/>
        <w:sz w:val="18"/>
        <w:szCs w:val="18"/>
      </w:rPr>
    </w:pPr>
    <w:r>
      <w:rPr>
        <w:rFonts w:ascii="Public Sans" w:hAnsi="Public Sans"/>
        <w:sz w:val="18"/>
        <w:szCs w:val="18"/>
      </w:rPr>
      <w:t>NSW Reconstruction Authority</w:t>
    </w:r>
  </w:p>
  <w:p w14:paraId="25B39E3F" w14:textId="77777777" w:rsidR="000E69AA" w:rsidRPr="000E69AA" w:rsidRDefault="000E69AA" w:rsidP="000E6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5882"/>
    <w:multiLevelType w:val="singleLevel"/>
    <w:tmpl w:val="34949644"/>
    <w:lvl w:ilvl="0">
      <w:start w:val="1"/>
      <w:numFmt w:val="bullet"/>
      <w:pStyle w:val="Bullet3"/>
      <w:lvlText w:val=""/>
      <w:lvlJc w:val="left"/>
      <w:pPr>
        <w:ind w:left="1097" w:hanging="360"/>
      </w:pPr>
      <w:rPr>
        <w:rFonts w:ascii="Wingdings" w:hAnsi="Wingdings" w:hint="default"/>
        <w:sz w:val="22"/>
      </w:rPr>
    </w:lvl>
  </w:abstractNum>
  <w:abstractNum w:abstractNumId="1"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D53B3"/>
    <w:multiLevelType w:val="multilevel"/>
    <w:tmpl w:val="6C6CF0FE"/>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A31B06"/>
    <w:multiLevelType w:val="hybridMultilevel"/>
    <w:tmpl w:val="B8C00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B74B8B"/>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1241710D"/>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1439097E"/>
    <w:multiLevelType w:val="multilevel"/>
    <w:tmpl w:val="BF0CC878"/>
    <w:lvl w:ilvl="0">
      <w:start w:val="6"/>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5D5AE2"/>
    <w:multiLevelType w:val="hybridMultilevel"/>
    <w:tmpl w:val="CF3250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483B21"/>
    <w:multiLevelType w:val="hybridMultilevel"/>
    <w:tmpl w:val="4D8089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C3072C"/>
    <w:multiLevelType w:val="hybridMultilevel"/>
    <w:tmpl w:val="31923714"/>
    <w:lvl w:ilvl="0" w:tplc="531CD576">
      <w:start w:val="9"/>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C83F45"/>
    <w:multiLevelType w:val="multilevel"/>
    <w:tmpl w:val="0728C2C6"/>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2997D07"/>
    <w:multiLevelType w:val="hybridMultilevel"/>
    <w:tmpl w:val="6DA01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121F4"/>
    <w:multiLevelType w:val="hybridMultilevel"/>
    <w:tmpl w:val="38FEB4E2"/>
    <w:lvl w:ilvl="0" w:tplc="F76A2C7E">
      <w:start w:val="1"/>
      <w:numFmt w:val="bullet"/>
      <w:lvlText w:val=""/>
      <w:lvlJc w:val="left"/>
      <w:pPr>
        <w:ind w:left="1440" w:hanging="360"/>
      </w:pPr>
      <w:rPr>
        <w:rFonts w:ascii="Symbol" w:hAnsi="Symbol" w:hint="default"/>
        <w:color w:val="auto"/>
        <w:sz w:val="23"/>
        <w:szCs w:val="23"/>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BC3585"/>
    <w:multiLevelType w:val="hybridMultilevel"/>
    <w:tmpl w:val="E842EC56"/>
    <w:lvl w:ilvl="0" w:tplc="8D940970">
      <w:start w:val="1"/>
      <w:numFmt w:val="bullet"/>
      <w:lvlText w:val=""/>
      <w:lvlJc w:val="left"/>
      <w:pPr>
        <w:ind w:left="360" w:hanging="360"/>
      </w:pPr>
      <w:rPr>
        <w:rFonts w:ascii="Symbol" w:hAnsi="Symbol" w:hint="default"/>
        <w:sz w:val="23"/>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FD262D"/>
    <w:multiLevelType w:val="hybridMultilevel"/>
    <w:tmpl w:val="B3BE155C"/>
    <w:lvl w:ilvl="0" w:tplc="C472F3A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266B74"/>
    <w:multiLevelType w:val="hybridMultilevel"/>
    <w:tmpl w:val="39ACDCD6"/>
    <w:lvl w:ilvl="0" w:tplc="1CAE7EA4">
      <w:start w:val="2"/>
      <w:numFmt w:val="bullet"/>
      <w:lvlText w:val="-"/>
      <w:lvlJc w:val="left"/>
      <w:pPr>
        <w:ind w:left="927" w:hanging="360"/>
      </w:pPr>
      <w:rPr>
        <w:rFonts w:ascii="Arial" w:eastAsiaTheme="minorHAnsi" w:hAnsi="Arial" w:cs="Arial" w:hint="default"/>
      </w:rPr>
    </w:lvl>
    <w:lvl w:ilvl="1" w:tplc="1CAE7EA4">
      <w:start w:val="2"/>
      <w:numFmt w:val="bullet"/>
      <w:lvlText w:val="-"/>
      <w:lvlJc w:val="left"/>
      <w:pPr>
        <w:ind w:left="1647" w:hanging="360"/>
      </w:pPr>
      <w:rPr>
        <w:rFonts w:ascii="Arial" w:eastAsiaTheme="minorHAnsi" w:hAnsi="Arial" w:cs="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2C572FC4"/>
    <w:multiLevelType w:val="hybridMultilevel"/>
    <w:tmpl w:val="74F8D24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75E81"/>
    <w:multiLevelType w:val="hybridMultilevel"/>
    <w:tmpl w:val="97ECE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1ED19DA"/>
    <w:multiLevelType w:val="hybridMultilevel"/>
    <w:tmpl w:val="0CF0BAFE"/>
    <w:lvl w:ilvl="0" w:tplc="34307762">
      <w:start w:val="1"/>
      <w:numFmt w:val="decimal"/>
      <w:lvlText w:val="8.%1"/>
      <w:lvlJc w:val="left"/>
      <w:pPr>
        <w:ind w:left="720" w:hanging="360"/>
      </w:pPr>
      <w:rPr>
        <w:rFonts w:ascii="Arial Bold" w:hAnsi="Arial Bold" w:hint="default"/>
        <w:b/>
        <w:i w:val="0"/>
        <w:color w:val="00ABE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DC10C8"/>
    <w:multiLevelType w:val="hybridMultilevel"/>
    <w:tmpl w:val="D5F6CB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A735BA"/>
    <w:multiLevelType w:val="hybridMultilevel"/>
    <w:tmpl w:val="2780C3D6"/>
    <w:lvl w:ilvl="0" w:tplc="9C2CCA02">
      <w:start w:val="1"/>
      <w:numFmt w:val="decimal"/>
      <w:pStyle w:val="StyleTable9XLeft0cmFirstline0cm"/>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E43BC9"/>
    <w:multiLevelType w:val="hybridMultilevel"/>
    <w:tmpl w:val="A0F6759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F944FB"/>
    <w:multiLevelType w:val="hybridMultilevel"/>
    <w:tmpl w:val="96863882"/>
    <w:lvl w:ilvl="0" w:tplc="69EE6180">
      <w:start w:val="1"/>
      <w:numFmt w:val="bullet"/>
      <w:pStyle w:val="Bullet4"/>
      <w:lvlText w:val=""/>
      <w:lvlJc w:val="left"/>
      <w:pPr>
        <w:tabs>
          <w:tab w:val="num" w:pos="1701"/>
        </w:tabs>
        <w:ind w:left="1701" w:hanging="425"/>
      </w:pPr>
      <w:rPr>
        <w:rFonts w:ascii="Symbol" w:hAnsi="Symbol" w:hint="default"/>
        <w:sz w:val="22"/>
      </w:rPr>
    </w:lvl>
    <w:lvl w:ilvl="1" w:tplc="F41EAED2">
      <w:numFmt w:val="decimal"/>
      <w:lvlText w:val=""/>
      <w:lvlJc w:val="left"/>
    </w:lvl>
    <w:lvl w:ilvl="2" w:tplc="1B9A60FE">
      <w:numFmt w:val="decimal"/>
      <w:lvlText w:val=""/>
      <w:lvlJc w:val="left"/>
    </w:lvl>
    <w:lvl w:ilvl="3" w:tplc="6A4E903C">
      <w:numFmt w:val="decimal"/>
      <w:lvlText w:val=""/>
      <w:lvlJc w:val="left"/>
    </w:lvl>
    <w:lvl w:ilvl="4" w:tplc="F23A5A2A">
      <w:numFmt w:val="decimal"/>
      <w:lvlText w:val=""/>
      <w:lvlJc w:val="left"/>
    </w:lvl>
    <w:lvl w:ilvl="5" w:tplc="82021462">
      <w:numFmt w:val="decimal"/>
      <w:lvlText w:val=""/>
      <w:lvlJc w:val="left"/>
    </w:lvl>
    <w:lvl w:ilvl="6" w:tplc="53C63424">
      <w:numFmt w:val="decimal"/>
      <w:lvlText w:val=""/>
      <w:lvlJc w:val="left"/>
    </w:lvl>
    <w:lvl w:ilvl="7" w:tplc="9E800374">
      <w:numFmt w:val="decimal"/>
      <w:lvlText w:val=""/>
      <w:lvlJc w:val="left"/>
    </w:lvl>
    <w:lvl w:ilvl="8" w:tplc="EE0AB28A">
      <w:numFmt w:val="decimal"/>
      <w:lvlText w:val=""/>
      <w:lvlJc w:val="left"/>
    </w:lvl>
  </w:abstractNum>
  <w:abstractNum w:abstractNumId="23" w15:restartNumberingAfterBreak="0">
    <w:nsid w:val="41B87A07"/>
    <w:multiLevelType w:val="multilevel"/>
    <w:tmpl w:val="BDD4FE74"/>
    <w:lvl w:ilvl="0">
      <w:start w:val="5"/>
      <w:numFmt w:val="decimal"/>
      <w:lvlText w:val="%1"/>
      <w:lvlJc w:val="left"/>
      <w:pPr>
        <w:ind w:left="405" w:hanging="405"/>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C01251"/>
    <w:multiLevelType w:val="hybridMultilevel"/>
    <w:tmpl w:val="D48201DE"/>
    <w:lvl w:ilvl="0" w:tplc="2C2E6254">
      <w:start w:val="1"/>
      <w:numFmt w:val="decimal"/>
      <w:pStyle w:val="51Heading2"/>
      <w:lvlText w:val="5.%1"/>
      <w:lvlJc w:val="left"/>
      <w:pPr>
        <w:ind w:left="720" w:hanging="360"/>
      </w:pPr>
      <w:rPr>
        <w:rFonts w:ascii="Arial Bold" w:hAnsi="Arial Bold" w:hint="default"/>
        <w:b/>
        <w:i w:val="0"/>
        <w:color w:val="00ABE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05636C"/>
    <w:multiLevelType w:val="hybridMultilevel"/>
    <w:tmpl w:val="CEA2D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9352F38"/>
    <w:multiLevelType w:val="hybridMultilevel"/>
    <w:tmpl w:val="E9BA4382"/>
    <w:lvl w:ilvl="0" w:tplc="46186652">
      <w:start w:val="1"/>
      <w:numFmt w:val="decimal"/>
      <w:pStyle w:val="91Heading2"/>
      <w:lvlText w:val="9.%1"/>
      <w:lvlJc w:val="left"/>
      <w:pPr>
        <w:ind w:left="360" w:hanging="360"/>
      </w:pPr>
      <w:rPr>
        <w:rFonts w:ascii="Public Sans" w:hAnsi="Public Sans"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DB0493"/>
    <w:multiLevelType w:val="hybridMultilevel"/>
    <w:tmpl w:val="59EC33A0"/>
    <w:lvl w:ilvl="0" w:tplc="5650B538">
      <w:start w:val="1"/>
      <w:numFmt w:val="decimal"/>
      <w:pStyle w:val="Chart9X"/>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74E5C"/>
    <w:multiLevelType w:val="hybridMultilevel"/>
    <w:tmpl w:val="B5A4DCEA"/>
    <w:lvl w:ilvl="0" w:tplc="620CF230">
      <w:start w:val="1"/>
      <w:numFmt w:val="decimal"/>
      <w:pStyle w:val="StyleChart9XLeft0cmHanging063cm"/>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F94EE8"/>
    <w:multiLevelType w:val="hybridMultilevel"/>
    <w:tmpl w:val="C1E64BFC"/>
    <w:lvl w:ilvl="0" w:tplc="1CAE7EA4">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7301A0E"/>
    <w:multiLevelType w:val="multilevel"/>
    <w:tmpl w:val="D6506F8A"/>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9D174D9"/>
    <w:multiLevelType w:val="hybridMultilevel"/>
    <w:tmpl w:val="A6606394"/>
    <w:lvl w:ilvl="0" w:tplc="82C2DDF4">
      <w:start w:val="1"/>
      <w:numFmt w:val="decimal"/>
      <w:lvlText w:val="%1."/>
      <w:lvlJc w:val="left"/>
      <w:pPr>
        <w:ind w:left="360" w:hanging="360"/>
      </w:pPr>
      <w:rPr>
        <w:rFonts w:ascii="Public Sans SemiBold" w:hAnsi="Public Sans SemiBold" w:hint="default"/>
        <w:b w:val="0"/>
        <w:bCs w:val="0"/>
        <w:i w:val="0"/>
        <w:caps w:val="0"/>
        <w:strike w:val="0"/>
        <w:dstrike w:val="0"/>
        <w:vanish w:val="0"/>
        <w:color w:val="2E808E"/>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522501"/>
    <w:multiLevelType w:val="hybridMultilevel"/>
    <w:tmpl w:val="8E86374C"/>
    <w:lvl w:ilvl="0" w:tplc="ABB6CEDE">
      <w:numFmt w:val="bullet"/>
      <w:pStyle w:val="Bullet1"/>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714295"/>
    <w:multiLevelType w:val="multilevel"/>
    <w:tmpl w:val="1310D476"/>
    <w:lvl w:ilvl="0">
      <w:start w:val="5"/>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C447010"/>
    <w:multiLevelType w:val="hybridMultilevel"/>
    <w:tmpl w:val="6CECFF74"/>
    <w:lvl w:ilvl="0" w:tplc="D26C2D9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1D60B42"/>
    <w:multiLevelType w:val="hybridMultilevel"/>
    <w:tmpl w:val="43B28858"/>
    <w:lvl w:ilvl="0" w:tplc="1CAE7EA4">
      <w:start w:val="2"/>
      <w:numFmt w:val="bullet"/>
      <w:lvlText w:val="-"/>
      <w:lvlJc w:val="left"/>
      <w:pPr>
        <w:ind w:left="927" w:hanging="360"/>
      </w:pPr>
      <w:rPr>
        <w:rFonts w:ascii="Arial" w:eastAsiaTheme="minorHAnsi" w:hAnsi="Arial" w:cs="Arial" w:hint="default"/>
      </w:rPr>
    </w:lvl>
    <w:lvl w:ilvl="1" w:tplc="1CAE7EA4">
      <w:start w:val="2"/>
      <w:numFmt w:val="bullet"/>
      <w:lvlText w:val="-"/>
      <w:lvlJc w:val="left"/>
      <w:pPr>
        <w:ind w:left="1647" w:hanging="360"/>
      </w:pPr>
      <w:rPr>
        <w:rFonts w:ascii="Arial" w:eastAsiaTheme="minorHAnsi" w:hAnsi="Arial" w:cs="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8" w15:restartNumberingAfterBreak="0">
    <w:nsid w:val="64820B2F"/>
    <w:multiLevelType w:val="hybridMultilevel"/>
    <w:tmpl w:val="97700732"/>
    <w:lvl w:ilvl="0" w:tplc="966EA404">
      <w:start w:val="1"/>
      <w:numFmt w:val="decimal"/>
      <w:pStyle w:val="Table9X"/>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0766F1"/>
    <w:multiLevelType w:val="hybridMultilevel"/>
    <w:tmpl w:val="A006AB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D46601E"/>
    <w:multiLevelType w:val="hybridMultilevel"/>
    <w:tmpl w:val="7534B582"/>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1" w15:restartNumberingAfterBreak="0">
    <w:nsid w:val="6DE83517"/>
    <w:multiLevelType w:val="hybridMultilevel"/>
    <w:tmpl w:val="CB60B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304692"/>
    <w:multiLevelType w:val="hybridMultilevel"/>
    <w:tmpl w:val="B606A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882B76"/>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4" w15:restartNumberingAfterBreak="0">
    <w:nsid w:val="76FE3409"/>
    <w:multiLevelType w:val="hybridMultilevel"/>
    <w:tmpl w:val="25F0F45E"/>
    <w:lvl w:ilvl="0" w:tplc="F18C09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79C5B4E"/>
    <w:multiLevelType w:val="hybridMultilevel"/>
    <w:tmpl w:val="15081D50"/>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1353825">
    <w:abstractNumId w:val="13"/>
  </w:num>
  <w:num w:numId="2" w16cid:durableId="677074801">
    <w:abstractNumId w:val="29"/>
  </w:num>
  <w:num w:numId="3" w16cid:durableId="588006185">
    <w:abstractNumId w:val="0"/>
  </w:num>
  <w:num w:numId="4" w16cid:durableId="1750535996">
    <w:abstractNumId w:val="22"/>
  </w:num>
  <w:num w:numId="5" w16cid:durableId="1466897722">
    <w:abstractNumId w:val="1"/>
  </w:num>
  <w:num w:numId="6" w16cid:durableId="480661068">
    <w:abstractNumId w:val="28"/>
  </w:num>
  <w:num w:numId="7" w16cid:durableId="661012110">
    <w:abstractNumId w:val="18"/>
  </w:num>
  <w:num w:numId="8" w16cid:durableId="1224366746">
    <w:abstractNumId w:val="20"/>
  </w:num>
  <w:num w:numId="9" w16cid:durableId="1636716409">
    <w:abstractNumId w:val="38"/>
  </w:num>
  <w:num w:numId="10" w16cid:durableId="1295019181">
    <w:abstractNumId w:val="30"/>
  </w:num>
  <w:num w:numId="11" w16cid:durableId="780297839">
    <w:abstractNumId w:val="27"/>
  </w:num>
  <w:num w:numId="12" w16cid:durableId="188416748">
    <w:abstractNumId w:val="44"/>
  </w:num>
  <w:num w:numId="13" w16cid:durableId="1423071005">
    <w:abstractNumId w:val="12"/>
  </w:num>
  <w:num w:numId="14" w16cid:durableId="981160839">
    <w:abstractNumId w:val="32"/>
  </w:num>
  <w:num w:numId="15" w16cid:durableId="1654872123">
    <w:abstractNumId w:val="13"/>
  </w:num>
  <w:num w:numId="16" w16cid:durableId="1653943863">
    <w:abstractNumId w:val="2"/>
  </w:num>
  <w:num w:numId="17" w16cid:durableId="1514568137">
    <w:abstractNumId w:val="10"/>
  </w:num>
  <w:num w:numId="18" w16cid:durableId="1148789673">
    <w:abstractNumId w:val="7"/>
  </w:num>
  <w:num w:numId="19" w16cid:durableId="1127967116">
    <w:abstractNumId w:val="42"/>
  </w:num>
  <w:num w:numId="20" w16cid:durableId="89475468">
    <w:abstractNumId w:val="21"/>
  </w:num>
  <w:num w:numId="21" w16cid:durableId="632373126">
    <w:abstractNumId w:val="39"/>
  </w:num>
  <w:num w:numId="22" w16cid:durableId="1112701755">
    <w:abstractNumId w:val="41"/>
  </w:num>
  <w:num w:numId="23" w16cid:durableId="691103046">
    <w:abstractNumId w:val="36"/>
  </w:num>
  <w:num w:numId="24" w16cid:durableId="1895659063">
    <w:abstractNumId w:val="3"/>
  </w:num>
  <w:num w:numId="25" w16cid:durableId="1056856740">
    <w:abstractNumId w:val="35"/>
  </w:num>
  <w:num w:numId="26" w16cid:durableId="854029058">
    <w:abstractNumId w:val="17"/>
  </w:num>
  <w:num w:numId="27" w16cid:durableId="218638121">
    <w:abstractNumId w:val="11"/>
  </w:num>
  <w:num w:numId="28" w16cid:durableId="1445538652">
    <w:abstractNumId w:val="16"/>
  </w:num>
  <w:num w:numId="29" w16cid:durableId="1118834174">
    <w:abstractNumId w:val="45"/>
  </w:num>
  <w:num w:numId="30" w16cid:durableId="505901339">
    <w:abstractNumId w:val="37"/>
  </w:num>
  <w:num w:numId="31" w16cid:durableId="21252090">
    <w:abstractNumId w:val="15"/>
  </w:num>
  <w:num w:numId="32" w16cid:durableId="1321957606">
    <w:abstractNumId w:val="31"/>
  </w:num>
  <w:num w:numId="33" w16cid:durableId="1840340481">
    <w:abstractNumId w:val="8"/>
  </w:num>
  <w:num w:numId="34" w16cid:durableId="1313948852">
    <w:abstractNumId w:val="27"/>
  </w:num>
  <w:num w:numId="35" w16cid:durableId="1460103291">
    <w:abstractNumId w:val="19"/>
  </w:num>
  <w:num w:numId="36" w16cid:durableId="1496797447">
    <w:abstractNumId w:val="5"/>
  </w:num>
  <w:num w:numId="37" w16cid:durableId="817496908">
    <w:abstractNumId w:val="40"/>
  </w:num>
  <w:num w:numId="38" w16cid:durableId="1689673159">
    <w:abstractNumId w:val="43"/>
  </w:num>
  <w:num w:numId="39" w16cid:durableId="1915703319">
    <w:abstractNumId w:val="4"/>
  </w:num>
  <w:num w:numId="40" w16cid:durableId="1923878967">
    <w:abstractNumId w:val="25"/>
  </w:num>
  <w:num w:numId="41" w16cid:durableId="2091846261">
    <w:abstractNumId w:val="14"/>
  </w:num>
  <w:num w:numId="42" w16cid:durableId="510727782">
    <w:abstractNumId w:val="24"/>
  </w:num>
  <w:num w:numId="43" w16cid:durableId="386614709">
    <w:abstractNumId w:val="24"/>
  </w:num>
  <w:num w:numId="44" w16cid:durableId="1106342276">
    <w:abstractNumId w:val="24"/>
  </w:num>
  <w:num w:numId="45" w16cid:durableId="1498618560">
    <w:abstractNumId w:val="24"/>
  </w:num>
  <w:num w:numId="46" w16cid:durableId="263348782">
    <w:abstractNumId w:val="24"/>
  </w:num>
  <w:num w:numId="47" w16cid:durableId="119963566">
    <w:abstractNumId w:val="24"/>
  </w:num>
  <w:num w:numId="48" w16cid:durableId="420761792">
    <w:abstractNumId w:val="24"/>
  </w:num>
  <w:num w:numId="49" w16cid:durableId="1486818156">
    <w:abstractNumId w:val="34"/>
  </w:num>
  <w:num w:numId="50" w16cid:durableId="652760975">
    <w:abstractNumId w:val="23"/>
  </w:num>
  <w:num w:numId="51" w16cid:durableId="417140119">
    <w:abstractNumId w:val="18"/>
  </w:num>
  <w:num w:numId="52" w16cid:durableId="1681463330">
    <w:abstractNumId w:val="18"/>
  </w:num>
  <w:num w:numId="53" w16cid:durableId="134497271">
    <w:abstractNumId w:val="18"/>
  </w:num>
  <w:num w:numId="54" w16cid:durableId="508524099">
    <w:abstractNumId w:val="18"/>
  </w:num>
  <w:num w:numId="55" w16cid:durableId="1592011196">
    <w:abstractNumId w:val="18"/>
  </w:num>
  <w:num w:numId="56" w16cid:durableId="331219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94804532">
    <w:abstractNumId w:val="6"/>
  </w:num>
  <w:num w:numId="58" w16cid:durableId="2110273874">
    <w:abstractNumId w:val="26"/>
  </w:num>
  <w:num w:numId="59" w16cid:durableId="1800413055">
    <w:abstractNumId w:val="33"/>
  </w:num>
  <w:num w:numId="60" w16cid:durableId="1335498463">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CC4"/>
    <w:rsid w:val="000011A4"/>
    <w:rsid w:val="0000153D"/>
    <w:rsid w:val="00002780"/>
    <w:rsid w:val="00002D00"/>
    <w:rsid w:val="000032EB"/>
    <w:rsid w:val="0000336C"/>
    <w:rsid w:val="0000390C"/>
    <w:rsid w:val="00004A97"/>
    <w:rsid w:val="00004BD4"/>
    <w:rsid w:val="00005005"/>
    <w:rsid w:val="0000557E"/>
    <w:rsid w:val="0000563D"/>
    <w:rsid w:val="000058BF"/>
    <w:rsid w:val="000062D8"/>
    <w:rsid w:val="00006B69"/>
    <w:rsid w:val="00006B98"/>
    <w:rsid w:val="00006BD9"/>
    <w:rsid w:val="00010048"/>
    <w:rsid w:val="000103C4"/>
    <w:rsid w:val="000112F0"/>
    <w:rsid w:val="00011670"/>
    <w:rsid w:val="00011C2E"/>
    <w:rsid w:val="000122DC"/>
    <w:rsid w:val="00012B44"/>
    <w:rsid w:val="00012BB1"/>
    <w:rsid w:val="000131F9"/>
    <w:rsid w:val="0001360B"/>
    <w:rsid w:val="00013613"/>
    <w:rsid w:val="000137A0"/>
    <w:rsid w:val="000137BE"/>
    <w:rsid w:val="00013998"/>
    <w:rsid w:val="00013D32"/>
    <w:rsid w:val="000169E0"/>
    <w:rsid w:val="00016D3D"/>
    <w:rsid w:val="00020181"/>
    <w:rsid w:val="000204FE"/>
    <w:rsid w:val="000208C5"/>
    <w:rsid w:val="000209AB"/>
    <w:rsid w:val="0002114B"/>
    <w:rsid w:val="00022027"/>
    <w:rsid w:val="00022724"/>
    <w:rsid w:val="00022AB7"/>
    <w:rsid w:val="000230DC"/>
    <w:rsid w:val="00024901"/>
    <w:rsid w:val="00024F3C"/>
    <w:rsid w:val="00025CCE"/>
    <w:rsid w:val="000268BC"/>
    <w:rsid w:val="00026EA6"/>
    <w:rsid w:val="000275F2"/>
    <w:rsid w:val="000278A7"/>
    <w:rsid w:val="00027B6D"/>
    <w:rsid w:val="00027D94"/>
    <w:rsid w:val="00027FAD"/>
    <w:rsid w:val="0003042F"/>
    <w:rsid w:val="00030D3A"/>
    <w:rsid w:val="00031272"/>
    <w:rsid w:val="00034463"/>
    <w:rsid w:val="000344F7"/>
    <w:rsid w:val="00035818"/>
    <w:rsid w:val="00035B59"/>
    <w:rsid w:val="00036C3B"/>
    <w:rsid w:val="00036E99"/>
    <w:rsid w:val="00036E9D"/>
    <w:rsid w:val="00037A05"/>
    <w:rsid w:val="000407A1"/>
    <w:rsid w:val="00041374"/>
    <w:rsid w:val="00041ADD"/>
    <w:rsid w:val="00041D89"/>
    <w:rsid w:val="00042507"/>
    <w:rsid w:val="00042751"/>
    <w:rsid w:val="000428F2"/>
    <w:rsid w:val="00042B58"/>
    <w:rsid w:val="000434CD"/>
    <w:rsid w:val="000448F2"/>
    <w:rsid w:val="000452A2"/>
    <w:rsid w:val="000454D4"/>
    <w:rsid w:val="00045523"/>
    <w:rsid w:val="00045719"/>
    <w:rsid w:val="00045E59"/>
    <w:rsid w:val="00046271"/>
    <w:rsid w:val="00046A93"/>
    <w:rsid w:val="00046C09"/>
    <w:rsid w:val="00047CD3"/>
    <w:rsid w:val="00047D16"/>
    <w:rsid w:val="00050511"/>
    <w:rsid w:val="000507F3"/>
    <w:rsid w:val="00050C23"/>
    <w:rsid w:val="00051133"/>
    <w:rsid w:val="000513DD"/>
    <w:rsid w:val="00051529"/>
    <w:rsid w:val="00052403"/>
    <w:rsid w:val="0005266A"/>
    <w:rsid w:val="000532B6"/>
    <w:rsid w:val="00053D74"/>
    <w:rsid w:val="000549F3"/>
    <w:rsid w:val="00054FD7"/>
    <w:rsid w:val="0005587A"/>
    <w:rsid w:val="00056A58"/>
    <w:rsid w:val="00056ACB"/>
    <w:rsid w:val="00056CBE"/>
    <w:rsid w:val="000571A1"/>
    <w:rsid w:val="000604F4"/>
    <w:rsid w:val="00060BF4"/>
    <w:rsid w:val="00060D5A"/>
    <w:rsid w:val="00062DA6"/>
    <w:rsid w:val="0006337F"/>
    <w:rsid w:val="0006416A"/>
    <w:rsid w:val="0006478A"/>
    <w:rsid w:val="0006545A"/>
    <w:rsid w:val="00065C91"/>
    <w:rsid w:val="000678A6"/>
    <w:rsid w:val="000678FF"/>
    <w:rsid w:val="0007034A"/>
    <w:rsid w:val="00070955"/>
    <w:rsid w:val="000713EC"/>
    <w:rsid w:val="000717AB"/>
    <w:rsid w:val="000721F0"/>
    <w:rsid w:val="00072E0C"/>
    <w:rsid w:val="000736EA"/>
    <w:rsid w:val="00073817"/>
    <w:rsid w:val="00073F5D"/>
    <w:rsid w:val="000740F3"/>
    <w:rsid w:val="0007452F"/>
    <w:rsid w:val="00074BE9"/>
    <w:rsid w:val="0007518D"/>
    <w:rsid w:val="000754C4"/>
    <w:rsid w:val="00075D94"/>
    <w:rsid w:val="000766BD"/>
    <w:rsid w:val="0007684A"/>
    <w:rsid w:val="000768C4"/>
    <w:rsid w:val="00076C61"/>
    <w:rsid w:val="00077049"/>
    <w:rsid w:val="00077695"/>
    <w:rsid w:val="000777B1"/>
    <w:rsid w:val="00077A20"/>
    <w:rsid w:val="00080650"/>
    <w:rsid w:val="00081083"/>
    <w:rsid w:val="00082BCE"/>
    <w:rsid w:val="00082D80"/>
    <w:rsid w:val="000836AF"/>
    <w:rsid w:val="00083871"/>
    <w:rsid w:val="000841A9"/>
    <w:rsid w:val="000841C3"/>
    <w:rsid w:val="0008460F"/>
    <w:rsid w:val="000846F6"/>
    <w:rsid w:val="00084BE5"/>
    <w:rsid w:val="00084F97"/>
    <w:rsid w:val="00085DC0"/>
    <w:rsid w:val="00085E3C"/>
    <w:rsid w:val="00086F9C"/>
    <w:rsid w:val="00087DB9"/>
    <w:rsid w:val="000902B2"/>
    <w:rsid w:val="00090B97"/>
    <w:rsid w:val="0009106A"/>
    <w:rsid w:val="000910E0"/>
    <w:rsid w:val="00091A1E"/>
    <w:rsid w:val="000921DF"/>
    <w:rsid w:val="0009284F"/>
    <w:rsid w:val="00092D2C"/>
    <w:rsid w:val="00092F03"/>
    <w:rsid w:val="00093824"/>
    <w:rsid w:val="000942C8"/>
    <w:rsid w:val="000944C8"/>
    <w:rsid w:val="00094E99"/>
    <w:rsid w:val="00094F44"/>
    <w:rsid w:val="0009586B"/>
    <w:rsid w:val="000958E7"/>
    <w:rsid w:val="00095A1A"/>
    <w:rsid w:val="000961BC"/>
    <w:rsid w:val="0009699C"/>
    <w:rsid w:val="000971D0"/>
    <w:rsid w:val="00097AD6"/>
    <w:rsid w:val="00097B2F"/>
    <w:rsid w:val="00097DB8"/>
    <w:rsid w:val="000A0984"/>
    <w:rsid w:val="000A0FB2"/>
    <w:rsid w:val="000A191C"/>
    <w:rsid w:val="000A1B83"/>
    <w:rsid w:val="000A30C4"/>
    <w:rsid w:val="000A35A1"/>
    <w:rsid w:val="000A3CC2"/>
    <w:rsid w:val="000A447E"/>
    <w:rsid w:val="000A5209"/>
    <w:rsid w:val="000A53AE"/>
    <w:rsid w:val="000A5CCD"/>
    <w:rsid w:val="000A5DF6"/>
    <w:rsid w:val="000A6034"/>
    <w:rsid w:val="000A6E33"/>
    <w:rsid w:val="000A7C28"/>
    <w:rsid w:val="000A7DBB"/>
    <w:rsid w:val="000B0292"/>
    <w:rsid w:val="000B03C9"/>
    <w:rsid w:val="000B0683"/>
    <w:rsid w:val="000B2082"/>
    <w:rsid w:val="000B2293"/>
    <w:rsid w:val="000B3785"/>
    <w:rsid w:val="000B3D09"/>
    <w:rsid w:val="000B43EF"/>
    <w:rsid w:val="000B4AF2"/>
    <w:rsid w:val="000B4B0F"/>
    <w:rsid w:val="000B4CBA"/>
    <w:rsid w:val="000B4F3F"/>
    <w:rsid w:val="000B4F67"/>
    <w:rsid w:val="000B5C21"/>
    <w:rsid w:val="000B5C8D"/>
    <w:rsid w:val="000B6504"/>
    <w:rsid w:val="000B6DE7"/>
    <w:rsid w:val="000B6EEF"/>
    <w:rsid w:val="000B72F3"/>
    <w:rsid w:val="000C0405"/>
    <w:rsid w:val="000C0935"/>
    <w:rsid w:val="000C240A"/>
    <w:rsid w:val="000C243C"/>
    <w:rsid w:val="000C303F"/>
    <w:rsid w:val="000C31CA"/>
    <w:rsid w:val="000C3E98"/>
    <w:rsid w:val="000C404A"/>
    <w:rsid w:val="000C4364"/>
    <w:rsid w:val="000C4BC0"/>
    <w:rsid w:val="000C57C1"/>
    <w:rsid w:val="000C6AB2"/>
    <w:rsid w:val="000C71CE"/>
    <w:rsid w:val="000C7F0B"/>
    <w:rsid w:val="000D011C"/>
    <w:rsid w:val="000D0187"/>
    <w:rsid w:val="000D02E7"/>
    <w:rsid w:val="000D06DE"/>
    <w:rsid w:val="000D07D1"/>
    <w:rsid w:val="000D0C50"/>
    <w:rsid w:val="000D1EA0"/>
    <w:rsid w:val="000D210D"/>
    <w:rsid w:val="000D2202"/>
    <w:rsid w:val="000D33F3"/>
    <w:rsid w:val="000D42BA"/>
    <w:rsid w:val="000D4D76"/>
    <w:rsid w:val="000D576C"/>
    <w:rsid w:val="000D593A"/>
    <w:rsid w:val="000D63B1"/>
    <w:rsid w:val="000D6531"/>
    <w:rsid w:val="000D6C23"/>
    <w:rsid w:val="000D7E7B"/>
    <w:rsid w:val="000E058B"/>
    <w:rsid w:val="000E0CE7"/>
    <w:rsid w:val="000E2539"/>
    <w:rsid w:val="000E25FA"/>
    <w:rsid w:val="000E2640"/>
    <w:rsid w:val="000E323E"/>
    <w:rsid w:val="000E3EF5"/>
    <w:rsid w:val="000E3FC9"/>
    <w:rsid w:val="000E514A"/>
    <w:rsid w:val="000E69AA"/>
    <w:rsid w:val="000E7FD4"/>
    <w:rsid w:val="000F026C"/>
    <w:rsid w:val="000F10D8"/>
    <w:rsid w:val="000F1305"/>
    <w:rsid w:val="000F20EA"/>
    <w:rsid w:val="000F3C82"/>
    <w:rsid w:val="000F3EDD"/>
    <w:rsid w:val="000F4519"/>
    <w:rsid w:val="000F4EF5"/>
    <w:rsid w:val="000F58A3"/>
    <w:rsid w:val="000F778C"/>
    <w:rsid w:val="000F7891"/>
    <w:rsid w:val="00100311"/>
    <w:rsid w:val="00100E58"/>
    <w:rsid w:val="00100F4F"/>
    <w:rsid w:val="00101AF5"/>
    <w:rsid w:val="00102578"/>
    <w:rsid w:val="00103CCD"/>
    <w:rsid w:val="00103DEE"/>
    <w:rsid w:val="00104543"/>
    <w:rsid w:val="001046CE"/>
    <w:rsid w:val="001056E3"/>
    <w:rsid w:val="00105C6C"/>
    <w:rsid w:val="001062E0"/>
    <w:rsid w:val="00107CFB"/>
    <w:rsid w:val="00107F9E"/>
    <w:rsid w:val="00110182"/>
    <w:rsid w:val="00111328"/>
    <w:rsid w:val="00111430"/>
    <w:rsid w:val="00112005"/>
    <w:rsid w:val="001128C8"/>
    <w:rsid w:val="00114F1A"/>
    <w:rsid w:val="00116AA6"/>
    <w:rsid w:val="00116C43"/>
    <w:rsid w:val="00116E87"/>
    <w:rsid w:val="0011724E"/>
    <w:rsid w:val="00117307"/>
    <w:rsid w:val="001173F3"/>
    <w:rsid w:val="00117708"/>
    <w:rsid w:val="001178D7"/>
    <w:rsid w:val="00117962"/>
    <w:rsid w:val="00117989"/>
    <w:rsid w:val="0012048E"/>
    <w:rsid w:val="00120BBD"/>
    <w:rsid w:val="00120CFE"/>
    <w:rsid w:val="00120F1E"/>
    <w:rsid w:val="001214B6"/>
    <w:rsid w:val="001215F7"/>
    <w:rsid w:val="00122506"/>
    <w:rsid w:val="00123056"/>
    <w:rsid w:val="001243DB"/>
    <w:rsid w:val="001243F8"/>
    <w:rsid w:val="00124E5A"/>
    <w:rsid w:val="001251F3"/>
    <w:rsid w:val="0012537E"/>
    <w:rsid w:val="00125E8A"/>
    <w:rsid w:val="00125F61"/>
    <w:rsid w:val="00126A0F"/>
    <w:rsid w:val="001302F1"/>
    <w:rsid w:val="00130624"/>
    <w:rsid w:val="0013074C"/>
    <w:rsid w:val="00131395"/>
    <w:rsid w:val="0013163F"/>
    <w:rsid w:val="00131DCD"/>
    <w:rsid w:val="00132908"/>
    <w:rsid w:val="00132949"/>
    <w:rsid w:val="00132E3E"/>
    <w:rsid w:val="001333B3"/>
    <w:rsid w:val="00133C15"/>
    <w:rsid w:val="00135783"/>
    <w:rsid w:val="00135F5D"/>
    <w:rsid w:val="00136486"/>
    <w:rsid w:val="00136629"/>
    <w:rsid w:val="00136981"/>
    <w:rsid w:val="00136D5C"/>
    <w:rsid w:val="00136DCF"/>
    <w:rsid w:val="0013739A"/>
    <w:rsid w:val="00137483"/>
    <w:rsid w:val="0013756F"/>
    <w:rsid w:val="0013769F"/>
    <w:rsid w:val="00137FDC"/>
    <w:rsid w:val="001401AD"/>
    <w:rsid w:val="00140766"/>
    <w:rsid w:val="00140D3A"/>
    <w:rsid w:val="00141775"/>
    <w:rsid w:val="00143784"/>
    <w:rsid w:val="00143E5D"/>
    <w:rsid w:val="0014431C"/>
    <w:rsid w:val="00145C59"/>
    <w:rsid w:val="001474D2"/>
    <w:rsid w:val="00147B34"/>
    <w:rsid w:val="001510A1"/>
    <w:rsid w:val="001510BF"/>
    <w:rsid w:val="00151102"/>
    <w:rsid w:val="001519BF"/>
    <w:rsid w:val="00151A85"/>
    <w:rsid w:val="00152205"/>
    <w:rsid w:val="00152B5A"/>
    <w:rsid w:val="00152C05"/>
    <w:rsid w:val="00152E23"/>
    <w:rsid w:val="00153151"/>
    <w:rsid w:val="00153418"/>
    <w:rsid w:val="0015395F"/>
    <w:rsid w:val="00153F5F"/>
    <w:rsid w:val="00153FE8"/>
    <w:rsid w:val="0015414B"/>
    <w:rsid w:val="001545F2"/>
    <w:rsid w:val="001566A1"/>
    <w:rsid w:val="00156821"/>
    <w:rsid w:val="00157603"/>
    <w:rsid w:val="001578B5"/>
    <w:rsid w:val="00157DF8"/>
    <w:rsid w:val="00161C47"/>
    <w:rsid w:val="00161F22"/>
    <w:rsid w:val="00162C96"/>
    <w:rsid w:val="00163106"/>
    <w:rsid w:val="001637A3"/>
    <w:rsid w:val="001638F4"/>
    <w:rsid w:val="0016538E"/>
    <w:rsid w:val="001657A9"/>
    <w:rsid w:val="00166B62"/>
    <w:rsid w:val="00166DA0"/>
    <w:rsid w:val="0016718B"/>
    <w:rsid w:val="001675BC"/>
    <w:rsid w:val="001677AC"/>
    <w:rsid w:val="00167AE6"/>
    <w:rsid w:val="0017162B"/>
    <w:rsid w:val="00172445"/>
    <w:rsid w:val="00173B9E"/>
    <w:rsid w:val="00173BEF"/>
    <w:rsid w:val="00174A21"/>
    <w:rsid w:val="00174D87"/>
    <w:rsid w:val="00174E05"/>
    <w:rsid w:val="001756CD"/>
    <w:rsid w:val="00175B02"/>
    <w:rsid w:val="001763D8"/>
    <w:rsid w:val="001765B9"/>
    <w:rsid w:val="00177689"/>
    <w:rsid w:val="00177798"/>
    <w:rsid w:val="001779BB"/>
    <w:rsid w:val="00177A80"/>
    <w:rsid w:val="00177B24"/>
    <w:rsid w:val="00180DA3"/>
    <w:rsid w:val="00180E9A"/>
    <w:rsid w:val="00181522"/>
    <w:rsid w:val="00181EE8"/>
    <w:rsid w:val="001821A2"/>
    <w:rsid w:val="00182DB9"/>
    <w:rsid w:val="00183DF0"/>
    <w:rsid w:val="00187E36"/>
    <w:rsid w:val="00187F18"/>
    <w:rsid w:val="00190019"/>
    <w:rsid w:val="001924B6"/>
    <w:rsid w:val="0019270D"/>
    <w:rsid w:val="001930BD"/>
    <w:rsid w:val="0019529B"/>
    <w:rsid w:val="0019582D"/>
    <w:rsid w:val="001965B4"/>
    <w:rsid w:val="00197035"/>
    <w:rsid w:val="00197081"/>
    <w:rsid w:val="001972AD"/>
    <w:rsid w:val="0019777D"/>
    <w:rsid w:val="001A0484"/>
    <w:rsid w:val="001A0D01"/>
    <w:rsid w:val="001A1131"/>
    <w:rsid w:val="001A1D28"/>
    <w:rsid w:val="001A2559"/>
    <w:rsid w:val="001A2E33"/>
    <w:rsid w:val="001A3CCE"/>
    <w:rsid w:val="001A4636"/>
    <w:rsid w:val="001A6C68"/>
    <w:rsid w:val="001A6F4D"/>
    <w:rsid w:val="001A7C64"/>
    <w:rsid w:val="001B043C"/>
    <w:rsid w:val="001B053D"/>
    <w:rsid w:val="001B0F76"/>
    <w:rsid w:val="001B12E3"/>
    <w:rsid w:val="001B2815"/>
    <w:rsid w:val="001B3B9C"/>
    <w:rsid w:val="001B48B5"/>
    <w:rsid w:val="001B49FE"/>
    <w:rsid w:val="001B4CDD"/>
    <w:rsid w:val="001B6054"/>
    <w:rsid w:val="001B6077"/>
    <w:rsid w:val="001B6671"/>
    <w:rsid w:val="001B6D21"/>
    <w:rsid w:val="001B78C2"/>
    <w:rsid w:val="001C0B83"/>
    <w:rsid w:val="001C1F26"/>
    <w:rsid w:val="001C2595"/>
    <w:rsid w:val="001C2B8F"/>
    <w:rsid w:val="001C430B"/>
    <w:rsid w:val="001C4361"/>
    <w:rsid w:val="001C452D"/>
    <w:rsid w:val="001C4810"/>
    <w:rsid w:val="001C5558"/>
    <w:rsid w:val="001C55DD"/>
    <w:rsid w:val="001C6032"/>
    <w:rsid w:val="001C6253"/>
    <w:rsid w:val="001C652C"/>
    <w:rsid w:val="001C721E"/>
    <w:rsid w:val="001C79B6"/>
    <w:rsid w:val="001C7E02"/>
    <w:rsid w:val="001D0150"/>
    <w:rsid w:val="001D13A6"/>
    <w:rsid w:val="001D13CD"/>
    <w:rsid w:val="001D14B0"/>
    <w:rsid w:val="001D1A45"/>
    <w:rsid w:val="001D283A"/>
    <w:rsid w:val="001D28AD"/>
    <w:rsid w:val="001D2A82"/>
    <w:rsid w:val="001D3D6A"/>
    <w:rsid w:val="001D3F91"/>
    <w:rsid w:val="001D4D68"/>
    <w:rsid w:val="001D50DC"/>
    <w:rsid w:val="001D5B3D"/>
    <w:rsid w:val="001D5C0D"/>
    <w:rsid w:val="001D6B1C"/>
    <w:rsid w:val="001D6ED7"/>
    <w:rsid w:val="001D6F2B"/>
    <w:rsid w:val="001D744E"/>
    <w:rsid w:val="001D74CB"/>
    <w:rsid w:val="001D76E9"/>
    <w:rsid w:val="001D7962"/>
    <w:rsid w:val="001D7F2A"/>
    <w:rsid w:val="001E009F"/>
    <w:rsid w:val="001E044B"/>
    <w:rsid w:val="001E047B"/>
    <w:rsid w:val="001E059E"/>
    <w:rsid w:val="001E0AA4"/>
    <w:rsid w:val="001E2086"/>
    <w:rsid w:val="001E2714"/>
    <w:rsid w:val="001E2DE0"/>
    <w:rsid w:val="001E3428"/>
    <w:rsid w:val="001E35CA"/>
    <w:rsid w:val="001E431A"/>
    <w:rsid w:val="001E555A"/>
    <w:rsid w:val="001E572F"/>
    <w:rsid w:val="001E5C06"/>
    <w:rsid w:val="001E6089"/>
    <w:rsid w:val="001E6D2D"/>
    <w:rsid w:val="001F0849"/>
    <w:rsid w:val="001F11BA"/>
    <w:rsid w:val="001F1231"/>
    <w:rsid w:val="001F1432"/>
    <w:rsid w:val="001F2A42"/>
    <w:rsid w:val="001F347E"/>
    <w:rsid w:val="001F36EF"/>
    <w:rsid w:val="001F3ACE"/>
    <w:rsid w:val="001F3BA5"/>
    <w:rsid w:val="001F4F6C"/>
    <w:rsid w:val="001F5AFD"/>
    <w:rsid w:val="001F6B31"/>
    <w:rsid w:val="001F70A9"/>
    <w:rsid w:val="001F7C01"/>
    <w:rsid w:val="001F7D48"/>
    <w:rsid w:val="00200A1D"/>
    <w:rsid w:val="00201870"/>
    <w:rsid w:val="00201890"/>
    <w:rsid w:val="002020D1"/>
    <w:rsid w:val="002021D6"/>
    <w:rsid w:val="00202471"/>
    <w:rsid w:val="00202BC2"/>
    <w:rsid w:val="00203035"/>
    <w:rsid w:val="00203B96"/>
    <w:rsid w:val="00204857"/>
    <w:rsid w:val="002049C9"/>
    <w:rsid w:val="00204B3A"/>
    <w:rsid w:val="00205424"/>
    <w:rsid w:val="00205FDF"/>
    <w:rsid w:val="00206156"/>
    <w:rsid w:val="002064C2"/>
    <w:rsid w:val="0020740E"/>
    <w:rsid w:val="00207BE8"/>
    <w:rsid w:val="00207DBB"/>
    <w:rsid w:val="002104DA"/>
    <w:rsid w:val="00211278"/>
    <w:rsid w:val="00211BC8"/>
    <w:rsid w:val="00211E2C"/>
    <w:rsid w:val="002137A8"/>
    <w:rsid w:val="00213E75"/>
    <w:rsid w:val="00214980"/>
    <w:rsid w:val="00214E61"/>
    <w:rsid w:val="0021579B"/>
    <w:rsid w:val="002158B5"/>
    <w:rsid w:val="00215CEC"/>
    <w:rsid w:val="0021621C"/>
    <w:rsid w:val="002167DB"/>
    <w:rsid w:val="002174DB"/>
    <w:rsid w:val="00217988"/>
    <w:rsid w:val="0022072E"/>
    <w:rsid w:val="0022076C"/>
    <w:rsid w:val="0022136E"/>
    <w:rsid w:val="002213CE"/>
    <w:rsid w:val="00221C9B"/>
    <w:rsid w:val="00222696"/>
    <w:rsid w:val="00222CCE"/>
    <w:rsid w:val="00222D11"/>
    <w:rsid w:val="0022343E"/>
    <w:rsid w:val="0022345A"/>
    <w:rsid w:val="00223937"/>
    <w:rsid w:val="00224786"/>
    <w:rsid w:val="00224A9C"/>
    <w:rsid w:val="002251B3"/>
    <w:rsid w:val="00225A82"/>
    <w:rsid w:val="00225B36"/>
    <w:rsid w:val="00225BD3"/>
    <w:rsid w:val="0022666B"/>
    <w:rsid w:val="00227B9B"/>
    <w:rsid w:val="00227F62"/>
    <w:rsid w:val="00230302"/>
    <w:rsid w:val="0023031D"/>
    <w:rsid w:val="00230D84"/>
    <w:rsid w:val="00230F87"/>
    <w:rsid w:val="00232C6C"/>
    <w:rsid w:val="00232FF4"/>
    <w:rsid w:val="00233792"/>
    <w:rsid w:val="00233FC7"/>
    <w:rsid w:val="00234E83"/>
    <w:rsid w:val="00235213"/>
    <w:rsid w:val="00235BF3"/>
    <w:rsid w:val="00236818"/>
    <w:rsid w:val="00236A86"/>
    <w:rsid w:val="00236EA3"/>
    <w:rsid w:val="0023739D"/>
    <w:rsid w:val="00237795"/>
    <w:rsid w:val="00237CF7"/>
    <w:rsid w:val="00240767"/>
    <w:rsid w:val="0024083F"/>
    <w:rsid w:val="00241518"/>
    <w:rsid w:val="00241DE4"/>
    <w:rsid w:val="002424C0"/>
    <w:rsid w:val="002428C0"/>
    <w:rsid w:val="00242906"/>
    <w:rsid w:val="00242F22"/>
    <w:rsid w:val="002431DB"/>
    <w:rsid w:val="002433C5"/>
    <w:rsid w:val="00243E49"/>
    <w:rsid w:val="00243F38"/>
    <w:rsid w:val="002447D7"/>
    <w:rsid w:val="00245801"/>
    <w:rsid w:val="00245DE1"/>
    <w:rsid w:val="002466F2"/>
    <w:rsid w:val="00247724"/>
    <w:rsid w:val="002507B9"/>
    <w:rsid w:val="00251593"/>
    <w:rsid w:val="00253147"/>
    <w:rsid w:val="00253698"/>
    <w:rsid w:val="00253FCB"/>
    <w:rsid w:val="00254178"/>
    <w:rsid w:val="0025447E"/>
    <w:rsid w:val="002544CE"/>
    <w:rsid w:val="002546B5"/>
    <w:rsid w:val="00254853"/>
    <w:rsid w:val="00254F73"/>
    <w:rsid w:val="0025503E"/>
    <w:rsid w:val="00255371"/>
    <w:rsid w:val="0025564E"/>
    <w:rsid w:val="0025574D"/>
    <w:rsid w:val="0025656E"/>
    <w:rsid w:val="00256770"/>
    <w:rsid w:val="00256CC6"/>
    <w:rsid w:val="00256DC4"/>
    <w:rsid w:val="00256DD1"/>
    <w:rsid w:val="00257C24"/>
    <w:rsid w:val="00257D6D"/>
    <w:rsid w:val="00261D2E"/>
    <w:rsid w:val="00261DE3"/>
    <w:rsid w:val="0026307F"/>
    <w:rsid w:val="0026396E"/>
    <w:rsid w:val="00265303"/>
    <w:rsid w:val="00265F02"/>
    <w:rsid w:val="0026735B"/>
    <w:rsid w:val="002674CB"/>
    <w:rsid w:val="0026755F"/>
    <w:rsid w:val="002702A6"/>
    <w:rsid w:val="0027039F"/>
    <w:rsid w:val="0027061C"/>
    <w:rsid w:val="00271529"/>
    <w:rsid w:val="00271AE9"/>
    <w:rsid w:val="00271F95"/>
    <w:rsid w:val="002721C7"/>
    <w:rsid w:val="00272D6E"/>
    <w:rsid w:val="00272ED9"/>
    <w:rsid w:val="0027361D"/>
    <w:rsid w:val="00273C5F"/>
    <w:rsid w:val="00273E23"/>
    <w:rsid w:val="0027479E"/>
    <w:rsid w:val="00274CB6"/>
    <w:rsid w:val="00274DC4"/>
    <w:rsid w:val="002756B0"/>
    <w:rsid w:val="00275B0D"/>
    <w:rsid w:val="00276B3D"/>
    <w:rsid w:val="00276BA0"/>
    <w:rsid w:val="0027788C"/>
    <w:rsid w:val="00277BFC"/>
    <w:rsid w:val="0028099F"/>
    <w:rsid w:val="0028166A"/>
    <w:rsid w:val="002818DB"/>
    <w:rsid w:val="00281CE6"/>
    <w:rsid w:val="00281F11"/>
    <w:rsid w:val="00282978"/>
    <w:rsid w:val="00282B14"/>
    <w:rsid w:val="00282FE8"/>
    <w:rsid w:val="00283B70"/>
    <w:rsid w:val="00283C03"/>
    <w:rsid w:val="00284485"/>
    <w:rsid w:val="002851DD"/>
    <w:rsid w:val="002859CD"/>
    <w:rsid w:val="00285D12"/>
    <w:rsid w:val="00286506"/>
    <w:rsid w:val="0028696A"/>
    <w:rsid w:val="00286CB6"/>
    <w:rsid w:val="00286FBE"/>
    <w:rsid w:val="0028746B"/>
    <w:rsid w:val="00287E25"/>
    <w:rsid w:val="002908AF"/>
    <w:rsid w:val="00291110"/>
    <w:rsid w:val="00292764"/>
    <w:rsid w:val="002929EA"/>
    <w:rsid w:val="00292B1F"/>
    <w:rsid w:val="00292DFA"/>
    <w:rsid w:val="00292FE9"/>
    <w:rsid w:val="00294A8B"/>
    <w:rsid w:val="00294E26"/>
    <w:rsid w:val="00294FC6"/>
    <w:rsid w:val="0029540F"/>
    <w:rsid w:val="002958B9"/>
    <w:rsid w:val="0029610B"/>
    <w:rsid w:val="00296A1F"/>
    <w:rsid w:val="0029751C"/>
    <w:rsid w:val="00297D3C"/>
    <w:rsid w:val="00297E23"/>
    <w:rsid w:val="002A079C"/>
    <w:rsid w:val="002A099F"/>
    <w:rsid w:val="002A108B"/>
    <w:rsid w:val="002A17D9"/>
    <w:rsid w:val="002A1A86"/>
    <w:rsid w:val="002A21B5"/>
    <w:rsid w:val="002A2448"/>
    <w:rsid w:val="002A245F"/>
    <w:rsid w:val="002A24A8"/>
    <w:rsid w:val="002A41F8"/>
    <w:rsid w:val="002A4E56"/>
    <w:rsid w:val="002A557E"/>
    <w:rsid w:val="002A5C6B"/>
    <w:rsid w:val="002A69AA"/>
    <w:rsid w:val="002A6BC9"/>
    <w:rsid w:val="002A7086"/>
    <w:rsid w:val="002A7171"/>
    <w:rsid w:val="002A7256"/>
    <w:rsid w:val="002A77C0"/>
    <w:rsid w:val="002B076C"/>
    <w:rsid w:val="002B095B"/>
    <w:rsid w:val="002B152E"/>
    <w:rsid w:val="002B2235"/>
    <w:rsid w:val="002B285D"/>
    <w:rsid w:val="002B29B8"/>
    <w:rsid w:val="002B2C9C"/>
    <w:rsid w:val="002B2E4D"/>
    <w:rsid w:val="002B302C"/>
    <w:rsid w:val="002B3F89"/>
    <w:rsid w:val="002B4268"/>
    <w:rsid w:val="002B44E7"/>
    <w:rsid w:val="002B46B1"/>
    <w:rsid w:val="002B495C"/>
    <w:rsid w:val="002B4DBE"/>
    <w:rsid w:val="002B6DF3"/>
    <w:rsid w:val="002B7B97"/>
    <w:rsid w:val="002B7BD8"/>
    <w:rsid w:val="002C1AC0"/>
    <w:rsid w:val="002C1D76"/>
    <w:rsid w:val="002C1F7F"/>
    <w:rsid w:val="002C22A7"/>
    <w:rsid w:val="002C4248"/>
    <w:rsid w:val="002C43C6"/>
    <w:rsid w:val="002C43F2"/>
    <w:rsid w:val="002C48C2"/>
    <w:rsid w:val="002C54F2"/>
    <w:rsid w:val="002C5E01"/>
    <w:rsid w:val="002C64DD"/>
    <w:rsid w:val="002C6CDE"/>
    <w:rsid w:val="002D084B"/>
    <w:rsid w:val="002D098B"/>
    <w:rsid w:val="002D0CC0"/>
    <w:rsid w:val="002D1237"/>
    <w:rsid w:val="002D187A"/>
    <w:rsid w:val="002D1DFA"/>
    <w:rsid w:val="002D1FDE"/>
    <w:rsid w:val="002D24F6"/>
    <w:rsid w:val="002D265B"/>
    <w:rsid w:val="002D2AD6"/>
    <w:rsid w:val="002D2CA5"/>
    <w:rsid w:val="002D3129"/>
    <w:rsid w:val="002D3A88"/>
    <w:rsid w:val="002D3CFF"/>
    <w:rsid w:val="002D41D5"/>
    <w:rsid w:val="002D462B"/>
    <w:rsid w:val="002D47F0"/>
    <w:rsid w:val="002D4863"/>
    <w:rsid w:val="002D4B70"/>
    <w:rsid w:val="002D5091"/>
    <w:rsid w:val="002D5B53"/>
    <w:rsid w:val="002D6892"/>
    <w:rsid w:val="002D7145"/>
    <w:rsid w:val="002D7855"/>
    <w:rsid w:val="002E0566"/>
    <w:rsid w:val="002E07E9"/>
    <w:rsid w:val="002E1352"/>
    <w:rsid w:val="002E190E"/>
    <w:rsid w:val="002E20C2"/>
    <w:rsid w:val="002E24BC"/>
    <w:rsid w:val="002E27DB"/>
    <w:rsid w:val="002E295B"/>
    <w:rsid w:val="002E3675"/>
    <w:rsid w:val="002E399E"/>
    <w:rsid w:val="002E3C60"/>
    <w:rsid w:val="002E3D4D"/>
    <w:rsid w:val="002E40A7"/>
    <w:rsid w:val="002E536B"/>
    <w:rsid w:val="002E5BFE"/>
    <w:rsid w:val="002E6051"/>
    <w:rsid w:val="002E639B"/>
    <w:rsid w:val="002E68C8"/>
    <w:rsid w:val="002E718E"/>
    <w:rsid w:val="002E7210"/>
    <w:rsid w:val="002E7B2B"/>
    <w:rsid w:val="002F0169"/>
    <w:rsid w:val="002F048C"/>
    <w:rsid w:val="002F18EA"/>
    <w:rsid w:val="002F2630"/>
    <w:rsid w:val="002F265C"/>
    <w:rsid w:val="002F2A6F"/>
    <w:rsid w:val="002F4199"/>
    <w:rsid w:val="002F48A2"/>
    <w:rsid w:val="002F48D2"/>
    <w:rsid w:val="002F546A"/>
    <w:rsid w:val="002F56C9"/>
    <w:rsid w:val="002F575C"/>
    <w:rsid w:val="002F5AF3"/>
    <w:rsid w:val="002F7502"/>
    <w:rsid w:val="002F778E"/>
    <w:rsid w:val="002F785B"/>
    <w:rsid w:val="002F7906"/>
    <w:rsid w:val="00300057"/>
    <w:rsid w:val="00300080"/>
    <w:rsid w:val="00300DA0"/>
    <w:rsid w:val="0030107E"/>
    <w:rsid w:val="00302E7E"/>
    <w:rsid w:val="00303357"/>
    <w:rsid w:val="00303565"/>
    <w:rsid w:val="00304663"/>
    <w:rsid w:val="00305C64"/>
    <w:rsid w:val="003061A5"/>
    <w:rsid w:val="00310711"/>
    <w:rsid w:val="00310D82"/>
    <w:rsid w:val="0031162A"/>
    <w:rsid w:val="0031274B"/>
    <w:rsid w:val="00312B99"/>
    <w:rsid w:val="00314F23"/>
    <w:rsid w:val="00315807"/>
    <w:rsid w:val="00315911"/>
    <w:rsid w:val="0031616F"/>
    <w:rsid w:val="0031690B"/>
    <w:rsid w:val="003173F3"/>
    <w:rsid w:val="003174C1"/>
    <w:rsid w:val="0031782C"/>
    <w:rsid w:val="0032011B"/>
    <w:rsid w:val="00321027"/>
    <w:rsid w:val="00321B17"/>
    <w:rsid w:val="003222F1"/>
    <w:rsid w:val="00322550"/>
    <w:rsid w:val="00322A26"/>
    <w:rsid w:val="00323783"/>
    <w:rsid w:val="003240DC"/>
    <w:rsid w:val="00324524"/>
    <w:rsid w:val="00324591"/>
    <w:rsid w:val="00324785"/>
    <w:rsid w:val="00325240"/>
    <w:rsid w:val="00325853"/>
    <w:rsid w:val="00325969"/>
    <w:rsid w:val="00325ADC"/>
    <w:rsid w:val="00325FFB"/>
    <w:rsid w:val="00326AED"/>
    <w:rsid w:val="00327840"/>
    <w:rsid w:val="00327ADB"/>
    <w:rsid w:val="0033021A"/>
    <w:rsid w:val="00330A20"/>
    <w:rsid w:val="00332221"/>
    <w:rsid w:val="00332441"/>
    <w:rsid w:val="00332B5B"/>
    <w:rsid w:val="00333215"/>
    <w:rsid w:val="0033387B"/>
    <w:rsid w:val="00333E9E"/>
    <w:rsid w:val="003352B6"/>
    <w:rsid w:val="00336255"/>
    <w:rsid w:val="00336667"/>
    <w:rsid w:val="00336E8B"/>
    <w:rsid w:val="003372AA"/>
    <w:rsid w:val="00337C43"/>
    <w:rsid w:val="00340B42"/>
    <w:rsid w:val="003413B0"/>
    <w:rsid w:val="003415A1"/>
    <w:rsid w:val="00341759"/>
    <w:rsid w:val="003418D6"/>
    <w:rsid w:val="003422C1"/>
    <w:rsid w:val="0034320E"/>
    <w:rsid w:val="00343297"/>
    <w:rsid w:val="003435A6"/>
    <w:rsid w:val="00343AA5"/>
    <w:rsid w:val="00343EAD"/>
    <w:rsid w:val="00344E92"/>
    <w:rsid w:val="0034584F"/>
    <w:rsid w:val="00345C22"/>
    <w:rsid w:val="00345D5E"/>
    <w:rsid w:val="00347BC3"/>
    <w:rsid w:val="00350403"/>
    <w:rsid w:val="003508BE"/>
    <w:rsid w:val="003508E5"/>
    <w:rsid w:val="0035092E"/>
    <w:rsid w:val="00351170"/>
    <w:rsid w:val="003517D3"/>
    <w:rsid w:val="00351A33"/>
    <w:rsid w:val="00351E79"/>
    <w:rsid w:val="00351FFE"/>
    <w:rsid w:val="00352B1D"/>
    <w:rsid w:val="00352D89"/>
    <w:rsid w:val="00352E8E"/>
    <w:rsid w:val="00352FF0"/>
    <w:rsid w:val="0035342E"/>
    <w:rsid w:val="00353449"/>
    <w:rsid w:val="003545DF"/>
    <w:rsid w:val="00354F52"/>
    <w:rsid w:val="00355AC6"/>
    <w:rsid w:val="00355F34"/>
    <w:rsid w:val="0035675C"/>
    <w:rsid w:val="003615DB"/>
    <w:rsid w:val="003625BD"/>
    <w:rsid w:val="00363A6B"/>
    <w:rsid w:val="00363D73"/>
    <w:rsid w:val="00364750"/>
    <w:rsid w:val="003658B5"/>
    <w:rsid w:val="00365BB2"/>
    <w:rsid w:val="00366CDC"/>
    <w:rsid w:val="00366E3F"/>
    <w:rsid w:val="00367A82"/>
    <w:rsid w:val="00367FC0"/>
    <w:rsid w:val="003702C1"/>
    <w:rsid w:val="00370F0C"/>
    <w:rsid w:val="00371106"/>
    <w:rsid w:val="0037145A"/>
    <w:rsid w:val="00371A7F"/>
    <w:rsid w:val="00371FA3"/>
    <w:rsid w:val="00372259"/>
    <w:rsid w:val="00372E3F"/>
    <w:rsid w:val="00373018"/>
    <w:rsid w:val="00373E8B"/>
    <w:rsid w:val="00373F4D"/>
    <w:rsid w:val="003755B9"/>
    <w:rsid w:val="00375E42"/>
    <w:rsid w:val="0037640A"/>
    <w:rsid w:val="00376480"/>
    <w:rsid w:val="003768D8"/>
    <w:rsid w:val="00376B31"/>
    <w:rsid w:val="00377059"/>
    <w:rsid w:val="00380469"/>
    <w:rsid w:val="00380A78"/>
    <w:rsid w:val="00380FB3"/>
    <w:rsid w:val="00381127"/>
    <w:rsid w:val="00381285"/>
    <w:rsid w:val="00381B1F"/>
    <w:rsid w:val="00381C03"/>
    <w:rsid w:val="00381DA2"/>
    <w:rsid w:val="00381DBA"/>
    <w:rsid w:val="0038267D"/>
    <w:rsid w:val="00382BAF"/>
    <w:rsid w:val="003832AA"/>
    <w:rsid w:val="0038347D"/>
    <w:rsid w:val="003834E5"/>
    <w:rsid w:val="00383D12"/>
    <w:rsid w:val="00384973"/>
    <w:rsid w:val="00385602"/>
    <w:rsid w:val="0038563B"/>
    <w:rsid w:val="00385750"/>
    <w:rsid w:val="00385753"/>
    <w:rsid w:val="00385FF2"/>
    <w:rsid w:val="003864B4"/>
    <w:rsid w:val="0038662C"/>
    <w:rsid w:val="003866BA"/>
    <w:rsid w:val="00386B01"/>
    <w:rsid w:val="003878D2"/>
    <w:rsid w:val="003912BC"/>
    <w:rsid w:val="003915F7"/>
    <w:rsid w:val="00391970"/>
    <w:rsid w:val="0039260A"/>
    <w:rsid w:val="00392877"/>
    <w:rsid w:val="00393EB0"/>
    <w:rsid w:val="003947DE"/>
    <w:rsid w:val="003953BE"/>
    <w:rsid w:val="00395407"/>
    <w:rsid w:val="003956AD"/>
    <w:rsid w:val="003956D8"/>
    <w:rsid w:val="003960B0"/>
    <w:rsid w:val="0039613E"/>
    <w:rsid w:val="003973F9"/>
    <w:rsid w:val="00397E1D"/>
    <w:rsid w:val="003A1446"/>
    <w:rsid w:val="003A1863"/>
    <w:rsid w:val="003A1C09"/>
    <w:rsid w:val="003A4444"/>
    <w:rsid w:val="003A4848"/>
    <w:rsid w:val="003A4B8D"/>
    <w:rsid w:val="003A596C"/>
    <w:rsid w:val="003A5ABE"/>
    <w:rsid w:val="003A5ED9"/>
    <w:rsid w:val="003A7592"/>
    <w:rsid w:val="003A7A13"/>
    <w:rsid w:val="003A7F12"/>
    <w:rsid w:val="003B0117"/>
    <w:rsid w:val="003B07F6"/>
    <w:rsid w:val="003B2D99"/>
    <w:rsid w:val="003B346D"/>
    <w:rsid w:val="003B37DE"/>
    <w:rsid w:val="003B3D6F"/>
    <w:rsid w:val="003B4C1C"/>
    <w:rsid w:val="003B50D7"/>
    <w:rsid w:val="003B5257"/>
    <w:rsid w:val="003B5E3E"/>
    <w:rsid w:val="003B5F60"/>
    <w:rsid w:val="003B607A"/>
    <w:rsid w:val="003B7C26"/>
    <w:rsid w:val="003C000A"/>
    <w:rsid w:val="003C00CA"/>
    <w:rsid w:val="003C0C60"/>
    <w:rsid w:val="003C0FF5"/>
    <w:rsid w:val="003C12FF"/>
    <w:rsid w:val="003C2123"/>
    <w:rsid w:val="003C21CA"/>
    <w:rsid w:val="003C26DC"/>
    <w:rsid w:val="003C32DC"/>
    <w:rsid w:val="003C3554"/>
    <w:rsid w:val="003C376F"/>
    <w:rsid w:val="003C391D"/>
    <w:rsid w:val="003C39EA"/>
    <w:rsid w:val="003C46BC"/>
    <w:rsid w:val="003C4A05"/>
    <w:rsid w:val="003C4B1C"/>
    <w:rsid w:val="003C4CE3"/>
    <w:rsid w:val="003C53E7"/>
    <w:rsid w:val="003C5440"/>
    <w:rsid w:val="003C6647"/>
    <w:rsid w:val="003C6B88"/>
    <w:rsid w:val="003C74EA"/>
    <w:rsid w:val="003C7A0B"/>
    <w:rsid w:val="003D0375"/>
    <w:rsid w:val="003D05C7"/>
    <w:rsid w:val="003D0F8F"/>
    <w:rsid w:val="003D16C6"/>
    <w:rsid w:val="003D19B2"/>
    <w:rsid w:val="003D202B"/>
    <w:rsid w:val="003D2EA2"/>
    <w:rsid w:val="003D3697"/>
    <w:rsid w:val="003D3D02"/>
    <w:rsid w:val="003D3ED9"/>
    <w:rsid w:val="003D404C"/>
    <w:rsid w:val="003D4870"/>
    <w:rsid w:val="003D4D5A"/>
    <w:rsid w:val="003D5997"/>
    <w:rsid w:val="003D5A8F"/>
    <w:rsid w:val="003D60BE"/>
    <w:rsid w:val="003D68E6"/>
    <w:rsid w:val="003D712D"/>
    <w:rsid w:val="003D74B5"/>
    <w:rsid w:val="003E0029"/>
    <w:rsid w:val="003E00A5"/>
    <w:rsid w:val="003E042E"/>
    <w:rsid w:val="003E07CE"/>
    <w:rsid w:val="003E092B"/>
    <w:rsid w:val="003E0E1A"/>
    <w:rsid w:val="003E20CE"/>
    <w:rsid w:val="003E2605"/>
    <w:rsid w:val="003E2B17"/>
    <w:rsid w:val="003E2E41"/>
    <w:rsid w:val="003E3004"/>
    <w:rsid w:val="003E3DE3"/>
    <w:rsid w:val="003E3E94"/>
    <w:rsid w:val="003E4850"/>
    <w:rsid w:val="003E4E3F"/>
    <w:rsid w:val="003E5045"/>
    <w:rsid w:val="003E64E1"/>
    <w:rsid w:val="003E6842"/>
    <w:rsid w:val="003E70E7"/>
    <w:rsid w:val="003E754E"/>
    <w:rsid w:val="003E7D44"/>
    <w:rsid w:val="003F13D0"/>
    <w:rsid w:val="003F1A11"/>
    <w:rsid w:val="003F1A75"/>
    <w:rsid w:val="003F2669"/>
    <w:rsid w:val="003F4080"/>
    <w:rsid w:val="003F434A"/>
    <w:rsid w:val="003F566F"/>
    <w:rsid w:val="003F6BC7"/>
    <w:rsid w:val="003F6C5A"/>
    <w:rsid w:val="003F7147"/>
    <w:rsid w:val="003F796E"/>
    <w:rsid w:val="003F7B82"/>
    <w:rsid w:val="00400052"/>
    <w:rsid w:val="00401116"/>
    <w:rsid w:val="004013D6"/>
    <w:rsid w:val="00401F4E"/>
    <w:rsid w:val="00402C59"/>
    <w:rsid w:val="00403148"/>
    <w:rsid w:val="004036F2"/>
    <w:rsid w:val="00403D42"/>
    <w:rsid w:val="00404CE4"/>
    <w:rsid w:val="00404FC2"/>
    <w:rsid w:val="004058A8"/>
    <w:rsid w:val="00407B6C"/>
    <w:rsid w:val="00407D74"/>
    <w:rsid w:val="00412EB5"/>
    <w:rsid w:val="00414146"/>
    <w:rsid w:val="00415AF3"/>
    <w:rsid w:val="004160E5"/>
    <w:rsid w:val="004162E1"/>
    <w:rsid w:val="004163AF"/>
    <w:rsid w:val="00416557"/>
    <w:rsid w:val="004179D7"/>
    <w:rsid w:val="00417BEB"/>
    <w:rsid w:val="00417F17"/>
    <w:rsid w:val="0042043C"/>
    <w:rsid w:val="00421A76"/>
    <w:rsid w:val="00421AB5"/>
    <w:rsid w:val="00422F00"/>
    <w:rsid w:val="0042450D"/>
    <w:rsid w:val="00425053"/>
    <w:rsid w:val="004263AE"/>
    <w:rsid w:val="0042701C"/>
    <w:rsid w:val="004271EA"/>
    <w:rsid w:val="0043036C"/>
    <w:rsid w:val="00430B88"/>
    <w:rsid w:val="00430EF0"/>
    <w:rsid w:val="004312CE"/>
    <w:rsid w:val="00432532"/>
    <w:rsid w:val="00432F58"/>
    <w:rsid w:val="00434A67"/>
    <w:rsid w:val="00435885"/>
    <w:rsid w:val="00437FD2"/>
    <w:rsid w:val="004408D1"/>
    <w:rsid w:val="00440F5A"/>
    <w:rsid w:val="0044169F"/>
    <w:rsid w:val="004417D2"/>
    <w:rsid w:val="004423A6"/>
    <w:rsid w:val="0044348F"/>
    <w:rsid w:val="004436F0"/>
    <w:rsid w:val="00443B58"/>
    <w:rsid w:val="004442CA"/>
    <w:rsid w:val="0044438C"/>
    <w:rsid w:val="0044449D"/>
    <w:rsid w:val="004453A6"/>
    <w:rsid w:val="00445CEA"/>
    <w:rsid w:val="0044607C"/>
    <w:rsid w:val="00447945"/>
    <w:rsid w:val="00447D14"/>
    <w:rsid w:val="00450045"/>
    <w:rsid w:val="0045033D"/>
    <w:rsid w:val="00450915"/>
    <w:rsid w:val="00450A7E"/>
    <w:rsid w:val="00450C93"/>
    <w:rsid w:val="00451762"/>
    <w:rsid w:val="0045224C"/>
    <w:rsid w:val="00452570"/>
    <w:rsid w:val="004527AC"/>
    <w:rsid w:val="00452C88"/>
    <w:rsid w:val="00453749"/>
    <w:rsid w:val="004537A2"/>
    <w:rsid w:val="00453A07"/>
    <w:rsid w:val="004545D4"/>
    <w:rsid w:val="00455096"/>
    <w:rsid w:val="00455CAB"/>
    <w:rsid w:val="00456704"/>
    <w:rsid w:val="004569A4"/>
    <w:rsid w:val="00456B2F"/>
    <w:rsid w:val="00461376"/>
    <w:rsid w:val="004627D9"/>
    <w:rsid w:val="00463400"/>
    <w:rsid w:val="00463E59"/>
    <w:rsid w:val="00464A65"/>
    <w:rsid w:val="00464D00"/>
    <w:rsid w:val="00465340"/>
    <w:rsid w:val="004661D8"/>
    <w:rsid w:val="004665FC"/>
    <w:rsid w:val="00466B64"/>
    <w:rsid w:val="00467A41"/>
    <w:rsid w:val="00467E18"/>
    <w:rsid w:val="004700F7"/>
    <w:rsid w:val="0047129A"/>
    <w:rsid w:val="00471681"/>
    <w:rsid w:val="00472C58"/>
    <w:rsid w:val="004730DA"/>
    <w:rsid w:val="004735A2"/>
    <w:rsid w:val="00474735"/>
    <w:rsid w:val="0047493E"/>
    <w:rsid w:val="004756E6"/>
    <w:rsid w:val="00475F8E"/>
    <w:rsid w:val="0047602E"/>
    <w:rsid w:val="00476754"/>
    <w:rsid w:val="004768D8"/>
    <w:rsid w:val="00476D1A"/>
    <w:rsid w:val="0047757A"/>
    <w:rsid w:val="00477A03"/>
    <w:rsid w:val="00477ECC"/>
    <w:rsid w:val="00477F54"/>
    <w:rsid w:val="00477F75"/>
    <w:rsid w:val="0048158A"/>
    <w:rsid w:val="00481CDE"/>
    <w:rsid w:val="00482250"/>
    <w:rsid w:val="00482CA1"/>
    <w:rsid w:val="00483F56"/>
    <w:rsid w:val="00484014"/>
    <w:rsid w:val="0048472B"/>
    <w:rsid w:val="00484A9C"/>
    <w:rsid w:val="00485509"/>
    <w:rsid w:val="004856BA"/>
    <w:rsid w:val="0048593B"/>
    <w:rsid w:val="00485A0B"/>
    <w:rsid w:val="00485D49"/>
    <w:rsid w:val="00486AC9"/>
    <w:rsid w:val="0048798A"/>
    <w:rsid w:val="0049030B"/>
    <w:rsid w:val="0049098A"/>
    <w:rsid w:val="00491B07"/>
    <w:rsid w:val="00492A05"/>
    <w:rsid w:val="00492F87"/>
    <w:rsid w:val="00493164"/>
    <w:rsid w:val="00494E24"/>
    <w:rsid w:val="00494EF6"/>
    <w:rsid w:val="00495006"/>
    <w:rsid w:val="00495E54"/>
    <w:rsid w:val="0049748F"/>
    <w:rsid w:val="00497BB0"/>
    <w:rsid w:val="00497BC0"/>
    <w:rsid w:val="004A08F2"/>
    <w:rsid w:val="004A2046"/>
    <w:rsid w:val="004A2C5D"/>
    <w:rsid w:val="004A3C00"/>
    <w:rsid w:val="004A43A5"/>
    <w:rsid w:val="004A69B1"/>
    <w:rsid w:val="004A6F78"/>
    <w:rsid w:val="004A6FFF"/>
    <w:rsid w:val="004A7133"/>
    <w:rsid w:val="004A74F2"/>
    <w:rsid w:val="004A754D"/>
    <w:rsid w:val="004A7B1A"/>
    <w:rsid w:val="004A7E73"/>
    <w:rsid w:val="004B0B45"/>
    <w:rsid w:val="004B1F0F"/>
    <w:rsid w:val="004B2CAA"/>
    <w:rsid w:val="004B2D4B"/>
    <w:rsid w:val="004B30D7"/>
    <w:rsid w:val="004B3162"/>
    <w:rsid w:val="004B343F"/>
    <w:rsid w:val="004B3D78"/>
    <w:rsid w:val="004B4033"/>
    <w:rsid w:val="004B416D"/>
    <w:rsid w:val="004B4DF4"/>
    <w:rsid w:val="004B50E1"/>
    <w:rsid w:val="004B52A8"/>
    <w:rsid w:val="004B5E3D"/>
    <w:rsid w:val="004B6321"/>
    <w:rsid w:val="004B635B"/>
    <w:rsid w:val="004B739B"/>
    <w:rsid w:val="004B73F3"/>
    <w:rsid w:val="004B75B5"/>
    <w:rsid w:val="004B7869"/>
    <w:rsid w:val="004B7D4E"/>
    <w:rsid w:val="004B7E45"/>
    <w:rsid w:val="004C039F"/>
    <w:rsid w:val="004C18C0"/>
    <w:rsid w:val="004C1C09"/>
    <w:rsid w:val="004C2386"/>
    <w:rsid w:val="004C296B"/>
    <w:rsid w:val="004C30CD"/>
    <w:rsid w:val="004C3BC1"/>
    <w:rsid w:val="004C3DBD"/>
    <w:rsid w:val="004C4638"/>
    <w:rsid w:val="004C54A3"/>
    <w:rsid w:val="004C598A"/>
    <w:rsid w:val="004C5C78"/>
    <w:rsid w:val="004C6A4D"/>
    <w:rsid w:val="004C6AAF"/>
    <w:rsid w:val="004C737D"/>
    <w:rsid w:val="004C7996"/>
    <w:rsid w:val="004D006C"/>
    <w:rsid w:val="004D0E8B"/>
    <w:rsid w:val="004D1794"/>
    <w:rsid w:val="004D189C"/>
    <w:rsid w:val="004D26E6"/>
    <w:rsid w:val="004D2D70"/>
    <w:rsid w:val="004D375B"/>
    <w:rsid w:val="004D513D"/>
    <w:rsid w:val="004D52F9"/>
    <w:rsid w:val="004D6049"/>
    <w:rsid w:val="004D61AB"/>
    <w:rsid w:val="004D64B6"/>
    <w:rsid w:val="004D68CD"/>
    <w:rsid w:val="004D6E7E"/>
    <w:rsid w:val="004D7A2A"/>
    <w:rsid w:val="004D7A9E"/>
    <w:rsid w:val="004E0E3E"/>
    <w:rsid w:val="004E1D16"/>
    <w:rsid w:val="004E2174"/>
    <w:rsid w:val="004E24CE"/>
    <w:rsid w:val="004E258B"/>
    <w:rsid w:val="004E2A7C"/>
    <w:rsid w:val="004E3083"/>
    <w:rsid w:val="004E35DF"/>
    <w:rsid w:val="004E36CF"/>
    <w:rsid w:val="004E3AEC"/>
    <w:rsid w:val="004E3DFC"/>
    <w:rsid w:val="004E41FA"/>
    <w:rsid w:val="004E43F7"/>
    <w:rsid w:val="004E468B"/>
    <w:rsid w:val="004E529E"/>
    <w:rsid w:val="004E542C"/>
    <w:rsid w:val="004E780D"/>
    <w:rsid w:val="004F1778"/>
    <w:rsid w:val="004F17ED"/>
    <w:rsid w:val="004F187D"/>
    <w:rsid w:val="004F1E21"/>
    <w:rsid w:val="004F2482"/>
    <w:rsid w:val="004F3152"/>
    <w:rsid w:val="004F347E"/>
    <w:rsid w:val="004F4617"/>
    <w:rsid w:val="004F48CD"/>
    <w:rsid w:val="005014EA"/>
    <w:rsid w:val="00501AC7"/>
    <w:rsid w:val="00501EF0"/>
    <w:rsid w:val="00503454"/>
    <w:rsid w:val="005048DC"/>
    <w:rsid w:val="005053F5"/>
    <w:rsid w:val="0050541D"/>
    <w:rsid w:val="00505F59"/>
    <w:rsid w:val="00506011"/>
    <w:rsid w:val="00506BD7"/>
    <w:rsid w:val="00506F45"/>
    <w:rsid w:val="00507E30"/>
    <w:rsid w:val="00507E3E"/>
    <w:rsid w:val="00510B4C"/>
    <w:rsid w:val="00510B73"/>
    <w:rsid w:val="00510F02"/>
    <w:rsid w:val="005115C8"/>
    <w:rsid w:val="00511642"/>
    <w:rsid w:val="005117A8"/>
    <w:rsid w:val="0051191A"/>
    <w:rsid w:val="00511B00"/>
    <w:rsid w:val="00512560"/>
    <w:rsid w:val="00512EB4"/>
    <w:rsid w:val="00513433"/>
    <w:rsid w:val="00513C76"/>
    <w:rsid w:val="00513F3C"/>
    <w:rsid w:val="0051425D"/>
    <w:rsid w:val="005176C4"/>
    <w:rsid w:val="00517CC1"/>
    <w:rsid w:val="00517D4B"/>
    <w:rsid w:val="00520293"/>
    <w:rsid w:val="00520572"/>
    <w:rsid w:val="00520A90"/>
    <w:rsid w:val="00520F98"/>
    <w:rsid w:val="0052261B"/>
    <w:rsid w:val="005226CF"/>
    <w:rsid w:val="00522A76"/>
    <w:rsid w:val="00522DBB"/>
    <w:rsid w:val="005232AA"/>
    <w:rsid w:val="0052374D"/>
    <w:rsid w:val="00523B01"/>
    <w:rsid w:val="00523D6C"/>
    <w:rsid w:val="00523DB6"/>
    <w:rsid w:val="005250D4"/>
    <w:rsid w:val="005254DD"/>
    <w:rsid w:val="005256B7"/>
    <w:rsid w:val="0052577D"/>
    <w:rsid w:val="00526B74"/>
    <w:rsid w:val="005270DE"/>
    <w:rsid w:val="00527ADC"/>
    <w:rsid w:val="00527D03"/>
    <w:rsid w:val="00530B62"/>
    <w:rsid w:val="00531AC9"/>
    <w:rsid w:val="00531B1B"/>
    <w:rsid w:val="00533316"/>
    <w:rsid w:val="00534203"/>
    <w:rsid w:val="005344A6"/>
    <w:rsid w:val="00534909"/>
    <w:rsid w:val="00534D84"/>
    <w:rsid w:val="00535235"/>
    <w:rsid w:val="00535BC2"/>
    <w:rsid w:val="0053612A"/>
    <w:rsid w:val="005366B3"/>
    <w:rsid w:val="0053704A"/>
    <w:rsid w:val="00537A79"/>
    <w:rsid w:val="00537F34"/>
    <w:rsid w:val="00537FD6"/>
    <w:rsid w:val="00540289"/>
    <w:rsid w:val="00540777"/>
    <w:rsid w:val="005420DE"/>
    <w:rsid w:val="00542751"/>
    <w:rsid w:val="00543616"/>
    <w:rsid w:val="00543EE5"/>
    <w:rsid w:val="00545073"/>
    <w:rsid w:val="00545CD8"/>
    <w:rsid w:val="00545E98"/>
    <w:rsid w:val="00546167"/>
    <w:rsid w:val="0054629A"/>
    <w:rsid w:val="00546A77"/>
    <w:rsid w:val="00546C8D"/>
    <w:rsid w:val="00546CE0"/>
    <w:rsid w:val="005470FB"/>
    <w:rsid w:val="0054776F"/>
    <w:rsid w:val="00547AA7"/>
    <w:rsid w:val="00547E5D"/>
    <w:rsid w:val="005500F3"/>
    <w:rsid w:val="005507EA"/>
    <w:rsid w:val="005508B1"/>
    <w:rsid w:val="00551285"/>
    <w:rsid w:val="005513C6"/>
    <w:rsid w:val="005519D5"/>
    <w:rsid w:val="00551D51"/>
    <w:rsid w:val="00551E1F"/>
    <w:rsid w:val="00553137"/>
    <w:rsid w:val="005538A7"/>
    <w:rsid w:val="005541CC"/>
    <w:rsid w:val="00554368"/>
    <w:rsid w:val="00554E92"/>
    <w:rsid w:val="00555309"/>
    <w:rsid w:val="005571DA"/>
    <w:rsid w:val="00557668"/>
    <w:rsid w:val="00557686"/>
    <w:rsid w:val="00557932"/>
    <w:rsid w:val="005579B2"/>
    <w:rsid w:val="00557E83"/>
    <w:rsid w:val="005601B7"/>
    <w:rsid w:val="00560876"/>
    <w:rsid w:val="00561271"/>
    <w:rsid w:val="00561321"/>
    <w:rsid w:val="00561A01"/>
    <w:rsid w:val="00562281"/>
    <w:rsid w:val="0056465A"/>
    <w:rsid w:val="0056520F"/>
    <w:rsid w:val="00565869"/>
    <w:rsid w:val="0056690E"/>
    <w:rsid w:val="00566962"/>
    <w:rsid w:val="005675FC"/>
    <w:rsid w:val="005707F7"/>
    <w:rsid w:val="00570DA0"/>
    <w:rsid w:val="00571971"/>
    <w:rsid w:val="00572D92"/>
    <w:rsid w:val="00572F85"/>
    <w:rsid w:val="00573433"/>
    <w:rsid w:val="00573743"/>
    <w:rsid w:val="005740F2"/>
    <w:rsid w:val="00574A81"/>
    <w:rsid w:val="00575776"/>
    <w:rsid w:val="00576CFF"/>
    <w:rsid w:val="00576E6B"/>
    <w:rsid w:val="0058096A"/>
    <w:rsid w:val="00580D3F"/>
    <w:rsid w:val="00581DA9"/>
    <w:rsid w:val="00581EF8"/>
    <w:rsid w:val="00582B5A"/>
    <w:rsid w:val="005833EA"/>
    <w:rsid w:val="005835B4"/>
    <w:rsid w:val="005835E5"/>
    <w:rsid w:val="00585BBC"/>
    <w:rsid w:val="0058600B"/>
    <w:rsid w:val="00586147"/>
    <w:rsid w:val="0058688F"/>
    <w:rsid w:val="00587529"/>
    <w:rsid w:val="0058767C"/>
    <w:rsid w:val="00591195"/>
    <w:rsid w:val="00591AAA"/>
    <w:rsid w:val="00592210"/>
    <w:rsid w:val="00593455"/>
    <w:rsid w:val="005944DA"/>
    <w:rsid w:val="00594E21"/>
    <w:rsid w:val="005951F1"/>
    <w:rsid w:val="00595361"/>
    <w:rsid w:val="00595561"/>
    <w:rsid w:val="00595CDE"/>
    <w:rsid w:val="005974A6"/>
    <w:rsid w:val="0059755C"/>
    <w:rsid w:val="005978E2"/>
    <w:rsid w:val="00597911"/>
    <w:rsid w:val="005A0196"/>
    <w:rsid w:val="005A0395"/>
    <w:rsid w:val="005A0D5C"/>
    <w:rsid w:val="005A118C"/>
    <w:rsid w:val="005A14D6"/>
    <w:rsid w:val="005A1503"/>
    <w:rsid w:val="005A1D54"/>
    <w:rsid w:val="005A1EAF"/>
    <w:rsid w:val="005A2641"/>
    <w:rsid w:val="005A35D5"/>
    <w:rsid w:val="005A363C"/>
    <w:rsid w:val="005A3FBA"/>
    <w:rsid w:val="005A4C4B"/>
    <w:rsid w:val="005A509F"/>
    <w:rsid w:val="005A5B77"/>
    <w:rsid w:val="005A5FF3"/>
    <w:rsid w:val="005A62BC"/>
    <w:rsid w:val="005A6990"/>
    <w:rsid w:val="005A6AE9"/>
    <w:rsid w:val="005A6F8A"/>
    <w:rsid w:val="005A79C9"/>
    <w:rsid w:val="005A7BD5"/>
    <w:rsid w:val="005A7C2E"/>
    <w:rsid w:val="005B0819"/>
    <w:rsid w:val="005B0992"/>
    <w:rsid w:val="005B0E39"/>
    <w:rsid w:val="005B14AF"/>
    <w:rsid w:val="005B1513"/>
    <w:rsid w:val="005B18F5"/>
    <w:rsid w:val="005B2832"/>
    <w:rsid w:val="005B2BB1"/>
    <w:rsid w:val="005B3B2E"/>
    <w:rsid w:val="005B4B3D"/>
    <w:rsid w:val="005B4D3A"/>
    <w:rsid w:val="005B6305"/>
    <w:rsid w:val="005B691B"/>
    <w:rsid w:val="005B738F"/>
    <w:rsid w:val="005B7572"/>
    <w:rsid w:val="005C02E3"/>
    <w:rsid w:val="005C0B66"/>
    <w:rsid w:val="005C171C"/>
    <w:rsid w:val="005C1E18"/>
    <w:rsid w:val="005C1F1A"/>
    <w:rsid w:val="005C2926"/>
    <w:rsid w:val="005C294A"/>
    <w:rsid w:val="005C2C6D"/>
    <w:rsid w:val="005C6756"/>
    <w:rsid w:val="005C6E31"/>
    <w:rsid w:val="005C78A8"/>
    <w:rsid w:val="005C78B0"/>
    <w:rsid w:val="005D0299"/>
    <w:rsid w:val="005D0CFC"/>
    <w:rsid w:val="005D4B5C"/>
    <w:rsid w:val="005D4ECE"/>
    <w:rsid w:val="005D4F31"/>
    <w:rsid w:val="005D4FF2"/>
    <w:rsid w:val="005D50C9"/>
    <w:rsid w:val="005D63C4"/>
    <w:rsid w:val="005D6678"/>
    <w:rsid w:val="005D7EDD"/>
    <w:rsid w:val="005E0086"/>
    <w:rsid w:val="005E0758"/>
    <w:rsid w:val="005E0A85"/>
    <w:rsid w:val="005E0F91"/>
    <w:rsid w:val="005E1785"/>
    <w:rsid w:val="005E17FB"/>
    <w:rsid w:val="005E1B41"/>
    <w:rsid w:val="005E1C19"/>
    <w:rsid w:val="005E1E6A"/>
    <w:rsid w:val="005E1F1B"/>
    <w:rsid w:val="005E263B"/>
    <w:rsid w:val="005E29F2"/>
    <w:rsid w:val="005E2E12"/>
    <w:rsid w:val="005E4160"/>
    <w:rsid w:val="005E4893"/>
    <w:rsid w:val="005E49E1"/>
    <w:rsid w:val="005E4F48"/>
    <w:rsid w:val="005E52F4"/>
    <w:rsid w:val="005E532C"/>
    <w:rsid w:val="005E6349"/>
    <w:rsid w:val="005E690B"/>
    <w:rsid w:val="005E770B"/>
    <w:rsid w:val="005E7E95"/>
    <w:rsid w:val="005F2868"/>
    <w:rsid w:val="005F2CB7"/>
    <w:rsid w:val="005F5077"/>
    <w:rsid w:val="005F6098"/>
    <w:rsid w:val="005F6130"/>
    <w:rsid w:val="005F6670"/>
    <w:rsid w:val="005F7054"/>
    <w:rsid w:val="005F7446"/>
    <w:rsid w:val="005F7794"/>
    <w:rsid w:val="005F7B60"/>
    <w:rsid w:val="00600630"/>
    <w:rsid w:val="006017B2"/>
    <w:rsid w:val="0060193A"/>
    <w:rsid w:val="00601F2A"/>
    <w:rsid w:val="00602AC8"/>
    <w:rsid w:val="00602F58"/>
    <w:rsid w:val="0060315A"/>
    <w:rsid w:val="00604272"/>
    <w:rsid w:val="006046CE"/>
    <w:rsid w:val="00605B00"/>
    <w:rsid w:val="00605CFE"/>
    <w:rsid w:val="00606367"/>
    <w:rsid w:val="00606515"/>
    <w:rsid w:val="00606D66"/>
    <w:rsid w:val="00607A83"/>
    <w:rsid w:val="006101CF"/>
    <w:rsid w:val="0061114E"/>
    <w:rsid w:val="0061136E"/>
    <w:rsid w:val="00611CE7"/>
    <w:rsid w:val="00612625"/>
    <w:rsid w:val="006139D5"/>
    <w:rsid w:val="006146FC"/>
    <w:rsid w:val="00614F99"/>
    <w:rsid w:val="006155D2"/>
    <w:rsid w:val="006156CF"/>
    <w:rsid w:val="006159D7"/>
    <w:rsid w:val="0061639C"/>
    <w:rsid w:val="00616727"/>
    <w:rsid w:val="00617A36"/>
    <w:rsid w:val="0062017E"/>
    <w:rsid w:val="00621393"/>
    <w:rsid w:val="00621ABC"/>
    <w:rsid w:val="00622AFA"/>
    <w:rsid w:val="00622B8E"/>
    <w:rsid w:val="00622F9C"/>
    <w:rsid w:val="00623002"/>
    <w:rsid w:val="006230AC"/>
    <w:rsid w:val="00623190"/>
    <w:rsid w:val="006231C8"/>
    <w:rsid w:val="00624927"/>
    <w:rsid w:val="006252B9"/>
    <w:rsid w:val="006260F8"/>
    <w:rsid w:val="0062741C"/>
    <w:rsid w:val="006300DB"/>
    <w:rsid w:val="006303AD"/>
    <w:rsid w:val="00630A73"/>
    <w:rsid w:val="00630AD1"/>
    <w:rsid w:val="006310EE"/>
    <w:rsid w:val="00631810"/>
    <w:rsid w:val="006325AD"/>
    <w:rsid w:val="00632C75"/>
    <w:rsid w:val="006347BA"/>
    <w:rsid w:val="0063484D"/>
    <w:rsid w:val="006360C8"/>
    <w:rsid w:val="00636849"/>
    <w:rsid w:val="00636A8F"/>
    <w:rsid w:val="00636FE5"/>
    <w:rsid w:val="00640E35"/>
    <w:rsid w:val="006411EB"/>
    <w:rsid w:val="00641C49"/>
    <w:rsid w:val="00641F0F"/>
    <w:rsid w:val="00643856"/>
    <w:rsid w:val="00643EC6"/>
    <w:rsid w:val="006448C3"/>
    <w:rsid w:val="00644958"/>
    <w:rsid w:val="006458B0"/>
    <w:rsid w:val="00645FD8"/>
    <w:rsid w:val="0064638F"/>
    <w:rsid w:val="0064649D"/>
    <w:rsid w:val="00646723"/>
    <w:rsid w:val="00646C86"/>
    <w:rsid w:val="00646E5A"/>
    <w:rsid w:val="006472C7"/>
    <w:rsid w:val="00650B75"/>
    <w:rsid w:val="00650D8A"/>
    <w:rsid w:val="0065207A"/>
    <w:rsid w:val="00652AD5"/>
    <w:rsid w:val="00652C2C"/>
    <w:rsid w:val="00652CD5"/>
    <w:rsid w:val="00653D40"/>
    <w:rsid w:val="00654302"/>
    <w:rsid w:val="006549BE"/>
    <w:rsid w:val="006567D9"/>
    <w:rsid w:val="0065691A"/>
    <w:rsid w:val="0065742C"/>
    <w:rsid w:val="0065784B"/>
    <w:rsid w:val="00657F13"/>
    <w:rsid w:val="0066043E"/>
    <w:rsid w:val="00660DB8"/>
    <w:rsid w:val="00661A7C"/>
    <w:rsid w:val="00661EFD"/>
    <w:rsid w:val="0066225A"/>
    <w:rsid w:val="00662685"/>
    <w:rsid w:val="00662E8C"/>
    <w:rsid w:val="006630E8"/>
    <w:rsid w:val="0066350E"/>
    <w:rsid w:val="00663BB1"/>
    <w:rsid w:val="00663FA6"/>
    <w:rsid w:val="006648EC"/>
    <w:rsid w:val="00664A03"/>
    <w:rsid w:val="00664F8E"/>
    <w:rsid w:val="00666C01"/>
    <w:rsid w:val="00666EA0"/>
    <w:rsid w:val="00666F67"/>
    <w:rsid w:val="00667450"/>
    <w:rsid w:val="00667485"/>
    <w:rsid w:val="0067023B"/>
    <w:rsid w:val="00670B88"/>
    <w:rsid w:val="00670D9A"/>
    <w:rsid w:val="006719F5"/>
    <w:rsid w:val="00671AE3"/>
    <w:rsid w:val="00671F16"/>
    <w:rsid w:val="00671F24"/>
    <w:rsid w:val="0067250E"/>
    <w:rsid w:val="00672C78"/>
    <w:rsid w:val="0067327D"/>
    <w:rsid w:val="00673A3A"/>
    <w:rsid w:val="00675336"/>
    <w:rsid w:val="00677C4E"/>
    <w:rsid w:val="00680150"/>
    <w:rsid w:val="00680320"/>
    <w:rsid w:val="006804E4"/>
    <w:rsid w:val="00680E2D"/>
    <w:rsid w:val="00681B78"/>
    <w:rsid w:val="00681C2E"/>
    <w:rsid w:val="006823BA"/>
    <w:rsid w:val="00682E29"/>
    <w:rsid w:val="00682EA4"/>
    <w:rsid w:val="006832B3"/>
    <w:rsid w:val="0068348C"/>
    <w:rsid w:val="006846C3"/>
    <w:rsid w:val="00684B8A"/>
    <w:rsid w:val="00684E90"/>
    <w:rsid w:val="00685883"/>
    <w:rsid w:val="00685FA3"/>
    <w:rsid w:val="006863BF"/>
    <w:rsid w:val="006866F2"/>
    <w:rsid w:val="00686E6E"/>
    <w:rsid w:val="00686EC3"/>
    <w:rsid w:val="0068748C"/>
    <w:rsid w:val="00687599"/>
    <w:rsid w:val="00687790"/>
    <w:rsid w:val="00690D66"/>
    <w:rsid w:val="00690E25"/>
    <w:rsid w:val="00690F38"/>
    <w:rsid w:val="006913A2"/>
    <w:rsid w:val="0069195F"/>
    <w:rsid w:val="006919E1"/>
    <w:rsid w:val="0069239B"/>
    <w:rsid w:val="00692A03"/>
    <w:rsid w:val="0069478F"/>
    <w:rsid w:val="00694A81"/>
    <w:rsid w:val="006950B3"/>
    <w:rsid w:val="006958D6"/>
    <w:rsid w:val="006959FF"/>
    <w:rsid w:val="00696165"/>
    <w:rsid w:val="0069620B"/>
    <w:rsid w:val="00696559"/>
    <w:rsid w:val="00696A00"/>
    <w:rsid w:val="00696EA9"/>
    <w:rsid w:val="006A04C3"/>
    <w:rsid w:val="006A0B09"/>
    <w:rsid w:val="006A0CB8"/>
    <w:rsid w:val="006A13AE"/>
    <w:rsid w:val="006A1516"/>
    <w:rsid w:val="006A1796"/>
    <w:rsid w:val="006A1EBA"/>
    <w:rsid w:val="006A21F4"/>
    <w:rsid w:val="006A2DB8"/>
    <w:rsid w:val="006A2E25"/>
    <w:rsid w:val="006A527F"/>
    <w:rsid w:val="006A541A"/>
    <w:rsid w:val="006A645F"/>
    <w:rsid w:val="006B040F"/>
    <w:rsid w:val="006B1035"/>
    <w:rsid w:val="006B129B"/>
    <w:rsid w:val="006B12F5"/>
    <w:rsid w:val="006B19A8"/>
    <w:rsid w:val="006B2779"/>
    <w:rsid w:val="006B279E"/>
    <w:rsid w:val="006B31D9"/>
    <w:rsid w:val="006B3B40"/>
    <w:rsid w:val="006B4DF0"/>
    <w:rsid w:val="006B5BE8"/>
    <w:rsid w:val="006B6237"/>
    <w:rsid w:val="006B6A9A"/>
    <w:rsid w:val="006B7D43"/>
    <w:rsid w:val="006C0B12"/>
    <w:rsid w:val="006C1252"/>
    <w:rsid w:val="006C158D"/>
    <w:rsid w:val="006C1BE1"/>
    <w:rsid w:val="006C1E88"/>
    <w:rsid w:val="006C20FD"/>
    <w:rsid w:val="006C21D2"/>
    <w:rsid w:val="006C2550"/>
    <w:rsid w:val="006C268E"/>
    <w:rsid w:val="006C2950"/>
    <w:rsid w:val="006C3048"/>
    <w:rsid w:val="006C403F"/>
    <w:rsid w:val="006C40C5"/>
    <w:rsid w:val="006C420A"/>
    <w:rsid w:val="006C450A"/>
    <w:rsid w:val="006C45EA"/>
    <w:rsid w:val="006C4AB5"/>
    <w:rsid w:val="006C529C"/>
    <w:rsid w:val="006C5ACA"/>
    <w:rsid w:val="006C71A2"/>
    <w:rsid w:val="006C763D"/>
    <w:rsid w:val="006C7786"/>
    <w:rsid w:val="006D1C16"/>
    <w:rsid w:val="006D1CB5"/>
    <w:rsid w:val="006D20CB"/>
    <w:rsid w:val="006D2509"/>
    <w:rsid w:val="006D2F6F"/>
    <w:rsid w:val="006D30A8"/>
    <w:rsid w:val="006D34B7"/>
    <w:rsid w:val="006D3FFF"/>
    <w:rsid w:val="006D552B"/>
    <w:rsid w:val="006D5570"/>
    <w:rsid w:val="006D569B"/>
    <w:rsid w:val="006D5BEC"/>
    <w:rsid w:val="006D706F"/>
    <w:rsid w:val="006D73DA"/>
    <w:rsid w:val="006D7B1F"/>
    <w:rsid w:val="006D7C5C"/>
    <w:rsid w:val="006D7F43"/>
    <w:rsid w:val="006E0205"/>
    <w:rsid w:val="006E0530"/>
    <w:rsid w:val="006E1906"/>
    <w:rsid w:val="006E1B16"/>
    <w:rsid w:val="006E27A0"/>
    <w:rsid w:val="006E2C0E"/>
    <w:rsid w:val="006E30D3"/>
    <w:rsid w:val="006E408A"/>
    <w:rsid w:val="006E4342"/>
    <w:rsid w:val="006E4445"/>
    <w:rsid w:val="006E4564"/>
    <w:rsid w:val="006E4769"/>
    <w:rsid w:val="006E488C"/>
    <w:rsid w:val="006E4DD7"/>
    <w:rsid w:val="006E4F27"/>
    <w:rsid w:val="006E4FC9"/>
    <w:rsid w:val="006E5D67"/>
    <w:rsid w:val="006E69E0"/>
    <w:rsid w:val="006F00D1"/>
    <w:rsid w:val="006F00D8"/>
    <w:rsid w:val="006F252A"/>
    <w:rsid w:val="006F2ADF"/>
    <w:rsid w:val="006F3722"/>
    <w:rsid w:val="006F3E43"/>
    <w:rsid w:val="006F4192"/>
    <w:rsid w:val="006F4A2D"/>
    <w:rsid w:val="006F4B25"/>
    <w:rsid w:val="006F50C6"/>
    <w:rsid w:val="006F5372"/>
    <w:rsid w:val="006F5BEA"/>
    <w:rsid w:val="006F6DF0"/>
    <w:rsid w:val="006F7653"/>
    <w:rsid w:val="006F76AB"/>
    <w:rsid w:val="006F7A2E"/>
    <w:rsid w:val="006F7E18"/>
    <w:rsid w:val="006F7FF9"/>
    <w:rsid w:val="007010F6"/>
    <w:rsid w:val="007019E8"/>
    <w:rsid w:val="00701BDC"/>
    <w:rsid w:val="0070278F"/>
    <w:rsid w:val="00702929"/>
    <w:rsid w:val="00702B3D"/>
    <w:rsid w:val="007038BF"/>
    <w:rsid w:val="00703AE5"/>
    <w:rsid w:val="00703C4D"/>
    <w:rsid w:val="00703F00"/>
    <w:rsid w:val="00705DAE"/>
    <w:rsid w:val="007066AC"/>
    <w:rsid w:val="00707439"/>
    <w:rsid w:val="00707ABD"/>
    <w:rsid w:val="0071072A"/>
    <w:rsid w:val="00711752"/>
    <w:rsid w:val="00711B8D"/>
    <w:rsid w:val="00712DFE"/>
    <w:rsid w:val="007133F2"/>
    <w:rsid w:val="00713D8C"/>
    <w:rsid w:val="00714BE8"/>
    <w:rsid w:val="00714BFC"/>
    <w:rsid w:val="007152CE"/>
    <w:rsid w:val="0071552B"/>
    <w:rsid w:val="00715EF6"/>
    <w:rsid w:val="00716A15"/>
    <w:rsid w:val="00717610"/>
    <w:rsid w:val="0072038D"/>
    <w:rsid w:val="00720558"/>
    <w:rsid w:val="00721057"/>
    <w:rsid w:val="00721635"/>
    <w:rsid w:val="00721677"/>
    <w:rsid w:val="0072205B"/>
    <w:rsid w:val="0072234A"/>
    <w:rsid w:val="00722B64"/>
    <w:rsid w:val="007234C3"/>
    <w:rsid w:val="00723977"/>
    <w:rsid w:val="00723BE6"/>
    <w:rsid w:val="007247B6"/>
    <w:rsid w:val="00724C15"/>
    <w:rsid w:val="0072519E"/>
    <w:rsid w:val="007252ED"/>
    <w:rsid w:val="007253E5"/>
    <w:rsid w:val="00726F2F"/>
    <w:rsid w:val="007270EC"/>
    <w:rsid w:val="0072714E"/>
    <w:rsid w:val="007279C3"/>
    <w:rsid w:val="00727DD9"/>
    <w:rsid w:val="0072F895"/>
    <w:rsid w:val="00730FBB"/>
    <w:rsid w:val="007313CA"/>
    <w:rsid w:val="00732642"/>
    <w:rsid w:val="007329F0"/>
    <w:rsid w:val="00733C98"/>
    <w:rsid w:val="0073444A"/>
    <w:rsid w:val="00734BDD"/>
    <w:rsid w:val="00735F47"/>
    <w:rsid w:val="00736221"/>
    <w:rsid w:val="0073623C"/>
    <w:rsid w:val="00736319"/>
    <w:rsid w:val="0073649A"/>
    <w:rsid w:val="0073684A"/>
    <w:rsid w:val="00736DC7"/>
    <w:rsid w:val="007373D5"/>
    <w:rsid w:val="00737ADB"/>
    <w:rsid w:val="00740299"/>
    <w:rsid w:val="007405F3"/>
    <w:rsid w:val="00740856"/>
    <w:rsid w:val="0074141E"/>
    <w:rsid w:val="007415CB"/>
    <w:rsid w:val="0074225F"/>
    <w:rsid w:val="00742297"/>
    <w:rsid w:val="007422AA"/>
    <w:rsid w:val="00742A17"/>
    <w:rsid w:val="00743183"/>
    <w:rsid w:val="00744695"/>
    <w:rsid w:val="00745059"/>
    <w:rsid w:val="007451E5"/>
    <w:rsid w:val="007468B4"/>
    <w:rsid w:val="00746A63"/>
    <w:rsid w:val="00746CAE"/>
    <w:rsid w:val="007474AD"/>
    <w:rsid w:val="007502D8"/>
    <w:rsid w:val="00751DBB"/>
    <w:rsid w:val="0075400F"/>
    <w:rsid w:val="007546AE"/>
    <w:rsid w:val="0075602E"/>
    <w:rsid w:val="00757337"/>
    <w:rsid w:val="007573D1"/>
    <w:rsid w:val="00757483"/>
    <w:rsid w:val="007578CC"/>
    <w:rsid w:val="007578D7"/>
    <w:rsid w:val="00757A12"/>
    <w:rsid w:val="00757FF7"/>
    <w:rsid w:val="0076136B"/>
    <w:rsid w:val="0076244F"/>
    <w:rsid w:val="00762B8C"/>
    <w:rsid w:val="0076329C"/>
    <w:rsid w:val="00763309"/>
    <w:rsid w:val="007633DC"/>
    <w:rsid w:val="00763ECE"/>
    <w:rsid w:val="00763F01"/>
    <w:rsid w:val="007641D6"/>
    <w:rsid w:val="00764A10"/>
    <w:rsid w:val="007664EB"/>
    <w:rsid w:val="007670A4"/>
    <w:rsid w:val="007676FE"/>
    <w:rsid w:val="007709CA"/>
    <w:rsid w:val="00770BB7"/>
    <w:rsid w:val="00770D5E"/>
    <w:rsid w:val="00771090"/>
    <w:rsid w:val="007714CB"/>
    <w:rsid w:val="00771CCB"/>
    <w:rsid w:val="0077216A"/>
    <w:rsid w:val="00772800"/>
    <w:rsid w:val="00773726"/>
    <w:rsid w:val="007740C6"/>
    <w:rsid w:val="00774204"/>
    <w:rsid w:val="00774642"/>
    <w:rsid w:val="007752DC"/>
    <w:rsid w:val="00775A7F"/>
    <w:rsid w:val="00775F74"/>
    <w:rsid w:val="00775F86"/>
    <w:rsid w:val="007772B0"/>
    <w:rsid w:val="007775EF"/>
    <w:rsid w:val="00780009"/>
    <w:rsid w:val="00780363"/>
    <w:rsid w:val="007804AB"/>
    <w:rsid w:val="00780DCB"/>
    <w:rsid w:val="00780FD2"/>
    <w:rsid w:val="00781688"/>
    <w:rsid w:val="00781792"/>
    <w:rsid w:val="007817A5"/>
    <w:rsid w:val="00781FA9"/>
    <w:rsid w:val="00782597"/>
    <w:rsid w:val="00783EF5"/>
    <w:rsid w:val="007842C8"/>
    <w:rsid w:val="00785C15"/>
    <w:rsid w:val="00786D2E"/>
    <w:rsid w:val="0078768B"/>
    <w:rsid w:val="00787B82"/>
    <w:rsid w:val="00787E50"/>
    <w:rsid w:val="00790255"/>
    <w:rsid w:val="007909B1"/>
    <w:rsid w:val="00791EAB"/>
    <w:rsid w:val="0079342D"/>
    <w:rsid w:val="00794037"/>
    <w:rsid w:val="007941FA"/>
    <w:rsid w:val="007943D1"/>
    <w:rsid w:val="00795088"/>
    <w:rsid w:val="007957A6"/>
    <w:rsid w:val="00795AB5"/>
    <w:rsid w:val="00795BE7"/>
    <w:rsid w:val="00795F7D"/>
    <w:rsid w:val="00796A01"/>
    <w:rsid w:val="00796F72"/>
    <w:rsid w:val="007979B4"/>
    <w:rsid w:val="00797E60"/>
    <w:rsid w:val="007A0568"/>
    <w:rsid w:val="007A05A0"/>
    <w:rsid w:val="007A0843"/>
    <w:rsid w:val="007A17BD"/>
    <w:rsid w:val="007A219B"/>
    <w:rsid w:val="007A2471"/>
    <w:rsid w:val="007A2B37"/>
    <w:rsid w:val="007A3244"/>
    <w:rsid w:val="007A34EE"/>
    <w:rsid w:val="007A34FD"/>
    <w:rsid w:val="007A3719"/>
    <w:rsid w:val="007A488E"/>
    <w:rsid w:val="007A4AAB"/>
    <w:rsid w:val="007A4E89"/>
    <w:rsid w:val="007A51CD"/>
    <w:rsid w:val="007A51E4"/>
    <w:rsid w:val="007A641C"/>
    <w:rsid w:val="007A738E"/>
    <w:rsid w:val="007A79B8"/>
    <w:rsid w:val="007B00A1"/>
    <w:rsid w:val="007B1639"/>
    <w:rsid w:val="007B1822"/>
    <w:rsid w:val="007B3851"/>
    <w:rsid w:val="007B3EBE"/>
    <w:rsid w:val="007B4648"/>
    <w:rsid w:val="007B4CBC"/>
    <w:rsid w:val="007B5011"/>
    <w:rsid w:val="007B5D89"/>
    <w:rsid w:val="007B66AF"/>
    <w:rsid w:val="007B6A62"/>
    <w:rsid w:val="007B6C10"/>
    <w:rsid w:val="007B7455"/>
    <w:rsid w:val="007B763E"/>
    <w:rsid w:val="007B7797"/>
    <w:rsid w:val="007B79FB"/>
    <w:rsid w:val="007C00AF"/>
    <w:rsid w:val="007C07EE"/>
    <w:rsid w:val="007C0980"/>
    <w:rsid w:val="007C0EFD"/>
    <w:rsid w:val="007C119A"/>
    <w:rsid w:val="007C12E0"/>
    <w:rsid w:val="007C1B72"/>
    <w:rsid w:val="007C2845"/>
    <w:rsid w:val="007C4C02"/>
    <w:rsid w:val="007C4CCA"/>
    <w:rsid w:val="007C4F2C"/>
    <w:rsid w:val="007C5BE6"/>
    <w:rsid w:val="007C60B2"/>
    <w:rsid w:val="007C62F8"/>
    <w:rsid w:val="007C64FD"/>
    <w:rsid w:val="007C70EB"/>
    <w:rsid w:val="007C70ED"/>
    <w:rsid w:val="007C777D"/>
    <w:rsid w:val="007D01F6"/>
    <w:rsid w:val="007D1018"/>
    <w:rsid w:val="007D29DB"/>
    <w:rsid w:val="007D375A"/>
    <w:rsid w:val="007D3909"/>
    <w:rsid w:val="007D3EF4"/>
    <w:rsid w:val="007D48B7"/>
    <w:rsid w:val="007D4CEC"/>
    <w:rsid w:val="007D520A"/>
    <w:rsid w:val="007D669F"/>
    <w:rsid w:val="007D6DA5"/>
    <w:rsid w:val="007D6FA9"/>
    <w:rsid w:val="007E03E3"/>
    <w:rsid w:val="007E1164"/>
    <w:rsid w:val="007E1F57"/>
    <w:rsid w:val="007E2285"/>
    <w:rsid w:val="007E25CE"/>
    <w:rsid w:val="007E364A"/>
    <w:rsid w:val="007E3F61"/>
    <w:rsid w:val="007E5318"/>
    <w:rsid w:val="007E5A21"/>
    <w:rsid w:val="007E5C7F"/>
    <w:rsid w:val="007E6E6A"/>
    <w:rsid w:val="007E7355"/>
    <w:rsid w:val="007E7515"/>
    <w:rsid w:val="007E7C9E"/>
    <w:rsid w:val="007E7FFC"/>
    <w:rsid w:val="007F0357"/>
    <w:rsid w:val="007F14DC"/>
    <w:rsid w:val="007F2028"/>
    <w:rsid w:val="007F2F16"/>
    <w:rsid w:val="007F30E7"/>
    <w:rsid w:val="007F3FC5"/>
    <w:rsid w:val="007F4450"/>
    <w:rsid w:val="007F4B72"/>
    <w:rsid w:val="007F5D4F"/>
    <w:rsid w:val="00800041"/>
    <w:rsid w:val="00800452"/>
    <w:rsid w:val="00800623"/>
    <w:rsid w:val="0080104F"/>
    <w:rsid w:val="00801A71"/>
    <w:rsid w:val="00802684"/>
    <w:rsid w:val="00802702"/>
    <w:rsid w:val="00802FB8"/>
    <w:rsid w:val="008032F2"/>
    <w:rsid w:val="008038DE"/>
    <w:rsid w:val="00804E99"/>
    <w:rsid w:val="00805312"/>
    <w:rsid w:val="0080566A"/>
    <w:rsid w:val="008060D4"/>
    <w:rsid w:val="00806B5D"/>
    <w:rsid w:val="00806E13"/>
    <w:rsid w:val="008078ED"/>
    <w:rsid w:val="008079D6"/>
    <w:rsid w:val="00807DAE"/>
    <w:rsid w:val="00807FB6"/>
    <w:rsid w:val="008102E4"/>
    <w:rsid w:val="00810F5A"/>
    <w:rsid w:val="00811984"/>
    <w:rsid w:val="00812BB0"/>
    <w:rsid w:val="00812C69"/>
    <w:rsid w:val="008139AB"/>
    <w:rsid w:val="0081448A"/>
    <w:rsid w:val="00815C5C"/>
    <w:rsid w:val="00816002"/>
    <w:rsid w:val="00816454"/>
    <w:rsid w:val="00816952"/>
    <w:rsid w:val="00817041"/>
    <w:rsid w:val="0081718C"/>
    <w:rsid w:val="00817B6C"/>
    <w:rsid w:val="008201C3"/>
    <w:rsid w:val="008202CA"/>
    <w:rsid w:val="008206E6"/>
    <w:rsid w:val="00820E4E"/>
    <w:rsid w:val="00822969"/>
    <w:rsid w:val="00822E3A"/>
    <w:rsid w:val="00823E24"/>
    <w:rsid w:val="0082423C"/>
    <w:rsid w:val="00824E43"/>
    <w:rsid w:val="00824E8C"/>
    <w:rsid w:val="00824FA4"/>
    <w:rsid w:val="00825F00"/>
    <w:rsid w:val="00826434"/>
    <w:rsid w:val="008267B5"/>
    <w:rsid w:val="008269AF"/>
    <w:rsid w:val="00826AF2"/>
    <w:rsid w:val="00826DBC"/>
    <w:rsid w:val="008270AD"/>
    <w:rsid w:val="008278A3"/>
    <w:rsid w:val="00827D18"/>
    <w:rsid w:val="0083031C"/>
    <w:rsid w:val="00831240"/>
    <w:rsid w:val="0083147D"/>
    <w:rsid w:val="0083460E"/>
    <w:rsid w:val="00834980"/>
    <w:rsid w:val="00834A97"/>
    <w:rsid w:val="00836857"/>
    <w:rsid w:val="00836F1F"/>
    <w:rsid w:val="008373F1"/>
    <w:rsid w:val="00840351"/>
    <w:rsid w:val="00840BAF"/>
    <w:rsid w:val="00841255"/>
    <w:rsid w:val="00842B5B"/>
    <w:rsid w:val="00843648"/>
    <w:rsid w:val="0084398F"/>
    <w:rsid w:val="00843DA6"/>
    <w:rsid w:val="00843DFE"/>
    <w:rsid w:val="00843F6E"/>
    <w:rsid w:val="00846CD6"/>
    <w:rsid w:val="0085072B"/>
    <w:rsid w:val="00850BDB"/>
    <w:rsid w:val="00850D70"/>
    <w:rsid w:val="00851A85"/>
    <w:rsid w:val="008520B8"/>
    <w:rsid w:val="008525BC"/>
    <w:rsid w:val="00853BA0"/>
    <w:rsid w:val="00853D6D"/>
    <w:rsid w:val="00854497"/>
    <w:rsid w:val="00854ADC"/>
    <w:rsid w:val="0085512A"/>
    <w:rsid w:val="0085569F"/>
    <w:rsid w:val="0085587C"/>
    <w:rsid w:val="00856F04"/>
    <w:rsid w:val="0085713D"/>
    <w:rsid w:val="00857B44"/>
    <w:rsid w:val="008601DD"/>
    <w:rsid w:val="00860753"/>
    <w:rsid w:val="00860BC1"/>
    <w:rsid w:val="00861A0D"/>
    <w:rsid w:val="00862358"/>
    <w:rsid w:val="0086333D"/>
    <w:rsid w:val="00863394"/>
    <w:rsid w:val="00865778"/>
    <w:rsid w:val="00867BFB"/>
    <w:rsid w:val="00870EE6"/>
    <w:rsid w:val="008713D9"/>
    <w:rsid w:val="00871B37"/>
    <w:rsid w:val="00872E5B"/>
    <w:rsid w:val="008734A4"/>
    <w:rsid w:val="008736D8"/>
    <w:rsid w:val="00874134"/>
    <w:rsid w:val="008742C4"/>
    <w:rsid w:val="00874DEE"/>
    <w:rsid w:val="00875632"/>
    <w:rsid w:val="00875BD9"/>
    <w:rsid w:val="0087740D"/>
    <w:rsid w:val="008774A4"/>
    <w:rsid w:val="0087792A"/>
    <w:rsid w:val="0087798E"/>
    <w:rsid w:val="00880AF0"/>
    <w:rsid w:val="00880CBB"/>
    <w:rsid w:val="00881299"/>
    <w:rsid w:val="008815F2"/>
    <w:rsid w:val="00883223"/>
    <w:rsid w:val="00883653"/>
    <w:rsid w:val="00883712"/>
    <w:rsid w:val="00885AFA"/>
    <w:rsid w:val="00887078"/>
    <w:rsid w:val="00887620"/>
    <w:rsid w:val="00890529"/>
    <w:rsid w:val="00890546"/>
    <w:rsid w:val="00891F16"/>
    <w:rsid w:val="00892195"/>
    <w:rsid w:val="00892536"/>
    <w:rsid w:val="00892652"/>
    <w:rsid w:val="00892EAF"/>
    <w:rsid w:val="0089365A"/>
    <w:rsid w:val="008936B6"/>
    <w:rsid w:val="008938AA"/>
    <w:rsid w:val="00894452"/>
    <w:rsid w:val="00894572"/>
    <w:rsid w:val="00894E39"/>
    <w:rsid w:val="0089581D"/>
    <w:rsid w:val="00895AA3"/>
    <w:rsid w:val="00895AF5"/>
    <w:rsid w:val="0089629A"/>
    <w:rsid w:val="0089631E"/>
    <w:rsid w:val="008966D9"/>
    <w:rsid w:val="00896CCE"/>
    <w:rsid w:val="00896E7A"/>
    <w:rsid w:val="00897C65"/>
    <w:rsid w:val="008A1C71"/>
    <w:rsid w:val="008A2F05"/>
    <w:rsid w:val="008A36F4"/>
    <w:rsid w:val="008A3DEB"/>
    <w:rsid w:val="008A4A64"/>
    <w:rsid w:val="008A5D07"/>
    <w:rsid w:val="008A6A2D"/>
    <w:rsid w:val="008A6CCF"/>
    <w:rsid w:val="008A6E87"/>
    <w:rsid w:val="008A6EFC"/>
    <w:rsid w:val="008A7469"/>
    <w:rsid w:val="008A7BEB"/>
    <w:rsid w:val="008B12C5"/>
    <w:rsid w:val="008B163D"/>
    <w:rsid w:val="008B1AD6"/>
    <w:rsid w:val="008B1C96"/>
    <w:rsid w:val="008B1E53"/>
    <w:rsid w:val="008B256C"/>
    <w:rsid w:val="008B2C82"/>
    <w:rsid w:val="008B33AF"/>
    <w:rsid w:val="008B3ED4"/>
    <w:rsid w:val="008B4A6E"/>
    <w:rsid w:val="008B4E75"/>
    <w:rsid w:val="008B572B"/>
    <w:rsid w:val="008B62F3"/>
    <w:rsid w:val="008B74C0"/>
    <w:rsid w:val="008B7666"/>
    <w:rsid w:val="008C0ED0"/>
    <w:rsid w:val="008C1DAD"/>
    <w:rsid w:val="008C3F19"/>
    <w:rsid w:val="008C4136"/>
    <w:rsid w:val="008C4AEE"/>
    <w:rsid w:val="008C4FEC"/>
    <w:rsid w:val="008C6024"/>
    <w:rsid w:val="008C6912"/>
    <w:rsid w:val="008D013E"/>
    <w:rsid w:val="008D0935"/>
    <w:rsid w:val="008D0D06"/>
    <w:rsid w:val="008D0F72"/>
    <w:rsid w:val="008D1D19"/>
    <w:rsid w:val="008D1E47"/>
    <w:rsid w:val="008D1E70"/>
    <w:rsid w:val="008D2370"/>
    <w:rsid w:val="008D2AE4"/>
    <w:rsid w:val="008D3D9B"/>
    <w:rsid w:val="008D3F7D"/>
    <w:rsid w:val="008D4452"/>
    <w:rsid w:val="008D4A48"/>
    <w:rsid w:val="008D6355"/>
    <w:rsid w:val="008D638B"/>
    <w:rsid w:val="008D7837"/>
    <w:rsid w:val="008E0163"/>
    <w:rsid w:val="008E0856"/>
    <w:rsid w:val="008E0CA9"/>
    <w:rsid w:val="008E0F25"/>
    <w:rsid w:val="008E1021"/>
    <w:rsid w:val="008E1122"/>
    <w:rsid w:val="008E245C"/>
    <w:rsid w:val="008E2531"/>
    <w:rsid w:val="008E2552"/>
    <w:rsid w:val="008E27AA"/>
    <w:rsid w:val="008E333E"/>
    <w:rsid w:val="008E4429"/>
    <w:rsid w:val="008E4627"/>
    <w:rsid w:val="008E4702"/>
    <w:rsid w:val="008E5750"/>
    <w:rsid w:val="008E5FB4"/>
    <w:rsid w:val="008E7055"/>
    <w:rsid w:val="008E715A"/>
    <w:rsid w:val="008E7188"/>
    <w:rsid w:val="008E7208"/>
    <w:rsid w:val="008E749D"/>
    <w:rsid w:val="008F0A8C"/>
    <w:rsid w:val="008F0D63"/>
    <w:rsid w:val="008F0E74"/>
    <w:rsid w:val="008F2DB3"/>
    <w:rsid w:val="008F33B4"/>
    <w:rsid w:val="008F3FB6"/>
    <w:rsid w:val="008F4121"/>
    <w:rsid w:val="008F41A5"/>
    <w:rsid w:val="008F4461"/>
    <w:rsid w:val="008F4987"/>
    <w:rsid w:val="008F4CD9"/>
    <w:rsid w:val="008F54ED"/>
    <w:rsid w:val="008F5AD0"/>
    <w:rsid w:val="008F7B78"/>
    <w:rsid w:val="009009F9"/>
    <w:rsid w:val="00900DDD"/>
    <w:rsid w:val="00901F03"/>
    <w:rsid w:val="00902215"/>
    <w:rsid w:val="00902FA7"/>
    <w:rsid w:val="0090328D"/>
    <w:rsid w:val="0090355F"/>
    <w:rsid w:val="0090360E"/>
    <w:rsid w:val="00903A50"/>
    <w:rsid w:val="00904199"/>
    <w:rsid w:val="009048D6"/>
    <w:rsid w:val="00905597"/>
    <w:rsid w:val="0090575D"/>
    <w:rsid w:val="00905EF5"/>
    <w:rsid w:val="0090613C"/>
    <w:rsid w:val="009063A6"/>
    <w:rsid w:val="009063AE"/>
    <w:rsid w:val="00906ECE"/>
    <w:rsid w:val="00907424"/>
    <w:rsid w:val="00907F88"/>
    <w:rsid w:val="00910239"/>
    <w:rsid w:val="00910BD6"/>
    <w:rsid w:val="00910FEF"/>
    <w:rsid w:val="0091102C"/>
    <w:rsid w:val="009112A5"/>
    <w:rsid w:val="009119E9"/>
    <w:rsid w:val="00911BC6"/>
    <w:rsid w:val="00911CA8"/>
    <w:rsid w:val="0091269A"/>
    <w:rsid w:val="009127DE"/>
    <w:rsid w:val="009136DB"/>
    <w:rsid w:val="009143D7"/>
    <w:rsid w:val="009147F5"/>
    <w:rsid w:val="00914E1E"/>
    <w:rsid w:val="00915450"/>
    <w:rsid w:val="009156F4"/>
    <w:rsid w:val="00915940"/>
    <w:rsid w:val="00916BE7"/>
    <w:rsid w:val="009205C8"/>
    <w:rsid w:val="009208D3"/>
    <w:rsid w:val="00920F9F"/>
    <w:rsid w:val="009212C3"/>
    <w:rsid w:val="00921351"/>
    <w:rsid w:val="009220AC"/>
    <w:rsid w:val="0092261C"/>
    <w:rsid w:val="00922B8A"/>
    <w:rsid w:val="00923ACD"/>
    <w:rsid w:val="00923C33"/>
    <w:rsid w:val="0092401F"/>
    <w:rsid w:val="009251CB"/>
    <w:rsid w:val="0092663B"/>
    <w:rsid w:val="009273AA"/>
    <w:rsid w:val="00930EC3"/>
    <w:rsid w:val="0093121B"/>
    <w:rsid w:val="009314AA"/>
    <w:rsid w:val="009318A8"/>
    <w:rsid w:val="009319D4"/>
    <w:rsid w:val="009325CD"/>
    <w:rsid w:val="0093373B"/>
    <w:rsid w:val="00933AD5"/>
    <w:rsid w:val="00933E87"/>
    <w:rsid w:val="00933F15"/>
    <w:rsid w:val="0093405B"/>
    <w:rsid w:val="0093415B"/>
    <w:rsid w:val="0093416C"/>
    <w:rsid w:val="00934B8C"/>
    <w:rsid w:val="0093776E"/>
    <w:rsid w:val="00937EA8"/>
    <w:rsid w:val="00941686"/>
    <w:rsid w:val="00941765"/>
    <w:rsid w:val="00941F01"/>
    <w:rsid w:val="0094259A"/>
    <w:rsid w:val="0094267D"/>
    <w:rsid w:val="00942A91"/>
    <w:rsid w:val="00942A9B"/>
    <w:rsid w:val="009448B5"/>
    <w:rsid w:val="00945287"/>
    <w:rsid w:val="00945F06"/>
    <w:rsid w:val="00945FE2"/>
    <w:rsid w:val="009460E7"/>
    <w:rsid w:val="00946502"/>
    <w:rsid w:val="0094658F"/>
    <w:rsid w:val="00952F3F"/>
    <w:rsid w:val="00953168"/>
    <w:rsid w:val="009533F6"/>
    <w:rsid w:val="00953549"/>
    <w:rsid w:val="00954AB9"/>
    <w:rsid w:val="009553C0"/>
    <w:rsid w:val="00955962"/>
    <w:rsid w:val="0095644F"/>
    <w:rsid w:val="009564D5"/>
    <w:rsid w:val="00956898"/>
    <w:rsid w:val="00956B79"/>
    <w:rsid w:val="00956BBC"/>
    <w:rsid w:val="00956D8A"/>
    <w:rsid w:val="00956FC9"/>
    <w:rsid w:val="0095743E"/>
    <w:rsid w:val="00957621"/>
    <w:rsid w:val="009603D2"/>
    <w:rsid w:val="00960C97"/>
    <w:rsid w:val="00961902"/>
    <w:rsid w:val="009622F9"/>
    <w:rsid w:val="00962CA4"/>
    <w:rsid w:val="00963059"/>
    <w:rsid w:val="00963B4F"/>
    <w:rsid w:val="00964ABC"/>
    <w:rsid w:val="009650CF"/>
    <w:rsid w:val="0096688A"/>
    <w:rsid w:val="00966AD4"/>
    <w:rsid w:val="0096731B"/>
    <w:rsid w:val="0096791A"/>
    <w:rsid w:val="009709AF"/>
    <w:rsid w:val="00970E92"/>
    <w:rsid w:val="00971158"/>
    <w:rsid w:val="00971403"/>
    <w:rsid w:val="009715F6"/>
    <w:rsid w:val="00972074"/>
    <w:rsid w:val="009723A4"/>
    <w:rsid w:val="00972588"/>
    <w:rsid w:val="009728A1"/>
    <w:rsid w:val="009729D4"/>
    <w:rsid w:val="00973223"/>
    <w:rsid w:val="00973F50"/>
    <w:rsid w:val="009741BA"/>
    <w:rsid w:val="0097529B"/>
    <w:rsid w:val="009753E4"/>
    <w:rsid w:val="00976B91"/>
    <w:rsid w:val="00976BB5"/>
    <w:rsid w:val="009779C7"/>
    <w:rsid w:val="009804EB"/>
    <w:rsid w:val="0098114C"/>
    <w:rsid w:val="00981923"/>
    <w:rsid w:val="00981D10"/>
    <w:rsid w:val="00982539"/>
    <w:rsid w:val="00982AA6"/>
    <w:rsid w:val="00982F5B"/>
    <w:rsid w:val="00983AA3"/>
    <w:rsid w:val="00983D20"/>
    <w:rsid w:val="00984247"/>
    <w:rsid w:val="009847F4"/>
    <w:rsid w:val="00984DA8"/>
    <w:rsid w:val="00985684"/>
    <w:rsid w:val="00986C31"/>
    <w:rsid w:val="009902C4"/>
    <w:rsid w:val="009906B7"/>
    <w:rsid w:val="00990ABC"/>
    <w:rsid w:val="009910F7"/>
    <w:rsid w:val="00991C88"/>
    <w:rsid w:val="00992134"/>
    <w:rsid w:val="009927D4"/>
    <w:rsid w:val="0099292D"/>
    <w:rsid w:val="009929B6"/>
    <w:rsid w:val="00992F28"/>
    <w:rsid w:val="00992FC4"/>
    <w:rsid w:val="00993558"/>
    <w:rsid w:val="009938AA"/>
    <w:rsid w:val="0099407F"/>
    <w:rsid w:val="0099574A"/>
    <w:rsid w:val="009958DE"/>
    <w:rsid w:val="009961EF"/>
    <w:rsid w:val="009A0027"/>
    <w:rsid w:val="009A0351"/>
    <w:rsid w:val="009A049B"/>
    <w:rsid w:val="009A1DCE"/>
    <w:rsid w:val="009A1F76"/>
    <w:rsid w:val="009A1FC0"/>
    <w:rsid w:val="009A25F1"/>
    <w:rsid w:val="009A3039"/>
    <w:rsid w:val="009A3709"/>
    <w:rsid w:val="009A38A0"/>
    <w:rsid w:val="009A4137"/>
    <w:rsid w:val="009A45BB"/>
    <w:rsid w:val="009A48EC"/>
    <w:rsid w:val="009A4A2D"/>
    <w:rsid w:val="009A4D8F"/>
    <w:rsid w:val="009A5684"/>
    <w:rsid w:val="009A5C61"/>
    <w:rsid w:val="009A6951"/>
    <w:rsid w:val="009A6AF1"/>
    <w:rsid w:val="009A6FE7"/>
    <w:rsid w:val="009B2917"/>
    <w:rsid w:val="009B2FE8"/>
    <w:rsid w:val="009B3900"/>
    <w:rsid w:val="009B3ACE"/>
    <w:rsid w:val="009B3F0F"/>
    <w:rsid w:val="009B4F49"/>
    <w:rsid w:val="009B4FA4"/>
    <w:rsid w:val="009B65D8"/>
    <w:rsid w:val="009B706C"/>
    <w:rsid w:val="009B7E4D"/>
    <w:rsid w:val="009C1500"/>
    <w:rsid w:val="009C1615"/>
    <w:rsid w:val="009C197E"/>
    <w:rsid w:val="009C2A34"/>
    <w:rsid w:val="009C2D7B"/>
    <w:rsid w:val="009C32F7"/>
    <w:rsid w:val="009C40FF"/>
    <w:rsid w:val="009C561E"/>
    <w:rsid w:val="009C7340"/>
    <w:rsid w:val="009C7579"/>
    <w:rsid w:val="009C7869"/>
    <w:rsid w:val="009C7DB8"/>
    <w:rsid w:val="009D0233"/>
    <w:rsid w:val="009D04A8"/>
    <w:rsid w:val="009D0D15"/>
    <w:rsid w:val="009D0DF7"/>
    <w:rsid w:val="009D0E05"/>
    <w:rsid w:val="009D1C7F"/>
    <w:rsid w:val="009D2F8F"/>
    <w:rsid w:val="009D2FFF"/>
    <w:rsid w:val="009D375B"/>
    <w:rsid w:val="009D393A"/>
    <w:rsid w:val="009D511F"/>
    <w:rsid w:val="009D7CF5"/>
    <w:rsid w:val="009E0AED"/>
    <w:rsid w:val="009E1B32"/>
    <w:rsid w:val="009E1C6D"/>
    <w:rsid w:val="009E2280"/>
    <w:rsid w:val="009E2383"/>
    <w:rsid w:val="009E24D7"/>
    <w:rsid w:val="009E25D7"/>
    <w:rsid w:val="009E2614"/>
    <w:rsid w:val="009E2C8D"/>
    <w:rsid w:val="009E2EBB"/>
    <w:rsid w:val="009E2F5B"/>
    <w:rsid w:val="009E3105"/>
    <w:rsid w:val="009E41F3"/>
    <w:rsid w:val="009E558A"/>
    <w:rsid w:val="009E5918"/>
    <w:rsid w:val="009E6731"/>
    <w:rsid w:val="009E6AEA"/>
    <w:rsid w:val="009E6E42"/>
    <w:rsid w:val="009E714B"/>
    <w:rsid w:val="009E7B11"/>
    <w:rsid w:val="009F0ACE"/>
    <w:rsid w:val="009F13CD"/>
    <w:rsid w:val="009F1AE3"/>
    <w:rsid w:val="009F23DF"/>
    <w:rsid w:val="009F2C65"/>
    <w:rsid w:val="009F2FA4"/>
    <w:rsid w:val="009F395A"/>
    <w:rsid w:val="009F3B7B"/>
    <w:rsid w:val="009F402B"/>
    <w:rsid w:val="009F4929"/>
    <w:rsid w:val="009F4BA6"/>
    <w:rsid w:val="009F4E3C"/>
    <w:rsid w:val="009F512E"/>
    <w:rsid w:val="009F5E12"/>
    <w:rsid w:val="009F60B7"/>
    <w:rsid w:val="009F60C8"/>
    <w:rsid w:val="00A00E73"/>
    <w:rsid w:val="00A0106E"/>
    <w:rsid w:val="00A014DE"/>
    <w:rsid w:val="00A02F02"/>
    <w:rsid w:val="00A037F7"/>
    <w:rsid w:val="00A03836"/>
    <w:rsid w:val="00A05958"/>
    <w:rsid w:val="00A059ED"/>
    <w:rsid w:val="00A05A9D"/>
    <w:rsid w:val="00A05DE1"/>
    <w:rsid w:val="00A076D5"/>
    <w:rsid w:val="00A07D3D"/>
    <w:rsid w:val="00A07D6F"/>
    <w:rsid w:val="00A10BB1"/>
    <w:rsid w:val="00A116C1"/>
    <w:rsid w:val="00A117F4"/>
    <w:rsid w:val="00A1256E"/>
    <w:rsid w:val="00A12D83"/>
    <w:rsid w:val="00A141C1"/>
    <w:rsid w:val="00A14978"/>
    <w:rsid w:val="00A16295"/>
    <w:rsid w:val="00A16511"/>
    <w:rsid w:val="00A16568"/>
    <w:rsid w:val="00A16831"/>
    <w:rsid w:val="00A1720B"/>
    <w:rsid w:val="00A20D89"/>
    <w:rsid w:val="00A21D62"/>
    <w:rsid w:val="00A21F20"/>
    <w:rsid w:val="00A22402"/>
    <w:rsid w:val="00A2271A"/>
    <w:rsid w:val="00A2402E"/>
    <w:rsid w:val="00A247BB"/>
    <w:rsid w:val="00A25213"/>
    <w:rsid w:val="00A25218"/>
    <w:rsid w:val="00A25AEB"/>
    <w:rsid w:val="00A2639D"/>
    <w:rsid w:val="00A2691A"/>
    <w:rsid w:val="00A277C7"/>
    <w:rsid w:val="00A278D9"/>
    <w:rsid w:val="00A318E6"/>
    <w:rsid w:val="00A32AC3"/>
    <w:rsid w:val="00A32ECD"/>
    <w:rsid w:val="00A32FAA"/>
    <w:rsid w:val="00A333C2"/>
    <w:rsid w:val="00A33659"/>
    <w:rsid w:val="00A339CF"/>
    <w:rsid w:val="00A33B28"/>
    <w:rsid w:val="00A33B7B"/>
    <w:rsid w:val="00A33CA2"/>
    <w:rsid w:val="00A34454"/>
    <w:rsid w:val="00A34BEC"/>
    <w:rsid w:val="00A35FD7"/>
    <w:rsid w:val="00A362E6"/>
    <w:rsid w:val="00A36563"/>
    <w:rsid w:val="00A3698D"/>
    <w:rsid w:val="00A36FD7"/>
    <w:rsid w:val="00A37EEE"/>
    <w:rsid w:val="00A402A1"/>
    <w:rsid w:val="00A40925"/>
    <w:rsid w:val="00A41009"/>
    <w:rsid w:val="00A41705"/>
    <w:rsid w:val="00A42183"/>
    <w:rsid w:val="00A42689"/>
    <w:rsid w:val="00A43D93"/>
    <w:rsid w:val="00A44065"/>
    <w:rsid w:val="00A45487"/>
    <w:rsid w:val="00A459FE"/>
    <w:rsid w:val="00A46498"/>
    <w:rsid w:val="00A467EA"/>
    <w:rsid w:val="00A46802"/>
    <w:rsid w:val="00A469FD"/>
    <w:rsid w:val="00A46CE1"/>
    <w:rsid w:val="00A478A6"/>
    <w:rsid w:val="00A47D92"/>
    <w:rsid w:val="00A47E91"/>
    <w:rsid w:val="00A50A15"/>
    <w:rsid w:val="00A511F8"/>
    <w:rsid w:val="00A51978"/>
    <w:rsid w:val="00A54B49"/>
    <w:rsid w:val="00A56F5E"/>
    <w:rsid w:val="00A57152"/>
    <w:rsid w:val="00A57A7A"/>
    <w:rsid w:val="00A57A90"/>
    <w:rsid w:val="00A60EDD"/>
    <w:rsid w:val="00A617BC"/>
    <w:rsid w:val="00A61CE6"/>
    <w:rsid w:val="00A6339E"/>
    <w:rsid w:val="00A63D1D"/>
    <w:rsid w:val="00A64904"/>
    <w:rsid w:val="00A657EF"/>
    <w:rsid w:val="00A65CD5"/>
    <w:rsid w:val="00A65CFC"/>
    <w:rsid w:val="00A66144"/>
    <w:rsid w:val="00A668EE"/>
    <w:rsid w:val="00A66E31"/>
    <w:rsid w:val="00A6740A"/>
    <w:rsid w:val="00A678EA"/>
    <w:rsid w:val="00A67AE3"/>
    <w:rsid w:val="00A700FF"/>
    <w:rsid w:val="00A71110"/>
    <w:rsid w:val="00A71486"/>
    <w:rsid w:val="00A7188F"/>
    <w:rsid w:val="00A72FE3"/>
    <w:rsid w:val="00A7309D"/>
    <w:rsid w:val="00A73F08"/>
    <w:rsid w:val="00A74BF2"/>
    <w:rsid w:val="00A7507E"/>
    <w:rsid w:val="00A77A5C"/>
    <w:rsid w:val="00A80346"/>
    <w:rsid w:val="00A829CA"/>
    <w:rsid w:val="00A83B26"/>
    <w:rsid w:val="00A83BCC"/>
    <w:rsid w:val="00A8407A"/>
    <w:rsid w:val="00A855D5"/>
    <w:rsid w:val="00A85819"/>
    <w:rsid w:val="00A85B6E"/>
    <w:rsid w:val="00A86492"/>
    <w:rsid w:val="00A864E9"/>
    <w:rsid w:val="00A869B9"/>
    <w:rsid w:val="00A87398"/>
    <w:rsid w:val="00A87EC6"/>
    <w:rsid w:val="00A91225"/>
    <w:rsid w:val="00A91822"/>
    <w:rsid w:val="00A91A60"/>
    <w:rsid w:val="00A92995"/>
    <w:rsid w:val="00A93995"/>
    <w:rsid w:val="00A93A0D"/>
    <w:rsid w:val="00A94268"/>
    <w:rsid w:val="00A94A9D"/>
    <w:rsid w:val="00A94E08"/>
    <w:rsid w:val="00A94E95"/>
    <w:rsid w:val="00A94EED"/>
    <w:rsid w:val="00A95762"/>
    <w:rsid w:val="00A957F6"/>
    <w:rsid w:val="00A96105"/>
    <w:rsid w:val="00A96171"/>
    <w:rsid w:val="00A9644A"/>
    <w:rsid w:val="00A96E2D"/>
    <w:rsid w:val="00A97A23"/>
    <w:rsid w:val="00A97BC7"/>
    <w:rsid w:val="00A97EB9"/>
    <w:rsid w:val="00AA0105"/>
    <w:rsid w:val="00AA11DD"/>
    <w:rsid w:val="00AA1C88"/>
    <w:rsid w:val="00AA21DF"/>
    <w:rsid w:val="00AA23A0"/>
    <w:rsid w:val="00AA23A7"/>
    <w:rsid w:val="00AA23DA"/>
    <w:rsid w:val="00AA2577"/>
    <w:rsid w:val="00AA2A0A"/>
    <w:rsid w:val="00AA2C8C"/>
    <w:rsid w:val="00AA2DC8"/>
    <w:rsid w:val="00AA2F20"/>
    <w:rsid w:val="00AA33C4"/>
    <w:rsid w:val="00AA3641"/>
    <w:rsid w:val="00AA4E6B"/>
    <w:rsid w:val="00AA5602"/>
    <w:rsid w:val="00AA580B"/>
    <w:rsid w:val="00AA58A5"/>
    <w:rsid w:val="00AA58BC"/>
    <w:rsid w:val="00AA58F5"/>
    <w:rsid w:val="00AA6326"/>
    <w:rsid w:val="00AA6650"/>
    <w:rsid w:val="00AA74C2"/>
    <w:rsid w:val="00AA7CC6"/>
    <w:rsid w:val="00AB0052"/>
    <w:rsid w:val="00AB0112"/>
    <w:rsid w:val="00AB05C7"/>
    <w:rsid w:val="00AB063C"/>
    <w:rsid w:val="00AB08F3"/>
    <w:rsid w:val="00AB0B00"/>
    <w:rsid w:val="00AB0C5B"/>
    <w:rsid w:val="00AB3A6B"/>
    <w:rsid w:val="00AB3D0B"/>
    <w:rsid w:val="00AB437C"/>
    <w:rsid w:val="00AB475F"/>
    <w:rsid w:val="00AB4882"/>
    <w:rsid w:val="00AB48F0"/>
    <w:rsid w:val="00AB5727"/>
    <w:rsid w:val="00AB58A9"/>
    <w:rsid w:val="00AB69F7"/>
    <w:rsid w:val="00AB73A7"/>
    <w:rsid w:val="00AC1776"/>
    <w:rsid w:val="00AC178A"/>
    <w:rsid w:val="00AC1905"/>
    <w:rsid w:val="00AC310C"/>
    <w:rsid w:val="00AC3A4D"/>
    <w:rsid w:val="00AC3A64"/>
    <w:rsid w:val="00AC4492"/>
    <w:rsid w:val="00AC5794"/>
    <w:rsid w:val="00AC6973"/>
    <w:rsid w:val="00AC75FB"/>
    <w:rsid w:val="00AC79A3"/>
    <w:rsid w:val="00AC7C70"/>
    <w:rsid w:val="00AD0DF3"/>
    <w:rsid w:val="00AD0F34"/>
    <w:rsid w:val="00AD2A1B"/>
    <w:rsid w:val="00AD2A45"/>
    <w:rsid w:val="00AD2FAA"/>
    <w:rsid w:val="00AD2FEA"/>
    <w:rsid w:val="00AD3193"/>
    <w:rsid w:val="00AD4D8C"/>
    <w:rsid w:val="00AD565F"/>
    <w:rsid w:val="00AD5A9A"/>
    <w:rsid w:val="00AD620C"/>
    <w:rsid w:val="00AD6E56"/>
    <w:rsid w:val="00AD784F"/>
    <w:rsid w:val="00AD7BDB"/>
    <w:rsid w:val="00AD7F80"/>
    <w:rsid w:val="00AE059B"/>
    <w:rsid w:val="00AE05EB"/>
    <w:rsid w:val="00AE0D07"/>
    <w:rsid w:val="00AE0EF0"/>
    <w:rsid w:val="00AE1A72"/>
    <w:rsid w:val="00AE1D4D"/>
    <w:rsid w:val="00AE2096"/>
    <w:rsid w:val="00AE2FA2"/>
    <w:rsid w:val="00AE3631"/>
    <w:rsid w:val="00AE36E2"/>
    <w:rsid w:val="00AE449E"/>
    <w:rsid w:val="00AE6212"/>
    <w:rsid w:val="00AE6772"/>
    <w:rsid w:val="00AE731C"/>
    <w:rsid w:val="00AE733A"/>
    <w:rsid w:val="00AE79C9"/>
    <w:rsid w:val="00AF0702"/>
    <w:rsid w:val="00AF0800"/>
    <w:rsid w:val="00AF199B"/>
    <w:rsid w:val="00AF19E5"/>
    <w:rsid w:val="00AF2005"/>
    <w:rsid w:val="00AF2531"/>
    <w:rsid w:val="00AF3346"/>
    <w:rsid w:val="00AF3856"/>
    <w:rsid w:val="00AF4753"/>
    <w:rsid w:val="00AF74E1"/>
    <w:rsid w:val="00AF7D38"/>
    <w:rsid w:val="00B0044D"/>
    <w:rsid w:val="00B01CA8"/>
    <w:rsid w:val="00B01E5D"/>
    <w:rsid w:val="00B0203A"/>
    <w:rsid w:val="00B020B3"/>
    <w:rsid w:val="00B0388D"/>
    <w:rsid w:val="00B038F7"/>
    <w:rsid w:val="00B03B09"/>
    <w:rsid w:val="00B03B0B"/>
    <w:rsid w:val="00B040F4"/>
    <w:rsid w:val="00B04602"/>
    <w:rsid w:val="00B04E5D"/>
    <w:rsid w:val="00B05270"/>
    <w:rsid w:val="00B052BA"/>
    <w:rsid w:val="00B055B9"/>
    <w:rsid w:val="00B05AE5"/>
    <w:rsid w:val="00B06C9F"/>
    <w:rsid w:val="00B07063"/>
    <w:rsid w:val="00B07B91"/>
    <w:rsid w:val="00B103C0"/>
    <w:rsid w:val="00B108CC"/>
    <w:rsid w:val="00B1148B"/>
    <w:rsid w:val="00B1172C"/>
    <w:rsid w:val="00B11846"/>
    <w:rsid w:val="00B1192F"/>
    <w:rsid w:val="00B11C8A"/>
    <w:rsid w:val="00B124DB"/>
    <w:rsid w:val="00B1337E"/>
    <w:rsid w:val="00B13A0E"/>
    <w:rsid w:val="00B1499D"/>
    <w:rsid w:val="00B14A0C"/>
    <w:rsid w:val="00B15060"/>
    <w:rsid w:val="00B15ACC"/>
    <w:rsid w:val="00B16B7C"/>
    <w:rsid w:val="00B16BDC"/>
    <w:rsid w:val="00B16C8D"/>
    <w:rsid w:val="00B17134"/>
    <w:rsid w:val="00B175FB"/>
    <w:rsid w:val="00B1782A"/>
    <w:rsid w:val="00B20864"/>
    <w:rsid w:val="00B20D27"/>
    <w:rsid w:val="00B20E15"/>
    <w:rsid w:val="00B20E85"/>
    <w:rsid w:val="00B223B5"/>
    <w:rsid w:val="00B2293D"/>
    <w:rsid w:val="00B22ED0"/>
    <w:rsid w:val="00B23048"/>
    <w:rsid w:val="00B232A7"/>
    <w:rsid w:val="00B233DB"/>
    <w:rsid w:val="00B233EE"/>
    <w:rsid w:val="00B24C79"/>
    <w:rsid w:val="00B24E2A"/>
    <w:rsid w:val="00B25099"/>
    <w:rsid w:val="00B264B6"/>
    <w:rsid w:val="00B27805"/>
    <w:rsid w:val="00B27864"/>
    <w:rsid w:val="00B30DAD"/>
    <w:rsid w:val="00B31314"/>
    <w:rsid w:val="00B31BAC"/>
    <w:rsid w:val="00B323DE"/>
    <w:rsid w:val="00B32637"/>
    <w:rsid w:val="00B32B40"/>
    <w:rsid w:val="00B33D46"/>
    <w:rsid w:val="00B34316"/>
    <w:rsid w:val="00B35A34"/>
    <w:rsid w:val="00B35D0C"/>
    <w:rsid w:val="00B36B24"/>
    <w:rsid w:val="00B40082"/>
    <w:rsid w:val="00B40445"/>
    <w:rsid w:val="00B4080D"/>
    <w:rsid w:val="00B40842"/>
    <w:rsid w:val="00B408F1"/>
    <w:rsid w:val="00B408F7"/>
    <w:rsid w:val="00B4096A"/>
    <w:rsid w:val="00B40D11"/>
    <w:rsid w:val="00B42EB4"/>
    <w:rsid w:val="00B4409F"/>
    <w:rsid w:val="00B45782"/>
    <w:rsid w:val="00B46224"/>
    <w:rsid w:val="00B50458"/>
    <w:rsid w:val="00B50CEA"/>
    <w:rsid w:val="00B51900"/>
    <w:rsid w:val="00B528C9"/>
    <w:rsid w:val="00B52E4D"/>
    <w:rsid w:val="00B53E1C"/>
    <w:rsid w:val="00B540D2"/>
    <w:rsid w:val="00B54186"/>
    <w:rsid w:val="00B541A8"/>
    <w:rsid w:val="00B55356"/>
    <w:rsid w:val="00B55BBC"/>
    <w:rsid w:val="00B56265"/>
    <w:rsid w:val="00B571D5"/>
    <w:rsid w:val="00B6050D"/>
    <w:rsid w:val="00B60AF4"/>
    <w:rsid w:val="00B61731"/>
    <w:rsid w:val="00B628E0"/>
    <w:rsid w:val="00B62A99"/>
    <w:rsid w:val="00B6305E"/>
    <w:rsid w:val="00B63A4C"/>
    <w:rsid w:val="00B63A82"/>
    <w:rsid w:val="00B64A85"/>
    <w:rsid w:val="00B650ED"/>
    <w:rsid w:val="00B67398"/>
    <w:rsid w:val="00B67E6D"/>
    <w:rsid w:val="00B70076"/>
    <w:rsid w:val="00B70197"/>
    <w:rsid w:val="00B71081"/>
    <w:rsid w:val="00B71130"/>
    <w:rsid w:val="00B7123A"/>
    <w:rsid w:val="00B71A5A"/>
    <w:rsid w:val="00B72289"/>
    <w:rsid w:val="00B722FB"/>
    <w:rsid w:val="00B725E9"/>
    <w:rsid w:val="00B726CC"/>
    <w:rsid w:val="00B73B1B"/>
    <w:rsid w:val="00B73E28"/>
    <w:rsid w:val="00B74202"/>
    <w:rsid w:val="00B74771"/>
    <w:rsid w:val="00B75147"/>
    <w:rsid w:val="00B75673"/>
    <w:rsid w:val="00B76A57"/>
    <w:rsid w:val="00B770F0"/>
    <w:rsid w:val="00B7742B"/>
    <w:rsid w:val="00B77530"/>
    <w:rsid w:val="00B7787E"/>
    <w:rsid w:val="00B800EA"/>
    <w:rsid w:val="00B80209"/>
    <w:rsid w:val="00B8252B"/>
    <w:rsid w:val="00B8273F"/>
    <w:rsid w:val="00B835DD"/>
    <w:rsid w:val="00B83BA7"/>
    <w:rsid w:val="00B842E5"/>
    <w:rsid w:val="00B84540"/>
    <w:rsid w:val="00B8500D"/>
    <w:rsid w:val="00B8543D"/>
    <w:rsid w:val="00B857D3"/>
    <w:rsid w:val="00B85AAA"/>
    <w:rsid w:val="00B85FC6"/>
    <w:rsid w:val="00B86553"/>
    <w:rsid w:val="00B86CAF"/>
    <w:rsid w:val="00B87326"/>
    <w:rsid w:val="00B904FE"/>
    <w:rsid w:val="00B90840"/>
    <w:rsid w:val="00B90AE7"/>
    <w:rsid w:val="00B91144"/>
    <w:rsid w:val="00B9201E"/>
    <w:rsid w:val="00B922E6"/>
    <w:rsid w:val="00B9261D"/>
    <w:rsid w:val="00B92A4A"/>
    <w:rsid w:val="00B92A7A"/>
    <w:rsid w:val="00B932E3"/>
    <w:rsid w:val="00B93332"/>
    <w:rsid w:val="00B937B1"/>
    <w:rsid w:val="00B94013"/>
    <w:rsid w:val="00B941C4"/>
    <w:rsid w:val="00B94A34"/>
    <w:rsid w:val="00B951AF"/>
    <w:rsid w:val="00B956B0"/>
    <w:rsid w:val="00B956D4"/>
    <w:rsid w:val="00B95B3F"/>
    <w:rsid w:val="00B97D70"/>
    <w:rsid w:val="00BA0437"/>
    <w:rsid w:val="00BA0BCC"/>
    <w:rsid w:val="00BA11C7"/>
    <w:rsid w:val="00BA1547"/>
    <w:rsid w:val="00BA154B"/>
    <w:rsid w:val="00BA1639"/>
    <w:rsid w:val="00BA236B"/>
    <w:rsid w:val="00BA2963"/>
    <w:rsid w:val="00BA29C8"/>
    <w:rsid w:val="00BA2B02"/>
    <w:rsid w:val="00BA358A"/>
    <w:rsid w:val="00BA437B"/>
    <w:rsid w:val="00BA5738"/>
    <w:rsid w:val="00BA5B53"/>
    <w:rsid w:val="00BA6219"/>
    <w:rsid w:val="00BA6322"/>
    <w:rsid w:val="00BA696A"/>
    <w:rsid w:val="00BA70F4"/>
    <w:rsid w:val="00BA73B9"/>
    <w:rsid w:val="00BA7432"/>
    <w:rsid w:val="00BA7F16"/>
    <w:rsid w:val="00BB000B"/>
    <w:rsid w:val="00BB1973"/>
    <w:rsid w:val="00BB1DF4"/>
    <w:rsid w:val="00BB2007"/>
    <w:rsid w:val="00BB2109"/>
    <w:rsid w:val="00BB2B2F"/>
    <w:rsid w:val="00BB2CCB"/>
    <w:rsid w:val="00BB39AF"/>
    <w:rsid w:val="00BB4F00"/>
    <w:rsid w:val="00BB5994"/>
    <w:rsid w:val="00BB7012"/>
    <w:rsid w:val="00BB74D3"/>
    <w:rsid w:val="00BB77F7"/>
    <w:rsid w:val="00BC1DBC"/>
    <w:rsid w:val="00BC2455"/>
    <w:rsid w:val="00BC24B9"/>
    <w:rsid w:val="00BC267C"/>
    <w:rsid w:val="00BC287D"/>
    <w:rsid w:val="00BC2DF1"/>
    <w:rsid w:val="00BC489B"/>
    <w:rsid w:val="00BC5231"/>
    <w:rsid w:val="00BC5BDC"/>
    <w:rsid w:val="00BC6723"/>
    <w:rsid w:val="00BC6A3F"/>
    <w:rsid w:val="00BC6AA9"/>
    <w:rsid w:val="00BC7598"/>
    <w:rsid w:val="00BC793F"/>
    <w:rsid w:val="00BC7C37"/>
    <w:rsid w:val="00BD0E6D"/>
    <w:rsid w:val="00BD1243"/>
    <w:rsid w:val="00BD1715"/>
    <w:rsid w:val="00BD23D9"/>
    <w:rsid w:val="00BD250F"/>
    <w:rsid w:val="00BD259F"/>
    <w:rsid w:val="00BD26E8"/>
    <w:rsid w:val="00BD2DCD"/>
    <w:rsid w:val="00BD3744"/>
    <w:rsid w:val="00BD3B7A"/>
    <w:rsid w:val="00BD3C3C"/>
    <w:rsid w:val="00BD3CAF"/>
    <w:rsid w:val="00BD4EBE"/>
    <w:rsid w:val="00BD4F5C"/>
    <w:rsid w:val="00BD5319"/>
    <w:rsid w:val="00BD5508"/>
    <w:rsid w:val="00BD57A2"/>
    <w:rsid w:val="00BD5E51"/>
    <w:rsid w:val="00BD5E72"/>
    <w:rsid w:val="00BD636E"/>
    <w:rsid w:val="00BD6A99"/>
    <w:rsid w:val="00BD7764"/>
    <w:rsid w:val="00BD79EA"/>
    <w:rsid w:val="00BD7CEE"/>
    <w:rsid w:val="00BD7D0A"/>
    <w:rsid w:val="00BD7F7E"/>
    <w:rsid w:val="00BE015C"/>
    <w:rsid w:val="00BE01C8"/>
    <w:rsid w:val="00BE0EBB"/>
    <w:rsid w:val="00BE1D03"/>
    <w:rsid w:val="00BE1E66"/>
    <w:rsid w:val="00BE2C54"/>
    <w:rsid w:val="00BE33FF"/>
    <w:rsid w:val="00BE3964"/>
    <w:rsid w:val="00BE411E"/>
    <w:rsid w:val="00BE46B2"/>
    <w:rsid w:val="00BE4C49"/>
    <w:rsid w:val="00BE581C"/>
    <w:rsid w:val="00BE6377"/>
    <w:rsid w:val="00BE719F"/>
    <w:rsid w:val="00BF0165"/>
    <w:rsid w:val="00BF0959"/>
    <w:rsid w:val="00BF16F2"/>
    <w:rsid w:val="00BF1E9A"/>
    <w:rsid w:val="00BF256B"/>
    <w:rsid w:val="00BF2B7D"/>
    <w:rsid w:val="00BF2E88"/>
    <w:rsid w:val="00BF3E86"/>
    <w:rsid w:val="00BF53C5"/>
    <w:rsid w:val="00BF5807"/>
    <w:rsid w:val="00C0019F"/>
    <w:rsid w:val="00C00964"/>
    <w:rsid w:val="00C02000"/>
    <w:rsid w:val="00C02F2B"/>
    <w:rsid w:val="00C02F53"/>
    <w:rsid w:val="00C03757"/>
    <w:rsid w:val="00C03F0A"/>
    <w:rsid w:val="00C04B9A"/>
    <w:rsid w:val="00C04E68"/>
    <w:rsid w:val="00C058DE"/>
    <w:rsid w:val="00C05DBE"/>
    <w:rsid w:val="00C05E05"/>
    <w:rsid w:val="00C06002"/>
    <w:rsid w:val="00C06C26"/>
    <w:rsid w:val="00C06D47"/>
    <w:rsid w:val="00C06F86"/>
    <w:rsid w:val="00C07751"/>
    <w:rsid w:val="00C1003E"/>
    <w:rsid w:val="00C1007A"/>
    <w:rsid w:val="00C102F0"/>
    <w:rsid w:val="00C10F07"/>
    <w:rsid w:val="00C11D1C"/>
    <w:rsid w:val="00C130D0"/>
    <w:rsid w:val="00C13309"/>
    <w:rsid w:val="00C139D0"/>
    <w:rsid w:val="00C13C41"/>
    <w:rsid w:val="00C142E4"/>
    <w:rsid w:val="00C14883"/>
    <w:rsid w:val="00C14C34"/>
    <w:rsid w:val="00C15479"/>
    <w:rsid w:val="00C15C9D"/>
    <w:rsid w:val="00C15EBE"/>
    <w:rsid w:val="00C162A5"/>
    <w:rsid w:val="00C16B00"/>
    <w:rsid w:val="00C16E17"/>
    <w:rsid w:val="00C17346"/>
    <w:rsid w:val="00C1739F"/>
    <w:rsid w:val="00C175C6"/>
    <w:rsid w:val="00C17B11"/>
    <w:rsid w:val="00C17C2E"/>
    <w:rsid w:val="00C17F74"/>
    <w:rsid w:val="00C200D3"/>
    <w:rsid w:val="00C2081B"/>
    <w:rsid w:val="00C20981"/>
    <w:rsid w:val="00C20A08"/>
    <w:rsid w:val="00C20A24"/>
    <w:rsid w:val="00C21DF0"/>
    <w:rsid w:val="00C2353D"/>
    <w:rsid w:val="00C2395F"/>
    <w:rsid w:val="00C2550C"/>
    <w:rsid w:val="00C25654"/>
    <w:rsid w:val="00C25905"/>
    <w:rsid w:val="00C25BAF"/>
    <w:rsid w:val="00C25E1B"/>
    <w:rsid w:val="00C26B9C"/>
    <w:rsid w:val="00C26D33"/>
    <w:rsid w:val="00C27D23"/>
    <w:rsid w:val="00C3041F"/>
    <w:rsid w:val="00C30F5D"/>
    <w:rsid w:val="00C31202"/>
    <w:rsid w:val="00C3256B"/>
    <w:rsid w:val="00C33291"/>
    <w:rsid w:val="00C34329"/>
    <w:rsid w:val="00C348E6"/>
    <w:rsid w:val="00C34C7C"/>
    <w:rsid w:val="00C355D6"/>
    <w:rsid w:val="00C3612D"/>
    <w:rsid w:val="00C36EC6"/>
    <w:rsid w:val="00C37DDB"/>
    <w:rsid w:val="00C40496"/>
    <w:rsid w:val="00C420BC"/>
    <w:rsid w:val="00C42B56"/>
    <w:rsid w:val="00C434A1"/>
    <w:rsid w:val="00C43F4F"/>
    <w:rsid w:val="00C47A86"/>
    <w:rsid w:val="00C5040D"/>
    <w:rsid w:val="00C51007"/>
    <w:rsid w:val="00C51A18"/>
    <w:rsid w:val="00C52538"/>
    <w:rsid w:val="00C52604"/>
    <w:rsid w:val="00C54431"/>
    <w:rsid w:val="00C54A63"/>
    <w:rsid w:val="00C54FF7"/>
    <w:rsid w:val="00C55066"/>
    <w:rsid w:val="00C550A3"/>
    <w:rsid w:val="00C55552"/>
    <w:rsid w:val="00C55754"/>
    <w:rsid w:val="00C55ADD"/>
    <w:rsid w:val="00C5668E"/>
    <w:rsid w:val="00C56811"/>
    <w:rsid w:val="00C56B3B"/>
    <w:rsid w:val="00C578FB"/>
    <w:rsid w:val="00C615CF"/>
    <w:rsid w:val="00C623D4"/>
    <w:rsid w:val="00C635C4"/>
    <w:rsid w:val="00C637C3"/>
    <w:rsid w:val="00C63F68"/>
    <w:rsid w:val="00C64349"/>
    <w:rsid w:val="00C64696"/>
    <w:rsid w:val="00C6705C"/>
    <w:rsid w:val="00C67BA8"/>
    <w:rsid w:val="00C71F75"/>
    <w:rsid w:val="00C725D3"/>
    <w:rsid w:val="00C7337D"/>
    <w:rsid w:val="00C7484D"/>
    <w:rsid w:val="00C74A8F"/>
    <w:rsid w:val="00C75071"/>
    <w:rsid w:val="00C760B9"/>
    <w:rsid w:val="00C7655E"/>
    <w:rsid w:val="00C7719E"/>
    <w:rsid w:val="00C7736D"/>
    <w:rsid w:val="00C77A2A"/>
    <w:rsid w:val="00C77A51"/>
    <w:rsid w:val="00C77AE7"/>
    <w:rsid w:val="00C77E38"/>
    <w:rsid w:val="00C800CC"/>
    <w:rsid w:val="00C80B66"/>
    <w:rsid w:val="00C8128D"/>
    <w:rsid w:val="00C81334"/>
    <w:rsid w:val="00C81CE1"/>
    <w:rsid w:val="00C82577"/>
    <w:rsid w:val="00C82665"/>
    <w:rsid w:val="00C82712"/>
    <w:rsid w:val="00C82AB8"/>
    <w:rsid w:val="00C8371E"/>
    <w:rsid w:val="00C845B0"/>
    <w:rsid w:val="00C84B24"/>
    <w:rsid w:val="00C85240"/>
    <w:rsid w:val="00C852B0"/>
    <w:rsid w:val="00C855E8"/>
    <w:rsid w:val="00C8605F"/>
    <w:rsid w:val="00C86178"/>
    <w:rsid w:val="00C87010"/>
    <w:rsid w:val="00C87E46"/>
    <w:rsid w:val="00C903B2"/>
    <w:rsid w:val="00C91A8A"/>
    <w:rsid w:val="00C91B1A"/>
    <w:rsid w:val="00C928E0"/>
    <w:rsid w:val="00C92A80"/>
    <w:rsid w:val="00C9451B"/>
    <w:rsid w:val="00C94884"/>
    <w:rsid w:val="00C948BA"/>
    <w:rsid w:val="00C94B12"/>
    <w:rsid w:val="00C95504"/>
    <w:rsid w:val="00C9558D"/>
    <w:rsid w:val="00C96175"/>
    <w:rsid w:val="00C96292"/>
    <w:rsid w:val="00C96F3F"/>
    <w:rsid w:val="00CA075E"/>
    <w:rsid w:val="00CA0792"/>
    <w:rsid w:val="00CA0CCC"/>
    <w:rsid w:val="00CA1219"/>
    <w:rsid w:val="00CA1AAB"/>
    <w:rsid w:val="00CA1DA5"/>
    <w:rsid w:val="00CA205A"/>
    <w:rsid w:val="00CA2EF7"/>
    <w:rsid w:val="00CA3064"/>
    <w:rsid w:val="00CA5648"/>
    <w:rsid w:val="00CA593D"/>
    <w:rsid w:val="00CA5954"/>
    <w:rsid w:val="00CA5B3C"/>
    <w:rsid w:val="00CA5DFA"/>
    <w:rsid w:val="00CA6B96"/>
    <w:rsid w:val="00CA760A"/>
    <w:rsid w:val="00CA796C"/>
    <w:rsid w:val="00CB04D7"/>
    <w:rsid w:val="00CB09B5"/>
    <w:rsid w:val="00CB0B7D"/>
    <w:rsid w:val="00CB2F55"/>
    <w:rsid w:val="00CB3324"/>
    <w:rsid w:val="00CB38FE"/>
    <w:rsid w:val="00CB3AB8"/>
    <w:rsid w:val="00CB4A06"/>
    <w:rsid w:val="00CB4B43"/>
    <w:rsid w:val="00CB51C4"/>
    <w:rsid w:val="00CB535D"/>
    <w:rsid w:val="00CB538D"/>
    <w:rsid w:val="00CB64EB"/>
    <w:rsid w:val="00CB6F19"/>
    <w:rsid w:val="00CB79C2"/>
    <w:rsid w:val="00CC0B00"/>
    <w:rsid w:val="00CC1070"/>
    <w:rsid w:val="00CC31CB"/>
    <w:rsid w:val="00CC3662"/>
    <w:rsid w:val="00CC3CF7"/>
    <w:rsid w:val="00CC5E19"/>
    <w:rsid w:val="00CC7A8D"/>
    <w:rsid w:val="00CD0D85"/>
    <w:rsid w:val="00CD21BD"/>
    <w:rsid w:val="00CD22E1"/>
    <w:rsid w:val="00CD24BE"/>
    <w:rsid w:val="00CD2EDA"/>
    <w:rsid w:val="00CD362F"/>
    <w:rsid w:val="00CD3802"/>
    <w:rsid w:val="00CD3BD7"/>
    <w:rsid w:val="00CD3C25"/>
    <w:rsid w:val="00CD3C76"/>
    <w:rsid w:val="00CD3D02"/>
    <w:rsid w:val="00CD44C1"/>
    <w:rsid w:val="00CD4785"/>
    <w:rsid w:val="00CD5A6D"/>
    <w:rsid w:val="00CD5D27"/>
    <w:rsid w:val="00CD6571"/>
    <w:rsid w:val="00CE0527"/>
    <w:rsid w:val="00CE0887"/>
    <w:rsid w:val="00CE0AF8"/>
    <w:rsid w:val="00CE0EDD"/>
    <w:rsid w:val="00CE17CD"/>
    <w:rsid w:val="00CE1CB1"/>
    <w:rsid w:val="00CE23B9"/>
    <w:rsid w:val="00CE270B"/>
    <w:rsid w:val="00CE38AD"/>
    <w:rsid w:val="00CE4A3D"/>
    <w:rsid w:val="00CE4E5B"/>
    <w:rsid w:val="00CE5AA0"/>
    <w:rsid w:val="00CE7131"/>
    <w:rsid w:val="00CF0082"/>
    <w:rsid w:val="00CF0EDA"/>
    <w:rsid w:val="00CF27A3"/>
    <w:rsid w:val="00CF3FAF"/>
    <w:rsid w:val="00CF43D8"/>
    <w:rsid w:val="00CF4879"/>
    <w:rsid w:val="00CF4AD6"/>
    <w:rsid w:val="00CF5074"/>
    <w:rsid w:val="00CF58E1"/>
    <w:rsid w:val="00CF6BA0"/>
    <w:rsid w:val="00CF73ED"/>
    <w:rsid w:val="00CF75B2"/>
    <w:rsid w:val="00CF77BE"/>
    <w:rsid w:val="00D0025B"/>
    <w:rsid w:val="00D00D41"/>
    <w:rsid w:val="00D012B1"/>
    <w:rsid w:val="00D029D8"/>
    <w:rsid w:val="00D032F2"/>
    <w:rsid w:val="00D037C0"/>
    <w:rsid w:val="00D0394F"/>
    <w:rsid w:val="00D04AF7"/>
    <w:rsid w:val="00D04B2B"/>
    <w:rsid w:val="00D06193"/>
    <w:rsid w:val="00D07656"/>
    <w:rsid w:val="00D10659"/>
    <w:rsid w:val="00D1093B"/>
    <w:rsid w:val="00D10A78"/>
    <w:rsid w:val="00D10E9A"/>
    <w:rsid w:val="00D11214"/>
    <w:rsid w:val="00D11521"/>
    <w:rsid w:val="00D11CA1"/>
    <w:rsid w:val="00D1200C"/>
    <w:rsid w:val="00D142CF"/>
    <w:rsid w:val="00D148C2"/>
    <w:rsid w:val="00D14BC6"/>
    <w:rsid w:val="00D153B7"/>
    <w:rsid w:val="00D202B0"/>
    <w:rsid w:val="00D20D1D"/>
    <w:rsid w:val="00D21DC9"/>
    <w:rsid w:val="00D21FEF"/>
    <w:rsid w:val="00D23F59"/>
    <w:rsid w:val="00D24117"/>
    <w:rsid w:val="00D2539E"/>
    <w:rsid w:val="00D2589A"/>
    <w:rsid w:val="00D26337"/>
    <w:rsid w:val="00D26D7E"/>
    <w:rsid w:val="00D27228"/>
    <w:rsid w:val="00D27C37"/>
    <w:rsid w:val="00D27D89"/>
    <w:rsid w:val="00D27E80"/>
    <w:rsid w:val="00D30C97"/>
    <w:rsid w:val="00D30EAD"/>
    <w:rsid w:val="00D31107"/>
    <w:rsid w:val="00D32924"/>
    <w:rsid w:val="00D329FB"/>
    <w:rsid w:val="00D32B95"/>
    <w:rsid w:val="00D32D36"/>
    <w:rsid w:val="00D33377"/>
    <w:rsid w:val="00D335B7"/>
    <w:rsid w:val="00D33716"/>
    <w:rsid w:val="00D3471D"/>
    <w:rsid w:val="00D356A2"/>
    <w:rsid w:val="00D357D0"/>
    <w:rsid w:val="00D36270"/>
    <w:rsid w:val="00D3677C"/>
    <w:rsid w:val="00D36E1B"/>
    <w:rsid w:val="00D37053"/>
    <w:rsid w:val="00D37E87"/>
    <w:rsid w:val="00D40A7D"/>
    <w:rsid w:val="00D40D96"/>
    <w:rsid w:val="00D40FAA"/>
    <w:rsid w:val="00D41FF7"/>
    <w:rsid w:val="00D422A8"/>
    <w:rsid w:val="00D427E1"/>
    <w:rsid w:val="00D42C30"/>
    <w:rsid w:val="00D42C9A"/>
    <w:rsid w:val="00D43388"/>
    <w:rsid w:val="00D44FDA"/>
    <w:rsid w:val="00D45215"/>
    <w:rsid w:val="00D45397"/>
    <w:rsid w:val="00D45733"/>
    <w:rsid w:val="00D461DF"/>
    <w:rsid w:val="00D46846"/>
    <w:rsid w:val="00D46CF9"/>
    <w:rsid w:val="00D477B1"/>
    <w:rsid w:val="00D47D28"/>
    <w:rsid w:val="00D500DD"/>
    <w:rsid w:val="00D50EE1"/>
    <w:rsid w:val="00D51C5F"/>
    <w:rsid w:val="00D52673"/>
    <w:rsid w:val="00D5292D"/>
    <w:rsid w:val="00D52F6D"/>
    <w:rsid w:val="00D53496"/>
    <w:rsid w:val="00D534FE"/>
    <w:rsid w:val="00D544FE"/>
    <w:rsid w:val="00D5468A"/>
    <w:rsid w:val="00D55F93"/>
    <w:rsid w:val="00D57202"/>
    <w:rsid w:val="00D60097"/>
    <w:rsid w:val="00D607B1"/>
    <w:rsid w:val="00D60F2F"/>
    <w:rsid w:val="00D61130"/>
    <w:rsid w:val="00D61232"/>
    <w:rsid w:val="00D61B2F"/>
    <w:rsid w:val="00D62825"/>
    <w:rsid w:val="00D6296F"/>
    <w:rsid w:val="00D63D08"/>
    <w:rsid w:val="00D64023"/>
    <w:rsid w:val="00D67794"/>
    <w:rsid w:val="00D67BBB"/>
    <w:rsid w:val="00D67BE5"/>
    <w:rsid w:val="00D7040E"/>
    <w:rsid w:val="00D70DAB"/>
    <w:rsid w:val="00D72542"/>
    <w:rsid w:val="00D72B56"/>
    <w:rsid w:val="00D73980"/>
    <w:rsid w:val="00D74A5D"/>
    <w:rsid w:val="00D74A76"/>
    <w:rsid w:val="00D74B0D"/>
    <w:rsid w:val="00D75050"/>
    <w:rsid w:val="00D75557"/>
    <w:rsid w:val="00D759F3"/>
    <w:rsid w:val="00D76867"/>
    <w:rsid w:val="00D76972"/>
    <w:rsid w:val="00D76D81"/>
    <w:rsid w:val="00D776EC"/>
    <w:rsid w:val="00D802F7"/>
    <w:rsid w:val="00D8049B"/>
    <w:rsid w:val="00D810E6"/>
    <w:rsid w:val="00D81FCC"/>
    <w:rsid w:val="00D84734"/>
    <w:rsid w:val="00D861B7"/>
    <w:rsid w:val="00D8768A"/>
    <w:rsid w:val="00D87B58"/>
    <w:rsid w:val="00D90B17"/>
    <w:rsid w:val="00D90B33"/>
    <w:rsid w:val="00D9150D"/>
    <w:rsid w:val="00D92260"/>
    <w:rsid w:val="00D9237C"/>
    <w:rsid w:val="00D928B4"/>
    <w:rsid w:val="00D93097"/>
    <w:rsid w:val="00D93BDB"/>
    <w:rsid w:val="00D954D0"/>
    <w:rsid w:val="00D95522"/>
    <w:rsid w:val="00D957A4"/>
    <w:rsid w:val="00D958E8"/>
    <w:rsid w:val="00D9650F"/>
    <w:rsid w:val="00D96A8A"/>
    <w:rsid w:val="00D96DDA"/>
    <w:rsid w:val="00D97614"/>
    <w:rsid w:val="00D9779C"/>
    <w:rsid w:val="00D97AC9"/>
    <w:rsid w:val="00D97DF0"/>
    <w:rsid w:val="00DA0462"/>
    <w:rsid w:val="00DA048A"/>
    <w:rsid w:val="00DA0F1E"/>
    <w:rsid w:val="00DA171C"/>
    <w:rsid w:val="00DA1969"/>
    <w:rsid w:val="00DA1A72"/>
    <w:rsid w:val="00DA2C61"/>
    <w:rsid w:val="00DA3F4F"/>
    <w:rsid w:val="00DA43EB"/>
    <w:rsid w:val="00DA51AE"/>
    <w:rsid w:val="00DA616D"/>
    <w:rsid w:val="00DA61CB"/>
    <w:rsid w:val="00DA6EC8"/>
    <w:rsid w:val="00DA739F"/>
    <w:rsid w:val="00DA747C"/>
    <w:rsid w:val="00DA7869"/>
    <w:rsid w:val="00DA7A54"/>
    <w:rsid w:val="00DA7C12"/>
    <w:rsid w:val="00DB0507"/>
    <w:rsid w:val="00DB0540"/>
    <w:rsid w:val="00DB07A8"/>
    <w:rsid w:val="00DB082E"/>
    <w:rsid w:val="00DB091B"/>
    <w:rsid w:val="00DB125E"/>
    <w:rsid w:val="00DB1928"/>
    <w:rsid w:val="00DB2044"/>
    <w:rsid w:val="00DB3211"/>
    <w:rsid w:val="00DB3610"/>
    <w:rsid w:val="00DB391C"/>
    <w:rsid w:val="00DB4451"/>
    <w:rsid w:val="00DB478C"/>
    <w:rsid w:val="00DB5480"/>
    <w:rsid w:val="00DB57A2"/>
    <w:rsid w:val="00DB707E"/>
    <w:rsid w:val="00DB7388"/>
    <w:rsid w:val="00DB7B71"/>
    <w:rsid w:val="00DC1BBF"/>
    <w:rsid w:val="00DC1C66"/>
    <w:rsid w:val="00DC201E"/>
    <w:rsid w:val="00DC22C9"/>
    <w:rsid w:val="00DC29B7"/>
    <w:rsid w:val="00DC2A3E"/>
    <w:rsid w:val="00DC30EA"/>
    <w:rsid w:val="00DC3F2C"/>
    <w:rsid w:val="00DC4318"/>
    <w:rsid w:val="00DC4583"/>
    <w:rsid w:val="00DC48F3"/>
    <w:rsid w:val="00DC4BCF"/>
    <w:rsid w:val="00DC4C73"/>
    <w:rsid w:val="00DC52D5"/>
    <w:rsid w:val="00DC5C87"/>
    <w:rsid w:val="00DC5CC9"/>
    <w:rsid w:val="00DC672C"/>
    <w:rsid w:val="00DC7131"/>
    <w:rsid w:val="00DD0028"/>
    <w:rsid w:val="00DD0B8B"/>
    <w:rsid w:val="00DD0ED4"/>
    <w:rsid w:val="00DD15FA"/>
    <w:rsid w:val="00DD1A23"/>
    <w:rsid w:val="00DD2537"/>
    <w:rsid w:val="00DD27BA"/>
    <w:rsid w:val="00DD3C80"/>
    <w:rsid w:val="00DD4019"/>
    <w:rsid w:val="00DD47FF"/>
    <w:rsid w:val="00DD4F1B"/>
    <w:rsid w:val="00DD4F44"/>
    <w:rsid w:val="00DD5A1E"/>
    <w:rsid w:val="00DD6565"/>
    <w:rsid w:val="00DD6FDE"/>
    <w:rsid w:val="00DD7AB2"/>
    <w:rsid w:val="00DE0938"/>
    <w:rsid w:val="00DE0B09"/>
    <w:rsid w:val="00DE0FAE"/>
    <w:rsid w:val="00DE11B9"/>
    <w:rsid w:val="00DE15CD"/>
    <w:rsid w:val="00DE1F41"/>
    <w:rsid w:val="00DE1FAC"/>
    <w:rsid w:val="00DE243F"/>
    <w:rsid w:val="00DE2F8D"/>
    <w:rsid w:val="00DE3018"/>
    <w:rsid w:val="00DE3BAB"/>
    <w:rsid w:val="00DE3EF9"/>
    <w:rsid w:val="00DE4F9A"/>
    <w:rsid w:val="00DE559B"/>
    <w:rsid w:val="00DE5B33"/>
    <w:rsid w:val="00DE6678"/>
    <w:rsid w:val="00DE6D74"/>
    <w:rsid w:val="00DE7567"/>
    <w:rsid w:val="00DF047D"/>
    <w:rsid w:val="00DF0761"/>
    <w:rsid w:val="00DF114C"/>
    <w:rsid w:val="00DF15CE"/>
    <w:rsid w:val="00DF18BD"/>
    <w:rsid w:val="00DF1E82"/>
    <w:rsid w:val="00DF1F50"/>
    <w:rsid w:val="00DF26B5"/>
    <w:rsid w:val="00DF2A41"/>
    <w:rsid w:val="00DF500E"/>
    <w:rsid w:val="00DF53C8"/>
    <w:rsid w:val="00DF561C"/>
    <w:rsid w:val="00DF5A28"/>
    <w:rsid w:val="00DF64C3"/>
    <w:rsid w:val="00DF6BA6"/>
    <w:rsid w:val="00DF6E60"/>
    <w:rsid w:val="00DF7310"/>
    <w:rsid w:val="00DF7539"/>
    <w:rsid w:val="00DF7A8C"/>
    <w:rsid w:val="00E0019C"/>
    <w:rsid w:val="00E004F8"/>
    <w:rsid w:val="00E010EE"/>
    <w:rsid w:val="00E01A10"/>
    <w:rsid w:val="00E021A3"/>
    <w:rsid w:val="00E027C2"/>
    <w:rsid w:val="00E02FA6"/>
    <w:rsid w:val="00E03D6D"/>
    <w:rsid w:val="00E03DE8"/>
    <w:rsid w:val="00E04286"/>
    <w:rsid w:val="00E04A33"/>
    <w:rsid w:val="00E04F92"/>
    <w:rsid w:val="00E05253"/>
    <w:rsid w:val="00E059A8"/>
    <w:rsid w:val="00E05CBA"/>
    <w:rsid w:val="00E06021"/>
    <w:rsid w:val="00E0719F"/>
    <w:rsid w:val="00E07915"/>
    <w:rsid w:val="00E106F4"/>
    <w:rsid w:val="00E1149A"/>
    <w:rsid w:val="00E124F2"/>
    <w:rsid w:val="00E131C3"/>
    <w:rsid w:val="00E13928"/>
    <w:rsid w:val="00E13A1A"/>
    <w:rsid w:val="00E1414C"/>
    <w:rsid w:val="00E1423E"/>
    <w:rsid w:val="00E1432C"/>
    <w:rsid w:val="00E14DB1"/>
    <w:rsid w:val="00E15593"/>
    <w:rsid w:val="00E155CF"/>
    <w:rsid w:val="00E15DF1"/>
    <w:rsid w:val="00E1650D"/>
    <w:rsid w:val="00E173EF"/>
    <w:rsid w:val="00E176BB"/>
    <w:rsid w:val="00E207AD"/>
    <w:rsid w:val="00E20B75"/>
    <w:rsid w:val="00E20F6A"/>
    <w:rsid w:val="00E21019"/>
    <w:rsid w:val="00E254B6"/>
    <w:rsid w:val="00E25A03"/>
    <w:rsid w:val="00E25D6A"/>
    <w:rsid w:val="00E25F58"/>
    <w:rsid w:val="00E26DAE"/>
    <w:rsid w:val="00E2770D"/>
    <w:rsid w:val="00E27E2C"/>
    <w:rsid w:val="00E30455"/>
    <w:rsid w:val="00E3085C"/>
    <w:rsid w:val="00E30B76"/>
    <w:rsid w:val="00E327AB"/>
    <w:rsid w:val="00E328E7"/>
    <w:rsid w:val="00E32E72"/>
    <w:rsid w:val="00E3407B"/>
    <w:rsid w:val="00E3417A"/>
    <w:rsid w:val="00E34404"/>
    <w:rsid w:val="00E36306"/>
    <w:rsid w:val="00E403B4"/>
    <w:rsid w:val="00E40CA1"/>
    <w:rsid w:val="00E40E7E"/>
    <w:rsid w:val="00E41239"/>
    <w:rsid w:val="00E41D31"/>
    <w:rsid w:val="00E41D72"/>
    <w:rsid w:val="00E421FC"/>
    <w:rsid w:val="00E42757"/>
    <w:rsid w:val="00E4291F"/>
    <w:rsid w:val="00E42E08"/>
    <w:rsid w:val="00E42F99"/>
    <w:rsid w:val="00E432F7"/>
    <w:rsid w:val="00E437BF"/>
    <w:rsid w:val="00E451EE"/>
    <w:rsid w:val="00E45E11"/>
    <w:rsid w:val="00E467D0"/>
    <w:rsid w:val="00E47127"/>
    <w:rsid w:val="00E503AB"/>
    <w:rsid w:val="00E50CB2"/>
    <w:rsid w:val="00E50DEC"/>
    <w:rsid w:val="00E52F1A"/>
    <w:rsid w:val="00E532D9"/>
    <w:rsid w:val="00E53945"/>
    <w:rsid w:val="00E5437A"/>
    <w:rsid w:val="00E54678"/>
    <w:rsid w:val="00E547A4"/>
    <w:rsid w:val="00E54A67"/>
    <w:rsid w:val="00E54F7C"/>
    <w:rsid w:val="00E55461"/>
    <w:rsid w:val="00E5688B"/>
    <w:rsid w:val="00E56ABA"/>
    <w:rsid w:val="00E5717E"/>
    <w:rsid w:val="00E57280"/>
    <w:rsid w:val="00E57BC2"/>
    <w:rsid w:val="00E60FAE"/>
    <w:rsid w:val="00E61659"/>
    <w:rsid w:val="00E621EE"/>
    <w:rsid w:val="00E628E2"/>
    <w:rsid w:val="00E62C18"/>
    <w:rsid w:val="00E62C78"/>
    <w:rsid w:val="00E63145"/>
    <w:rsid w:val="00E63E4A"/>
    <w:rsid w:val="00E6424E"/>
    <w:rsid w:val="00E642EA"/>
    <w:rsid w:val="00E64515"/>
    <w:rsid w:val="00E645A5"/>
    <w:rsid w:val="00E6471B"/>
    <w:rsid w:val="00E653AF"/>
    <w:rsid w:val="00E65DB8"/>
    <w:rsid w:val="00E6604C"/>
    <w:rsid w:val="00E668DE"/>
    <w:rsid w:val="00E67650"/>
    <w:rsid w:val="00E67906"/>
    <w:rsid w:val="00E71305"/>
    <w:rsid w:val="00E713B6"/>
    <w:rsid w:val="00E71C33"/>
    <w:rsid w:val="00E72647"/>
    <w:rsid w:val="00E72BA5"/>
    <w:rsid w:val="00E72F17"/>
    <w:rsid w:val="00E733F1"/>
    <w:rsid w:val="00E7357C"/>
    <w:rsid w:val="00E735B2"/>
    <w:rsid w:val="00E73E5C"/>
    <w:rsid w:val="00E747E5"/>
    <w:rsid w:val="00E74AA1"/>
    <w:rsid w:val="00E75226"/>
    <w:rsid w:val="00E754BB"/>
    <w:rsid w:val="00E7567C"/>
    <w:rsid w:val="00E75E16"/>
    <w:rsid w:val="00E7637B"/>
    <w:rsid w:val="00E81866"/>
    <w:rsid w:val="00E81E98"/>
    <w:rsid w:val="00E8224A"/>
    <w:rsid w:val="00E8262B"/>
    <w:rsid w:val="00E82693"/>
    <w:rsid w:val="00E835CF"/>
    <w:rsid w:val="00E83869"/>
    <w:rsid w:val="00E838F6"/>
    <w:rsid w:val="00E841DB"/>
    <w:rsid w:val="00E848D5"/>
    <w:rsid w:val="00E84C3C"/>
    <w:rsid w:val="00E84E48"/>
    <w:rsid w:val="00E85349"/>
    <w:rsid w:val="00E85938"/>
    <w:rsid w:val="00E86001"/>
    <w:rsid w:val="00E87324"/>
    <w:rsid w:val="00E8798C"/>
    <w:rsid w:val="00E9010F"/>
    <w:rsid w:val="00E9048E"/>
    <w:rsid w:val="00E9103F"/>
    <w:rsid w:val="00E9117B"/>
    <w:rsid w:val="00E91356"/>
    <w:rsid w:val="00E915A1"/>
    <w:rsid w:val="00E918AD"/>
    <w:rsid w:val="00E92440"/>
    <w:rsid w:val="00E92E01"/>
    <w:rsid w:val="00E93AF8"/>
    <w:rsid w:val="00E9406B"/>
    <w:rsid w:val="00E94262"/>
    <w:rsid w:val="00E948CB"/>
    <w:rsid w:val="00E949E8"/>
    <w:rsid w:val="00E94DBA"/>
    <w:rsid w:val="00E951C5"/>
    <w:rsid w:val="00E95CE1"/>
    <w:rsid w:val="00E967C8"/>
    <w:rsid w:val="00E96CF7"/>
    <w:rsid w:val="00E96E71"/>
    <w:rsid w:val="00E9704C"/>
    <w:rsid w:val="00EA07A2"/>
    <w:rsid w:val="00EA07E6"/>
    <w:rsid w:val="00EA1734"/>
    <w:rsid w:val="00EA1CB4"/>
    <w:rsid w:val="00EA22F4"/>
    <w:rsid w:val="00EA275F"/>
    <w:rsid w:val="00EA2AB3"/>
    <w:rsid w:val="00EA2B88"/>
    <w:rsid w:val="00EA2D43"/>
    <w:rsid w:val="00EA2EC5"/>
    <w:rsid w:val="00EA34F1"/>
    <w:rsid w:val="00EA39A6"/>
    <w:rsid w:val="00EA4082"/>
    <w:rsid w:val="00EA4FF5"/>
    <w:rsid w:val="00EA5210"/>
    <w:rsid w:val="00EA5233"/>
    <w:rsid w:val="00EA5920"/>
    <w:rsid w:val="00EA66C8"/>
    <w:rsid w:val="00EA6D2A"/>
    <w:rsid w:val="00EA6F8E"/>
    <w:rsid w:val="00EA727A"/>
    <w:rsid w:val="00EB0416"/>
    <w:rsid w:val="00EB096A"/>
    <w:rsid w:val="00EB0B55"/>
    <w:rsid w:val="00EB1065"/>
    <w:rsid w:val="00EB1245"/>
    <w:rsid w:val="00EB14BA"/>
    <w:rsid w:val="00EB1528"/>
    <w:rsid w:val="00EB18CC"/>
    <w:rsid w:val="00EB1D19"/>
    <w:rsid w:val="00EB21D7"/>
    <w:rsid w:val="00EB2421"/>
    <w:rsid w:val="00EB2680"/>
    <w:rsid w:val="00EB2A25"/>
    <w:rsid w:val="00EB308A"/>
    <w:rsid w:val="00EB32E4"/>
    <w:rsid w:val="00EB359A"/>
    <w:rsid w:val="00EB3937"/>
    <w:rsid w:val="00EB4F2E"/>
    <w:rsid w:val="00EB5235"/>
    <w:rsid w:val="00EB5776"/>
    <w:rsid w:val="00EB61D4"/>
    <w:rsid w:val="00EB6430"/>
    <w:rsid w:val="00EB652D"/>
    <w:rsid w:val="00EB6607"/>
    <w:rsid w:val="00EB6931"/>
    <w:rsid w:val="00EB7184"/>
    <w:rsid w:val="00EC03C8"/>
    <w:rsid w:val="00EC0E98"/>
    <w:rsid w:val="00EC116C"/>
    <w:rsid w:val="00EC1431"/>
    <w:rsid w:val="00EC1B3F"/>
    <w:rsid w:val="00EC1DA4"/>
    <w:rsid w:val="00EC20CC"/>
    <w:rsid w:val="00EC23D8"/>
    <w:rsid w:val="00EC275F"/>
    <w:rsid w:val="00EC28A7"/>
    <w:rsid w:val="00EC306F"/>
    <w:rsid w:val="00EC31DF"/>
    <w:rsid w:val="00EC394A"/>
    <w:rsid w:val="00EC3CE4"/>
    <w:rsid w:val="00EC4555"/>
    <w:rsid w:val="00EC468B"/>
    <w:rsid w:val="00EC5FF2"/>
    <w:rsid w:val="00EC72A0"/>
    <w:rsid w:val="00EC7E8B"/>
    <w:rsid w:val="00ED0703"/>
    <w:rsid w:val="00ED0902"/>
    <w:rsid w:val="00ED1D9B"/>
    <w:rsid w:val="00ED2005"/>
    <w:rsid w:val="00ED42DC"/>
    <w:rsid w:val="00ED44AF"/>
    <w:rsid w:val="00ED4B9D"/>
    <w:rsid w:val="00ED5057"/>
    <w:rsid w:val="00ED6190"/>
    <w:rsid w:val="00ED6459"/>
    <w:rsid w:val="00ED6E46"/>
    <w:rsid w:val="00ED7051"/>
    <w:rsid w:val="00EE0DB6"/>
    <w:rsid w:val="00EE1626"/>
    <w:rsid w:val="00EE18DA"/>
    <w:rsid w:val="00EE1DF4"/>
    <w:rsid w:val="00EE3230"/>
    <w:rsid w:val="00EE3537"/>
    <w:rsid w:val="00EE4167"/>
    <w:rsid w:val="00EE4246"/>
    <w:rsid w:val="00EE4D6C"/>
    <w:rsid w:val="00EE4F9F"/>
    <w:rsid w:val="00EE5677"/>
    <w:rsid w:val="00EE5B42"/>
    <w:rsid w:val="00EE68A1"/>
    <w:rsid w:val="00EE734D"/>
    <w:rsid w:val="00EE75D5"/>
    <w:rsid w:val="00EE7A54"/>
    <w:rsid w:val="00EE7DF5"/>
    <w:rsid w:val="00EE7ECA"/>
    <w:rsid w:val="00EF10D6"/>
    <w:rsid w:val="00EF1580"/>
    <w:rsid w:val="00EF1809"/>
    <w:rsid w:val="00EF1E5E"/>
    <w:rsid w:val="00EF2777"/>
    <w:rsid w:val="00EF2DAB"/>
    <w:rsid w:val="00EF3A12"/>
    <w:rsid w:val="00EF3E6F"/>
    <w:rsid w:val="00EF58D8"/>
    <w:rsid w:val="00EF5C79"/>
    <w:rsid w:val="00EF6CA8"/>
    <w:rsid w:val="00EF7D3D"/>
    <w:rsid w:val="00F001E6"/>
    <w:rsid w:val="00F003FC"/>
    <w:rsid w:val="00F014EC"/>
    <w:rsid w:val="00F0196D"/>
    <w:rsid w:val="00F0239C"/>
    <w:rsid w:val="00F02AD6"/>
    <w:rsid w:val="00F03350"/>
    <w:rsid w:val="00F03A97"/>
    <w:rsid w:val="00F03E03"/>
    <w:rsid w:val="00F04AFB"/>
    <w:rsid w:val="00F050F3"/>
    <w:rsid w:val="00F0515E"/>
    <w:rsid w:val="00F051F3"/>
    <w:rsid w:val="00F05388"/>
    <w:rsid w:val="00F05C6F"/>
    <w:rsid w:val="00F06479"/>
    <w:rsid w:val="00F0649C"/>
    <w:rsid w:val="00F06C30"/>
    <w:rsid w:val="00F06DE4"/>
    <w:rsid w:val="00F10D21"/>
    <w:rsid w:val="00F115D0"/>
    <w:rsid w:val="00F11691"/>
    <w:rsid w:val="00F127A8"/>
    <w:rsid w:val="00F12B48"/>
    <w:rsid w:val="00F13B93"/>
    <w:rsid w:val="00F15423"/>
    <w:rsid w:val="00F15955"/>
    <w:rsid w:val="00F1638E"/>
    <w:rsid w:val="00F16CD6"/>
    <w:rsid w:val="00F17037"/>
    <w:rsid w:val="00F17242"/>
    <w:rsid w:val="00F17544"/>
    <w:rsid w:val="00F17AB1"/>
    <w:rsid w:val="00F200C0"/>
    <w:rsid w:val="00F20857"/>
    <w:rsid w:val="00F20FA2"/>
    <w:rsid w:val="00F213E6"/>
    <w:rsid w:val="00F21843"/>
    <w:rsid w:val="00F21995"/>
    <w:rsid w:val="00F2268C"/>
    <w:rsid w:val="00F229F2"/>
    <w:rsid w:val="00F234BB"/>
    <w:rsid w:val="00F249E9"/>
    <w:rsid w:val="00F24A09"/>
    <w:rsid w:val="00F26A08"/>
    <w:rsid w:val="00F27E13"/>
    <w:rsid w:val="00F27E79"/>
    <w:rsid w:val="00F30380"/>
    <w:rsid w:val="00F30687"/>
    <w:rsid w:val="00F30E69"/>
    <w:rsid w:val="00F31A51"/>
    <w:rsid w:val="00F31EDA"/>
    <w:rsid w:val="00F32203"/>
    <w:rsid w:val="00F32E24"/>
    <w:rsid w:val="00F33172"/>
    <w:rsid w:val="00F331AC"/>
    <w:rsid w:val="00F3378B"/>
    <w:rsid w:val="00F34103"/>
    <w:rsid w:val="00F349A7"/>
    <w:rsid w:val="00F36803"/>
    <w:rsid w:val="00F36A2A"/>
    <w:rsid w:val="00F36C49"/>
    <w:rsid w:val="00F36F5B"/>
    <w:rsid w:val="00F37ACF"/>
    <w:rsid w:val="00F40B58"/>
    <w:rsid w:val="00F414C4"/>
    <w:rsid w:val="00F41733"/>
    <w:rsid w:val="00F42075"/>
    <w:rsid w:val="00F420B5"/>
    <w:rsid w:val="00F42119"/>
    <w:rsid w:val="00F428CC"/>
    <w:rsid w:val="00F43A94"/>
    <w:rsid w:val="00F44684"/>
    <w:rsid w:val="00F447DF"/>
    <w:rsid w:val="00F44A4F"/>
    <w:rsid w:val="00F4501E"/>
    <w:rsid w:val="00F46A22"/>
    <w:rsid w:val="00F50D28"/>
    <w:rsid w:val="00F50DB8"/>
    <w:rsid w:val="00F51148"/>
    <w:rsid w:val="00F51C26"/>
    <w:rsid w:val="00F51DD5"/>
    <w:rsid w:val="00F54207"/>
    <w:rsid w:val="00F54885"/>
    <w:rsid w:val="00F54970"/>
    <w:rsid w:val="00F54A2D"/>
    <w:rsid w:val="00F54E74"/>
    <w:rsid w:val="00F55385"/>
    <w:rsid w:val="00F55F7E"/>
    <w:rsid w:val="00F56480"/>
    <w:rsid w:val="00F568E1"/>
    <w:rsid w:val="00F5769D"/>
    <w:rsid w:val="00F578B0"/>
    <w:rsid w:val="00F57C26"/>
    <w:rsid w:val="00F60749"/>
    <w:rsid w:val="00F61919"/>
    <w:rsid w:val="00F61D1C"/>
    <w:rsid w:val="00F62F7E"/>
    <w:rsid w:val="00F641E5"/>
    <w:rsid w:val="00F64692"/>
    <w:rsid w:val="00F64A3B"/>
    <w:rsid w:val="00F64AA8"/>
    <w:rsid w:val="00F65ADC"/>
    <w:rsid w:val="00F65C08"/>
    <w:rsid w:val="00F663B1"/>
    <w:rsid w:val="00F66B56"/>
    <w:rsid w:val="00F67913"/>
    <w:rsid w:val="00F70D63"/>
    <w:rsid w:val="00F71281"/>
    <w:rsid w:val="00F7132A"/>
    <w:rsid w:val="00F719F3"/>
    <w:rsid w:val="00F7257D"/>
    <w:rsid w:val="00F7269D"/>
    <w:rsid w:val="00F72DDE"/>
    <w:rsid w:val="00F72DF4"/>
    <w:rsid w:val="00F73071"/>
    <w:rsid w:val="00F7343D"/>
    <w:rsid w:val="00F73AC5"/>
    <w:rsid w:val="00F73F99"/>
    <w:rsid w:val="00F74E64"/>
    <w:rsid w:val="00F75423"/>
    <w:rsid w:val="00F765AE"/>
    <w:rsid w:val="00F76753"/>
    <w:rsid w:val="00F768C8"/>
    <w:rsid w:val="00F76B83"/>
    <w:rsid w:val="00F76B99"/>
    <w:rsid w:val="00F77130"/>
    <w:rsid w:val="00F77473"/>
    <w:rsid w:val="00F7757C"/>
    <w:rsid w:val="00F77800"/>
    <w:rsid w:val="00F77A56"/>
    <w:rsid w:val="00F77BA8"/>
    <w:rsid w:val="00F80945"/>
    <w:rsid w:val="00F80D74"/>
    <w:rsid w:val="00F80E08"/>
    <w:rsid w:val="00F81286"/>
    <w:rsid w:val="00F8196A"/>
    <w:rsid w:val="00F82D3E"/>
    <w:rsid w:val="00F82D8B"/>
    <w:rsid w:val="00F83BA3"/>
    <w:rsid w:val="00F83E4B"/>
    <w:rsid w:val="00F84606"/>
    <w:rsid w:val="00F84AC8"/>
    <w:rsid w:val="00F84FFD"/>
    <w:rsid w:val="00F853AC"/>
    <w:rsid w:val="00F85F7E"/>
    <w:rsid w:val="00F8683A"/>
    <w:rsid w:val="00F86DAD"/>
    <w:rsid w:val="00F87FE2"/>
    <w:rsid w:val="00F91298"/>
    <w:rsid w:val="00F9159E"/>
    <w:rsid w:val="00F91F0B"/>
    <w:rsid w:val="00F922A0"/>
    <w:rsid w:val="00F92B67"/>
    <w:rsid w:val="00F92FEC"/>
    <w:rsid w:val="00F93366"/>
    <w:rsid w:val="00F9361E"/>
    <w:rsid w:val="00F93AF8"/>
    <w:rsid w:val="00F93E9F"/>
    <w:rsid w:val="00F944AD"/>
    <w:rsid w:val="00F95194"/>
    <w:rsid w:val="00F95215"/>
    <w:rsid w:val="00F95CE9"/>
    <w:rsid w:val="00F96011"/>
    <w:rsid w:val="00F96454"/>
    <w:rsid w:val="00F96EA5"/>
    <w:rsid w:val="00F97245"/>
    <w:rsid w:val="00F97858"/>
    <w:rsid w:val="00F978A9"/>
    <w:rsid w:val="00F97EA6"/>
    <w:rsid w:val="00FA1B78"/>
    <w:rsid w:val="00FA2007"/>
    <w:rsid w:val="00FA2385"/>
    <w:rsid w:val="00FA2A62"/>
    <w:rsid w:val="00FA2ABC"/>
    <w:rsid w:val="00FA3AB5"/>
    <w:rsid w:val="00FA4759"/>
    <w:rsid w:val="00FA4A24"/>
    <w:rsid w:val="00FA4B99"/>
    <w:rsid w:val="00FA4EF5"/>
    <w:rsid w:val="00FA515B"/>
    <w:rsid w:val="00FB16A6"/>
    <w:rsid w:val="00FB19FB"/>
    <w:rsid w:val="00FB1C4E"/>
    <w:rsid w:val="00FB249D"/>
    <w:rsid w:val="00FB2979"/>
    <w:rsid w:val="00FB2EDE"/>
    <w:rsid w:val="00FB2F76"/>
    <w:rsid w:val="00FB41E3"/>
    <w:rsid w:val="00FB4358"/>
    <w:rsid w:val="00FB4651"/>
    <w:rsid w:val="00FB468D"/>
    <w:rsid w:val="00FB46A2"/>
    <w:rsid w:val="00FB4D43"/>
    <w:rsid w:val="00FB58CE"/>
    <w:rsid w:val="00FB5A8E"/>
    <w:rsid w:val="00FB5C49"/>
    <w:rsid w:val="00FB5CFF"/>
    <w:rsid w:val="00FB752F"/>
    <w:rsid w:val="00FC0136"/>
    <w:rsid w:val="00FC0484"/>
    <w:rsid w:val="00FC0E9A"/>
    <w:rsid w:val="00FC117B"/>
    <w:rsid w:val="00FC15C6"/>
    <w:rsid w:val="00FC2BF9"/>
    <w:rsid w:val="00FC4149"/>
    <w:rsid w:val="00FC48A8"/>
    <w:rsid w:val="00FC4C2F"/>
    <w:rsid w:val="00FC5C6B"/>
    <w:rsid w:val="00FC5EEF"/>
    <w:rsid w:val="00FC64FC"/>
    <w:rsid w:val="00FC6F3B"/>
    <w:rsid w:val="00FC715C"/>
    <w:rsid w:val="00FC77DE"/>
    <w:rsid w:val="00FD02D9"/>
    <w:rsid w:val="00FD0B58"/>
    <w:rsid w:val="00FD0C4F"/>
    <w:rsid w:val="00FD0DD7"/>
    <w:rsid w:val="00FD0E7B"/>
    <w:rsid w:val="00FD1E5D"/>
    <w:rsid w:val="00FD1E8D"/>
    <w:rsid w:val="00FD1F1E"/>
    <w:rsid w:val="00FD22D5"/>
    <w:rsid w:val="00FD2466"/>
    <w:rsid w:val="00FD27C8"/>
    <w:rsid w:val="00FD3136"/>
    <w:rsid w:val="00FD3716"/>
    <w:rsid w:val="00FD485C"/>
    <w:rsid w:val="00FD48D8"/>
    <w:rsid w:val="00FD58E7"/>
    <w:rsid w:val="00FD60BC"/>
    <w:rsid w:val="00FD7170"/>
    <w:rsid w:val="00FD7234"/>
    <w:rsid w:val="00FD7762"/>
    <w:rsid w:val="00FD7A99"/>
    <w:rsid w:val="00FD7B2E"/>
    <w:rsid w:val="00FE02CE"/>
    <w:rsid w:val="00FE1CCF"/>
    <w:rsid w:val="00FE20D5"/>
    <w:rsid w:val="00FE2A76"/>
    <w:rsid w:val="00FE2AD1"/>
    <w:rsid w:val="00FE2D46"/>
    <w:rsid w:val="00FE2EF6"/>
    <w:rsid w:val="00FE36D4"/>
    <w:rsid w:val="00FE4826"/>
    <w:rsid w:val="00FE6838"/>
    <w:rsid w:val="00FF0EDB"/>
    <w:rsid w:val="00FF134B"/>
    <w:rsid w:val="00FF16B5"/>
    <w:rsid w:val="00FF17A3"/>
    <w:rsid w:val="00FF201A"/>
    <w:rsid w:val="00FF244B"/>
    <w:rsid w:val="00FF3684"/>
    <w:rsid w:val="00FF3E27"/>
    <w:rsid w:val="00FF3F49"/>
    <w:rsid w:val="00FF4630"/>
    <w:rsid w:val="00FF49FD"/>
    <w:rsid w:val="00FF50C3"/>
    <w:rsid w:val="00FF5B10"/>
    <w:rsid w:val="00FF5BD7"/>
    <w:rsid w:val="00FF5CDA"/>
    <w:rsid w:val="00FF5DAD"/>
    <w:rsid w:val="00FF5DBE"/>
    <w:rsid w:val="00FF6562"/>
    <w:rsid w:val="00FF71B7"/>
    <w:rsid w:val="00FF753B"/>
    <w:rsid w:val="00FF77E3"/>
    <w:rsid w:val="00FF7B1A"/>
    <w:rsid w:val="037B35CC"/>
    <w:rsid w:val="0BC25509"/>
    <w:rsid w:val="2100DABB"/>
    <w:rsid w:val="41376222"/>
    <w:rsid w:val="5D855DA1"/>
    <w:rsid w:val="5FF81430"/>
    <w:rsid w:val="643AD04B"/>
    <w:rsid w:val="6985CE19"/>
    <w:rsid w:val="75EC8C9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0192"/>
  <w15:docId w15:val="{996240F4-1186-4386-BF92-9C2AA881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unhideWhenUsed="1"/>
    <w:lsdException w:name="line number" w:semiHidden="1"/>
    <w:lsdException w:name="page number" w:semiHidden="1" w:unhideWhenUsed="1"/>
    <w:lsdException w:name="endnote reference" w:semiHidden="1" w:unhideWhenUsed="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semiHidden/>
    <w:qFormat/>
    <w:rsid w:val="00E75226"/>
    <w:rPr>
      <w:lang w:eastAsia="en-US"/>
    </w:rPr>
  </w:style>
  <w:style w:type="paragraph" w:styleId="Heading1">
    <w:name w:val="heading 1"/>
    <w:basedOn w:val="Normal"/>
    <w:next w:val="BodyText"/>
    <w:link w:val="Heading1Char"/>
    <w:autoRedefine/>
    <w:uiPriority w:val="9"/>
    <w:qFormat/>
    <w:rsid w:val="009D511F"/>
    <w:pPr>
      <w:keepNext/>
      <w:numPr>
        <w:numId w:val="60"/>
      </w:numPr>
      <w:spacing w:before="400"/>
      <w:ind w:left="851" w:hanging="851"/>
      <w:outlineLvl w:val="0"/>
    </w:pPr>
    <w:rPr>
      <w:rFonts w:ascii="Public Sans SemiBold" w:hAnsi="Public Sans SemiBold"/>
      <w:caps/>
      <w:color w:val="0B3F47"/>
      <w:kern w:val="28"/>
      <w:sz w:val="40"/>
      <w:szCs w:val="36"/>
    </w:rPr>
  </w:style>
  <w:style w:type="paragraph" w:styleId="Heading2">
    <w:name w:val="heading 2"/>
    <w:basedOn w:val="Normal"/>
    <w:next w:val="BodyText"/>
    <w:link w:val="Heading2Char"/>
    <w:uiPriority w:val="9"/>
    <w:semiHidden/>
    <w:qFormat/>
    <w:rsid w:val="00FD22D5"/>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next w:val="BodyText"/>
    <w:link w:val="Heading3Char"/>
    <w:autoRedefine/>
    <w:uiPriority w:val="9"/>
    <w:qFormat/>
    <w:rsid w:val="00E75226"/>
    <w:pPr>
      <w:spacing w:after="100" w:line="240" w:lineRule="atLeast"/>
      <w:outlineLvl w:val="2"/>
    </w:pPr>
    <w:rPr>
      <w:rFonts w:ascii="Public Sans SemiBold" w:hAnsi="Public Sans SemiBold"/>
      <w:b/>
      <w:bCs/>
      <w:color w:val="000000" w:themeColor="text1"/>
      <w:kern w:val="28"/>
      <w:sz w:val="27"/>
      <w:szCs w:val="28"/>
      <w:lang w:eastAsia="en-US"/>
    </w:rPr>
  </w:style>
  <w:style w:type="paragraph" w:styleId="Heading4">
    <w:name w:val="heading 4"/>
    <w:basedOn w:val="Heading3"/>
    <w:next w:val="Normal"/>
    <w:link w:val="Heading4Char"/>
    <w:uiPriority w:val="9"/>
    <w:qFormat/>
    <w:rsid w:val="00FD22D5"/>
    <w:pPr>
      <w:spacing w:line="320" w:lineRule="exact"/>
      <w:outlineLvl w:val="3"/>
    </w:pPr>
    <w:rPr>
      <w:sz w:val="25"/>
    </w:rPr>
  </w:style>
  <w:style w:type="paragraph" w:styleId="Heading5">
    <w:name w:val="heading 5"/>
    <w:basedOn w:val="Heading4"/>
    <w:next w:val="BodyText"/>
    <w:link w:val="Heading5Char"/>
    <w:uiPriority w:val="9"/>
    <w:semiHidden/>
    <w:qFormat/>
    <w:rsid w:val="00A57A7A"/>
    <w:pPr>
      <w:spacing w:after="60"/>
      <w:outlineLvl w:val="4"/>
    </w:pPr>
    <w:rPr>
      <w:b w:val="0"/>
      <w:i/>
      <w:sz w:val="24"/>
    </w:rPr>
  </w:style>
  <w:style w:type="paragraph" w:styleId="Heading6">
    <w:name w:val="heading 6"/>
    <w:basedOn w:val="Heading1"/>
    <w:next w:val="Normal"/>
    <w:link w:val="Heading6Char"/>
    <w:uiPriority w:val="9"/>
    <w:semiHidden/>
    <w:qFormat/>
    <w:rsid w:val="00A57A7A"/>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uiPriority w:val="9"/>
    <w:semiHidden/>
    <w:qFormat/>
    <w:rsid w:val="00A57A7A"/>
    <w:pPr>
      <w:spacing w:before="120"/>
      <w:ind w:left="425"/>
      <w:jc w:val="both"/>
      <w:outlineLvl w:val="6"/>
    </w:pPr>
    <w:rPr>
      <w:i w:val="0"/>
      <w:sz w:val="23"/>
    </w:rPr>
  </w:style>
  <w:style w:type="paragraph" w:styleId="Heading8">
    <w:name w:val="heading 8"/>
    <w:basedOn w:val="Heading7"/>
    <w:next w:val="Normal"/>
    <w:link w:val="Heading8Char"/>
    <w:uiPriority w:val="9"/>
    <w:semiHidden/>
    <w:qFormat/>
    <w:rsid w:val="00A57A7A"/>
    <w:pPr>
      <w:outlineLvl w:val="7"/>
    </w:pPr>
    <w:rPr>
      <w:i/>
    </w:rPr>
  </w:style>
  <w:style w:type="paragraph" w:styleId="Heading9">
    <w:name w:val="heading 9"/>
    <w:basedOn w:val="Heading8"/>
    <w:next w:val="Normal"/>
    <w:link w:val="Heading9Char"/>
    <w:uiPriority w:val="9"/>
    <w:semiHidden/>
    <w:qFormat/>
    <w:rsid w:val="00A57A7A"/>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57A7A"/>
    <w:rPr>
      <w:rFonts w:ascii="Tahoma" w:hAnsi="Tahoma" w:cs="Tahoma"/>
      <w:sz w:val="16"/>
      <w:szCs w:val="16"/>
    </w:rPr>
  </w:style>
  <w:style w:type="character" w:customStyle="1" w:styleId="BalloonTextChar">
    <w:name w:val="Balloon Text Char"/>
    <w:link w:val="BalloonText"/>
    <w:semiHidden/>
    <w:rsid w:val="00E75226"/>
    <w:rPr>
      <w:rFonts w:ascii="Tahoma" w:hAnsi="Tahoma" w:cs="Tahoma"/>
      <w:sz w:val="16"/>
      <w:szCs w:val="16"/>
      <w:lang w:eastAsia="en-US"/>
    </w:rPr>
  </w:style>
  <w:style w:type="character" w:customStyle="1" w:styleId="Heading3Char">
    <w:name w:val="Heading 3 Char"/>
    <w:link w:val="Heading3"/>
    <w:uiPriority w:val="9"/>
    <w:rsid w:val="00E75226"/>
    <w:rPr>
      <w:rFonts w:ascii="Public Sans SemiBold" w:hAnsi="Public Sans SemiBold"/>
      <w:b/>
      <w:bCs/>
      <w:color w:val="000000" w:themeColor="text1"/>
      <w:kern w:val="28"/>
      <w:sz w:val="27"/>
      <w:szCs w:val="28"/>
      <w:lang w:eastAsia="en-US"/>
    </w:rPr>
  </w:style>
  <w:style w:type="paragraph" w:styleId="BodyText">
    <w:name w:val="Body Text"/>
    <w:link w:val="BodyTextChar"/>
    <w:autoRedefine/>
    <w:semiHidden/>
    <w:rsid w:val="00221C9B"/>
    <w:pPr>
      <w:spacing w:before="160" w:after="100" w:line="240" w:lineRule="atLeast"/>
    </w:pPr>
    <w:rPr>
      <w:rFonts w:ascii="Arial" w:hAnsi="Arial" w:cs="Arial"/>
      <w:sz w:val="23"/>
      <w:szCs w:val="23"/>
      <w:lang w:eastAsia="en-US"/>
    </w:rPr>
  </w:style>
  <w:style w:type="character" w:customStyle="1" w:styleId="BodyTextChar">
    <w:name w:val="Body Text Char"/>
    <w:link w:val="BodyText"/>
    <w:semiHidden/>
    <w:rsid w:val="00E75226"/>
    <w:rPr>
      <w:rFonts w:ascii="Arial" w:hAnsi="Arial" w:cs="Arial"/>
      <w:sz w:val="23"/>
      <w:szCs w:val="23"/>
      <w:lang w:eastAsia="en-US"/>
    </w:rPr>
  </w:style>
  <w:style w:type="paragraph" w:customStyle="1" w:styleId="BodyText-Box">
    <w:name w:val="Body Text - Box"/>
    <w:basedOn w:val="BodyText"/>
    <w:autoRedefine/>
    <w:semiHidden/>
    <w:rsid w:val="00A57A7A"/>
    <w:pPr>
      <w:tabs>
        <w:tab w:val="left" w:pos="567"/>
      </w:tabs>
      <w:spacing w:before="120" w:after="120" w:line="240" w:lineRule="auto"/>
      <w:ind w:right="-143"/>
    </w:pPr>
    <w:rPr>
      <w:sz w:val="21"/>
      <w:szCs w:val="21"/>
      <w:lang w:eastAsia="en-AU"/>
    </w:rPr>
  </w:style>
  <w:style w:type="paragraph" w:customStyle="1" w:styleId="BodyTextBox">
    <w:name w:val="Body Text Box"/>
    <w:basedOn w:val="Normal"/>
    <w:link w:val="BodyTextBoxChar"/>
    <w:autoRedefine/>
    <w:semiHidden/>
    <w:rsid w:val="00A57A7A"/>
    <w:pPr>
      <w:spacing w:before="80" w:after="80"/>
    </w:pPr>
    <w:rPr>
      <w:rFonts w:ascii="Arial" w:hAnsi="Arial" w:cs="Arial"/>
      <w:color w:val="0579B9"/>
      <w:sz w:val="23"/>
      <w:szCs w:val="19"/>
    </w:rPr>
  </w:style>
  <w:style w:type="character" w:customStyle="1" w:styleId="BodyTextBoxChar">
    <w:name w:val="Body Text Box Char"/>
    <w:link w:val="BodyTextBox"/>
    <w:semiHidden/>
    <w:rsid w:val="00E75226"/>
    <w:rPr>
      <w:rFonts w:ascii="Arial" w:hAnsi="Arial" w:cs="Arial"/>
      <w:color w:val="0579B9"/>
      <w:sz w:val="23"/>
      <w:szCs w:val="19"/>
      <w:lang w:eastAsia="en-US"/>
    </w:rPr>
  </w:style>
  <w:style w:type="paragraph" w:customStyle="1" w:styleId="ObjectHeading">
    <w:name w:val="Object Heading"/>
    <w:basedOn w:val="Heading3"/>
    <w:next w:val="Normal"/>
    <w:semiHidden/>
    <w:rsid w:val="00A57A7A"/>
    <w:pPr>
      <w:tabs>
        <w:tab w:val="left" w:pos="1418"/>
      </w:tabs>
      <w:ind w:left="1418" w:hanging="1418"/>
    </w:pPr>
    <w:rPr>
      <w:kern w:val="0"/>
    </w:rPr>
  </w:style>
  <w:style w:type="paragraph" w:customStyle="1" w:styleId="BoxHeading">
    <w:name w:val="Box Heading"/>
    <w:basedOn w:val="ObjectHeading"/>
    <w:autoRedefine/>
    <w:semiHidden/>
    <w:rsid w:val="00A57A7A"/>
    <w:pPr>
      <w:tabs>
        <w:tab w:val="clear" w:pos="1418"/>
      </w:tabs>
      <w:spacing w:before="80" w:after="60" w:line="276" w:lineRule="auto"/>
      <w:ind w:left="0" w:firstLine="0"/>
    </w:pPr>
    <w:rPr>
      <w:rFonts w:cs="Arial"/>
      <w:szCs w:val="20"/>
      <w:lang w:val="en-US"/>
    </w:rPr>
  </w:style>
  <w:style w:type="paragraph" w:customStyle="1" w:styleId="Bullet1">
    <w:name w:val="Bullet 1"/>
    <w:basedOn w:val="BodyText"/>
    <w:link w:val="Bullet1Char"/>
    <w:autoRedefine/>
    <w:semiHidden/>
    <w:rsid w:val="00257C24"/>
    <w:pPr>
      <w:numPr>
        <w:numId w:val="49"/>
      </w:numPr>
      <w:spacing w:before="120" w:after="80"/>
      <w:ind w:left="357" w:hanging="357"/>
    </w:pPr>
    <w:rPr>
      <w:szCs w:val="20"/>
    </w:rPr>
  </w:style>
  <w:style w:type="character" w:customStyle="1" w:styleId="Bullet1Char">
    <w:name w:val="Bullet 1 Char"/>
    <w:link w:val="Bullet1"/>
    <w:semiHidden/>
    <w:rsid w:val="00E75226"/>
    <w:rPr>
      <w:rFonts w:ascii="Arial" w:hAnsi="Arial" w:cs="Arial"/>
      <w:sz w:val="23"/>
      <w:lang w:eastAsia="en-US"/>
    </w:rPr>
  </w:style>
  <w:style w:type="paragraph" w:customStyle="1" w:styleId="Bullet1inabox">
    <w:name w:val="Bullet 1 in a box"/>
    <w:basedOn w:val="Bullet1"/>
    <w:autoRedefine/>
    <w:semiHidden/>
    <w:rsid w:val="00A57A7A"/>
    <w:pPr>
      <w:spacing w:before="100" w:after="60" w:line="240" w:lineRule="exact"/>
    </w:pPr>
    <w:rPr>
      <w:color w:val="0579B9"/>
      <w14:textFill>
        <w14:solidFill>
          <w14:srgbClr w14:val="0579B9">
            <w14:lumMod w14:val="75000"/>
          </w14:srgbClr>
        </w14:solidFill>
      </w14:textFill>
    </w:rPr>
  </w:style>
  <w:style w:type="paragraph" w:customStyle="1" w:styleId="Bullet1Paragraph">
    <w:name w:val="Bullet 1 Paragraph"/>
    <w:basedOn w:val="Normal"/>
    <w:semiHidden/>
    <w:rsid w:val="00A57A7A"/>
    <w:pPr>
      <w:ind w:left="425"/>
    </w:pPr>
  </w:style>
  <w:style w:type="paragraph" w:customStyle="1" w:styleId="Bullet2">
    <w:name w:val="Bullet 2"/>
    <w:basedOn w:val="Bullet1"/>
    <w:semiHidden/>
    <w:rsid w:val="0035092E"/>
    <w:pPr>
      <w:numPr>
        <w:numId w:val="2"/>
      </w:numPr>
      <w:tabs>
        <w:tab w:val="left" w:pos="851"/>
      </w:tabs>
      <w:spacing w:before="80" w:after="40"/>
      <w:ind w:left="714" w:hanging="357"/>
    </w:pPr>
  </w:style>
  <w:style w:type="paragraph" w:customStyle="1" w:styleId="Bullet2innumberedlist">
    <w:name w:val="Bullet 2 in numbered list"/>
    <w:basedOn w:val="Bullet2"/>
    <w:semiHidden/>
    <w:rsid w:val="00A57A7A"/>
    <w:pPr>
      <w:numPr>
        <w:numId w:val="0"/>
      </w:numPr>
      <w:tabs>
        <w:tab w:val="num" w:pos="851"/>
      </w:tabs>
      <w:spacing w:after="0"/>
      <w:ind w:left="851" w:hanging="426"/>
    </w:pPr>
  </w:style>
  <w:style w:type="paragraph" w:customStyle="1" w:styleId="Bullet2Paragraph">
    <w:name w:val="Bullet 2 Paragraph"/>
    <w:basedOn w:val="Bullet1Paragraph"/>
    <w:semiHidden/>
    <w:rsid w:val="00A57A7A"/>
    <w:pPr>
      <w:ind w:left="851"/>
    </w:pPr>
  </w:style>
  <w:style w:type="paragraph" w:customStyle="1" w:styleId="Bullet3">
    <w:name w:val="Bullet 3"/>
    <w:basedOn w:val="Bullet2"/>
    <w:semiHidden/>
    <w:rsid w:val="00D461DF"/>
    <w:pPr>
      <w:numPr>
        <w:numId w:val="3"/>
      </w:numPr>
      <w:tabs>
        <w:tab w:val="clear" w:pos="851"/>
      </w:tabs>
      <w:ind w:left="1094" w:hanging="357"/>
    </w:pPr>
  </w:style>
  <w:style w:type="paragraph" w:customStyle="1" w:styleId="Bullet3Paragraph">
    <w:name w:val="Bullet 3 Paragraph"/>
    <w:basedOn w:val="Bullet2Paragraph"/>
    <w:semiHidden/>
    <w:rsid w:val="00A57A7A"/>
    <w:pPr>
      <w:ind w:left="1276"/>
    </w:pPr>
  </w:style>
  <w:style w:type="character" w:customStyle="1" w:styleId="Heading8Char">
    <w:name w:val="Heading 8 Char"/>
    <w:link w:val="Heading8"/>
    <w:uiPriority w:val="9"/>
    <w:semiHidden/>
    <w:rsid w:val="00E75226"/>
    <w:rPr>
      <w:rFonts w:ascii="Public Sans SemiBold" w:hAnsi="Public Sans SemiBold"/>
      <w:bCs/>
      <w:i/>
      <w:color w:val="000000" w:themeColor="text1"/>
      <w:kern w:val="28"/>
      <w:sz w:val="23"/>
      <w:szCs w:val="28"/>
      <w:lang w:eastAsia="en-US"/>
    </w:rPr>
  </w:style>
  <w:style w:type="paragraph" w:customStyle="1" w:styleId="Bullet4">
    <w:name w:val="Bullet 4"/>
    <w:basedOn w:val="Bullet3"/>
    <w:semiHidden/>
    <w:rsid w:val="00A57A7A"/>
    <w:pPr>
      <w:numPr>
        <w:numId w:val="4"/>
      </w:numPr>
    </w:pPr>
  </w:style>
  <w:style w:type="paragraph" w:customStyle="1" w:styleId="Bullet4Paragraph">
    <w:name w:val="Bullet 4 Paragraph"/>
    <w:basedOn w:val="Bullet3Paragraph"/>
    <w:semiHidden/>
    <w:rsid w:val="00A57A7A"/>
    <w:pPr>
      <w:ind w:left="1701"/>
    </w:pPr>
  </w:style>
  <w:style w:type="paragraph" w:customStyle="1" w:styleId="ChapterHeadingStyle">
    <w:name w:val="Chapter Heading Style"/>
    <w:basedOn w:val="Normal"/>
    <w:semiHidden/>
    <w:rsid w:val="00A57A7A"/>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9X">
    <w:name w:val="Chart 9.X"/>
    <w:basedOn w:val="Normal"/>
    <w:next w:val="Normal"/>
    <w:semiHidden/>
    <w:rsid w:val="006D5570"/>
    <w:pPr>
      <w:keepLines/>
      <w:widowControl w:val="0"/>
      <w:numPr>
        <w:numId w:val="11"/>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semiHidden/>
    <w:rsid w:val="00A57A7A"/>
    <w:pPr>
      <w:keepNext/>
      <w:widowControl w:val="0"/>
      <w:spacing w:before="240" w:after="120"/>
    </w:pPr>
    <w:rPr>
      <w:rFonts w:ascii="Arial" w:hAnsi="Arial"/>
      <w:b/>
      <w:sz w:val="24"/>
    </w:rPr>
  </w:style>
  <w:style w:type="character" w:styleId="CommentReference">
    <w:name w:val="annotation reference"/>
    <w:uiPriority w:val="99"/>
    <w:semiHidden/>
    <w:rsid w:val="00A57A7A"/>
    <w:rPr>
      <w:sz w:val="16"/>
      <w:szCs w:val="16"/>
    </w:rPr>
  </w:style>
  <w:style w:type="paragraph" w:styleId="CommentText">
    <w:name w:val="annotation text"/>
    <w:basedOn w:val="Normal"/>
    <w:link w:val="CommentTextChar"/>
    <w:uiPriority w:val="99"/>
    <w:semiHidden/>
    <w:rsid w:val="00A57A7A"/>
  </w:style>
  <w:style w:type="character" w:customStyle="1" w:styleId="CommentTextChar">
    <w:name w:val="Comment Text Char"/>
    <w:link w:val="CommentText"/>
    <w:uiPriority w:val="99"/>
    <w:semiHidden/>
    <w:rsid w:val="00E75226"/>
    <w:rPr>
      <w:lang w:eastAsia="en-US"/>
    </w:rPr>
  </w:style>
  <w:style w:type="paragraph" w:styleId="CommentSubject">
    <w:name w:val="annotation subject"/>
    <w:basedOn w:val="CommentText"/>
    <w:next w:val="CommentText"/>
    <w:link w:val="CommentSubjectChar"/>
    <w:semiHidden/>
    <w:rsid w:val="00A57A7A"/>
    <w:rPr>
      <w:b/>
      <w:bCs/>
    </w:rPr>
  </w:style>
  <w:style w:type="character" w:customStyle="1" w:styleId="CommentSubjectChar">
    <w:name w:val="Comment Subject Char"/>
    <w:link w:val="CommentSubject"/>
    <w:semiHidden/>
    <w:rsid w:val="00E75226"/>
    <w:rPr>
      <w:b/>
      <w:bCs/>
      <w:lang w:eastAsia="en-US"/>
    </w:rPr>
  </w:style>
  <w:style w:type="character" w:styleId="EndnoteReference">
    <w:name w:val="endnote reference"/>
    <w:semiHidden/>
    <w:rsid w:val="00A57A7A"/>
    <w:rPr>
      <w:i/>
      <w:sz w:val="16"/>
      <w:vertAlign w:val="superscript"/>
    </w:rPr>
  </w:style>
  <w:style w:type="paragraph" w:styleId="Footer">
    <w:name w:val="footer"/>
    <w:basedOn w:val="Normal"/>
    <w:link w:val="FooterChar"/>
    <w:uiPriority w:val="99"/>
    <w:semiHidden/>
    <w:rsid w:val="00A57A7A"/>
    <w:pPr>
      <w:pBdr>
        <w:top w:val="single" w:sz="4" w:space="1" w:color="auto"/>
      </w:pBdr>
      <w:tabs>
        <w:tab w:val="right" w:pos="7655"/>
      </w:tabs>
    </w:pPr>
    <w:rPr>
      <w:rFonts w:ascii="Arial" w:hAnsi="Arial"/>
      <w:sz w:val="18"/>
    </w:rPr>
  </w:style>
  <w:style w:type="character" w:customStyle="1" w:styleId="FooterChar">
    <w:name w:val="Footer Char"/>
    <w:link w:val="Footer"/>
    <w:uiPriority w:val="99"/>
    <w:semiHidden/>
    <w:rsid w:val="00E75226"/>
    <w:rPr>
      <w:rFonts w:ascii="Arial" w:hAnsi="Arial"/>
      <w:sz w:val="18"/>
      <w:lang w:eastAsia="en-US"/>
    </w:rPr>
  </w:style>
  <w:style w:type="character" w:styleId="FootnoteReference">
    <w:name w:val="footnote reference"/>
    <w:semiHidden/>
    <w:rsid w:val="00A57A7A"/>
    <w:rPr>
      <w:vertAlign w:val="superscript"/>
    </w:rPr>
  </w:style>
  <w:style w:type="paragraph" w:styleId="FootnoteText">
    <w:name w:val="footnote text"/>
    <w:basedOn w:val="Normal"/>
    <w:link w:val="FootnoteTextChar"/>
    <w:semiHidden/>
    <w:rsid w:val="00A57A7A"/>
    <w:pPr>
      <w:spacing w:before="80" w:after="80"/>
      <w:ind w:left="709" w:hanging="142"/>
    </w:pPr>
    <w:rPr>
      <w:i/>
      <w:sz w:val="16"/>
    </w:rPr>
  </w:style>
  <w:style w:type="character" w:customStyle="1" w:styleId="FootnoteTextChar">
    <w:name w:val="Footnote Text Char"/>
    <w:link w:val="FootnoteText"/>
    <w:semiHidden/>
    <w:rsid w:val="00E75226"/>
    <w:rPr>
      <w:i/>
      <w:sz w:val="16"/>
      <w:lang w:eastAsia="en-US"/>
    </w:rPr>
  </w:style>
  <w:style w:type="paragraph" w:styleId="Header">
    <w:name w:val="header"/>
    <w:basedOn w:val="Normal"/>
    <w:link w:val="HeaderChar"/>
    <w:uiPriority w:val="99"/>
    <w:semiHidden/>
    <w:rsid w:val="00A57A7A"/>
    <w:pPr>
      <w:tabs>
        <w:tab w:val="center" w:pos="4153"/>
        <w:tab w:val="right" w:pos="8306"/>
      </w:tabs>
    </w:pPr>
  </w:style>
  <w:style w:type="character" w:customStyle="1" w:styleId="HeaderChar">
    <w:name w:val="Header Char"/>
    <w:link w:val="Header"/>
    <w:uiPriority w:val="99"/>
    <w:semiHidden/>
    <w:rsid w:val="00E75226"/>
    <w:rPr>
      <w:lang w:eastAsia="en-US"/>
    </w:rPr>
  </w:style>
  <w:style w:type="paragraph" w:customStyle="1" w:styleId="HeaderHeading">
    <w:name w:val="Header Heading"/>
    <w:basedOn w:val="Normal"/>
    <w:semiHidden/>
    <w:rsid w:val="00A57A7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semiHidden/>
    <w:rsid w:val="00A57A7A"/>
    <w:pPr>
      <w:keepNext/>
      <w:tabs>
        <w:tab w:val="left" w:pos="284"/>
      </w:tabs>
      <w:spacing w:before="400" w:after="240"/>
    </w:pPr>
    <w:rPr>
      <w:rFonts w:ascii="Lucida Sans" w:hAnsi="Lucida Sans"/>
      <w:kern w:val="28"/>
      <w:sz w:val="36"/>
      <w:szCs w:val="36"/>
      <w:lang w:eastAsia="en-US"/>
    </w:rPr>
  </w:style>
  <w:style w:type="character" w:customStyle="1" w:styleId="Heading4Char">
    <w:name w:val="Heading 4 Char"/>
    <w:link w:val="Heading4"/>
    <w:uiPriority w:val="9"/>
    <w:rsid w:val="00FD22D5"/>
    <w:rPr>
      <w:rFonts w:ascii="Arial Bold" w:hAnsi="Arial Bold"/>
      <w:b/>
      <w:kern w:val="28"/>
      <w:sz w:val="25"/>
      <w:szCs w:val="36"/>
      <w:lang w:eastAsia="en-US"/>
    </w:rPr>
  </w:style>
  <w:style w:type="character" w:customStyle="1" w:styleId="Heading5Char">
    <w:name w:val="Heading 5 Char"/>
    <w:link w:val="Heading5"/>
    <w:uiPriority w:val="9"/>
    <w:semiHidden/>
    <w:rsid w:val="00E75226"/>
    <w:rPr>
      <w:rFonts w:ascii="Public Sans SemiBold" w:hAnsi="Public Sans SemiBold"/>
      <w:bCs/>
      <w:i/>
      <w:color w:val="000000" w:themeColor="text1"/>
      <w:kern w:val="28"/>
      <w:sz w:val="24"/>
      <w:szCs w:val="28"/>
      <w:lang w:eastAsia="en-US"/>
    </w:rPr>
  </w:style>
  <w:style w:type="character" w:customStyle="1" w:styleId="Heading6Char">
    <w:name w:val="Heading 6 Char"/>
    <w:link w:val="Heading6"/>
    <w:uiPriority w:val="9"/>
    <w:semiHidden/>
    <w:rsid w:val="00E75226"/>
    <w:rPr>
      <w:b/>
      <w:i/>
      <w:color w:val="0B3F47"/>
      <w:sz w:val="24"/>
      <w:szCs w:val="36"/>
      <w:lang w:eastAsia="en-US"/>
    </w:rPr>
  </w:style>
  <w:style w:type="character" w:customStyle="1" w:styleId="Heading7Char">
    <w:name w:val="Heading 7 Char"/>
    <w:link w:val="Heading7"/>
    <w:uiPriority w:val="9"/>
    <w:semiHidden/>
    <w:rsid w:val="00E75226"/>
    <w:rPr>
      <w:rFonts w:ascii="Public Sans SemiBold" w:hAnsi="Public Sans SemiBold"/>
      <w:bCs/>
      <w:color w:val="000000" w:themeColor="text1"/>
      <w:kern w:val="28"/>
      <w:sz w:val="23"/>
      <w:szCs w:val="28"/>
      <w:lang w:eastAsia="en-US"/>
    </w:rPr>
  </w:style>
  <w:style w:type="character" w:customStyle="1" w:styleId="Heading9Char">
    <w:name w:val="Heading 9 Char"/>
    <w:link w:val="Heading9"/>
    <w:uiPriority w:val="9"/>
    <w:semiHidden/>
    <w:rsid w:val="00E75226"/>
    <w:rPr>
      <w:rFonts w:ascii="Public Sans SemiBold" w:hAnsi="Public Sans SemiBold"/>
      <w:bCs/>
      <w:color w:val="000000" w:themeColor="text1"/>
      <w:kern w:val="28"/>
      <w:sz w:val="23"/>
      <w:szCs w:val="28"/>
      <w:lang w:eastAsia="en-US"/>
    </w:rPr>
  </w:style>
  <w:style w:type="character" w:styleId="Hyperlink">
    <w:name w:val="Hyperlink"/>
    <w:uiPriority w:val="99"/>
    <w:semiHidden/>
    <w:rsid w:val="00A57A7A"/>
    <w:rPr>
      <w:color w:val="0563C1"/>
      <w:u w:val="single"/>
    </w:rPr>
  </w:style>
  <w:style w:type="paragraph" w:customStyle="1" w:styleId="ListBullet1">
    <w:name w:val="List Bullet1"/>
    <w:basedOn w:val="Normal"/>
    <w:autoRedefine/>
    <w:semiHidden/>
    <w:rsid w:val="00A57A7A"/>
    <w:pPr>
      <w:numPr>
        <w:numId w:val="5"/>
      </w:numPr>
      <w:spacing w:line="360" w:lineRule="auto"/>
    </w:pPr>
    <w:rPr>
      <w:rFonts w:ascii="Arial" w:hAnsi="Arial"/>
      <w:sz w:val="28"/>
    </w:rPr>
  </w:style>
  <w:style w:type="paragraph" w:styleId="ListParagraph">
    <w:name w:val="List Paragraph"/>
    <w:basedOn w:val="Normal"/>
    <w:uiPriority w:val="34"/>
    <w:qFormat/>
    <w:rsid w:val="00A57A7A"/>
    <w:pPr>
      <w:spacing w:after="200" w:line="276" w:lineRule="auto"/>
      <w:ind w:left="720"/>
      <w:contextualSpacing/>
    </w:pPr>
    <w:rPr>
      <w:rFonts w:ascii="Arial" w:eastAsia="Calibri" w:hAnsi="Arial"/>
      <w:szCs w:val="22"/>
    </w:rPr>
  </w:style>
  <w:style w:type="paragraph" w:styleId="NoSpacing">
    <w:name w:val="No Spacing"/>
    <w:basedOn w:val="Normal"/>
    <w:link w:val="NoSpacingChar"/>
    <w:semiHidden/>
    <w:qFormat/>
    <w:rsid w:val="00A57A7A"/>
  </w:style>
  <w:style w:type="character" w:customStyle="1" w:styleId="NoSpacingChar">
    <w:name w:val="No Spacing Char"/>
    <w:link w:val="NoSpacing"/>
    <w:semiHidden/>
    <w:rsid w:val="00E75226"/>
    <w:rPr>
      <w:lang w:eastAsia="en-US"/>
    </w:rPr>
  </w:style>
  <w:style w:type="paragraph" w:customStyle="1" w:styleId="Object">
    <w:name w:val="Object"/>
    <w:basedOn w:val="Normal"/>
    <w:next w:val="Normal"/>
    <w:semiHidden/>
    <w:rsid w:val="00A57A7A"/>
    <w:pPr>
      <w:jc w:val="center"/>
    </w:pPr>
  </w:style>
  <w:style w:type="paragraph" w:customStyle="1" w:styleId="ObjectFootnote">
    <w:name w:val="Object Footnote"/>
    <w:basedOn w:val="Object"/>
    <w:next w:val="Normal"/>
    <w:semiHidden/>
    <w:rsid w:val="00A57A7A"/>
    <w:pPr>
      <w:spacing w:after="60"/>
    </w:pPr>
    <w:rPr>
      <w:i/>
      <w:sz w:val="14"/>
    </w:rPr>
  </w:style>
  <w:style w:type="paragraph" w:customStyle="1" w:styleId="ObjectFootnotelettered">
    <w:name w:val="Object Footnote lettered"/>
    <w:basedOn w:val="ObjectFootnote"/>
    <w:semiHidden/>
    <w:rsid w:val="00A57A7A"/>
    <w:pPr>
      <w:tabs>
        <w:tab w:val="left" w:pos="709"/>
      </w:tabs>
      <w:ind w:left="426"/>
      <w:jc w:val="left"/>
    </w:pPr>
  </w:style>
  <w:style w:type="paragraph" w:customStyle="1" w:styleId="ObjectFootnoteleft">
    <w:name w:val="Object Footnote left"/>
    <w:basedOn w:val="ObjectFootnotelettered"/>
    <w:semiHidden/>
    <w:rsid w:val="00A57A7A"/>
    <w:pPr>
      <w:ind w:left="709" w:hanging="283"/>
    </w:pPr>
  </w:style>
  <w:style w:type="character" w:styleId="PageNumber">
    <w:name w:val="page number"/>
    <w:semiHidden/>
    <w:rsid w:val="00A57A7A"/>
  </w:style>
  <w:style w:type="paragraph" w:styleId="Quote">
    <w:name w:val="Quote"/>
    <w:basedOn w:val="Normal"/>
    <w:next w:val="Normal"/>
    <w:link w:val="QuoteChar"/>
    <w:uiPriority w:val="29"/>
    <w:qFormat/>
    <w:rsid w:val="00A57A7A"/>
    <w:pPr>
      <w:spacing w:before="200" w:after="160"/>
      <w:ind w:left="864" w:right="864"/>
      <w:jc w:val="center"/>
    </w:pPr>
    <w:rPr>
      <w:i/>
      <w:iCs/>
      <w:color w:val="404040"/>
    </w:rPr>
  </w:style>
  <w:style w:type="character" w:customStyle="1" w:styleId="QuoteChar">
    <w:name w:val="Quote Char"/>
    <w:link w:val="Quote"/>
    <w:uiPriority w:val="29"/>
    <w:rsid w:val="00E75226"/>
    <w:rPr>
      <w:i/>
      <w:iCs/>
      <w:color w:val="404040"/>
      <w:lang w:eastAsia="en-US"/>
    </w:rPr>
  </w:style>
  <w:style w:type="paragraph" w:customStyle="1" w:styleId="Style211HeadingBold">
    <w:name w:val="Style 2.1.1 Heading + Bold"/>
    <w:basedOn w:val="Normal"/>
    <w:semiHidden/>
    <w:rsid w:val="00A57A7A"/>
    <w:rPr>
      <w:b/>
      <w:bCs/>
      <w:i/>
      <w:iCs/>
    </w:rPr>
  </w:style>
  <w:style w:type="paragraph" w:customStyle="1" w:styleId="StyleBoxHeadingLeft0Firstline0">
    <w:name w:val="Style Box Heading + Left:  0&quot; First line:  0&quot;"/>
    <w:basedOn w:val="BoxHeading"/>
    <w:autoRedefine/>
    <w:semiHidden/>
    <w:rsid w:val="00A57A7A"/>
    <w:pPr>
      <w:keepLines/>
      <w:tabs>
        <w:tab w:val="left" w:pos="567"/>
        <w:tab w:val="num" w:pos="1276"/>
      </w:tabs>
      <w:spacing w:before="120" w:after="120"/>
      <w:outlineLvl w:val="9"/>
    </w:pPr>
    <w:rPr>
      <w:bCs w:val="0"/>
      <w:color w:val="000000"/>
      <w:lang w:val="en-AU" w:eastAsia="en-AU"/>
    </w:rPr>
  </w:style>
  <w:style w:type="paragraph" w:customStyle="1" w:styleId="StyleName">
    <w:name w:val="Style Name"/>
    <w:basedOn w:val="Normal"/>
    <w:semiHidden/>
    <w:rsid w:val="00A57A7A"/>
    <w:pPr>
      <w:ind w:left="851" w:hanging="851"/>
      <w:jc w:val="center"/>
    </w:pPr>
    <w:rPr>
      <w:rFonts w:ascii="Arial" w:hAnsi="Arial"/>
      <w:b/>
      <w:i/>
      <w:color w:val="000000"/>
      <w:sz w:val="24"/>
      <w:lang w:val="en-GB" w:eastAsia="en-AU"/>
    </w:rPr>
  </w:style>
  <w:style w:type="paragraph" w:customStyle="1" w:styleId="Table9X">
    <w:name w:val="Table 9.X"/>
    <w:basedOn w:val="Normal"/>
    <w:next w:val="Normal"/>
    <w:semiHidden/>
    <w:rsid w:val="00D954D0"/>
    <w:pPr>
      <w:widowControl w:val="0"/>
      <w:numPr>
        <w:numId w:val="9"/>
      </w:numPr>
      <w:tabs>
        <w:tab w:val="left" w:pos="1304"/>
      </w:tabs>
      <w:spacing w:before="360" w:after="120"/>
      <w:ind w:left="357" w:hanging="357"/>
    </w:pPr>
    <w:rPr>
      <w:rFonts w:ascii="Arial" w:hAnsi="Arial"/>
      <w:bCs/>
      <w:i/>
      <w:color w:val="4F4F4F"/>
      <w:kern w:val="28"/>
      <w:sz w:val="22"/>
      <w:szCs w:val="22"/>
    </w:rPr>
  </w:style>
  <w:style w:type="paragraph" w:customStyle="1" w:styleId="TableFootnote">
    <w:name w:val="Table Footnote"/>
    <w:basedOn w:val="Normal"/>
    <w:semiHidden/>
    <w:rsid w:val="00A57A7A"/>
    <w:pPr>
      <w:spacing w:before="60" w:after="60"/>
      <w:ind w:left="284"/>
    </w:pPr>
    <w:rPr>
      <w:rFonts w:ascii="Arial" w:hAnsi="Arial"/>
      <w:i/>
      <w:sz w:val="14"/>
    </w:rPr>
  </w:style>
  <w:style w:type="table" w:styleId="TableGrid">
    <w:name w:val="Table Grid"/>
    <w:basedOn w:val="TableNormal"/>
    <w:rsid w:val="00A57A7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semiHidden/>
    <w:rsid w:val="00A57A7A"/>
    <w:pPr>
      <w:keepNext/>
      <w:keepLines/>
      <w:numPr>
        <w:numId w:val="6"/>
      </w:numPr>
      <w:spacing w:before="120" w:after="120"/>
    </w:pPr>
    <w:rPr>
      <w:rFonts w:ascii="Arial" w:hAnsi="Arial"/>
      <w:b/>
      <w:sz w:val="24"/>
    </w:rPr>
  </w:style>
  <w:style w:type="paragraph" w:customStyle="1" w:styleId="TableHeadingCont">
    <w:name w:val="Table Heading Cont'"/>
    <w:basedOn w:val="TableHeading"/>
    <w:semiHidden/>
    <w:rsid w:val="00A57A7A"/>
    <w:pPr>
      <w:tabs>
        <w:tab w:val="clear" w:pos="1440"/>
        <w:tab w:val="left" w:pos="1418"/>
      </w:tabs>
    </w:pPr>
  </w:style>
  <w:style w:type="character" w:customStyle="1" w:styleId="UnresolvedMention1">
    <w:name w:val="Unresolved Mention1"/>
    <w:uiPriority w:val="99"/>
    <w:semiHidden/>
    <w:unhideWhenUsed/>
    <w:rsid w:val="00A57A7A"/>
    <w:rPr>
      <w:color w:val="808080"/>
      <w:shd w:val="clear" w:color="auto" w:fill="E6E6E6"/>
    </w:rPr>
  </w:style>
  <w:style w:type="paragraph" w:customStyle="1" w:styleId="Table5X">
    <w:name w:val="Table 5.X"/>
    <w:basedOn w:val="Normal"/>
    <w:next w:val="Normal"/>
    <w:semiHidden/>
    <w:rsid w:val="005C0B66"/>
    <w:pPr>
      <w:widowControl w:val="0"/>
      <w:tabs>
        <w:tab w:val="left" w:pos="1304"/>
      </w:tabs>
      <w:spacing w:before="360" w:after="120"/>
      <w:ind w:left="360" w:hanging="360"/>
    </w:pPr>
    <w:rPr>
      <w:rFonts w:ascii="Arial" w:hAnsi="Arial"/>
      <w:bCs/>
      <w:i/>
      <w:color w:val="4F4F4F"/>
      <w:kern w:val="28"/>
      <w:sz w:val="22"/>
      <w:szCs w:val="22"/>
    </w:rPr>
  </w:style>
  <w:style w:type="paragraph" w:styleId="Revision">
    <w:name w:val="Revision"/>
    <w:hidden/>
    <w:uiPriority w:val="99"/>
    <w:semiHidden/>
    <w:rsid w:val="001519BF"/>
    <w:rPr>
      <w:lang w:val="en-US" w:eastAsia="en-US"/>
    </w:rPr>
  </w:style>
  <w:style w:type="character" w:customStyle="1" w:styleId="Heading2Char">
    <w:name w:val="Heading 2 Char"/>
    <w:link w:val="Heading2"/>
    <w:uiPriority w:val="9"/>
    <w:semiHidden/>
    <w:rsid w:val="00E75226"/>
    <w:rPr>
      <w:rFonts w:ascii="Arial Bold" w:hAnsi="Arial Bold"/>
      <w:b/>
      <w:color w:val="00ABE6"/>
      <w:kern w:val="28"/>
      <w:sz w:val="28"/>
      <w:szCs w:val="36"/>
      <w:lang w:eastAsia="en-US"/>
    </w:rPr>
  </w:style>
  <w:style w:type="character" w:customStyle="1" w:styleId="Heading1Char">
    <w:name w:val="Heading 1 Char"/>
    <w:basedOn w:val="DefaultParagraphFont"/>
    <w:link w:val="Heading1"/>
    <w:uiPriority w:val="9"/>
    <w:rsid w:val="009D511F"/>
    <w:rPr>
      <w:rFonts w:ascii="Public Sans SemiBold" w:hAnsi="Public Sans SemiBold"/>
      <w:caps/>
      <w:color w:val="0B3F47"/>
      <w:kern w:val="28"/>
      <w:sz w:val="40"/>
      <w:szCs w:val="36"/>
      <w:lang w:eastAsia="en-US"/>
    </w:rPr>
  </w:style>
  <w:style w:type="paragraph" w:customStyle="1" w:styleId="StyleTable9XLeft0cmFirstline0cm">
    <w:name w:val="Style Table 9.X + Left:  0 cm First line:  0 cm"/>
    <w:basedOn w:val="Table9X"/>
    <w:semiHidden/>
    <w:rsid w:val="00D26D7E"/>
    <w:pPr>
      <w:numPr>
        <w:numId w:val="8"/>
      </w:numPr>
      <w:tabs>
        <w:tab w:val="left" w:pos="1134"/>
      </w:tabs>
      <w:ind w:left="1134" w:hanging="1134"/>
    </w:pPr>
    <w:rPr>
      <w:bCs w:val="0"/>
      <w:iCs/>
      <w:szCs w:val="20"/>
    </w:rPr>
  </w:style>
  <w:style w:type="paragraph" w:customStyle="1" w:styleId="StyleChart9XLeft0cmHanging063cm">
    <w:name w:val="Style Chart 9.X + Left:  0 cm Hanging:  0.63 cm"/>
    <w:basedOn w:val="Chart9X"/>
    <w:semiHidden/>
    <w:rsid w:val="00D954D0"/>
    <w:pPr>
      <w:numPr>
        <w:numId w:val="10"/>
      </w:numPr>
    </w:pPr>
    <w:rPr>
      <w:bCs w:val="0"/>
      <w:iCs/>
      <w:szCs w:val="20"/>
    </w:rPr>
  </w:style>
  <w:style w:type="paragraph" w:customStyle="1" w:styleId="StyleChart9XLeft0cmFirstline0cm">
    <w:name w:val="Style Chart 9.X + Left:  0 cm First line:  0 cm"/>
    <w:basedOn w:val="Chart9X"/>
    <w:semiHidden/>
    <w:rsid w:val="002D1FDE"/>
    <w:pPr>
      <w:tabs>
        <w:tab w:val="left" w:pos="1134"/>
      </w:tabs>
      <w:ind w:left="1134" w:hanging="1134"/>
    </w:pPr>
    <w:rPr>
      <w:bCs w:val="0"/>
      <w:iCs/>
      <w:szCs w:val="20"/>
    </w:rPr>
  </w:style>
  <w:style w:type="paragraph" w:customStyle="1" w:styleId="StyleArial9ptBoldCustomColorRGB37169225Firstline">
    <w:name w:val="Style Arial 9 pt Bold Custom Color(RGB(37169225)) First line:..."/>
    <w:basedOn w:val="Normal"/>
    <w:semiHidden/>
    <w:rsid w:val="00027FAD"/>
    <w:pPr>
      <w:ind w:firstLineChars="100" w:firstLine="181"/>
    </w:pPr>
    <w:rPr>
      <w:rFonts w:ascii="Arial Bold" w:hAnsi="Arial Bold"/>
      <w:b/>
      <w:bCs/>
      <w:color w:val="00ABE6"/>
      <w:sz w:val="18"/>
    </w:rPr>
  </w:style>
  <w:style w:type="paragraph" w:customStyle="1" w:styleId="StyleArial9ptBoldCustomColorRGB37169225Right">
    <w:name w:val="Style Arial 9 pt Bold Custom Color(RGB(37169225)) Right"/>
    <w:basedOn w:val="Normal"/>
    <w:semiHidden/>
    <w:rsid w:val="00027FAD"/>
    <w:pPr>
      <w:jc w:val="right"/>
    </w:pPr>
    <w:rPr>
      <w:rFonts w:ascii="Arial Bold" w:hAnsi="Arial Bold"/>
      <w:b/>
      <w:bCs/>
      <w:color w:val="00ABE6"/>
      <w:sz w:val="18"/>
    </w:rPr>
  </w:style>
  <w:style w:type="character" w:customStyle="1" w:styleId="StyleArial9ptBoldCustomColorRGB37169225">
    <w:name w:val="Style Arial 9 pt Bold Custom Color(RGB(37169225))"/>
    <w:basedOn w:val="DefaultParagraphFont"/>
    <w:semiHidden/>
    <w:rsid w:val="00027FAD"/>
    <w:rPr>
      <w:rFonts w:ascii="Arial Bold" w:hAnsi="Arial Bold"/>
      <w:b/>
      <w:bCs/>
      <w:color w:val="00ABE6"/>
      <w:sz w:val="18"/>
    </w:rPr>
  </w:style>
  <w:style w:type="paragraph" w:customStyle="1" w:styleId="Table6x">
    <w:name w:val="Table 6.x"/>
    <w:basedOn w:val="Normal"/>
    <w:semiHidden/>
    <w:qFormat/>
    <w:rsid w:val="007817A5"/>
    <w:pPr>
      <w:widowControl w:val="0"/>
      <w:tabs>
        <w:tab w:val="left" w:pos="1134"/>
      </w:tabs>
      <w:spacing w:before="360" w:after="120"/>
    </w:pPr>
    <w:rPr>
      <w:rFonts w:ascii="Arial" w:hAnsi="Arial"/>
      <w:bCs/>
      <w:i/>
      <w:color w:val="57514D"/>
      <w:kern w:val="28"/>
      <w:szCs w:val="22"/>
      <w:lang w:val="en-US"/>
    </w:rPr>
  </w:style>
  <w:style w:type="character" w:customStyle="1" w:styleId="StyleArial9ptBoldCustomColorRGB0171230">
    <w:name w:val="Style Arial 9 pt Bold Custom Color(RGB(0171230))"/>
    <w:basedOn w:val="DefaultParagraphFont"/>
    <w:semiHidden/>
    <w:rsid w:val="003E7D44"/>
    <w:rPr>
      <w:rFonts w:ascii="Arial" w:hAnsi="Arial"/>
      <w:b/>
      <w:bCs/>
      <w:color w:val="00ABE6"/>
      <w:sz w:val="18"/>
    </w:rPr>
  </w:style>
  <w:style w:type="paragraph" w:styleId="TOCHeading">
    <w:name w:val="TOC Heading"/>
    <w:basedOn w:val="Heading1"/>
    <w:next w:val="Normal"/>
    <w:uiPriority w:val="39"/>
    <w:semiHidden/>
    <w:qFormat/>
    <w:rsid w:val="006D5570"/>
    <w:pPr>
      <w:keepLines/>
      <w:spacing w:before="240" w:line="259" w:lineRule="auto"/>
      <w:outlineLvl w:val="9"/>
    </w:pPr>
    <w:rPr>
      <w:rFonts w:asciiTheme="majorHAnsi" w:eastAsiaTheme="majorEastAsia" w:hAnsiTheme="majorHAnsi" w:cstheme="majorBidi"/>
      <w:caps w:val="0"/>
      <w:color w:val="365F91" w:themeColor="accent1" w:themeShade="BF"/>
      <w:kern w:val="0"/>
      <w:sz w:val="32"/>
      <w:szCs w:val="32"/>
      <w:lang w:val="en-US"/>
    </w:rPr>
  </w:style>
  <w:style w:type="paragraph" w:styleId="TOC1">
    <w:name w:val="toc 1"/>
    <w:basedOn w:val="Normal"/>
    <w:next w:val="Normal"/>
    <w:autoRedefine/>
    <w:uiPriority w:val="39"/>
    <w:semiHidden/>
    <w:rsid w:val="006D5570"/>
    <w:pPr>
      <w:spacing w:after="100"/>
    </w:pPr>
  </w:style>
  <w:style w:type="paragraph" w:styleId="TOC2">
    <w:name w:val="toc 2"/>
    <w:basedOn w:val="Normal"/>
    <w:next w:val="Normal"/>
    <w:autoRedefine/>
    <w:uiPriority w:val="39"/>
    <w:semiHidden/>
    <w:rsid w:val="006D5570"/>
    <w:pPr>
      <w:spacing w:after="100"/>
      <w:ind w:left="200"/>
    </w:pPr>
  </w:style>
  <w:style w:type="paragraph" w:styleId="TOC3">
    <w:name w:val="toc 3"/>
    <w:basedOn w:val="Normal"/>
    <w:next w:val="Normal"/>
    <w:autoRedefine/>
    <w:uiPriority w:val="39"/>
    <w:semiHidden/>
    <w:rsid w:val="006D5570"/>
    <w:pPr>
      <w:spacing w:after="100"/>
      <w:ind w:left="400"/>
    </w:pPr>
  </w:style>
  <w:style w:type="paragraph" w:styleId="NormalWeb">
    <w:name w:val="Normal (Web)"/>
    <w:basedOn w:val="Normal"/>
    <w:uiPriority w:val="99"/>
    <w:semiHidden/>
    <w:rsid w:val="00112005"/>
    <w:pPr>
      <w:spacing w:before="100" w:beforeAutospacing="1" w:after="100" w:afterAutospacing="1"/>
    </w:pPr>
    <w:rPr>
      <w:sz w:val="24"/>
      <w:szCs w:val="24"/>
      <w:lang w:eastAsia="en-AU"/>
    </w:rPr>
  </w:style>
  <w:style w:type="character" w:styleId="Strong">
    <w:name w:val="Strong"/>
    <w:basedOn w:val="DefaultParagraphFont"/>
    <w:uiPriority w:val="22"/>
    <w:semiHidden/>
    <w:qFormat/>
    <w:rsid w:val="00006B69"/>
    <w:rPr>
      <w:b/>
      <w:bCs/>
    </w:rPr>
  </w:style>
  <w:style w:type="paragraph" w:customStyle="1" w:styleId="51Heading2">
    <w:name w:val="5.1 Heading 2"/>
    <w:basedOn w:val="Normal"/>
    <w:semiHidden/>
    <w:qFormat/>
    <w:rsid w:val="00D52673"/>
    <w:pPr>
      <w:numPr>
        <w:numId w:val="42"/>
      </w:numPr>
      <w:pBdr>
        <w:bottom w:val="single" w:sz="4" w:space="4" w:color="00ABE6"/>
      </w:pBdr>
      <w:spacing w:before="240" w:after="100"/>
      <w:ind w:left="357" w:hanging="357"/>
    </w:pPr>
    <w:rPr>
      <w:rFonts w:ascii="Arial" w:hAnsi="Arial"/>
      <w:b/>
      <w:color w:val="00ABE6"/>
      <w:sz w:val="28"/>
    </w:rPr>
  </w:style>
  <w:style w:type="character" w:styleId="UnresolvedMention">
    <w:name w:val="Unresolved Mention"/>
    <w:basedOn w:val="DefaultParagraphFont"/>
    <w:uiPriority w:val="99"/>
    <w:semiHidden/>
    <w:rsid w:val="00733C98"/>
    <w:rPr>
      <w:color w:val="605E5C"/>
      <w:shd w:val="clear" w:color="auto" w:fill="E1DFDD"/>
    </w:rPr>
  </w:style>
  <w:style w:type="character" w:styleId="Mention">
    <w:name w:val="Mention"/>
    <w:basedOn w:val="DefaultParagraphFont"/>
    <w:uiPriority w:val="99"/>
    <w:semiHidden/>
    <w:rsid w:val="00733C98"/>
    <w:rPr>
      <w:color w:val="2B579A"/>
      <w:shd w:val="clear" w:color="auto" w:fill="E1DFDD"/>
    </w:rPr>
  </w:style>
  <w:style w:type="paragraph" w:customStyle="1" w:styleId="msonormal0">
    <w:name w:val="msonormal"/>
    <w:basedOn w:val="Normal"/>
    <w:rsid w:val="000C4364"/>
    <w:pPr>
      <w:spacing w:before="100" w:beforeAutospacing="1" w:after="100" w:afterAutospacing="1"/>
    </w:pPr>
    <w:rPr>
      <w:sz w:val="24"/>
      <w:szCs w:val="24"/>
      <w:lang w:eastAsia="en-AU"/>
    </w:rPr>
  </w:style>
  <w:style w:type="paragraph" w:customStyle="1" w:styleId="91Heading2">
    <w:name w:val="9.1 Heading 2"/>
    <w:basedOn w:val="Normal"/>
    <w:next w:val="BodyText"/>
    <w:qFormat/>
    <w:locked/>
    <w:rsid w:val="00FC4C2F"/>
    <w:pPr>
      <w:numPr>
        <w:numId w:val="58"/>
      </w:numPr>
      <w:pBdr>
        <w:bottom w:val="single" w:sz="4" w:space="4" w:color="22272B"/>
      </w:pBdr>
      <w:spacing w:before="320" w:after="240" w:line="320" w:lineRule="exact"/>
      <w:ind w:left="851" w:hanging="851"/>
    </w:pPr>
    <w:rPr>
      <w:rFonts w:ascii="Public Sans SemiBold" w:hAnsi="Public Sans SemiBold"/>
      <w:b/>
      <w:color w:val="22272B"/>
      <w:sz w:val="28"/>
    </w:rPr>
  </w:style>
  <w:style w:type="numbering" w:customStyle="1" w:styleId="NoList1">
    <w:name w:val="No List1"/>
    <w:next w:val="NoList"/>
    <w:uiPriority w:val="99"/>
    <w:semiHidden/>
    <w:unhideWhenUsed/>
    <w:rsid w:val="0084398F"/>
  </w:style>
  <w:style w:type="paragraph" w:styleId="Title">
    <w:name w:val="Title"/>
    <w:basedOn w:val="Normal"/>
    <w:next w:val="Normal"/>
    <w:link w:val="TitleChar"/>
    <w:uiPriority w:val="10"/>
    <w:qFormat/>
    <w:rsid w:val="0084398F"/>
    <w:pPr>
      <w:spacing w:after="80"/>
      <w:contextualSpacing/>
    </w:pPr>
    <w:rPr>
      <w:rFonts w:ascii="Aptos Display" w:hAnsi="Aptos Display"/>
      <w:spacing w:val="-10"/>
      <w:kern w:val="28"/>
      <w:sz w:val="56"/>
      <w:szCs w:val="56"/>
      <w14:ligatures w14:val="standardContextual"/>
    </w:rPr>
  </w:style>
  <w:style w:type="character" w:customStyle="1" w:styleId="TitleChar">
    <w:name w:val="Title Char"/>
    <w:basedOn w:val="DefaultParagraphFont"/>
    <w:link w:val="Title"/>
    <w:uiPriority w:val="10"/>
    <w:rsid w:val="0084398F"/>
    <w:rPr>
      <w:rFonts w:ascii="Aptos Display" w:hAnsi="Aptos Display"/>
      <w:spacing w:val="-10"/>
      <w:kern w:val="28"/>
      <w:sz w:val="56"/>
      <w:szCs w:val="56"/>
      <w:lang w:eastAsia="en-US"/>
      <w14:ligatures w14:val="standardContextual"/>
    </w:rPr>
  </w:style>
  <w:style w:type="paragraph" w:customStyle="1" w:styleId="Subtitle1">
    <w:name w:val="Subtitle1"/>
    <w:basedOn w:val="Normal"/>
    <w:next w:val="Normal"/>
    <w:uiPriority w:val="11"/>
    <w:qFormat/>
    <w:rsid w:val="0084398F"/>
    <w:pPr>
      <w:spacing w:after="160" w:line="276" w:lineRule="auto"/>
    </w:pPr>
    <w:rPr>
      <w:rFonts w:ascii="Aptos" w:hAnsi="Aptos"/>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84398F"/>
    <w:rPr>
      <w:rFonts w:ascii="Aptos" w:hAnsi="Aptos"/>
      <w:color w:val="595959"/>
      <w:spacing w:val="15"/>
      <w:kern w:val="2"/>
      <w:sz w:val="28"/>
      <w:szCs w:val="28"/>
      <w:lang w:eastAsia="en-US"/>
      <w14:ligatures w14:val="standardContextual"/>
    </w:rPr>
  </w:style>
  <w:style w:type="paragraph" w:customStyle="1" w:styleId="IntenseQuote1">
    <w:name w:val="Intense Quote1"/>
    <w:basedOn w:val="Normal"/>
    <w:next w:val="Normal"/>
    <w:uiPriority w:val="30"/>
    <w:qFormat/>
    <w:rsid w:val="0084398F"/>
    <w:pPr>
      <w:pBdr>
        <w:top w:val="single" w:sz="4" w:space="10" w:color="0F4761"/>
        <w:bottom w:val="single" w:sz="4" w:space="10" w:color="0F4761"/>
      </w:pBdr>
      <w:spacing w:before="360" w:after="360" w:line="276" w:lineRule="auto"/>
      <w:ind w:left="864" w:right="864"/>
      <w:jc w:val="center"/>
    </w:pPr>
    <w:rPr>
      <w:rFonts w:ascii="Aptos" w:eastAsia="Aptos" w:hAnsi="Aptos"/>
      <w:i/>
      <w:iCs/>
      <w:color w:val="0F4761"/>
      <w:kern w:val="2"/>
      <w:sz w:val="24"/>
      <w:szCs w:val="24"/>
      <w14:ligatures w14:val="standardContextual"/>
    </w:rPr>
  </w:style>
  <w:style w:type="character" w:customStyle="1" w:styleId="IntenseQuoteChar">
    <w:name w:val="Intense Quote Char"/>
    <w:basedOn w:val="DefaultParagraphFont"/>
    <w:link w:val="IntenseQuote"/>
    <w:uiPriority w:val="30"/>
    <w:rsid w:val="0084398F"/>
    <w:rPr>
      <w:rFonts w:ascii="Aptos" w:eastAsia="Aptos" w:hAnsi="Aptos"/>
      <w:i/>
      <w:iCs/>
      <w:color w:val="0F4761"/>
      <w:kern w:val="2"/>
      <w:sz w:val="24"/>
      <w:szCs w:val="24"/>
      <w:lang w:eastAsia="en-US"/>
      <w14:ligatures w14:val="standardContextual"/>
    </w:rPr>
  </w:style>
  <w:style w:type="character" w:customStyle="1" w:styleId="IntenseEmphasis1">
    <w:name w:val="Intense Emphasis1"/>
    <w:basedOn w:val="DefaultParagraphFont"/>
    <w:uiPriority w:val="21"/>
    <w:qFormat/>
    <w:rsid w:val="0084398F"/>
    <w:rPr>
      <w:i/>
      <w:iCs/>
      <w:color w:val="0F4761"/>
    </w:rPr>
  </w:style>
  <w:style w:type="character" w:customStyle="1" w:styleId="IntenseReference1">
    <w:name w:val="Intense Reference1"/>
    <w:basedOn w:val="DefaultParagraphFont"/>
    <w:uiPriority w:val="32"/>
    <w:qFormat/>
    <w:rsid w:val="0084398F"/>
    <w:rPr>
      <w:b/>
      <w:bCs/>
      <w:smallCaps/>
      <w:color w:val="0F4761"/>
      <w:spacing w:val="5"/>
    </w:rPr>
  </w:style>
  <w:style w:type="paragraph" w:styleId="Subtitle">
    <w:name w:val="Subtitle"/>
    <w:basedOn w:val="Normal"/>
    <w:next w:val="Normal"/>
    <w:link w:val="SubtitleChar"/>
    <w:uiPriority w:val="11"/>
    <w:semiHidden/>
    <w:qFormat/>
    <w:rsid w:val="0084398F"/>
    <w:pPr>
      <w:numPr>
        <w:ilvl w:val="1"/>
      </w:numPr>
      <w:spacing w:after="160"/>
    </w:pPr>
    <w:rPr>
      <w:rFonts w:ascii="Aptos" w:hAnsi="Aptos"/>
      <w:color w:val="595959"/>
      <w:spacing w:val="15"/>
      <w:kern w:val="2"/>
      <w:sz w:val="28"/>
      <w:szCs w:val="28"/>
      <w14:ligatures w14:val="standardContextual"/>
    </w:rPr>
  </w:style>
  <w:style w:type="character" w:customStyle="1" w:styleId="SubtitleChar1">
    <w:name w:val="Subtitle Char1"/>
    <w:basedOn w:val="DefaultParagraphFont"/>
    <w:semiHidden/>
    <w:rsid w:val="0084398F"/>
    <w:rPr>
      <w:rFonts w:asciiTheme="minorHAnsi" w:eastAsiaTheme="minorEastAsia" w:hAnsiTheme="minorHAnsi" w:cstheme="minorBidi"/>
      <w:color w:val="5A5A5A" w:themeColor="text1" w:themeTint="A5"/>
      <w:spacing w:val="15"/>
      <w:sz w:val="22"/>
      <w:szCs w:val="22"/>
      <w:lang w:eastAsia="en-US"/>
    </w:rPr>
  </w:style>
  <w:style w:type="paragraph" w:styleId="IntenseQuote">
    <w:name w:val="Intense Quote"/>
    <w:basedOn w:val="Normal"/>
    <w:next w:val="Normal"/>
    <w:link w:val="IntenseQuoteChar"/>
    <w:uiPriority w:val="30"/>
    <w:semiHidden/>
    <w:qFormat/>
    <w:rsid w:val="0084398F"/>
    <w:pPr>
      <w:pBdr>
        <w:top w:val="single" w:sz="4" w:space="10" w:color="4F81BD" w:themeColor="accent1"/>
        <w:bottom w:val="single" w:sz="4" w:space="10" w:color="4F81BD" w:themeColor="accent1"/>
      </w:pBdr>
      <w:spacing w:before="360" w:after="360"/>
      <w:ind w:left="864" w:right="864"/>
      <w:jc w:val="center"/>
    </w:pPr>
    <w:rPr>
      <w:rFonts w:ascii="Aptos" w:eastAsia="Aptos" w:hAnsi="Aptos"/>
      <w:i/>
      <w:iCs/>
      <w:color w:val="0F4761"/>
      <w:kern w:val="2"/>
      <w:sz w:val="24"/>
      <w:szCs w:val="24"/>
      <w14:ligatures w14:val="standardContextual"/>
    </w:rPr>
  </w:style>
  <w:style w:type="character" w:customStyle="1" w:styleId="IntenseQuoteChar1">
    <w:name w:val="Intense Quote Char1"/>
    <w:basedOn w:val="DefaultParagraphFont"/>
    <w:uiPriority w:val="30"/>
    <w:semiHidden/>
    <w:rsid w:val="0084398F"/>
    <w:rPr>
      <w:i/>
      <w:iCs/>
      <w:color w:val="4F81BD" w:themeColor="accent1"/>
      <w:lang w:eastAsia="en-US"/>
    </w:rPr>
  </w:style>
  <w:style w:type="character" w:styleId="IntenseEmphasis">
    <w:name w:val="Intense Emphasis"/>
    <w:basedOn w:val="DefaultParagraphFont"/>
    <w:uiPriority w:val="21"/>
    <w:semiHidden/>
    <w:qFormat/>
    <w:rsid w:val="0084398F"/>
    <w:rPr>
      <w:i/>
      <w:iCs/>
      <w:color w:val="4F81BD" w:themeColor="accent1"/>
    </w:rPr>
  </w:style>
  <w:style w:type="character" w:styleId="IntenseReference">
    <w:name w:val="Intense Reference"/>
    <w:basedOn w:val="DefaultParagraphFont"/>
    <w:uiPriority w:val="32"/>
    <w:semiHidden/>
    <w:qFormat/>
    <w:rsid w:val="0084398F"/>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7">
      <w:bodyDiv w:val="1"/>
      <w:marLeft w:val="0"/>
      <w:marRight w:val="0"/>
      <w:marTop w:val="0"/>
      <w:marBottom w:val="0"/>
      <w:divBdr>
        <w:top w:val="none" w:sz="0" w:space="0" w:color="auto"/>
        <w:left w:val="none" w:sz="0" w:space="0" w:color="auto"/>
        <w:bottom w:val="none" w:sz="0" w:space="0" w:color="auto"/>
        <w:right w:val="none" w:sz="0" w:space="0" w:color="auto"/>
      </w:divBdr>
    </w:div>
    <w:div w:id="23019606">
      <w:bodyDiv w:val="1"/>
      <w:marLeft w:val="0"/>
      <w:marRight w:val="0"/>
      <w:marTop w:val="0"/>
      <w:marBottom w:val="0"/>
      <w:divBdr>
        <w:top w:val="none" w:sz="0" w:space="0" w:color="auto"/>
        <w:left w:val="none" w:sz="0" w:space="0" w:color="auto"/>
        <w:bottom w:val="none" w:sz="0" w:space="0" w:color="auto"/>
        <w:right w:val="none" w:sz="0" w:space="0" w:color="auto"/>
      </w:divBdr>
      <w:divsChild>
        <w:div w:id="1757901535">
          <w:marLeft w:val="1166"/>
          <w:marRight w:val="0"/>
          <w:marTop w:val="0"/>
          <w:marBottom w:val="0"/>
          <w:divBdr>
            <w:top w:val="none" w:sz="0" w:space="0" w:color="auto"/>
            <w:left w:val="none" w:sz="0" w:space="0" w:color="auto"/>
            <w:bottom w:val="none" w:sz="0" w:space="0" w:color="auto"/>
            <w:right w:val="none" w:sz="0" w:space="0" w:color="auto"/>
          </w:divBdr>
        </w:div>
      </w:divsChild>
    </w:div>
    <w:div w:id="23675720">
      <w:bodyDiv w:val="1"/>
      <w:marLeft w:val="0"/>
      <w:marRight w:val="0"/>
      <w:marTop w:val="0"/>
      <w:marBottom w:val="0"/>
      <w:divBdr>
        <w:top w:val="none" w:sz="0" w:space="0" w:color="auto"/>
        <w:left w:val="none" w:sz="0" w:space="0" w:color="auto"/>
        <w:bottom w:val="none" w:sz="0" w:space="0" w:color="auto"/>
        <w:right w:val="none" w:sz="0" w:space="0" w:color="auto"/>
      </w:divBdr>
    </w:div>
    <w:div w:id="45220706">
      <w:bodyDiv w:val="1"/>
      <w:marLeft w:val="0"/>
      <w:marRight w:val="0"/>
      <w:marTop w:val="0"/>
      <w:marBottom w:val="0"/>
      <w:divBdr>
        <w:top w:val="none" w:sz="0" w:space="0" w:color="auto"/>
        <w:left w:val="none" w:sz="0" w:space="0" w:color="auto"/>
        <w:bottom w:val="none" w:sz="0" w:space="0" w:color="auto"/>
        <w:right w:val="none" w:sz="0" w:space="0" w:color="auto"/>
      </w:divBdr>
      <w:divsChild>
        <w:div w:id="114910719">
          <w:marLeft w:val="360"/>
          <w:marRight w:val="0"/>
          <w:marTop w:val="0"/>
          <w:marBottom w:val="0"/>
          <w:divBdr>
            <w:top w:val="none" w:sz="0" w:space="0" w:color="auto"/>
            <w:left w:val="none" w:sz="0" w:space="0" w:color="auto"/>
            <w:bottom w:val="none" w:sz="0" w:space="0" w:color="auto"/>
            <w:right w:val="none" w:sz="0" w:space="0" w:color="auto"/>
          </w:divBdr>
        </w:div>
      </w:divsChild>
    </w:div>
    <w:div w:id="72359786">
      <w:bodyDiv w:val="1"/>
      <w:marLeft w:val="0"/>
      <w:marRight w:val="0"/>
      <w:marTop w:val="0"/>
      <w:marBottom w:val="0"/>
      <w:divBdr>
        <w:top w:val="none" w:sz="0" w:space="0" w:color="auto"/>
        <w:left w:val="none" w:sz="0" w:space="0" w:color="auto"/>
        <w:bottom w:val="none" w:sz="0" w:space="0" w:color="auto"/>
        <w:right w:val="none" w:sz="0" w:space="0" w:color="auto"/>
      </w:divBdr>
    </w:div>
    <w:div w:id="92827177">
      <w:bodyDiv w:val="1"/>
      <w:marLeft w:val="0"/>
      <w:marRight w:val="0"/>
      <w:marTop w:val="0"/>
      <w:marBottom w:val="0"/>
      <w:divBdr>
        <w:top w:val="none" w:sz="0" w:space="0" w:color="auto"/>
        <w:left w:val="none" w:sz="0" w:space="0" w:color="auto"/>
        <w:bottom w:val="none" w:sz="0" w:space="0" w:color="auto"/>
        <w:right w:val="none" w:sz="0" w:space="0" w:color="auto"/>
      </w:divBdr>
    </w:div>
    <w:div w:id="99379610">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54498452">
      <w:bodyDiv w:val="1"/>
      <w:marLeft w:val="0"/>
      <w:marRight w:val="0"/>
      <w:marTop w:val="0"/>
      <w:marBottom w:val="0"/>
      <w:divBdr>
        <w:top w:val="none" w:sz="0" w:space="0" w:color="auto"/>
        <w:left w:val="none" w:sz="0" w:space="0" w:color="auto"/>
        <w:bottom w:val="none" w:sz="0" w:space="0" w:color="auto"/>
        <w:right w:val="none" w:sz="0" w:space="0" w:color="auto"/>
      </w:divBdr>
    </w:div>
    <w:div w:id="157893423">
      <w:bodyDiv w:val="1"/>
      <w:marLeft w:val="0"/>
      <w:marRight w:val="0"/>
      <w:marTop w:val="0"/>
      <w:marBottom w:val="0"/>
      <w:divBdr>
        <w:top w:val="none" w:sz="0" w:space="0" w:color="auto"/>
        <w:left w:val="none" w:sz="0" w:space="0" w:color="auto"/>
        <w:bottom w:val="none" w:sz="0" w:space="0" w:color="auto"/>
        <w:right w:val="none" w:sz="0" w:space="0" w:color="auto"/>
      </w:divBdr>
    </w:div>
    <w:div w:id="158694153">
      <w:bodyDiv w:val="1"/>
      <w:marLeft w:val="0"/>
      <w:marRight w:val="0"/>
      <w:marTop w:val="0"/>
      <w:marBottom w:val="0"/>
      <w:divBdr>
        <w:top w:val="none" w:sz="0" w:space="0" w:color="auto"/>
        <w:left w:val="none" w:sz="0" w:space="0" w:color="auto"/>
        <w:bottom w:val="none" w:sz="0" w:space="0" w:color="auto"/>
        <w:right w:val="none" w:sz="0" w:space="0" w:color="auto"/>
      </w:divBdr>
    </w:div>
    <w:div w:id="173693112">
      <w:bodyDiv w:val="1"/>
      <w:marLeft w:val="0"/>
      <w:marRight w:val="0"/>
      <w:marTop w:val="0"/>
      <w:marBottom w:val="0"/>
      <w:divBdr>
        <w:top w:val="none" w:sz="0" w:space="0" w:color="auto"/>
        <w:left w:val="none" w:sz="0" w:space="0" w:color="auto"/>
        <w:bottom w:val="none" w:sz="0" w:space="0" w:color="auto"/>
        <w:right w:val="none" w:sz="0" w:space="0" w:color="auto"/>
      </w:divBdr>
      <w:divsChild>
        <w:div w:id="116796389">
          <w:marLeft w:val="360"/>
          <w:marRight w:val="0"/>
          <w:marTop w:val="0"/>
          <w:marBottom w:val="0"/>
          <w:divBdr>
            <w:top w:val="none" w:sz="0" w:space="0" w:color="auto"/>
            <w:left w:val="none" w:sz="0" w:space="0" w:color="auto"/>
            <w:bottom w:val="none" w:sz="0" w:space="0" w:color="auto"/>
            <w:right w:val="none" w:sz="0" w:space="0" w:color="auto"/>
          </w:divBdr>
        </w:div>
      </w:divsChild>
    </w:div>
    <w:div w:id="382606197">
      <w:bodyDiv w:val="1"/>
      <w:marLeft w:val="0"/>
      <w:marRight w:val="0"/>
      <w:marTop w:val="0"/>
      <w:marBottom w:val="0"/>
      <w:divBdr>
        <w:top w:val="none" w:sz="0" w:space="0" w:color="auto"/>
        <w:left w:val="none" w:sz="0" w:space="0" w:color="auto"/>
        <w:bottom w:val="none" w:sz="0" w:space="0" w:color="auto"/>
        <w:right w:val="none" w:sz="0" w:space="0" w:color="auto"/>
      </w:divBdr>
    </w:div>
    <w:div w:id="480735987">
      <w:bodyDiv w:val="1"/>
      <w:marLeft w:val="0"/>
      <w:marRight w:val="0"/>
      <w:marTop w:val="0"/>
      <w:marBottom w:val="0"/>
      <w:divBdr>
        <w:top w:val="none" w:sz="0" w:space="0" w:color="auto"/>
        <w:left w:val="none" w:sz="0" w:space="0" w:color="auto"/>
        <w:bottom w:val="none" w:sz="0" w:space="0" w:color="auto"/>
        <w:right w:val="none" w:sz="0" w:space="0" w:color="auto"/>
      </w:divBdr>
    </w:div>
    <w:div w:id="556010930">
      <w:bodyDiv w:val="1"/>
      <w:marLeft w:val="0"/>
      <w:marRight w:val="0"/>
      <w:marTop w:val="0"/>
      <w:marBottom w:val="0"/>
      <w:divBdr>
        <w:top w:val="none" w:sz="0" w:space="0" w:color="auto"/>
        <w:left w:val="none" w:sz="0" w:space="0" w:color="auto"/>
        <w:bottom w:val="none" w:sz="0" w:space="0" w:color="auto"/>
        <w:right w:val="none" w:sz="0" w:space="0" w:color="auto"/>
      </w:divBdr>
    </w:div>
    <w:div w:id="562570801">
      <w:bodyDiv w:val="1"/>
      <w:marLeft w:val="0"/>
      <w:marRight w:val="0"/>
      <w:marTop w:val="0"/>
      <w:marBottom w:val="0"/>
      <w:divBdr>
        <w:top w:val="none" w:sz="0" w:space="0" w:color="auto"/>
        <w:left w:val="none" w:sz="0" w:space="0" w:color="auto"/>
        <w:bottom w:val="none" w:sz="0" w:space="0" w:color="auto"/>
        <w:right w:val="none" w:sz="0" w:space="0" w:color="auto"/>
      </w:divBdr>
      <w:divsChild>
        <w:div w:id="1851985772">
          <w:marLeft w:val="1166"/>
          <w:marRight w:val="0"/>
          <w:marTop w:val="0"/>
          <w:marBottom w:val="0"/>
          <w:divBdr>
            <w:top w:val="none" w:sz="0" w:space="0" w:color="auto"/>
            <w:left w:val="none" w:sz="0" w:space="0" w:color="auto"/>
            <w:bottom w:val="none" w:sz="0" w:space="0" w:color="auto"/>
            <w:right w:val="none" w:sz="0" w:space="0" w:color="auto"/>
          </w:divBdr>
        </w:div>
        <w:div w:id="1979140407">
          <w:marLeft w:val="1166"/>
          <w:marRight w:val="0"/>
          <w:marTop w:val="0"/>
          <w:marBottom w:val="0"/>
          <w:divBdr>
            <w:top w:val="none" w:sz="0" w:space="0" w:color="auto"/>
            <w:left w:val="none" w:sz="0" w:space="0" w:color="auto"/>
            <w:bottom w:val="none" w:sz="0" w:space="0" w:color="auto"/>
            <w:right w:val="none" w:sz="0" w:space="0" w:color="auto"/>
          </w:divBdr>
        </w:div>
      </w:divsChild>
    </w:div>
    <w:div w:id="576481169">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92802605">
      <w:bodyDiv w:val="1"/>
      <w:marLeft w:val="0"/>
      <w:marRight w:val="0"/>
      <w:marTop w:val="0"/>
      <w:marBottom w:val="0"/>
      <w:divBdr>
        <w:top w:val="none" w:sz="0" w:space="0" w:color="auto"/>
        <w:left w:val="none" w:sz="0" w:space="0" w:color="auto"/>
        <w:bottom w:val="none" w:sz="0" w:space="0" w:color="auto"/>
        <w:right w:val="none" w:sz="0" w:space="0" w:color="auto"/>
      </w:divBdr>
      <w:divsChild>
        <w:div w:id="1896045115">
          <w:marLeft w:val="0"/>
          <w:marRight w:val="0"/>
          <w:marTop w:val="0"/>
          <w:marBottom w:val="0"/>
          <w:divBdr>
            <w:top w:val="none" w:sz="0" w:space="0" w:color="auto"/>
            <w:left w:val="none" w:sz="0" w:space="0" w:color="auto"/>
            <w:bottom w:val="none" w:sz="0" w:space="0" w:color="auto"/>
            <w:right w:val="none" w:sz="0" w:space="0" w:color="auto"/>
          </w:divBdr>
          <w:divsChild>
            <w:div w:id="839537629">
              <w:marLeft w:val="0"/>
              <w:marRight w:val="0"/>
              <w:marTop w:val="0"/>
              <w:marBottom w:val="0"/>
              <w:divBdr>
                <w:top w:val="none" w:sz="0" w:space="0" w:color="auto"/>
                <w:left w:val="none" w:sz="0" w:space="0" w:color="auto"/>
                <w:bottom w:val="none" w:sz="0" w:space="0" w:color="auto"/>
                <w:right w:val="none" w:sz="0" w:space="0" w:color="auto"/>
              </w:divBdr>
              <w:divsChild>
                <w:div w:id="1225989510">
                  <w:marLeft w:val="-150"/>
                  <w:marRight w:val="-150"/>
                  <w:marTop w:val="0"/>
                  <w:marBottom w:val="0"/>
                  <w:divBdr>
                    <w:top w:val="none" w:sz="0" w:space="0" w:color="auto"/>
                    <w:left w:val="none" w:sz="0" w:space="0" w:color="auto"/>
                    <w:bottom w:val="none" w:sz="0" w:space="0" w:color="auto"/>
                    <w:right w:val="none" w:sz="0" w:space="0" w:color="auto"/>
                  </w:divBdr>
                  <w:divsChild>
                    <w:div w:id="1175454982">
                      <w:marLeft w:val="0"/>
                      <w:marRight w:val="0"/>
                      <w:marTop w:val="0"/>
                      <w:marBottom w:val="0"/>
                      <w:divBdr>
                        <w:top w:val="none" w:sz="0" w:space="0" w:color="auto"/>
                        <w:left w:val="none" w:sz="0" w:space="0" w:color="auto"/>
                        <w:bottom w:val="none" w:sz="0" w:space="0" w:color="auto"/>
                        <w:right w:val="none" w:sz="0" w:space="0" w:color="auto"/>
                      </w:divBdr>
                      <w:divsChild>
                        <w:div w:id="1023245359">
                          <w:marLeft w:val="0"/>
                          <w:marRight w:val="0"/>
                          <w:marTop w:val="0"/>
                          <w:marBottom w:val="0"/>
                          <w:divBdr>
                            <w:top w:val="none" w:sz="0" w:space="0" w:color="auto"/>
                            <w:left w:val="none" w:sz="0" w:space="0" w:color="auto"/>
                            <w:bottom w:val="none" w:sz="0" w:space="0" w:color="auto"/>
                            <w:right w:val="none" w:sz="0" w:space="0" w:color="auto"/>
                          </w:divBdr>
                          <w:divsChild>
                            <w:div w:id="1625841579">
                              <w:marLeft w:val="-150"/>
                              <w:marRight w:val="-150"/>
                              <w:marTop w:val="0"/>
                              <w:marBottom w:val="0"/>
                              <w:divBdr>
                                <w:top w:val="none" w:sz="0" w:space="0" w:color="auto"/>
                                <w:left w:val="none" w:sz="0" w:space="0" w:color="auto"/>
                                <w:bottom w:val="none" w:sz="0" w:space="0" w:color="auto"/>
                                <w:right w:val="none" w:sz="0" w:space="0" w:color="auto"/>
                              </w:divBdr>
                              <w:divsChild>
                                <w:div w:id="1829007497">
                                  <w:marLeft w:val="0"/>
                                  <w:marRight w:val="0"/>
                                  <w:marTop w:val="0"/>
                                  <w:marBottom w:val="0"/>
                                  <w:divBdr>
                                    <w:top w:val="none" w:sz="0" w:space="0" w:color="auto"/>
                                    <w:left w:val="none" w:sz="0" w:space="0" w:color="auto"/>
                                    <w:bottom w:val="none" w:sz="0" w:space="0" w:color="auto"/>
                                    <w:right w:val="none" w:sz="0" w:space="0" w:color="auto"/>
                                  </w:divBdr>
                                  <w:divsChild>
                                    <w:div w:id="857735971">
                                      <w:marLeft w:val="-150"/>
                                      <w:marRight w:val="-150"/>
                                      <w:marTop w:val="0"/>
                                      <w:marBottom w:val="0"/>
                                      <w:divBdr>
                                        <w:top w:val="none" w:sz="0" w:space="0" w:color="auto"/>
                                        <w:left w:val="none" w:sz="0" w:space="0" w:color="auto"/>
                                        <w:bottom w:val="none" w:sz="0" w:space="0" w:color="auto"/>
                                        <w:right w:val="none" w:sz="0" w:space="0" w:color="auto"/>
                                      </w:divBdr>
                                      <w:divsChild>
                                        <w:div w:id="1129277532">
                                          <w:marLeft w:val="0"/>
                                          <w:marRight w:val="0"/>
                                          <w:marTop w:val="0"/>
                                          <w:marBottom w:val="0"/>
                                          <w:divBdr>
                                            <w:top w:val="none" w:sz="0" w:space="0" w:color="auto"/>
                                            <w:left w:val="none" w:sz="0" w:space="0" w:color="auto"/>
                                            <w:bottom w:val="none" w:sz="0" w:space="0" w:color="auto"/>
                                            <w:right w:val="none" w:sz="0" w:space="0" w:color="auto"/>
                                          </w:divBdr>
                                          <w:divsChild>
                                            <w:div w:id="13417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852412">
      <w:bodyDiv w:val="1"/>
      <w:marLeft w:val="0"/>
      <w:marRight w:val="0"/>
      <w:marTop w:val="0"/>
      <w:marBottom w:val="0"/>
      <w:divBdr>
        <w:top w:val="none" w:sz="0" w:space="0" w:color="auto"/>
        <w:left w:val="none" w:sz="0" w:space="0" w:color="auto"/>
        <w:bottom w:val="none" w:sz="0" w:space="0" w:color="auto"/>
        <w:right w:val="none" w:sz="0" w:space="0" w:color="auto"/>
      </w:divBdr>
    </w:div>
    <w:div w:id="727723443">
      <w:bodyDiv w:val="1"/>
      <w:marLeft w:val="0"/>
      <w:marRight w:val="0"/>
      <w:marTop w:val="0"/>
      <w:marBottom w:val="0"/>
      <w:divBdr>
        <w:top w:val="none" w:sz="0" w:space="0" w:color="auto"/>
        <w:left w:val="none" w:sz="0" w:space="0" w:color="auto"/>
        <w:bottom w:val="none" w:sz="0" w:space="0" w:color="auto"/>
        <w:right w:val="none" w:sz="0" w:space="0" w:color="auto"/>
      </w:divBdr>
    </w:div>
    <w:div w:id="760682142">
      <w:bodyDiv w:val="1"/>
      <w:marLeft w:val="0"/>
      <w:marRight w:val="0"/>
      <w:marTop w:val="0"/>
      <w:marBottom w:val="0"/>
      <w:divBdr>
        <w:top w:val="none" w:sz="0" w:space="0" w:color="auto"/>
        <w:left w:val="none" w:sz="0" w:space="0" w:color="auto"/>
        <w:bottom w:val="none" w:sz="0" w:space="0" w:color="auto"/>
        <w:right w:val="none" w:sz="0" w:space="0" w:color="auto"/>
      </w:divBdr>
    </w:div>
    <w:div w:id="808287543">
      <w:bodyDiv w:val="1"/>
      <w:marLeft w:val="0"/>
      <w:marRight w:val="0"/>
      <w:marTop w:val="0"/>
      <w:marBottom w:val="0"/>
      <w:divBdr>
        <w:top w:val="none" w:sz="0" w:space="0" w:color="auto"/>
        <w:left w:val="none" w:sz="0" w:space="0" w:color="auto"/>
        <w:bottom w:val="none" w:sz="0" w:space="0" w:color="auto"/>
        <w:right w:val="none" w:sz="0" w:space="0" w:color="auto"/>
      </w:divBdr>
    </w:div>
    <w:div w:id="837506181">
      <w:bodyDiv w:val="1"/>
      <w:marLeft w:val="0"/>
      <w:marRight w:val="0"/>
      <w:marTop w:val="0"/>
      <w:marBottom w:val="0"/>
      <w:divBdr>
        <w:top w:val="none" w:sz="0" w:space="0" w:color="auto"/>
        <w:left w:val="none" w:sz="0" w:space="0" w:color="auto"/>
        <w:bottom w:val="none" w:sz="0" w:space="0" w:color="auto"/>
        <w:right w:val="none" w:sz="0" w:space="0" w:color="auto"/>
      </w:divBdr>
    </w:div>
    <w:div w:id="886839778">
      <w:bodyDiv w:val="1"/>
      <w:marLeft w:val="0"/>
      <w:marRight w:val="0"/>
      <w:marTop w:val="0"/>
      <w:marBottom w:val="0"/>
      <w:divBdr>
        <w:top w:val="none" w:sz="0" w:space="0" w:color="auto"/>
        <w:left w:val="none" w:sz="0" w:space="0" w:color="auto"/>
        <w:bottom w:val="none" w:sz="0" w:space="0" w:color="auto"/>
        <w:right w:val="none" w:sz="0" w:space="0" w:color="auto"/>
      </w:divBdr>
    </w:div>
    <w:div w:id="894195683">
      <w:bodyDiv w:val="1"/>
      <w:marLeft w:val="0"/>
      <w:marRight w:val="0"/>
      <w:marTop w:val="0"/>
      <w:marBottom w:val="0"/>
      <w:divBdr>
        <w:top w:val="none" w:sz="0" w:space="0" w:color="auto"/>
        <w:left w:val="none" w:sz="0" w:space="0" w:color="auto"/>
        <w:bottom w:val="none" w:sz="0" w:space="0" w:color="auto"/>
        <w:right w:val="none" w:sz="0" w:space="0" w:color="auto"/>
      </w:divBdr>
      <w:divsChild>
        <w:div w:id="745036000">
          <w:marLeft w:val="1166"/>
          <w:marRight w:val="0"/>
          <w:marTop w:val="0"/>
          <w:marBottom w:val="0"/>
          <w:divBdr>
            <w:top w:val="none" w:sz="0" w:space="0" w:color="auto"/>
            <w:left w:val="none" w:sz="0" w:space="0" w:color="auto"/>
            <w:bottom w:val="none" w:sz="0" w:space="0" w:color="auto"/>
            <w:right w:val="none" w:sz="0" w:space="0" w:color="auto"/>
          </w:divBdr>
        </w:div>
      </w:divsChild>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73682916">
      <w:bodyDiv w:val="1"/>
      <w:marLeft w:val="0"/>
      <w:marRight w:val="0"/>
      <w:marTop w:val="0"/>
      <w:marBottom w:val="0"/>
      <w:divBdr>
        <w:top w:val="none" w:sz="0" w:space="0" w:color="auto"/>
        <w:left w:val="none" w:sz="0" w:space="0" w:color="auto"/>
        <w:bottom w:val="none" w:sz="0" w:space="0" w:color="auto"/>
        <w:right w:val="none" w:sz="0" w:space="0" w:color="auto"/>
      </w:divBdr>
    </w:div>
    <w:div w:id="975455200">
      <w:bodyDiv w:val="1"/>
      <w:marLeft w:val="0"/>
      <w:marRight w:val="0"/>
      <w:marTop w:val="0"/>
      <w:marBottom w:val="0"/>
      <w:divBdr>
        <w:top w:val="none" w:sz="0" w:space="0" w:color="auto"/>
        <w:left w:val="none" w:sz="0" w:space="0" w:color="auto"/>
        <w:bottom w:val="none" w:sz="0" w:space="0" w:color="auto"/>
        <w:right w:val="none" w:sz="0" w:space="0" w:color="auto"/>
      </w:divBdr>
    </w:div>
    <w:div w:id="1019618717">
      <w:bodyDiv w:val="1"/>
      <w:marLeft w:val="0"/>
      <w:marRight w:val="0"/>
      <w:marTop w:val="0"/>
      <w:marBottom w:val="0"/>
      <w:divBdr>
        <w:top w:val="none" w:sz="0" w:space="0" w:color="auto"/>
        <w:left w:val="none" w:sz="0" w:space="0" w:color="auto"/>
        <w:bottom w:val="none" w:sz="0" w:space="0" w:color="auto"/>
        <w:right w:val="none" w:sz="0" w:space="0" w:color="auto"/>
      </w:divBdr>
    </w:div>
    <w:div w:id="1034160321">
      <w:bodyDiv w:val="1"/>
      <w:marLeft w:val="0"/>
      <w:marRight w:val="0"/>
      <w:marTop w:val="0"/>
      <w:marBottom w:val="0"/>
      <w:divBdr>
        <w:top w:val="none" w:sz="0" w:space="0" w:color="auto"/>
        <w:left w:val="none" w:sz="0" w:space="0" w:color="auto"/>
        <w:bottom w:val="none" w:sz="0" w:space="0" w:color="auto"/>
        <w:right w:val="none" w:sz="0" w:space="0" w:color="auto"/>
      </w:divBdr>
    </w:div>
    <w:div w:id="1039889561">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6050616">
      <w:bodyDiv w:val="1"/>
      <w:marLeft w:val="0"/>
      <w:marRight w:val="0"/>
      <w:marTop w:val="0"/>
      <w:marBottom w:val="0"/>
      <w:divBdr>
        <w:top w:val="none" w:sz="0" w:space="0" w:color="auto"/>
        <w:left w:val="none" w:sz="0" w:space="0" w:color="auto"/>
        <w:bottom w:val="none" w:sz="0" w:space="0" w:color="auto"/>
        <w:right w:val="none" w:sz="0" w:space="0" w:color="auto"/>
      </w:divBdr>
    </w:div>
    <w:div w:id="1162545344">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48017868">
      <w:bodyDiv w:val="1"/>
      <w:marLeft w:val="0"/>
      <w:marRight w:val="0"/>
      <w:marTop w:val="0"/>
      <w:marBottom w:val="0"/>
      <w:divBdr>
        <w:top w:val="none" w:sz="0" w:space="0" w:color="auto"/>
        <w:left w:val="none" w:sz="0" w:space="0" w:color="auto"/>
        <w:bottom w:val="none" w:sz="0" w:space="0" w:color="auto"/>
        <w:right w:val="none" w:sz="0" w:space="0" w:color="auto"/>
      </w:divBdr>
    </w:div>
    <w:div w:id="1385525222">
      <w:bodyDiv w:val="1"/>
      <w:marLeft w:val="0"/>
      <w:marRight w:val="0"/>
      <w:marTop w:val="0"/>
      <w:marBottom w:val="0"/>
      <w:divBdr>
        <w:top w:val="none" w:sz="0" w:space="0" w:color="auto"/>
        <w:left w:val="none" w:sz="0" w:space="0" w:color="auto"/>
        <w:bottom w:val="none" w:sz="0" w:space="0" w:color="auto"/>
        <w:right w:val="none" w:sz="0" w:space="0" w:color="auto"/>
      </w:divBdr>
    </w:div>
    <w:div w:id="1392849947">
      <w:bodyDiv w:val="1"/>
      <w:marLeft w:val="0"/>
      <w:marRight w:val="0"/>
      <w:marTop w:val="0"/>
      <w:marBottom w:val="0"/>
      <w:divBdr>
        <w:top w:val="none" w:sz="0" w:space="0" w:color="auto"/>
        <w:left w:val="none" w:sz="0" w:space="0" w:color="auto"/>
        <w:bottom w:val="none" w:sz="0" w:space="0" w:color="auto"/>
        <w:right w:val="none" w:sz="0" w:space="0" w:color="auto"/>
      </w:divBdr>
    </w:div>
    <w:div w:id="1401753892">
      <w:bodyDiv w:val="1"/>
      <w:marLeft w:val="0"/>
      <w:marRight w:val="0"/>
      <w:marTop w:val="0"/>
      <w:marBottom w:val="0"/>
      <w:divBdr>
        <w:top w:val="none" w:sz="0" w:space="0" w:color="auto"/>
        <w:left w:val="none" w:sz="0" w:space="0" w:color="auto"/>
        <w:bottom w:val="none" w:sz="0" w:space="0" w:color="auto"/>
        <w:right w:val="none" w:sz="0" w:space="0" w:color="auto"/>
      </w:divBdr>
    </w:div>
    <w:div w:id="1405838815">
      <w:bodyDiv w:val="1"/>
      <w:marLeft w:val="0"/>
      <w:marRight w:val="0"/>
      <w:marTop w:val="0"/>
      <w:marBottom w:val="0"/>
      <w:divBdr>
        <w:top w:val="none" w:sz="0" w:space="0" w:color="auto"/>
        <w:left w:val="none" w:sz="0" w:space="0" w:color="auto"/>
        <w:bottom w:val="none" w:sz="0" w:space="0" w:color="auto"/>
        <w:right w:val="none" w:sz="0" w:space="0" w:color="auto"/>
      </w:divBdr>
    </w:div>
    <w:div w:id="1432436792">
      <w:bodyDiv w:val="1"/>
      <w:marLeft w:val="0"/>
      <w:marRight w:val="0"/>
      <w:marTop w:val="0"/>
      <w:marBottom w:val="0"/>
      <w:divBdr>
        <w:top w:val="none" w:sz="0" w:space="0" w:color="auto"/>
        <w:left w:val="none" w:sz="0" w:space="0" w:color="auto"/>
        <w:bottom w:val="none" w:sz="0" w:space="0" w:color="auto"/>
        <w:right w:val="none" w:sz="0" w:space="0" w:color="auto"/>
      </w:divBdr>
      <w:divsChild>
        <w:div w:id="1926763353">
          <w:marLeft w:val="360"/>
          <w:marRight w:val="0"/>
          <w:marTop w:val="0"/>
          <w:marBottom w:val="0"/>
          <w:divBdr>
            <w:top w:val="none" w:sz="0" w:space="0" w:color="auto"/>
            <w:left w:val="none" w:sz="0" w:space="0" w:color="auto"/>
            <w:bottom w:val="none" w:sz="0" w:space="0" w:color="auto"/>
            <w:right w:val="none" w:sz="0" w:space="0" w:color="auto"/>
          </w:divBdr>
        </w:div>
      </w:divsChild>
    </w:div>
    <w:div w:id="147148479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0511117">
      <w:bodyDiv w:val="1"/>
      <w:marLeft w:val="0"/>
      <w:marRight w:val="0"/>
      <w:marTop w:val="0"/>
      <w:marBottom w:val="0"/>
      <w:divBdr>
        <w:top w:val="none" w:sz="0" w:space="0" w:color="auto"/>
        <w:left w:val="none" w:sz="0" w:space="0" w:color="auto"/>
        <w:bottom w:val="none" w:sz="0" w:space="0" w:color="auto"/>
        <w:right w:val="none" w:sz="0" w:space="0" w:color="auto"/>
      </w:divBdr>
    </w:div>
    <w:div w:id="1543052775">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72814189">
      <w:bodyDiv w:val="1"/>
      <w:marLeft w:val="0"/>
      <w:marRight w:val="0"/>
      <w:marTop w:val="0"/>
      <w:marBottom w:val="0"/>
      <w:divBdr>
        <w:top w:val="none" w:sz="0" w:space="0" w:color="auto"/>
        <w:left w:val="none" w:sz="0" w:space="0" w:color="auto"/>
        <w:bottom w:val="none" w:sz="0" w:space="0" w:color="auto"/>
        <w:right w:val="none" w:sz="0" w:space="0" w:color="auto"/>
      </w:divBdr>
    </w:div>
    <w:div w:id="1588267772">
      <w:bodyDiv w:val="1"/>
      <w:marLeft w:val="0"/>
      <w:marRight w:val="0"/>
      <w:marTop w:val="0"/>
      <w:marBottom w:val="0"/>
      <w:divBdr>
        <w:top w:val="none" w:sz="0" w:space="0" w:color="auto"/>
        <w:left w:val="none" w:sz="0" w:space="0" w:color="auto"/>
        <w:bottom w:val="none" w:sz="0" w:space="0" w:color="auto"/>
        <w:right w:val="none" w:sz="0" w:space="0" w:color="auto"/>
      </w:divBdr>
    </w:div>
    <w:div w:id="1619332189">
      <w:bodyDiv w:val="1"/>
      <w:marLeft w:val="0"/>
      <w:marRight w:val="0"/>
      <w:marTop w:val="0"/>
      <w:marBottom w:val="0"/>
      <w:divBdr>
        <w:top w:val="none" w:sz="0" w:space="0" w:color="auto"/>
        <w:left w:val="none" w:sz="0" w:space="0" w:color="auto"/>
        <w:bottom w:val="none" w:sz="0" w:space="0" w:color="auto"/>
        <w:right w:val="none" w:sz="0" w:space="0" w:color="auto"/>
      </w:divBdr>
    </w:div>
    <w:div w:id="1623338676">
      <w:bodyDiv w:val="1"/>
      <w:marLeft w:val="0"/>
      <w:marRight w:val="0"/>
      <w:marTop w:val="0"/>
      <w:marBottom w:val="0"/>
      <w:divBdr>
        <w:top w:val="none" w:sz="0" w:space="0" w:color="auto"/>
        <w:left w:val="none" w:sz="0" w:space="0" w:color="auto"/>
        <w:bottom w:val="none" w:sz="0" w:space="0" w:color="auto"/>
        <w:right w:val="none" w:sz="0" w:space="0" w:color="auto"/>
      </w:divBdr>
    </w:div>
    <w:div w:id="1684476230">
      <w:bodyDiv w:val="1"/>
      <w:marLeft w:val="0"/>
      <w:marRight w:val="0"/>
      <w:marTop w:val="0"/>
      <w:marBottom w:val="0"/>
      <w:divBdr>
        <w:top w:val="none" w:sz="0" w:space="0" w:color="auto"/>
        <w:left w:val="none" w:sz="0" w:space="0" w:color="auto"/>
        <w:bottom w:val="none" w:sz="0" w:space="0" w:color="auto"/>
        <w:right w:val="none" w:sz="0" w:space="0" w:color="auto"/>
      </w:divBdr>
      <w:divsChild>
        <w:div w:id="931740906">
          <w:marLeft w:val="1166"/>
          <w:marRight w:val="0"/>
          <w:marTop w:val="0"/>
          <w:marBottom w:val="0"/>
          <w:divBdr>
            <w:top w:val="none" w:sz="0" w:space="0" w:color="auto"/>
            <w:left w:val="none" w:sz="0" w:space="0" w:color="auto"/>
            <w:bottom w:val="none" w:sz="0" w:space="0" w:color="auto"/>
            <w:right w:val="none" w:sz="0" w:space="0" w:color="auto"/>
          </w:divBdr>
        </w:div>
      </w:divsChild>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32795570">
      <w:bodyDiv w:val="1"/>
      <w:marLeft w:val="0"/>
      <w:marRight w:val="0"/>
      <w:marTop w:val="0"/>
      <w:marBottom w:val="0"/>
      <w:divBdr>
        <w:top w:val="none" w:sz="0" w:space="0" w:color="auto"/>
        <w:left w:val="none" w:sz="0" w:space="0" w:color="auto"/>
        <w:bottom w:val="none" w:sz="0" w:space="0" w:color="auto"/>
        <w:right w:val="none" w:sz="0" w:space="0" w:color="auto"/>
      </w:divBdr>
    </w:div>
    <w:div w:id="1895504377">
      <w:bodyDiv w:val="1"/>
      <w:marLeft w:val="0"/>
      <w:marRight w:val="0"/>
      <w:marTop w:val="0"/>
      <w:marBottom w:val="0"/>
      <w:divBdr>
        <w:top w:val="none" w:sz="0" w:space="0" w:color="auto"/>
        <w:left w:val="none" w:sz="0" w:space="0" w:color="auto"/>
        <w:bottom w:val="none" w:sz="0" w:space="0" w:color="auto"/>
        <w:right w:val="none" w:sz="0" w:space="0" w:color="auto"/>
      </w:divBdr>
    </w:div>
    <w:div w:id="1942254149">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20423320">
      <w:bodyDiv w:val="1"/>
      <w:marLeft w:val="0"/>
      <w:marRight w:val="0"/>
      <w:marTop w:val="0"/>
      <w:marBottom w:val="0"/>
      <w:divBdr>
        <w:top w:val="none" w:sz="0" w:space="0" w:color="auto"/>
        <w:left w:val="none" w:sz="0" w:space="0" w:color="auto"/>
        <w:bottom w:val="none" w:sz="0" w:space="0" w:color="auto"/>
        <w:right w:val="none" w:sz="0" w:space="0" w:color="auto"/>
      </w:divBdr>
    </w:div>
    <w:div w:id="2041009645">
      <w:bodyDiv w:val="1"/>
      <w:marLeft w:val="0"/>
      <w:marRight w:val="0"/>
      <w:marTop w:val="0"/>
      <w:marBottom w:val="0"/>
      <w:divBdr>
        <w:top w:val="none" w:sz="0" w:space="0" w:color="auto"/>
        <w:left w:val="none" w:sz="0" w:space="0" w:color="auto"/>
        <w:bottom w:val="none" w:sz="0" w:space="0" w:color="auto"/>
        <w:right w:val="none" w:sz="0" w:space="0" w:color="auto"/>
      </w:divBdr>
    </w:div>
    <w:div w:id="2103648509">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 w:id="21399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Justin Jia</DisplayName>
        <AccountId>17</AccountId>
        <AccountType/>
      </UserInfo>
      <UserInfo>
        <DisplayName>Conar MacLeod</DisplayName>
        <AccountId>18</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A8F43476EB784464BFCC994945052FE7" version="1.0.0">
  <systemFields>
    <field name="Objective-Id">
      <value order="0">A4329809</value>
    </field>
    <field name="Objective-Title">
      <value order="0">05 PRINTER FINAL  - Premier and Cabinet BP3 chapter</value>
    </field>
    <field name="Objective-Description">
      <value order="0"/>
    </field>
    <field name="Objective-CreationStamp">
      <value order="0">2019-06-07T23:11:05Z</value>
    </field>
    <field name="Objective-IsApproved">
      <value order="0">false</value>
    </field>
    <field name="Objective-IsPublished">
      <value order="0">false</value>
    </field>
    <field name="Objective-DatePublished">
      <value order="0"/>
    </field>
    <field name="Objective-ModificationStamp">
      <value order="0">2019-06-11T08:07:10Z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vA7634742</value>
    </field>
    <field name="Objective-Version">
      <value order="0">7.1</value>
    </field>
    <field name="Objective-VersionNumber">
      <value order="0">8</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E845C-326A-4A49-9B41-32BAAE186987}">
  <ds:schemaRefs>
    <ds:schemaRef ds:uri="801a5968-9419-4033-b9de-7ffe8168468e"/>
    <ds:schemaRef ds:uri="http://schemas.microsoft.com/office/infopath/2007/PartnerControls"/>
    <ds:schemaRef ds:uri="http://schemas.microsoft.com/office/2006/documentManagement/types"/>
    <ds:schemaRef ds:uri="http://purl.org/dc/terms/"/>
    <ds:schemaRef ds:uri="9f0ac7ce-5f57-4ea0-9af7-01d4f3f1ccae"/>
    <ds:schemaRef ds:uri="http://purl.org/dc/dcmitype/"/>
    <ds:schemaRef ds:uri="http://purl.org/dc/elements/1.1/"/>
    <ds:schemaRef ds:uri="http://www.w3.org/XML/1998/namespace"/>
    <ds:schemaRef ds:uri="http://schemas.openxmlformats.org/package/2006/metadata/core-properties"/>
    <ds:schemaRef ds:uri="1c478e85-8130-4c67-8ee4-8bdf1c0e6049"/>
    <ds:schemaRef ds:uri="http://schemas.microsoft.com/office/2006/metadata/properties"/>
  </ds:schemaRefs>
</ds:datastoreItem>
</file>

<file path=customXml/itemProps2.xml><?xml version="1.0" encoding="utf-8"?>
<ds:datastoreItem xmlns:ds="http://schemas.openxmlformats.org/officeDocument/2006/customXml" ds:itemID="{B6395FFA-6FDC-4EF9-A66C-74FC0F9AAB22}">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4.xml><?xml version="1.0" encoding="utf-8"?>
<ds:datastoreItem xmlns:ds="http://schemas.openxmlformats.org/officeDocument/2006/customXml" ds:itemID="{D0FAAD9B-B744-4E87-8106-663EC2489F8E}">
  <ds:schemaRefs>
    <ds:schemaRef ds:uri="http://schemas.microsoft.com/sharepoint/v3/contenttype/forms"/>
  </ds:schemaRefs>
</ds:datastoreItem>
</file>

<file path=customXml/itemProps5.xml><?xml version="1.0" encoding="utf-8"?>
<ds:datastoreItem xmlns:ds="http://schemas.openxmlformats.org/officeDocument/2006/customXml" ds:itemID="{BDD4F970-B964-464D-9B07-0CC9DAF5B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3395</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2025-26 Budget - Budget Paper No. 4 - Agency Financial Statements - 10 Premier</vt:lpstr>
    </vt:vector>
  </TitlesOfParts>
  <Company>NSW Treasury</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 Budget Paper No. 4 - Agency Financial Statements - 9 Premier</dc:title>
  <dc:subject/>
  <dc:creator>The Treasury</dc:creator>
  <cp:keywords>The Treasury</cp:keywords>
  <dc:description/>
  <cp:lastModifiedBy>Amany Tahir</cp:lastModifiedBy>
  <cp:revision>2</cp:revision>
  <cp:lastPrinted>2024-06-16T17:03:00Z</cp:lastPrinted>
  <dcterms:created xsi:type="dcterms:W3CDTF">2025-06-23T00:04:00Z</dcterms:created>
  <dcterms:modified xsi:type="dcterms:W3CDTF">2025-06-23T00:04:00Z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A4329809</vt:lpwstr>
  </property>
  <property fmtid="{D5CDD505-2E9C-101B-9397-08002B2CF9AE}" pid="4" name="Objective-Title">
    <vt:lpwstr>05 PRINTER FINAL  - Premier and Cabinet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2019-06-11T08:07:10Z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vA7634742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Objective-Approval Status">
    <vt:lpwstr>Never Submitted</vt:lpwstr>
  </property>
  <property fmtid="{D5CDD505-2E9C-101B-9397-08002B2CF9AE}" pid="34" name="Objective-Document Type">
    <vt:lpwstr>Financials (FIN)</vt:lpwstr>
  </property>
  <property fmtid="{D5CDD505-2E9C-101B-9397-08002B2CF9AE}" pid="35" name="Objective-Sensitivity Label">
    <vt:lpwstr>NSW Government</vt:lpwstr>
  </property>
  <property fmtid="{D5CDD505-2E9C-101B-9397-08002B2CF9AE}" pid="36" name="Objective-Approval History">
    <vt:lpwstr/>
  </property>
  <property fmtid="{D5CDD505-2E9C-101B-9397-08002B2CF9AE}" pid="37" name="Objective-Print and Dispatch Instructions">
    <vt:lpwstr/>
  </property>
  <property fmtid="{D5CDD505-2E9C-101B-9397-08002B2CF9AE}" pid="38" name="Objective-Submitted By">
    <vt:lpwstr/>
  </property>
  <property fmtid="{D5CDD505-2E9C-101B-9397-08002B2CF9AE}" pid="39" name="Objective-Approval Due">
    <vt:lpwstr/>
  </property>
  <property fmtid="{D5CDD505-2E9C-101B-9397-08002B2CF9AE}" pid="40" name="Objective-Current Approver">
    <vt:lpwstr/>
  </property>
  <property fmtid="{D5CDD505-2E9C-101B-9397-08002B2CF9AE}" pid="41" name="Objective-Document Tag(s)">
    <vt:lpwstr/>
  </property>
  <property fmtid="{D5CDD505-2E9C-101B-9397-08002B2CF9AE}" pid="42" name="Objective-Print and Dispatch Approach">
    <vt:lpwstr/>
  </property>
  <property fmtid="{D5CDD505-2E9C-101B-9397-08002B2CF9AE}" pid="43" name="Objective-Approval Date">
    <vt:lpwstr/>
  </property>
  <property fmtid="{D5CDD505-2E9C-101B-9397-08002B2CF9AE}" pid="44" name="Objective-Sensitivity Label [system]">
    <vt:lpwstr>NSW Government</vt:lpwstr>
  </property>
  <property fmtid="{D5CDD505-2E9C-101B-9397-08002B2CF9AE}" pid="45" name="Objective-Document Type [system]">
    <vt:lpwstr>Financials (FIN)</vt:lpwstr>
  </property>
  <property fmtid="{D5CDD505-2E9C-101B-9397-08002B2CF9AE}" pid="46" name="Objective-Approval Status [system]">
    <vt:lpwstr>Never Submitted</vt:lpwstr>
  </property>
  <property fmtid="{D5CDD505-2E9C-101B-9397-08002B2CF9AE}" pid="47" name="Objective-Approval Due [system]">
    <vt:lpwstr/>
  </property>
  <property fmtid="{D5CDD505-2E9C-101B-9397-08002B2CF9AE}" pid="48" name="Objective-Approval Date [system]">
    <vt:lpwstr/>
  </property>
  <property fmtid="{D5CDD505-2E9C-101B-9397-08002B2CF9AE}" pid="49" name="Objective-Submitted By [system]">
    <vt:lpwstr/>
  </property>
  <property fmtid="{D5CDD505-2E9C-101B-9397-08002B2CF9AE}" pid="50" name="Objective-Current Approver [system]">
    <vt:lpwstr/>
  </property>
  <property fmtid="{D5CDD505-2E9C-101B-9397-08002B2CF9AE}" pid="51" name="Objective-Approval History [system]">
    <vt:lpwstr/>
  </property>
  <property fmtid="{D5CDD505-2E9C-101B-9397-08002B2CF9AE}" pid="52" name="Objective-Print and Dispatch Approach [system]">
    <vt:lpwstr/>
  </property>
  <property fmtid="{D5CDD505-2E9C-101B-9397-08002B2CF9AE}" pid="53" name="Objective-Print and Dispatch Instructions [system]">
    <vt:lpwstr/>
  </property>
  <property fmtid="{D5CDD505-2E9C-101B-9397-08002B2CF9AE}" pid="54" name="Objective-Document Tag(s) [system]">
    <vt:lpwstr/>
  </property>
  <property fmtid="{D5CDD505-2E9C-101B-9397-08002B2CF9AE}" pid="55" name="_DocHome">
    <vt:i4>-1783126090</vt:i4>
  </property>
  <property fmtid="{D5CDD505-2E9C-101B-9397-08002B2CF9AE}" pid="56" name="Objective-Shared By">
    <vt:lpwstr/>
  </property>
  <property fmtid="{D5CDD505-2E9C-101B-9397-08002B2CF9AE}" pid="57" name="Objective-Shared By [system]">
    <vt:lpwstr/>
  </property>
  <property fmtid="{D5CDD505-2E9C-101B-9397-08002B2CF9AE}" pid="58" name="ContentTypeId">
    <vt:lpwstr>0x010100F02F16F1AFBDE54EBD2685E90FE1922F</vt:lpwstr>
  </property>
  <property fmtid="{D5CDD505-2E9C-101B-9397-08002B2CF9AE}" pid="59" name="MediaServiceImageTags">
    <vt:lpwstr/>
  </property>
  <property fmtid="{D5CDD505-2E9C-101B-9397-08002B2CF9AE}" pid="60" name="Order">
    <vt:r8>8734200</vt:r8>
  </property>
  <property fmtid="{D5CDD505-2E9C-101B-9397-08002B2CF9AE}" pid="61" name="xd_ProgID">
    <vt:lpwstr/>
  </property>
  <property fmtid="{D5CDD505-2E9C-101B-9397-08002B2CF9AE}" pid="62" name="ComplianceAssetId">
    <vt:lpwstr/>
  </property>
  <property fmtid="{D5CDD505-2E9C-101B-9397-08002B2CF9AE}" pid="63" name="TemplateUrl">
    <vt:lpwstr/>
  </property>
  <property fmtid="{D5CDD505-2E9C-101B-9397-08002B2CF9AE}" pid="64" name="_ExtendedDescription">
    <vt:lpwstr/>
  </property>
  <property fmtid="{D5CDD505-2E9C-101B-9397-08002B2CF9AE}" pid="65" name="TriggerFlowInfo">
    <vt:lpwstr/>
  </property>
  <property fmtid="{D5CDD505-2E9C-101B-9397-08002B2CF9AE}" pid="66" name="xd_Signature">
    <vt:bool>false</vt:bool>
  </property>
</Properties>
</file>